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2E0D1" w14:textId="77777777" w:rsidR="00FD3BB5" w:rsidRDefault="00000000" w:rsidP="00FA44A7">
      <w:pPr>
        <w:jc w:val="both"/>
        <w:rPr>
          <w:rtl/>
        </w:rPr>
      </w:pPr>
      <w:hyperlink r:id="rId4" w:history="1">
        <w:r w:rsidR="00FA44A7" w:rsidRPr="00FA44A7">
          <w:rPr>
            <w:rStyle w:val="Hyperlink"/>
            <w:rtl/>
          </w:rPr>
          <w:t>التقديس – يوحنا</w:t>
        </w:r>
      </w:hyperlink>
      <w:r w:rsidR="00FA44A7">
        <w:rPr>
          <w:rtl/>
        </w:rPr>
        <w:t xml:space="preserve"> 17</w:t>
      </w:r>
    </w:p>
    <w:p w14:paraId="6C97BC2B" w14:textId="77777777" w:rsidR="00FA44A7" w:rsidRDefault="00FA44A7" w:rsidP="00FA44A7">
      <w:pPr>
        <w:bidi w:val="0"/>
        <w:jc w:val="both"/>
      </w:pPr>
      <w:r w:rsidRPr="00FA44A7">
        <w:t>John Nelson Darby</w:t>
      </w:r>
    </w:p>
    <w:p w14:paraId="141A9C69" w14:textId="7F34EB4D" w:rsidR="00FA44A7" w:rsidRDefault="008D6E86" w:rsidP="00FA44A7">
      <w:pPr>
        <w:jc w:val="both"/>
        <w:rPr>
          <w:rtl/>
        </w:rPr>
      </w:pPr>
      <w:r>
        <w:rPr>
          <w:rtl/>
        </w:rPr>
        <w:t xml:space="preserve">على قلبي أن أتكلم </w:t>
      </w:r>
      <w:r w:rsidR="008A5AFC">
        <w:rPr>
          <w:rFonts w:hint="cs"/>
          <w:rtl/>
        </w:rPr>
        <w:t>قليلاً</w:t>
      </w:r>
      <w:r>
        <w:rPr>
          <w:rtl/>
        </w:rPr>
        <w:t xml:space="preserve"> عن هذا الإصحاح في أني </w:t>
      </w:r>
      <w:r w:rsidR="008F76E0">
        <w:rPr>
          <w:rFonts w:hint="cs"/>
          <w:rtl/>
        </w:rPr>
        <w:t>س</w:t>
      </w:r>
      <w:r>
        <w:rPr>
          <w:rtl/>
        </w:rPr>
        <w:t xml:space="preserve">أتطرق بصورة خاصة إلى طابع التقديس. في هذه اللحظة كان الرب، وكما نعلم جميعنا، مرفوضًا. نحن نجده يتكلم من إصحاح 13 عن هذه القاعدة. يسوع كان يعلم بأن ساعته قد جاءت بأنه سيمضي من هذا العالم ليذهب إلى الآب. من إصحاح 1 هو في كل الإنجيل غير معروف للعالم ومرفوض من اليهود. هو جاء إلى خاصته وخاصته لم تقبله (يوحنا 1: 11). لكن من إصحاح 13 تكلم بأنه مزمع بأن يمضي من العالم وأن يصعد إلى العلاء. أما في هذا الإصحاح فيرينا بأنه لم يخرج من الله فقط وإنما من الآب وبأنه وُضع في ذلك قرار الحياة الأبدية. ليعرفوك، أنت الآب، الله الحقيقي </w:t>
      </w:r>
      <w:r w:rsidR="008F76E0">
        <w:rPr>
          <w:rFonts w:hint="cs"/>
          <w:rtl/>
        </w:rPr>
        <w:t>وحده</w:t>
      </w:r>
      <w:r>
        <w:rPr>
          <w:rtl/>
        </w:rPr>
        <w:t xml:space="preserve"> والذي أرسلته، يسوع المسيح، عدد 3. هنا ظهرت الحياة الأبدية. إنها متميزة بمعرفة الآب، لأن الآب أرسل ابنه الوحيد، لنحيا نحن به. طبعًا نحن نعرف في ذلك الله أيضًا، </w:t>
      </w:r>
      <w:r w:rsidR="002B3AF0">
        <w:rPr>
          <w:rtl/>
        </w:rPr>
        <w:t>يا من تؤمنون بالله بواسطته "</w:t>
      </w:r>
      <w:r w:rsidR="002B3AF0" w:rsidRPr="002B3AF0">
        <w:rPr>
          <w:rtl/>
        </w:rPr>
        <w:t>أَنْتُمُ الَّذِينَ بِهِ تُؤْمِنُونَ بِال</w:t>
      </w:r>
      <w:r w:rsidR="002B3AF0">
        <w:rPr>
          <w:rtl/>
        </w:rPr>
        <w:t>له" (1. بطرس 1: 21). لكن الحياة الأبدية موجودة في معرفتنا للآب وليسوع المسيح الذي أرسله. وعندها نعرفه في صفة الآب القدوس. وهذا هو التقديس. فعندما يتكلم عن العالم مكتوب: الآب البار. فالنعمة تتجه إلى خطاة مساكين في العالم، لتخليصهم منه. لكن هنا يتكلم بأن القديسين ليسوا من العالم. فلقد انتهوا منه.</w:t>
      </w:r>
    </w:p>
    <w:p w14:paraId="424F5FDA" w14:textId="73DE4E8E" w:rsidR="002B3AF0" w:rsidRDefault="000E4B53" w:rsidP="00FA44A7">
      <w:pPr>
        <w:jc w:val="both"/>
        <w:rPr>
          <w:rtl/>
        </w:rPr>
      </w:pPr>
      <w:r>
        <w:rPr>
          <w:rtl/>
        </w:rPr>
        <w:t xml:space="preserve">في بعض المواضع </w:t>
      </w:r>
      <w:r w:rsidR="00A02B31">
        <w:rPr>
          <w:rtl/>
        </w:rPr>
        <w:t>تسود</w:t>
      </w:r>
      <w:r>
        <w:rPr>
          <w:rtl/>
        </w:rPr>
        <w:t xml:space="preserve"> الفكرة بأن المسيح جاء إلى العالم ليرتبط بالنسل البشري. بأنه اتحد في تأنسه مع البشر هو أمر خاطئ كليًا. هو كان إنسانًا حقًا في مفهوم ما هو كان إنسان أكثر منا نحن، لأن الكامل هو أكثر من الفاسد. إن اتحاد الله والإنسان بالنسل البشري كما كان هو ليس كتابيًا أبدًا. إنه لا يوجد اتحاد قبل الفداء. كما ولا يُذكَر أبدًا، بأن الله أو شخص إلهي اتحد معنا</w:t>
      </w:r>
      <w:r w:rsidR="00A02B31">
        <w:rPr>
          <w:rtl/>
        </w:rPr>
        <w:t>. الكلمة صار جسدًا وحلّ بيننا كإنسان حق في الجسد، لكن من دون اتحاد بنا. إنه خطأ كليًا إن تمسّك المرء بذلك. إني أُشير إلى ذلك، لأن هذا الأمر شائع بين المسيحيين في كل صورة وظل. إن تعليم الكتاب يقول، بأننا اتحدنا مع المسيح، من بعد اكتمال الفداء. اتحدنا بمسيح ممجد. إن لم تقع حبة الحنطة في الأرض وتمُت تبقى وحدها (يوحنا 12: 24). كليًا لوحدها. عمليًا فإننا نرى هنا نقطة في غاية الأهمية، لأن محبة (صداقة) العالم عداوة لله (يعقوب 4: 4). إن سمحت لنفسي بروح العالم وبروابط العالم فأنا أرتبط بالعالم الذي رفض المسيح. إنه يبدو قاسيًا، لكنه ليس بقدر ما كانه العالم في قساوته حينما رفض المسيح، الذي كان هنا بالنعمة. لأجل هذا فدينونة الله مرتبطة بذلك. لقد قال: "</w:t>
      </w:r>
      <w:r w:rsidR="004C7E72" w:rsidRPr="004C7E72">
        <w:rPr>
          <w:rtl/>
        </w:rPr>
        <w:t xml:space="preserve"> 25 أَيُّهَا الآبُ الْبَارُّ، إِنَّ الْعَالَمَ لَمْ يَعْرِفْكَ</w:t>
      </w:r>
      <w:r w:rsidR="004C7E72">
        <w:rPr>
          <w:rtl/>
        </w:rPr>
        <w:t>...</w:t>
      </w:r>
      <w:r w:rsidR="004C7E72" w:rsidRPr="004C7E72">
        <w:rPr>
          <w:rtl/>
        </w:rPr>
        <w:t xml:space="preserve"> وَعَرَّفْتُهُمُ اسْمَكَ</w:t>
      </w:r>
      <w:r w:rsidR="004C7E72">
        <w:rPr>
          <w:rtl/>
        </w:rPr>
        <w:t>. وعندما تكلم عن الروح القدس، مكتوب: "</w:t>
      </w:r>
      <w:r w:rsidR="004C7E72" w:rsidRPr="004C7E72">
        <w:rPr>
          <w:rtl/>
        </w:rPr>
        <w:t>رُوحُ الْحَقِّ الَّذِي لاَ يَسْتَطِيعُ الْعَالَمُ أَنْ يَقْبَلَهُ، لأَنَّهُ لاَ يَرَاهُ وَلاَ يَعْرِفُهُ</w:t>
      </w:r>
      <w:r w:rsidR="004C7E72">
        <w:rPr>
          <w:rtl/>
        </w:rPr>
        <w:t xml:space="preserve">" (يوحنا 14: 17). المؤمن وحده الذي يقبله، العالم قد دين. الآن دينونة هذا العالم، الآن يُطرَح رئيس العالم خارجًا (يوحنا 12: 31). الرب وضع الأساس لحالة جديدة كاملة ولقد قال بالنظر إلى ذلك: </w:t>
      </w:r>
      <w:r w:rsidR="004C7E72" w:rsidRPr="004C7E72">
        <w:rPr>
          <w:rtl/>
        </w:rPr>
        <w:t>أَيُّهَا الآبُ الْقُدُّوسُ</w:t>
      </w:r>
      <w:r w:rsidR="004C7E72">
        <w:rPr>
          <w:rtl/>
        </w:rPr>
        <w:t>. وعن العالم يقول: "لم يعرفك (عدد 25) وأنت لا يمكنك أن تتصور إله العالم أفضل</w:t>
      </w:r>
      <w:r w:rsidR="00EA2A00">
        <w:rPr>
          <w:rtl/>
        </w:rPr>
        <w:t xml:space="preserve"> مما تصوره المسيح. وبينما تستمر الأمور في تطورها في هذه الأيام الأخيرة ستجد بأن هذه المسألة تظهر. الإيمان يعرف بواسطة الروح القدس ما هي أفكار الله عنه. والأمر يتعلق بنا بأن نفهمه. عند مجيء الرب سيكون متأخرًا على العالم. عندها يكون يوم الدينونة. إن أحب أحد العالم، فمحبة الآب ليست فيه (1. يوحنا 2: 15). الآب له عالم خاص به، وقد أعطانا إياه والذي قبِل</w:t>
      </w:r>
      <w:r w:rsidR="00EA2A00" w:rsidRPr="00EA2A00">
        <w:rPr>
          <w:rtl/>
        </w:rPr>
        <w:t xml:space="preserve"> فيه</w:t>
      </w:r>
      <w:r w:rsidR="00EA2A00">
        <w:rPr>
          <w:rtl/>
        </w:rPr>
        <w:t xml:space="preserve"> المسيح ليكون مركز الخليقة الجديدة. العالم في صفته هذه رفض المسيح حينما جاء إلى الأرض. إن هذا الأمر انتهى الآن. هو جاء بالنعمة. الله كان المسيح، مصالحًا العالم به (2. كورنثوس 5: 19). هو جاء إلى خاصته وخاصته لم تقبله (يوحنا 1: 11). والآن علينا أن نحيا أمام هذه الأمور بالإيمان وليس بالعيان، لأننا ننتمي لخليقة جديدة. بحسب مشيئته ولدنا بكلمة الحق، لنكون باكورة لخلائقه (يعقوب 1: 18). هكذا هو المسيحي ولا بد لنا أن نتمسك ونشهد بذلك في حياتنا. أنا لا أعرف بماذا</w:t>
      </w:r>
      <w:r w:rsidR="005253BA">
        <w:rPr>
          <w:rtl/>
        </w:rPr>
        <w:t xml:space="preserve"> نكون نافعين إن واصلنا سيرنا مع العالم الذي رفض المسيح. صحيح أننا لنا الكنز في أواني خزفية، غير أننا ننتمي لخليقة جديدة كليًا، والكنز ليس له أي نصيب بالروابط الطبيعية للإناء بمحيطه هنا على الأرض.</w:t>
      </w:r>
    </w:p>
    <w:p w14:paraId="32788BCE" w14:textId="4674E324" w:rsidR="005253BA" w:rsidRDefault="0006370B" w:rsidP="00FA44A7">
      <w:pPr>
        <w:jc w:val="both"/>
        <w:rPr>
          <w:rtl/>
        </w:rPr>
      </w:pPr>
      <w:r>
        <w:rPr>
          <w:rtl/>
        </w:rPr>
        <w:t xml:space="preserve">إنه أمر جاد بأن نقول هذا، لكنها الحقيقة بأننا وُلدنا بكلمة الله. ففي الماضي كانت له خلائق كثيرة. وبإمكانك إن شئت ذلك أن تسمي آدم </w:t>
      </w:r>
      <w:r w:rsidR="00A50E23">
        <w:rPr>
          <w:rtl/>
        </w:rPr>
        <w:t xml:space="preserve">نوع من الباكورة. أما القديسون الآن </w:t>
      </w:r>
      <w:r w:rsidR="007F3E5E">
        <w:rPr>
          <w:rtl/>
        </w:rPr>
        <w:t xml:space="preserve">فهم باكورة خليقة لم تُستعلن أبدًا، إلا إن عشنا حسبها. نحن لا بد لنا أن نستعرضها في أجسامنا إلى أن يجيء المسيح. إننا نقرأ أيضًا الذي بمشيئته نحن تقدسنا بذبيحة جسد يسوع المسيح المقدّمة مرة واحدة وإلى الأبد (عبرانيين 10: 10). في رسالة العبرانيين دائمًا يتكلم هناك عن التقديس بدم الصليب. هناك حصل انكسار كامل ما بين الله والعالم. وانفرز المؤمن لله. هنا يوجد أساس مضاعف للتقديس: مشيئة الله وذبيحة المسيح. وثالثًا نحصل كنصيب عملي على الروح القدس كمَن هو فعلاً يعمل، الذي هو القوة العاملة مباشرة فينا. مختارين بتقديس الروح للطاعة ولرش دم يسوع المسيح (1. بطرس 1: 2). </w:t>
      </w:r>
      <w:r w:rsidR="00595803">
        <w:rPr>
          <w:rtl/>
        </w:rPr>
        <w:t xml:space="preserve">وأُعطينا حياة جديدة في المسيح. الذي له الابن له الحياة، والذي ليس له ابن الله ليس له حياة (1. يوحنا 5: 12). هو طبعًا يتكلم عن الحياة الروحية. كل مَن ليس له الابن ليس له حياة على الإطلاق. إنك تقول: ربما ليس الجميع يعرفون هذا. </w:t>
      </w:r>
      <w:r w:rsidR="001E19F6">
        <w:rPr>
          <w:rtl/>
        </w:rPr>
        <w:t>في صورة عامة يتعلم المرء</w:t>
      </w:r>
      <w:r w:rsidR="00C5614A">
        <w:rPr>
          <w:rtl/>
        </w:rPr>
        <w:t xml:space="preserve"> بأنه يولد ثانية، ولكن يُنظر إلى ذلك كتغيير في الإنسان العتيق. هم يقولون، بأنك كنت جسدًا، نفسًا وروحًا وبأنك أيضًا من بعد ذلك فقط جسد، نفس وروح، ولكن في حالة متغيرة ويُقال بأنه تطرف إن تكلمنا فيما يتعدى ذلك، عن طبيعتين، طبيعة جديدة تُضاف، لكن المسيح حياتنا هو شيء جديد كليًا، حتى أن آدم بنفسه لم يكن لديه في حالة براءته. وهذا فعلاً هو مبدأ القداسة: المولود من الله هو مقدس. إننا وُلدنا ثانية بكلمة الله الحية الباقية (1. بطرس 1: 23). </w:t>
      </w:r>
      <w:r w:rsidR="004D17F5">
        <w:rPr>
          <w:rtl/>
        </w:rPr>
        <w:t>لأن كلمة الله فعلاً تبقى إلى الأبد، إنه أمر جديد كليًا. في عالم الغير تائبين ليس له وجود البتة. لأجل هذا قاطع الرب نيقوديموس بقوله: "</w:t>
      </w:r>
      <w:r w:rsidR="004D17F5" w:rsidRPr="004D17F5">
        <w:rPr>
          <w:rtl/>
        </w:rPr>
        <w:t xml:space="preserve"> إِنْ كَانَ أَحَدٌ لاَ يُولَدُ مِنْ فَوْقُ لاَ يَقْدِرُ أَنْ يَرَى مَلَكُوتَ اللهِ».</w:t>
      </w:r>
      <w:r w:rsidR="004D17F5">
        <w:rPr>
          <w:rtl/>
        </w:rPr>
        <w:t>" (يوحنا 3: 3). فلا بد وأن يولد بالماء والروح. أنا أرجو بأن هذا يعرفه الكثيرون، ولكن حيث يُجهَل هذا الأمر فإنه سيعمل تدريجيًا في صورة ما وسيكون معناه تغيير جذري، إن عرفت بصورة واضحة، بأن المسيح يحيا فيّ وبالتالي هناك إنسان جديد يحيا لله. المسيح هو هذه</w:t>
      </w:r>
      <w:r w:rsidR="0075260F">
        <w:rPr>
          <w:rtl/>
        </w:rPr>
        <w:t xml:space="preserve"> الحياة الأبدية، الذي كان عند الآب والذي يصبح حياتنا روحيًا. إن هذا ليس أمر في الإنسان أو من الإنسان. إن هذا يمنحه خاصيته الحقيقية.</w:t>
      </w:r>
    </w:p>
    <w:p w14:paraId="5C2921E6" w14:textId="3ED9E164" w:rsidR="00A70C01" w:rsidRDefault="00A70C01" w:rsidP="00A70C01">
      <w:pPr>
        <w:jc w:val="both"/>
        <w:rPr>
          <w:rtl/>
        </w:rPr>
      </w:pPr>
      <w:r>
        <w:rPr>
          <w:rtl/>
        </w:rPr>
        <w:t>"</w:t>
      </w:r>
      <w:r w:rsidRPr="00A70C01">
        <w:rPr>
          <w:rtl/>
        </w:rPr>
        <w:t xml:space="preserve"> 1اَلَّذِي كَانَ مِنَ الْبَدْءِ، الَّذِي سَمِعْنَاهُ، الَّذِي رَأَيْنَاهُ بِعُيُونِنَا، الَّذِي شَاهَدْنَاهُ، وَلَمَسَتْهُ أَيْدِينَا، مِنْ جِهَةِ كَلِمَةِ الْحَيَاةِ.  2فَإِنَّ الْحَيَاةَ أُظْهِرَتْ، وَقَدْ رَأَيْنَا وَنَشْهَدُ وَنُخْبِرُكُمْ بِالْحَيَاةِ الأَبَدِيَّةِ الَّتِي كَانَتْ عِنْدَ الآبِ وَأُظْهِرَتْ لَنَا.</w:t>
      </w:r>
      <w:r>
        <w:rPr>
          <w:rtl/>
        </w:rPr>
        <w:t xml:space="preserve">" (1. يوحنا 1: 1 – 2). نحن رأينا الحياة الأبدية في شخص الابن نازلاً من السماء. هو صار إنسانًا. هكذا نقرأ في يوحنا: الحياة كانت نور الناس (يوحنا 1: 4). إنه يشدد على ذلك هناك. إنها ليست حياة الملائكة. </w:t>
      </w:r>
      <w:r w:rsidR="00E12E93">
        <w:rPr>
          <w:rtl/>
        </w:rPr>
        <w:t>إنها جملة يمكننا أن نعكسها أيضًا، أي</w:t>
      </w:r>
      <w:r w:rsidR="005C5A2D">
        <w:rPr>
          <w:rtl/>
        </w:rPr>
        <w:t xml:space="preserve"> أن النور والحياة يتطابقان بشكل كامل في الإنسان، من حيث أن كل منهما يوضّح الآخر. حينما كان المسيح في العالم، ظهر كل ما كان ببساطة فشل أولاً كعداوة لابن الله. هو أظهر لطفًا إلهيًا وقوة وكل كيان النعمة الإلهية، لكن هذا أخبر عن الله والإنسان لم يكُن يريده ولا بأي ثمن. هو قال: "</w:t>
      </w:r>
      <w:r w:rsidR="005C5A2D" w:rsidRPr="005C5A2D">
        <w:rPr>
          <w:rtl/>
        </w:rPr>
        <w:t xml:space="preserve"> وَأَبْغَضُونِي أَنَا وَأَبِي.</w:t>
      </w:r>
      <w:r w:rsidR="005C5A2D">
        <w:rPr>
          <w:rtl/>
        </w:rPr>
        <w:t xml:space="preserve">" (يوحنا 15: 24). </w:t>
      </w:r>
      <w:r w:rsidR="007878D7">
        <w:rPr>
          <w:rtl/>
        </w:rPr>
        <w:t>هو رُفض في كلمته وأيضًا في عمله كما يرينا في يوحنا 8 و 9. بالتالي لم يكن الأمر متعلقًا بالفشل والخطية فقط. فقبل مجيئه كانا كلاهما بوفرة. لقد تعلق الأمر بأن الله أُخبر عنه للإنسان في لطفه ولأنه كان الله، لم يرغبوا به. إن العالم امتُحن بهذا الأمر والنتيجة كانت كالتالي: إذ الإنسان الساقط طُرد من الفردوس</w:t>
      </w:r>
      <w:r w:rsidR="00F96300">
        <w:rPr>
          <w:rtl/>
        </w:rPr>
        <w:t xml:space="preserve"> طُرد الله، بقدر ما استطاع الإنسان ذلك، من العالم الذي جاءه بالنعمة، بينما كان في حالة الخطية والفساد، التي وقع فيها الإنسان حينما كان مطرودًا من الفردوس. وبالتالي العالم لا يريد الآن أن يحتمل أحدًا يشبه المسيح. إنه سيحتمل الكثير من المسيحيين ويتعامل مع مسيحيين لطفاء، أما المسيحي فهو مدعو بأن يكون أمينًا. تذكّر، بأن المسيحي له طبيعتين وإن تعامل مع العالم، فالمسيحي سيذهب إلى العالم، لأن العالم لا يمكنه أن يأتي إلى المسيحي، لأن له طبيعة واحدة فقط.</w:t>
      </w:r>
    </w:p>
    <w:p w14:paraId="47A87D70" w14:textId="09C1130E" w:rsidR="00F96300" w:rsidRDefault="006F74D5" w:rsidP="00A70C01">
      <w:pPr>
        <w:jc w:val="both"/>
        <w:rPr>
          <w:rtl/>
        </w:rPr>
      </w:pPr>
      <w:r>
        <w:rPr>
          <w:rtl/>
        </w:rPr>
        <w:t>اهتمام (فكر) الجسد هو عداوة لله. هكذا يقول العالم: نحن لا نريده. مكتوب: "</w:t>
      </w:r>
      <w:r w:rsidRPr="006F74D5">
        <w:rPr>
          <w:rtl/>
        </w:rPr>
        <w:t xml:space="preserve"> الَّذِي بَذَلَ نَفْسَهُ لأَجْلِ خَطَايَانَا، لِيُنْقِذَنَا مِنَ الْعَالَمِ الْحَاضِرِ الشِّرِّيرِ </w:t>
      </w:r>
      <w:r>
        <w:rPr>
          <w:rtl/>
        </w:rPr>
        <w:t xml:space="preserve">" (غلاطية 1: 4). هكذا أنا أرى ذاك، الإنسان الذي رفضه العالم، ولكن الله سُرّ به. وقال الله: ينبغي أن أتمم مقاصد غنى نعمتي وقال للمسيح: أَقبِل واجلس عن يميني إلى أن أتمم ذلك. هو ذهب إلى هناك والعالم لم يعُد ينظره. </w:t>
      </w:r>
    </w:p>
    <w:p w14:paraId="4F04B715" w14:textId="4888BA1D" w:rsidR="009B3FE2" w:rsidRDefault="003F78F0" w:rsidP="00A70C01">
      <w:pPr>
        <w:jc w:val="both"/>
        <w:rPr>
          <w:rtl/>
        </w:rPr>
      </w:pPr>
      <w:r>
        <w:rPr>
          <w:rtl/>
        </w:rPr>
        <w:t xml:space="preserve">فكيف يُعمل التقديس المرتبط بهذا الأمر؟ </w:t>
      </w:r>
      <w:r w:rsidR="00D03967">
        <w:rPr>
          <w:rtl/>
        </w:rPr>
        <w:t>مع إسرائيل كان مختلفًا بعض الشيء. الله كان بينهم حينما كانوا شعبًا محررًا. هو قال لهم: "</w:t>
      </w:r>
      <w:r w:rsidR="00D03967" w:rsidRPr="00D03967">
        <w:rPr>
          <w:rtl/>
        </w:rPr>
        <w:t xml:space="preserve"> «كُونُوا قِدِّيسِينَ لأَنِّي أَنَا قُدُّوسٌ».</w:t>
      </w:r>
      <w:r w:rsidR="00D03967">
        <w:rPr>
          <w:rtl/>
        </w:rPr>
        <w:t>" (1. بطرس 1: 16). أنا لا أريدكم في محلتي من دون قداسة. الله كان هناك. من المؤكد كان داخل الحجاب. غير أنه أصرّ بأن يكونوا شعبًا واحدًا، وبأن يأتي به إليه وبأنه كان عليهم أن يتصرفوا بموجب ذلك. الحجاب لم يكن قد انشق بعد والذي يُري الروح القدس خلال ذلك بأن الطريق إلى الأقداس لم يكن معلن بعد (عبرانيين 9: 8). وهذا يُشير تمامًا كيف تعا</w:t>
      </w:r>
      <w:r w:rsidR="008F76E0">
        <w:rPr>
          <w:rFonts w:hint="cs"/>
          <w:rtl/>
        </w:rPr>
        <w:t>م</w:t>
      </w:r>
      <w:r w:rsidR="00D03967">
        <w:rPr>
          <w:rtl/>
        </w:rPr>
        <w:t xml:space="preserve">ل الله حينذاك مع الناس، عندما تعلق الأمر بإعلان عنه. هو جلس على عرشه داخل الحجاب وهذا كان يعني الموت لكل إنسان </w:t>
      </w:r>
      <w:r w:rsidR="008F76E0">
        <w:rPr>
          <w:rFonts w:hint="cs"/>
          <w:rtl/>
        </w:rPr>
        <w:t>ي</w:t>
      </w:r>
      <w:r w:rsidR="00D03967">
        <w:rPr>
          <w:rtl/>
        </w:rPr>
        <w:t>دخل هناك. حتى الحيوان الذي لمس الجبل كان يجب رجمه. الله قال: أنا قدوس. أنا قدوس لدرجة إني لا أسمح بأن يقترب مني أحد. أنا أعطيكم نواميس ومواعيد، ولكنكم لا يمكنكم الاقتراب من حضرتي.</w:t>
      </w:r>
    </w:p>
    <w:p w14:paraId="40260B0F" w14:textId="438267C3" w:rsidR="00D03967" w:rsidRDefault="00084005" w:rsidP="00A70C01">
      <w:pPr>
        <w:jc w:val="both"/>
        <w:rPr>
          <w:rtl/>
        </w:rPr>
      </w:pPr>
      <w:r>
        <w:rPr>
          <w:rtl/>
        </w:rPr>
        <w:t>الآن اختلف الأمر. حينما مات المسيح، انشق الحجاب وصارت لنا الثقة بالدخول إلى الأقداس (عبرانيين 10: 19). في الماضي كان الأمر بأن الله لم يخرج إلى الإنسان والإنسان لم يكن بمقدوره ال</w:t>
      </w:r>
      <w:r w:rsidR="00781B46">
        <w:rPr>
          <w:rtl/>
        </w:rPr>
        <w:t xml:space="preserve">دخول إلى الله. لقد كان عليهم أن يحفظوا الناموس وأن يكون لهم بر بشري، ولكن لا أن يقتربوا منه. كل هذا انتهى عند رفض المسيح. الآن الحجاب قد انشق، من فوق إلى أسفل. </w:t>
      </w:r>
      <w:r w:rsidR="00605C6D">
        <w:rPr>
          <w:rtl/>
        </w:rPr>
        <w:t>وفي هذا المكان الوحيد لا بد لي أن أسلك في النور، كما أن الله في النور. وإن كنت لا أستطيع أن أسلك في النور، فلا يمكنني أن أسلك مع الله في النور على الإطلاق. فليس للمسيحي أن يكون فقط هكذا، وإنما لا بد وأن يسلك في النور، كما أن الله في النور. وإلا فإنه لا يمكنه إطلاقًا بأن يسلك معه أو أن يكون في علاقة به، لأن الآن لم يعُد حجاب. نحن لنا الحق بأن نكون في قدس الأقداس بالدم الذي أتى بنا إلى هناك. ونحن ملائمين له إذ أننا تطهرنا من كل خطية. ولا يوجد أي مكان آخر نسلك فيه مع الله. لكننا أيضًا نحسب أنفسنا أمواتًا عن الخطية، عن كل ما هو خارجنا. إن هذا بالذات الذي يحررنا. أنا لست في الجسد على الإطلاق، لأجل هذا يمكنني الدخول بجراءة.</w:t>
      </w:r>
    </w:p>
    <w:p w14:paraId="7CD36A6B" w14:textId="3F90427A" w:rsidR="002E2032" w:rsidRDefault="002E2032" w:rsidP="00A70C01">
      <w:pPr>
        <w:jc w:val="both"/>
        <w:rPr>
          <w:rtl/>
        </w:rPr>
      </w:pPr>
      <w:r>
        <w:rPr>
          <w:rtl/>
        </w:rPr>
        <w:t xml:space="preserve">من ثم نأتي إلى الناحية الإيجابية في القداسة. الله قبِل الإنسان شخصيًا في المسيح. ابن الله موجود في المجد. </w:t>
      </w:r>
      <w:r w:rsidR="009632B4">
        <w:rPr>
          <w:rtl/>
        </w:rPr>
        <w:t>حالتنا الفعلية يكون الحديث عنها بارتباطها بالإنسان الثاني في المجد. إن ارتباطنا بالله قائم فقط في المسيح. نحن سبق وعُينّا لنكون على صورة ابنه ليكون هو بكرًا بين إخوة كثيرين (رومية 8: 29). هنا ليست هي مسألة مسؤوليتنا. الكل متعلق بالعمل الذي أكمله الإنسان الثاني. إنه يعتمد على الحدث. المسيح أطاع حتى الموت</w:t>
      </w:r>
      <w:r w:rsidR="008A5AFC">
        <w:rPr>
          <w:rFonts w:hint="cs"/>
          <w:rtl/>
        </w:rPr>
        <w:t xml:space="preserve"> وتمجّد. نتيجة عمله هي أننا وُلدنا ثانية بكلمة الحق. نحن جُعلنا أولادًا لله بالإيمان بالمسيح يسوع وهكذا صارت لنا طبيعة جديدة. نحن ورثة الله وورثة مع المسيح.</w:t>
      </w:r>
    </w:p>
    <w:p w14:paraId="1C53089B" w14:textId="10B75FAD" w:rsidR="008A5AFC" w:rsidRDefault="00C96026" w:rsidP="00A70C01">
      <w:pPr>
        <w:jc w:val="both"/>
        <w:rPr>
          <w:rtl/>
        </w:rPr>
      </w:pPr>
      <w:r>
        <w:rPr>
          <w:rFonts w:hint="cs"/>
          <w:rtl/>
        </w:rPr>
        <w:t>الآن هذه الطبيعة لا بد وأن يكون لها غاية وغرض والله منحها واحدًا ليس هو في هذا العالم على الإطلاق. في العالم لا يوجد ولا أي شيء لن يجعلنا منجّسين إن سعينا وراءه. التقديس هو كله مرتبط بالمسيح في المجد. كل شيء جديد. نحن نتقدس بالروح القدس بطبيعة، بطابع وبغرض هو كليًا خارج هذا العالم. إذ أن العمل قد حدث وتم، ينزل الروح القدس ويقول: الآن قد تم لأجل العالم. وإن لم تخرج منه بجسدك فكُن في الروح خارجه في السماء. لقد نزلت قاصدًا بأن أوحّدك بذاك الذي هو خارجه. إن الغرض الذي أمام عيوننا، هو مسيح ممجّد. هو حياتنا. نحن مخلوقين في المسيح يسوع. المؤمن عليه</w:t>
      </w:r>
      <w:r w:rsidR="005C002A" w:rsidRPr="005C002A">
        <w:rPr>
          <w:rtl/>
        </w:rPr>
        <w:t xml:space="preserve"> </w:t>
      </w:r>
      <w:r w:rsidR="005C002A" w:rsidRPr="005C002A">
        <w:rPr>
          <w:rtl/>
        </w:rPr>
        <w:t>هنا</w:t>
      </w:r>
      <w:r>
        <w:rPr>
          <w:rFonts w:hint="cs"/>
          <w:rtl/>
        </w:rPr>
        <w:t xml:space="preserve"> التزامات. </w:t>
      </w:r>
      <w:r w:rsidR="005C002A">
        <w:rPr>
          <w:rFonts w:hint="cs"/>
          <w:rtl/>
        </w:rPr>
        <w:t>هو لم يؤخذ من العالم، لكن حياته مرتبطة تمامًا بالمسيح عن يمين الله. وكل ما يمنعنا بأن نراه هناك، يقلّل عمليًا من تقديسنا هنا على الأرض.</w:t>
      </w:r>
    </w:p>
    <w:p w14:paraId="65DE3B39" w14:textId="44D833A4" w:rsidR="005C002A" w:rsidRDefault="005C002A" w:rsidP="00A70C01">
      <w:pPr>
        <w:jc w:val="both"/>
        <w:rPr>
          <w:rtl/>
        </w:rPr>
      </w:pPr>
      <w:r>
        <w:rPr>
          <w:rFonts w:hint="cs"/>
          <w:rtl/>
        </w:rPr>
        <w:t>الإنسان الذي رفضه العالم هو عن يمين الله. هذه هي شهادتنا. الإنجيل يبدأ في أن المسيح أُخذ من العالم (وليس بأنه قد جاء إلى هنا، مهما بلغ عُظم النعمة والمحبة التي أُعلنت لنا بمجيئه لربح قلب الإنسان وإليها يذهب المخلَّص أيضًا ليقترب منه بابتهاج). لكن العالم رفضه والله قبله في السماء وجعله هناك رأسًا لخليقة جديدة. ونحن علينا أن نتغيّر هنا على صورته. "</w:t>
      </w:r>
      <w:r w:rsidRPr="005C002A">
        <w:rPr>
          <w:rtl/>
        </w:rPr>
        <w:t xml:space="preserve"> </w:t>
      </w:r>
      <w:r w:rsidRPr="005C002A">
        <w:rPr>
          <w:rFonts w:ascii="Arial" w:hAnsi="Arial" w:cs="Arial" w:hint="cs"/>
          <w:rtl/>
        </w:rPr>
        <w:t>​</w:t>
      </w:r>
      <w:r w:rsidRPr="005C002A">
        <w:rPr>
          <w:rFonts w:hint="cs"/>
          <w:rtl/>
        </w:rPr>
        <w:t>وَالآنَ</w:t>
      </w:r>
      <w:r w:rsidRPr="005C002A">
        <w:rPr>
          <w:rtl/>
        </w:rPr>
        <w:t xml:space="preserve"> </w:t>
      </w:r>
      <w:r w:rsidRPr="005C002A">
        <w:rPr>
          <w:rFonts w:hint="cs"/>
          <w:rtl/>
        </w:rPr>
        <w:t>أَيُّهَا</w:t>
      </w:r>
      <w:r w:rsidRPr="005C002A">
        <w:rPr>
          <w:rtl/>
        </w:rPr>
        <w:t xml:space="preserve"> </w:t>
      </w:r>
      <w:r w:rsidRPr="005C002A">
        <w:rPr>
          <w:rFonts w:hint="cs"/>
          <w:rtl/>
        </w:rPr>
        <w:t>ا</w:t>
      </w:r>
      <w:r w:rsidRPr="005C002A">
        <w:rPr>
          <w:rtl/>
        </w:rPr>
        <w:t xml:space="preserve">لأَوْلاَدُ، اثْبُتُوا فِيهِ، حَتَّى إِذَا أُظْهِرَ يَكُونُ لَنَا ثِقَةٌ، وَلاَ نَخْجَلُ مِنْهُ فِي مَجِيئِهِ.  </w:t>
      </w:r>
      <w:r w:rsidRPr="005C002A">
        <w:rPr>
          <w:rFonts w:ascii="Arial" w:hAnsi="Arial" w:cs="Arial" w:hint="cs"/>
          <w:rtl/>
        </w:rPr>
        <w:t>​</w:t>
      </w:r>
      <w:r w:rsidRPr="005C002A">
        <w:rPr>
          <w:rtl/>
        </w:rPr>
        <w:t>29</w:t>
      </w:r>
      <w:r w:rsidRPr="005C002A">
        <w:rPr>
          <w:rFonts w:ascii="Arial" w:hAnsi="Arial" w:cs="Arial" w:hint="cs"/>
          <w:rtl/>
        </w:rPr>
        <w:t>​</w:t>
      </w:r>
      <w:r w:rsidRPr="005C002A">
        <w:rPr>
          <w:rtl/>
        </w:rPr>
        <w:t xml:space="preserve"> </w:t>
      </w:r>
      <w:r w:rsidRPr="005C002A">
        <w:rPr>
          <w:rFonts w:ascii="Arial" w:hAnsi="Arial" w:cs="Arial" w:hint="cs"/>
          <w:rtl/>
        </w:rPr>
        <w:t>​</w:t>
      </w:r>
      <w:r w:rsidRPr="005C002A">
        <w:rPr>
          <w:rFonts w:hint="cs"/>
          <w:rtl/>
        </w:rPr>
        <w:t>إ</w:t>
      </w:r>
      <w:r w:rsidRPr="005C002A">
        <w:rPr>
          <w:rtl/>
        </w:rPr>
        <w:t>ِنْ عَلِمْتُمْ أَنَّهُ بَارٌّ هُوَ، فَاعْلَمُوا أَنَّ كُلَّ مَنْ يَصْنَعُ الْبِرَّ مَوْلُودٌ مِنْهُ.</w:t>
      </w:r>
      <w:r w:rsidRPr="005C002A">
        <w:rPr>
          <w:rtl/>
        </w:rPr>
        <w:t xml:space="preserve"> </w:t>
      </w:r>
      <w:r w:rsidRPr="005C002A">
        <w:rPr>
          <w:rtl/>
        </w:rPr>
        <w:t>اُنْظُرُوا أَيَّةَ مَحَبَّةٍ أَعْطَانَا الآبُ حَتَّى نُدْعَى أَوْلاَدَ اللهِ! مِنْ أَجْلِ هذَا لاَ يَعْرِفُنَا الْعَالَمُ، لأَنَّهُ لاَ يَعْرِفُهُ.</w:t>
      </w:r>
      <w:r>
        <w:rPr>
          <w:rFonts w:hint="cs"/>
          <w:rtl/>
        </w:rPr>
        <w:t xml:space="preserve">" (1. يوحنا 2: 28 </w:t>
      </w:r>
      <w:r>
        <w:rPr>
          <w:rtl/>
        </w:rPr>
        <w:t>–</w:t>
      </w:r>
      <w:r>
        <w:rPr>
          <w:rFonts w:hint="cs"/>
          <w:rtl/>
        </w:rPr>
        <w:t xml:space="preserve"> 3: 1). "أبناء الله"، إننا لنا هذا الحق: "</w:t>
      </w:r>
      <w:r w:rsidR="00F6659B" w:rsidRPr="00F6659B">
        <w:rPr>
          <w:rtl/>
        </w:rPr>
        <w:t xml:space="preserve"> </w:t>
      </w:r>
      <w:r w:rsidR="00F6659B" w:rsidRPr="00F6659B">
        <w:rPr>
          <w:rtl/>
        </w:rPr>
        <w:t>:إِنِّي أَصْعَدُ إِلَى أَبِي وَأَبِيكُمْ وَإِلهِي وَإِلهِكُمْ</w:t>
      </w:r>
      <w:r w:rsidR="00F6659B">
        <w:rPr>
          <w:rFonts w:hint="cs"/>
          <w:rtl/>
        </w:rPr>
        <w:t>" (يوحنا 20: 17). إن هذا لم يُذكر أبدًا قبل الفداء.</w:t>
      </w:r>
    </w:p>
    <w:p w14:paraId="3541F29F" w14:textId="7262A77D" w:rsidR="00F6659B" w:rsidRDefault="0073504F" w:rsidP="00A70C01">
      <w:pPr>
        <w:jc w:val="both"/>
        <w:rPr>
          <w:rtl/>
        </w:rPr>
      </w:pPr>
      <w:r>
        <w:rPr>
          <w:rFonts w:hint="cs"/>
          <w:rtl/>
        </w:rPr>
        <w:t>والآن انتبهوا كيف وحّدنا الرسول بالمسيح. "</w:t>
      </w:r>
      <w:r w:rsidRPr="0073504F">
        <w:rPr>
          <w:rtl/>
        </w:rPr>
        <w:t xml:space="preserve"> </w:t>
      </w:r>
      <w:r w:rsidRPr="0073504F">
        <w:rPr>
          <w:rtl/>
        </w:rPr>
        <w:t>مِنْ أَجْلِ هذَا لاَ يَعْرِفُنَا الْعَالَمُ، لأَنَّهُ لاَ يَعْرِفُهُ.</w:t>
      </w:r>
      <w:r>
        <w:rPr>
          <w:rFonts w:hint="cs"/>
          <w:rtl/>
        </w:rPr>
        <w:t>" (1. يوحنا 3: 1). هو يربطنا هنا على الأرض كليًا بمسيح مرفوض. "</w:t>
      </w:r>
      <w:r w:rsidRPr="0073504F">
        <w:rPr>
          <w:rtl/>
        </w:rPr>
        <w:t xml:space="preserve"> </w:t>
      </w:r>
      <w:r w:rsidRPr="0073504F">
        <w:rPr>
          <w:rtl/>
        </w:rPr>
        <w:t>الآنَ نَحْنُ أَوْلاَدُ اللهِ، وَلَمْ يُظْهَرْ بَعْدُ مَاذَا سَنَكُونُ.</w:t>
      </w:r>
      <w:r>
        <w:rPr>
          <w:rFonts w:hint="cs"/>
          <w:rtl/>
        </w:rPr>
        <w:t>" (1. يوحنا 3: 2). إننا الآن لنا الكنز في أوانٍ خزفية، لكننا نعلم إذ أننا اتحدنا بالمسيح، بأنه متى أُظهِر سنكون مثله، لأننا سنراه كما هو في مجده في العلاء. إننا لن نراه أبدًا كما كان هنا على الأرض في اتضاعه، ولكن في المجد سنراه كما هو.</w:t>
      </w:r>
    </w:p>
    <w:p w14:paraId="4DC04E69" w14:textId="5F65F93E" w:rsidR="0073504F" w:rsidRDefault="003600E1" w:rsidP="00A70C01">
      <w:pPr>
        <w:jc w:val="both"/>
        <w:rPr>
          <w:rtl/>
        </w:rPr>
      </w:pPr>
      <w:r>
        <w:rPr>
          <w:rFonts w:hint="cs"/>
          <w:rtl/>
        </w:rPr>
        <w:t>واي تأثير يوجد لهذا الأمر الآن؟ "</w:t>
      </w:r>
      <w:r w:rsidRPr="003600E1">
        <w:rPr>
          <w:rtl/>
        </w:rPr>
        <w:t xml:space="preserve"> وَكُلُّ مَنْ عِنْدَهُ هذَا الرَّجَاءُ بِهِ، يُطَهِّرُ نَفْسَهُ كَمَا هُوَ طَاهِرٌ.</w:t>
      </w:r>
      <w:r>
        <w:rPr>
          <w:rFonts w:hint="cs"/>
          <w:rtl/>
        </w:rPr>
        <w:t xml:space="preserve">" (1ز يوحنا 3: 3). أنا أرى عمل الفداء الذي أكمله. أنا أرى المسيح عن يمين الله. هذا هو الإنسان الذي أنا متحد به. إن آدم العتيق هذا ينبغي أن أعتبره ميتًا. هو في عدواة لله وأنا لست فيه حتى وإن كان فيّ. إن تأملنا في نصيبنا، فنحن أبناء الله ومتى ما أُظهرَ سنكون مثله. هذا هو رجاء المسيحي، أصدقائي الأحباء </w:t>
      </w:r>
      <w:r w:rsidR="00030E15">
        <w:rPr>
          <w:rFonts w:hint="cs"/>
          <w:rtl/>
        </w:rPr>
        <w:t>وهو الشيء الوحيد الموجود لقلب المسيحي.</w:t>
      </w:r>
    </w:p>
    <w:p w14:paraId="6617B379" w14:textId="104EFDC7" w:rsidR="004A19BB" w:rsidRDefault="004A19BB" w:rsidP="00A70C01">
      <w:pPr>
        <w:jc w:val="both"/>
        <w:rPr>
          <w:rtl/>
        </w:rPr>
      </w:pPr>
      <w:r>
        <w:rPr>
          <w:rFonts w:hint="cs"/>
          <w:rtl/>
        </w:rPr>
        <w:t>"</w:t>
      </w:r>
      <w:r w:rsidRPr="004A19BB">
        <w:rPr>
          <w:rtl/>
        </w:rPr>
        <w:t xml:space="preserve"> </w:t>
      </w:r>
      <w:r w:rsidRPr="004A19BB">
        <w:rPr>
          <w:rtl/>
        </w:rPr>
        <w:t>يُطَهِّرُ نَفْسَهُ كَمَا هُوَ طَاهِرٌ</w:t>
      </w:r>
      <w:r>
        <w:rPr>
          <w:rFonts w:hint="cs"/>
          <w:rtl/>
        </w:rPr>
        <w:t>". أنا لا يمكنني أن أكون كما كان هو، لأنه لم تكن لديه طبيعة خاطئة، لكني سأكون مثله تمامًا. لهذا يمكنني أن أستغني عن كل المفاهيم البشرية  عن الكمال في هذا العالم. إنها مجرد خداع من بدايتها إلى نهايتها. لأننا سنشابه مسيحًا ممجدًا وليس أي مسيح آخر. هو لا يقول، بأننا علينا أن نكون طاهرين كما كان آدم.</w:t>
      </w:r>
    </w:p>
    <w:p w14:paraId="416A7750" w14:textId="5788F42F" w:rsidR="00EA04E9" w:rsidRDefault="00EA04E9" w:rsidP="00A70C01">
      <w:pPr>
        <w:jc w:val="both"/>
        <w:rPr>
          <w:rtl/>
        </w:rPr>
      </w:pPr>
      <w:r>
        <w:rPr>
          <w:rFonts w:hint="cs"/>
          <w:rtl/>
        </w:rPr>
        <w:t xml:space="preserve">ولماذا يجب أن أتطهر؟ لأني لست طاهرًا </w:t>
      </w:r>
      <w:r>
        <w:rPr>
          <w:rtl/>
        </w:rPr>
        <w:t>–</w:t>
      </w:r>
      <w:r>
        <w:rPr>
          <w:rFonts w:hint="cs"/>
          <w:rtl/>
        </w:rPr>
        <w:t xml:space="preserve"> لذا ينبغي أن أتطهّر. هو لا يقول بأن أكون طاهرًا كطهره، لكنه المقياس الذي أتطهّر بحسبه. المسيح، كما هو في العلاء، هو المقياس. أنا عليّ أن أكون مثله وفقط عندها ستحظى الحياة التي حصلت عليها منه على رضاها.</w:t>
      </w:r>
    </w:p>
    <w:p w14:paraId="3C0C926E" w14:textId="187CCDFF" w:rsidR="00EA04E9" w:rsidRDefault="001B7DB0" w:rsidP="00A70C01">
      <w:pPr>
        <w:jc w:val="both"/>
        <w:rPr>
          <w:rtl/>
        </w:rPr>
      </w:pPr>
      <w:r>
        <w:rPr>
          <w:rFonts w:hint="cs"/>
          <w:rtl/>
        </w:rPr>
        <w:t>من المحتمل أن تجد مقاطع أخرى عن الموضوع، لكن بحسب الكتاب لا يوجد أية طريقة تأمل أخرى عن التقديس. التقديس لله هو فقط في الإنسان الثاني. أي، عندما ونحن ناظرين بوجه مكشوف، بلا غطاء مجد الرب</w:t>
      </w:r>
      <w:r w:rsidR="00FF0632">
        <w:rPr>
          <w:rFonts w:hint="cs"/>
          <w:rtl/>
        </w:rPr>
        <w:t xml:space="preserve">، </w:t>
      </w:r>
      <w:r w:rsidR="00FF0632" w:rsidRPr="00FF0632">
        <w:rPr>
          <w:rtl/>
        </w:rPr>
        <w:t xml:space="preserve">نتغيّر </w:t>
      </w:r>
      <w:r w:rsidR="00FF0632">
        <w:rPr>
          <w:rFonts w:hint="cs"/>
          <w:rtl/>
        </w:rPr>
        <w:t xml:space="preserve">إلى ذات الصورة عينها، من مجدٍ إلى مجد (2. كورنثوس 3: 18). إلى أية صورة؟ إذًاـ هي صورة ذاك الذي أتأمله وأنظره </w:t>
      </w:r>
      <w:r w:rsidR="00FF0632">
        <w:rPr>
          <w:rtl/>
        </w:rPr>
        <w:t>–</w:t>
      </w:r>
      <w:r w:rsidR="00FF0632">
        <w:rPr>
          <w:rFonts w:hint="cs"/>
          <w:rtl/>
        </w:rPr>
        <w:t xml:space="preserve"> إنه المسيح في المجد. إننا نجد ذلك مُعبّر عنه في ثلاث صور. "</w:t>
      </w:r>
      <w:r w:rsidR="00FF0632" w:rsidRPr="00FF0632">
        <w:rPr>
          <w:rtl/>
        </w:rPr>
        <w:t xml:space="preserve"> </w:t>
      </w:r>
      <w:r w:rsidR="00FF0632" w:rsidRPr="00FF0632">
        <w:rPr>
          <w:rtl/>
        </w:rPr>
        <w:t>نَاظِرِينَ مَجْدَ الرَّبِّ بِوَجْهٍ مَكْشُوفٍ</w:t>
      </w:r>
      <w:r w:rsidR="00FF0632">
        <w:rPr>
          <w:rFonts w:hint="cs"/>
          <w:rtl/>
        </w:rPr>
        <w:t>" (2. كورنثوس 3: 18)، "</w:t>
      </w:r>
      <w:r w:rsidR="00FF0632" w:rsidRPr="00FF0632">
        <w:rPr>
          <w:rtl/>
        </w:rPr>
        <w:t xml:space="preserve"> </w:t>
      </w:r>
      <w:r w:rsidR="00FF0632" w:rsidRPr="00FF0632">
        <w:rPr>
          <w:rtl/>
        </w:rPr>
        <w:t>مَجْدِ الْمَسِيحِ، الَّذِي هُوَ صُورَةُ اللهِ.</w:t>
      </w:r>
      <w:r w:rsidR="00FF0632">
        <w:rPr>
          <w:rFonts w:hint="cs"/>
          <w:rtl/>
        </w:rPr>
        <w:t>" (2. كورنثوس 4: 4)، "</w:t>
      </w:r>
      <w:r w:rsidR="00FF0632" w:rsidRPr="00FF0632">
        <w:rPr>
          <w:rtl/>
        </w:rPr>
        <w:t xml:space="preserve"> مَجْدِ اللهِ فِي وَجْهِ يَسُوعَ الْمَسِيحِ.</w:t>
      </w:r>
      <w:r w:rsidR="00FF0632">
        <w:rPr>
          <w:rFonts w:hint="cs"/>
          <w:rtl/>
        </w:rPr>
        <w:t xml:space="preserve">" (2. كورنثوس 4: 6). لكن الروح القدس يعمل هذا فينا من خلال نظرنا إلى المسيح الممجد في العلاء، من خلال أن لنا غرض في العلاء ولنا الدافع بأن نُخرج قلوبنا من كل شيء هنا. وكما أن هذا كان دافعه هو حينما سار في هذا العالم، هكذا ينبغي أنا أيضًا أن أفعل. إن كان المرء مع الله ولأجله ليس في قلبه فقط، وإنما الآن حتى متمثلاً بالله كولد محبوب، </w:t>
      </w:r>
      <w:r w:rsidR="00D34126">
        <w:rPr>
          <w:rFonts w:hint="cs"/>
          <w:rtl/>
        </w:rPr>
        <w:t>عندها يكون تقديسًا مسيحيًا.</w:t>
      </w:r>
    </w:p>
    <w:p w14:paraId="06F7739A" w14:textId="0062FF78" w:rsidR="006E1E17" w:rsidRDefault="006E1E17" w:rsidP="00A70C01">
      <w:pPr>
        <w:jc w:val="both"/>
        <w:rPr>
          <w:rtl/>
        </w:rPr>
      </w:pPr>
      <w:r>
        <w:rPr>
          <w:rFonts w:hint="cs"/>
          <w:rtl/>
        </w:rPr>
        <w:t xml:space="preserve">وكما أننا سنكون مثل المسيح متى ما أُظهر وكما أننا نتطهر الآن كما هو طاهر، هكذا أيضًا تُشير قداستنا وسلوكنا الآن إلى ذلك اليوم الذي في 1. تسالونيكي. </w:t>
      </w:r>
      <w:r w:rsidR="00CB4619">
        <w:rPr>
          <w:rFonts w:hint="cs"/>
          <w:rtl/>
        </w:rPr>
        <w:t>إن مجيئه يتغلغل هنا على الأرض في كل روابطنا. ومن ثم يقول عن القداسة: "</w:t>
      </w:r>
      <w:r w:rsidR="00CB4619" w:rsidRPr="00CB4619">
        <w:rPr>
          <w:rtl/>
        </w:rPr>
        <w:t xml:space="preserve"> 12وَالرَّبُّ يُنْمِيكُمْ وَيَزِيدُكُمْ فِي الْمَحَبَّةِ بَعْضَكُمْ لِبَعْضٍ وَلِلْجَمِيعِ،</w:t>
      </w:r>
      <w:r w:rsidR="00CB4619">
        <w:rPr>
          <w:rFonts w:hint="cs"/>
          <w:rtl/>
        </w:rPr>
        <w:t xml:space="preserve"> (</w:t>
      </w:r>
      <w:r w:rsidR="00CB4619" w:rsidRPr="00CB4619">
        <w:rPr>
          <w:rtl/>
        </w:rPr>
        <w:t>كَمَا نَحْنُ أَيْضًا لَكُمْ،</w:t>
      </w:r>
      <w:r w:rsidR="00CB4619">
        <w:rPr>
          <w:rFonts w:hint="cs"/>
          <w:rtl/>
        </w:rPr>
        <w:t>)</w:t>
      </w:r>
      <w:r w:rsidR="00CB4619" w:rsidRPr="00CB4619">
        <w:rPr>
          <w:rtl/>
        </w:rPr>
        <w:t xml:space="preserve">  13لِكَيْ يُثَبِّتَ قُلُوبَكُمْ بِلاَ لَوْمٍ فِي الْقَدَاسَةِ، أَمَامَ اللهِ أَبِينَا</w:t>
      </w:r>
      <w:r w:rsidR="00CB4619">
        <w:rPr>
          <w:rFonts w:hint="cs"/>
          <w:rtl/>
        </w:rPr>
        <w:t xml:space="preserve">" (1. تسالونيكي 3: 12 </w:t>
      </w:r>
      <w:r w:rsidR="00CB4619">
        <w:rPr>
          <w:rtl/>
        </w:rPr>
        <w:t>–</w:t>
      </w:r>
      <w:r w:rsidR="00CB4619">
        <w:rPr>
          <w:rFonts w:hint="cs"/>
          <w:rtl/>
        </w:rPr>
        <w:t xml:space="preserve"> 13). أين؟ يقول الناس: طبعًا في سلوكنا هنا على الأرض. لكنه لن يُظهَر هكذا. إنه مكتوب: "</w:t>
      </w:r>
      <w:r w:rsidR="00CB4619" w:rsidRPr="00CB4619">
        <w:rPr>
          <w:rtl/>
        </w:rPr>
        <w:t xml:space="preserve"> </w:t>
      </w:r>
      <w:r w:rsidR="00CB4619" w:rsidRPr="00CB4619">
        <w:rPr>
          <w:rtl/>
        </w:rPr>
        <w:t>فِي مَجِيءِ رَبِّنَا يَسُوعَ الْمَسِيحِ مَعَ جَمِيعِ قِدِّيسِيهِ.</w:t>
      </w:r>
      <w:r w:rsidR="00CB4619">
        <w:rPr>
          <w:rFonts w:hint="cs"/>
          <w:rtl/>
        </w:rPr>
        <w:t xml:space="preserve">". إنه صحيح تمامًا بأن العمل فينا يطهرنا كما هو طاهر. </w:t>
      </w:r>
      <w:r w:rsidR="007A44F9">
        <w:rPr>
          <w:rFonts w:hint="cs"/>
          <w:rtl/>
        </w:rPr>
        <w:t xml:space="preserve">لكن الأمر مرتبط بأن نكون بلا لوم في القداسة متى ما أُظهِر. إن كنا صادقين، فمن الطبيعي أننا نطهّر أنفسنا الآن، كما هو طاهر. لكن الله قد أخرج الإنسان في روابط حياته ومواطنته بصورة واضحة من هذا العالم. </w:t>
      </w:r>
      <w:r w:rsidR="00EC3AFA" w:rsidRPr="00EC3AFA">
        <w:rPr>
          <w:rtl/>
        </w:rPr>
        <w:t>مَتَى أُظْهِرَ الْمَسِيحُ</w:t>
      </w:r>
      <w:r w:rsidR="00EC3AFA">
        <w:rPr>
          <w:rFonts w:hint="cs"/>
          <w:rtl/>
        </w:rPr>
        <w:t>،</w:t>
      </w:r>
      <w:r w:rsidR="00EC3AFA" w:rsidRPr="00EC3AFA">
        <w:rPr>
          <w:rtl/>
        </w:rPr>
        <w:t xml:space="preserve"> حَيَاتُنَا، فَحِينَئِذٍ تُظْهَرُونَ أَنْتُمْ أَيْضًا مَعَهُ فِي الْمَجْدِ.</w:t>
      </w:r>
      <w:r w:rsidR="007A44F9">
        <w:rPr>
          <w:rFonts w:hint="cs"/>
          <w:rtl/>
        </w:rPr>
        <w:t xml:space="preserve"> (كولوسي 3: 4).</w:t>
      </w:r>
    </w:p>
    <w:p w14:paraId="7A640B17" w14:textId="49BAC92B" w:rsidR="007A44F9" w:rsidRDefault="003E771E" w:rsidP="00A70C01">
      <w:pPr>
        <w:jc w:val="both"/>
        <w:rPr>
          <w:rtl/>
        </w:rPr>
      </w:pPr>
      <w:r>
        <w:rPr>
          <w:rFonts w:hint="cs"/>
          <w:rtl/>
        </w:rPr>
        <w:t>يا لها من دعوة غنية بالبركة هي دعوتنا! الكل مرتبط بمسيح ممجّد. بمسيحٍ رفضه العالم. بطبيعة قدوسة مولودة من الله. وهو أعطاكَ من أجل هذه الحياة المسيح الممجّد، ابن الله، كغاية وغرض</w:t>
      </w:r>
      <w:r w:rsidR="0006737A">
        <w:rPr>
          <w:rFonts w:hint="cs"/>
          <w:rtl/>
        </w:rPr>
        <w:t xml:space="preserve"> لها</w:t>
      </w:r>
      <w:r>
        <w:rPr>
          <w:rFonts w:hint="cs"/>
          <w:rtl/>
        </w:rPr>
        <w:t xml:space="preserve">. وبهذه الصورة عينها يجعلكم الله شركاء في قداسته. أنت تقول: ولكن لا بد لي أن أجد هذه القداسة قد أخذت شكلها الكامل في إنسان لكي أميّز خصائصها الحقيقية. أنت حصلت عليها في المسيح في العلاء. والآن دعونا نستخدم مرة أخرى الإصحاح الذي قرأناه وستجدونها </w:t>
      </w:r>
      <w:r w:rsidR="00B6669C">
        <w:rPr>
          <w:rFonts w:hint="cs"/>
          <w:rtl/>
        </w:rPr>
        <w:t xml:space="preserve">هناك </w:t>
      </w:r>
      <w:r>
        <w:rPr>
          <w:rFonts w:hint="cs"/>
          <w:rtl/>
        </w:rPr>
        <w:t>في الحال.</w:t>
      </w:r>
    </w:p>
    <w:p w14:paraId="246C6297" w14:textId="065CC94D" w:rsidR="003E771E" w:rsidRDefault="0006737A" w:rsidP="00A70C01">
      <w:pPr>
        <w:jc w:val="both"/>
        <w:rPr>
          <w:rtl/>
        </w:rPr>
      </w:pPr>
      <w:r>
        <w:rPr>
          <w:rFonts w:hint="cs"/>
          <w:rtl/>
        </w:rPr>
        <w:t>إنه يضعنا مكان المسيح أمام الله، تحديدًا، أمام الآب. وفي مكان المسيح أمام العالم. اسم الآب يظهر في بداية العدد الأول. المسيح موجود في العلاء، من بعد إكماله العمل ومن ثم التلاميذ أيضًا يؤتى بهم أمام الآب، إذ أثخبروا باسمه. يسوع رفع عينيه عاليًا إلى السماء وقال: "</w:t>
      </w:r>
      <w:r w:rsidRPr="0006737A">
        <w:rPr>
          <w:rtl/>
        </w:rPr>
        <w:t xml:space="preserve"> </w:t>
      </w:r>
      <w:r w:rsidRPr="0006737A">
        <w:rPr>
          <w:rtl/>
        </w:rPr>
        <w:t xml:space="preserve">أَيُّهَا الآبُ، قَدْ أَتَتِ السَّاعَةُ. مَجِّدِ ابْنَكَ </w:t>
      </w:r>
      <w:r>
        <w:rPr>
          <w:rFonts w:hint="cs"/>
          <w:rtl/>
        </w:rPr>
        <w:t>" (يوحنا 17: 1). فبداية العدد 13 "</w:t>
      </w:r>
      <w:r w:rsidRPr="0006737A">
        <w:rPr>
          <w:rtl/>
        </w:rPr>
        <w:t xml:space="preserve"> </w:t>
      </w:r>
      <w:r w:rsidRPr="0006737A">
        <w:rPr>
          <w:rFonts w:ascii="Arial" w:hAnsi="Arial" w:cs="Arial" w:hint="cs"/>
          <w:rtl/>
        </w:rPr>
        <w:t>​</w:t>
      </w:r>
      <w:r w:rsidRPr="0006737A">
        <w:rPr>
          <w:rFonts w:hint="cs"/>
          <w:rtl/>
        </w:rPr>
        <w:t>أَمَّا</w:t>
      </w:r>
      <w:r w:rsidRPr="0006737A">
        <w:rPr>
          <w:rtl/>
        </w:rPr>
        <w:t xml:space="preserve"> </w:t>
      </w:r>
      <w:r w:rsidRPr="0006737A">
        <w:rPr>
          <w:rFonts w:hint="cs"/>
          <w:rtl/>
        </w:rPr>
        <w:t>الآنَ</w:t>
      </w:r>
      <w:r w:rsidRPr="0006737A">
        <w:rPr>
          <w:rtl/>
        </w:rPr>
        <w:t xml:space="preserve"> </w:t>
      </w:r>
      <w:r w:rsidRPr="0006737A">
        <w:rPr>
          <w:rFonts w:hint="cs"/>
          <w:rtl/>
        </w:rPr>
        <w:t>فَإِنِّي</w:t>
      </w:r>
      <w:r w:rsidRPr="0006737A">
        <w:rPr>
          <w:rtl/>
        </w:rPr>
        <w:t xml:space="preserve"> </w:t>
      </w:r>
      <w:r w:rsidRPr="0006737A">
        <w:rPr>
          <w:rFonts w:hint="cs"/>
          <w:rtl/>
        </w:rPr>
        <w:t>آتِي</w:t>
      </w:r>
      <w:r w:rsidRPr="0006737A">
        <w:rPr>
          <w:rtl/>
        </w:rPr>
        <w:t xml:space="preserve"> </w:t>
      </w:r>
      <w:r w:rsidRPr="0006737A">
        <w:rPr>
          <w:rFonts w:hint="cs"/>
          <w:rtl/>
        </w:rPr>
        <w:t>إِلَيْكَ</w:t>
      </w:r>
      <w:r>
        <w:rPr>
          <w:rFonts w:hint="cs"/>
          <w:rtl/>
        </w:rPr>
        <w:t>"، يختم الجزء الأول. ومن بعدها قال: "</w:t>
      </w:r>
      <w:r w:rsidRPr="0006737A">
        <w:rPr>
          <w:rtl/>
        </w:rPr>
        <w:t xml:space="preserve"> أَنَا قَدْ أَعْطَيْتُهُمْ كَلاَمَكَ، وَالْعَالَمُ أَبْغَضَهُمْ لأَنَّهُمْ لَيْسُوا مِنَ الْعَالَمِ، كَمَا أَنِّي أَنَا لَسْتُ مِنَ الْعَالَمِ،</w:t>
      </w:r>
      <w:r>
        <w:rPr>
          <w:rFonts w:hint="cs"/>
          <w:rtl/>
        </w:rPr>
        <w:t>" (يوحنا 17: 14). هذا هو مركزنا. بحسب نظر الله وأفكاره نحن لسنا من العالم أبدًا. المسيح امتحنهم في كل نحو ولم يجد معزيًا واحدًا ولم يجد عند أي شخص القدرة على تعاطفه معه، ولا حتى في تلاميذه. المرأة المسكينة من بيت عنيا، التي غسلت قدميه، كانت شيء</w:t>
      </w:r>
      <w:r w:rsidR="00DD46F9">
        <w:rPr>
          <w:rFonts w:hint="cs"/>
          <w:rtl/>
        </w:rPr>
        <w:t xml:space="preserve"> مختلف.</w:t>
      </w:r>
    </w:p>
    <w:p w14:paraId="30A33F9A" w14:textId="01859E89" w:rsidR="00DD46F9" w:rsidRDefault="00BC5959" w:rsidP="00A70C01">
      <w:pPr>
        <w:jc w:val="both"/>
        <w:rPr>
          <w:rtl/>
        </w:rPr>
      </w:pPr>
      <w:r>
        <w:rPr>
          <w:rFonts w:hint="cs"/>
          <w:rtl/>
        </w:rPr>
        <w:t>فكيف سيحدث بأن أنفصل عن العالم؟ إن لم يكن لي شيء خارج</w:t>
      </w:r>
      <w:r w:rsidR="00021D1E" w:rsidRPr="00021D1E">
        <w:rPr>
          <w:rtl/>
        </w:rPr>
        <w:t xml:space="preserve"> </w:t>
      </w:r>
      <w:r>
        <w:rPr>
          <w:rFonts w:hint="cs"/>
          <w:rtl/>
        </w:rPr>
        <w:t xml:space="preserve">نطاق العالم </w:t>
      </w:r>
      <w:r w:rsidR="00021D1E" w:rsidRPr="00021D1E">
        <w:rPr>
          <w:rtl/>
        </w:rPr>
        <w:t xml:space="preserve">تمامًا </w:t>
      </w:r>
      <w:r>
        <w:rPr>
          <w:rFonts w:hint="cs"/>
          <w:rtl/>
        </w:rPr>
        <w:t xml:space="preserve">وأترك شيئًا </w:t>
      </w:r>
      <w:r w:rsidR="00021D1E">
        <w:rPr>
          <w:rFonts w:hint="cs"/>
          <w:rtl/>
        </w:rPr>
        <w:t>شريرًا</w:t>
      </w:r>
      <w:r>
        <w:rPr>
          <w:rFonts w:hint="cs"/>
          <w:rtl/>
        </w:rPr>
        <w:t xml:space="preserve">، فإن هذا سيجعلني أتخلى عن </w:t>
      </w:r>
      <w:r w:rsidR="00021D1E">
        <w:rPr>
          <w:rFonts w:hint="cs"/>
          <w:rtl/>
        </w:rPr>
        <w:t>هذا الشيء</w:t>
      </w:r>
      <w:r>
        <w:rPr>
          <w:rFonts w:hint="cs"/>
          <w:rtl/>
        </w:rPr>
        <w:t xml:space="preserve"> لأسعى وراء </w:t>
      </w:r>
      <w:r w:rsidR="00021D1E">
        <w:rPr>
          <w:rFonts w:hint="cs"/>
          <w:rtl/>
        </w:rPr>
        <w:t>شر آخر</w:t>
      </w:r>
      <w:r>
        <w:rPr>
          <w:rFonts w:hint="cs"/>
          <w:rtl/>
        </w:rPr>
        <w:t>. ولكن إن حصلت على شيء خارج نطاق العالم فسيحررني تمامًا من سلطته.</w:t>
      </w:r>
    </w:p>
    <w:p w14:paraId="7E1F90E8" w14:textId="0F510BA6" w:rsidR="002479EB" w:rsidRDefault="002479EB" w:rsidP="00A70C01">
      <w:pPr>
        <w:jc w:val="both"/>
        <w:rPr>
          <w:rtl/>
        </w:rPr>
      </w:pPr>
      <w:r>
        <w:rPr>
          <w:rFonts w:hint="cs"/>
          <w:rtl/>
        </w:rPr>
        <w:t>يا ليتنا نتمسك بكلمة الله. إن كلمة الله هي كلمة الله. إنها "</w:t>
      </w:r>
      <w:r w:rsidRPr="002479EB">
        <w:rPr>
          <w:rtl/>
        </w:rPr>
        <w:t xml:space="preserve"> </w:t>
      </w:r>
      <w:r w:rsidRPr="002479EB">
        <w:rPr>
          <w:rtl/>
        </w:rPr>
        <w:t>مُمَيِّزَةٌ أَفْكَارَ الْقَلْبِ وَنِيَّاتِهِ</w:t>
      </w:r>
      <w:r>
        <w:rPr>
          <w:rFonts w:hint="cs"/>
          <w:rtl/>
        </w:rPr>
        <w:t xml:space="preserve">" (عبرانيين 4: 12). إن احتضن الناس </w:t>
      </w:r>
      <w:r w:rsidR="00137E95">
        <w:rPr>
          <w:rFonts w:hint="cs"/>
          <w:rtl/>
        </w:rPr>
        <w:t>أ</w:t>
      </w:r>
      <w:r>
        <w:rPr>
          <w:rFonts w:hint="cs"/>
          <w:rtl/>
        </w:rPr>
        <w:t xml:space="preserve">فكارًا ضد الحق، فسيرفضون كلمة الله وسيادتها وسيقولون: لا تذكر لنا الكتاب. وهذا </w:t>
      </w:r>
      <w:r w:rsidR="005C3B7B">
        <w:rPr>
          <w:rFonts w:hint="cs"/>
          <w:rtl/>
        </w:rPr>
        <w:t>كما يقول لي أحدٌ في يده سيف حاد بأن لا أستخدمه. عندما يواجه المرء سفسطات وانتقادات، فلا يوجد طريق آخر غير استخدام الكلمة وسيجد بأنها فعلاً تكشفها. استخدم ببساطة الكلمة وسترى لدهشتك كيف ستفلح في طريقها مع كل استدلالاتهم وعدم إيمانهم.</w:t>
      </w:r>
    </w:p>
    <w:p w14:paraId="33389661" w14:textId="604A569B" w:rsidR="00A84508" w:rsidRDefault="00A84508" w:rsidP="00A70C01">
      <w:pPr>
        <w:jc w:val="both"/>
        <w:rPr>
          <w:rtl/>
        </w:rPr>
      </w:pPr>
      <w:r>
        <w:rPr>
          <w:rFonts w:hint="cs"/>
          <w:rtl/>
        </w:rPr>
        <w:t>لكن الآن دعونا نتّجه إليها: "</w:t>
      </w:r>
      <w:r w:rsidRPr="00A84508">
        <w:rPr>
          <w:rtl/>
        </w:rPr>
        <w:t xml:space="preserve"> لَيْسُوا مِنَ الْعَالَمِ كَمَا أَنِّي أَنَا لَسْتُ مِنَ الْعَالَمِ.</w:t>
      </w:r>
      <w:r>
        <w:rPr>
          <w:rFonts w:hint="cs"/>
          <w:rtl/>
        </w:rPr>
        <w:t>" (يوحنا 17: 16). والآن، يقول: "</w:t>
      </w:r>
      <w:r w:rsidRPr="00A84508">
        <w:rPr>
          <w:rtl/>
        </w:rPr>
        <w:t xml:space="preserve"> قَدِّسْهُمْ فِي حَقِّكَ. كَلاَمُكَ هُوَ حَق.</w:t>
      </w:r>
      <w:r>
        <w:rPr>
          <w:rFonts w:hint="cs"/>
          <w:rtl/>
        </w:rPr>
        <w:t xml:space="preserve">" (يوحنا 17: 17). والمسيح، ابن الله المبارك، كان هذا تمامًا: هو كان الحق بحد ذاته وهو الحق الذي كان مناسبًا لقلب الإنسان وضميره بصورة كاملة. إن تأملنا كلمة الله كوسيلة فإنها بالضبط ستفعل هذا. إن كلمة الآب تُدخل الحق في قلبي وتختبره وتكشف كل ما فيه. </w:t>
      </w:r>
      <w:r w:rsidR="00C723A4">
        <w:rPr>
          <w:rFonts w:hint="cs"/>
          <w:rtl/>
        </w:rPr>
        <w:t xml:space="preserve">إنه يأتي كالنور ويكشف هناك عن كل ما ليس للخليقة الجديدة. </w:t>
      </w:r>
      <w:r w:rsidR="00A72509">
        <w:rPr>
          <w:rFonts w:hint="cs"/>
          <w:rtl/>
        </w:rPr>
        <w:t xml:space="preserve">وهذا يحدث من خلال أن النور يكشف عن ما فوق. الناموس لم يفعل ذلك. لقد جاء وطالب الإنسان بأن يكون كما يجب أن يكون الإنسان هنا على الأرض. فكان عليه أن لا يقتل، لا يسرق، وعدا ذلك كان عليه أن يحكم على كل شهوة. هو يأخذ الإنسان بكونه إنسان ويقول: هكذا يجب أن يكون الإنسان. لكن مع المسيح فنحن نحصل على شيء آخر: الحق الذي فيه يُنزل السماوي كنفس محيية على الأرض. إنه يُنزل على النفس أفكار الله بأكملها. </w:t>
      </w:r>
      <w:r w:rsidR="006A6189">
        <w:rPr>
          <w:rFonts w:hint="cs"/>
          <w:rtl/>
        </w:rPr>
        <w:t>هي أصبحت مكرسة لله بإعلان السماوي الذي في المسيح في العلاء. وبالتالي هي تحكم على كل ما ليس كذلك. لقد كانوا مؤمنين والآن هو يتطلع بأن يتقدسوا. وهذا يحدث بإظهار السماوي لهم واتحادهم به في العلاء ب</w:t>
      </w:r>
      <w:r w:rsidR="00F015B8">
        <w:rPr>
          <w:rFonts w:hint="cs"/>
          <w:rtl/>
        </w:rPr>
        <w:t xml:space="preserve">واسطة </w:t>
      </w:r>
      <w:r w:rsidR="006A6189">
        <w:rPr>
          <w:rFonts w:hint="cs"/>
          <w:rtl/>
        </w:rPr>
        <w:t>كلمة الآب.</w:t>
      </w:r>
    </w:p>
    <w:p w14:paraId="1EE971B2" w14:textId="07075CDB" w:rsidR="00A059A5" w:rsidRDefault="00A059A5" w:rsidP="00A70C01">
      <w:pPr>
        <w:jc w:val="both"/>
        <w:rPr>
          <w:rtl/>
        </w:rPr>
      </w:pPr>
      <w:r>
        <w:rPr>
          <w:rFonts w:hint="cs"/>
          <w:rtl/>
        </w:rPr>
        <w:t>"</w:t>
      </w:r>
      <w:r w:rsidRPr="00A059A5">
        <w:rPr>
          <w:rtl/>
        </w:rPr>
        <w:t xml:space="preserve"> </w:t>
      </w:r>
      <w:r w:rsidRPr="00A059A5">
        <w:rPr>
          <w:rFonts w:ascii="Arial" w:hAnsi="Arial" w:cs="Arial" w:hint="cs"/>
          <w:rtl/>
        </w:rPr>
        <w:t>​</w:t>
      </w:r>
      <w:r w:rsidRPr="00A059A5">
        <w:rPr>
          <w:rFonts w:hint="cs"/>
          <w:rtl/>
        </w:rPr>
        <w:t>كَمَا</w:t>
      </w:r>
      <w:r w:rsidRPr="00A059A5">
        <w:rPr>
          <w:rtl/>
        </w:rPr>
        <w:t xml:space="preserve"> </w:t>
      </w:r>
      <w:r w:rsidRPr="00A059A5">
        <w:rPr>
          <w:rFonts w:hint="cs"/>
          <w:rtl/>
        </w:rPr>
        <w:t>أَرْسَلْتَنِي</w:t>
      </w:r>
      <w:r w:rsidRPr="00A059A5">
        <w:rPr>
          <w:rtl/>
        </w:rPr>
        <w:t xml:space="preserve"> </w:t>
      </w:r>
      <w:r w:rsidRPr="00A059A5">
        <w:rPr>
          <w:rFonts w:hint="cs"/>
          <w:rtl/>
        </w:rPr>
        <w:t>إِلَى</w:t>
      </w:r>
      <w:r w:rsidRPr="00A059A5">
        <w:rPr>
          <w:rtl/>
        </w:rPr>
        <w:t xml:space="preserve"> </w:t>
      </w:r>
      <w:r w:rsidRPr="00A059A5">
        <w:rPr>
          <w:rFonts w:hint="cs"/>
          <w:rtl/>
        </w:rPr>
        <w:t>الْعَالَمِ</w:t>
      </w:r>
      <w:r w:rsidRPr="00A059A5">
        <w:rPr>
          <w:rtl/>
        </w:rPr>
        <w:t xml:space="preserve"> </w:t>
      </w:r>
      <w:r w:rsidRPr="00A059A5">
        <w:rPr>
          <w:rFonts w:hint="cs"/>
          <w:rtl/>
        </w:rPr>
        <w:t>أَرْسَلْتُهُمْ</w:t>
      </w:r>
      <w:r w:rsidRPr="00A059A5">
        <w:rPr>
          <w:rtl/>
        </w:rPr>
        <w:t xml:space="preserve"> </w:t>
      </w:r>
      <w:r w:rsidRPr="00A059A5">
        <w:rPr>
          <w:rFonts w:hint="cs"/>
          <w:rtl/>
        </w:rPr>
        <w:t>أَنَا</w:t>
      </w:r>
      <w:r w:rsidRPr="00A059A5">
        <w:rPr>
          <w:rtl/>
        </w:rPr>
        <w:t xml:space="preserve"> </w:t>
      </w:r>
      <w:r w:rsidRPr="00A059A5">
        <w:rPr>
          <w:rFonts w:hint="cs"/>
          <w:rtl/>
        </w:rPr>
        <w:t>إِلَى</w:t>
      </w:r>
      <w:r w:rsidRPr="00A059A5">
        <w:rPr>
          <w:rtl/>
        </w:rPr>
        <w:t xml:space="preserve"> </w:t>
      </w:r>
      <w:r w:rsidRPr="00A059A5">
        <w:rPr>
          <w:rFonts w:hint="cs"/>
          <w:rtl/>
        </w:rPr>
        <w:t>الْعَالَمِ،</w:t>
      </w:r>
      <w:r>
        <w:rPr>
          <w:rFonts w:hint="cs"/>
          <w:rtl/>
        </w:rPr>
        <w:t>" وما الذي يجب عليهم أن يجولوا فيه؟ هم عليهم أن يخبروا بالمسيح المُعلَن بكلمة الآب. أنا لا يمكن أن أُرسَل إلى العالم، إن كنت في العالم ومن العالم ويمكنني الذهاب كمُرسَل من المسيح</w:t>
      </w:r>
      <w:r w:rsidRPr="00A059A5">
        <w:rPr>
          <w:rtl/>
        </w:rPr>
        <w:t xml:space="preserve"> </w:t>
      </w:r>
      <w:r w:rsidRPr="00A059A5">
        <w:rPr>
          <w:rtl/>
        </w:rPr>
        <w:t>فقط</w:t>
      </w:r>
      <w:r>
        <w:rPr>
          <w:rFonts w:hint="cs"/>
          <w:rtl/>
        </w:rPr>
        <w:t xml:space="preserve"> إن كنت مرتبطًا تمامًا به في اهتمام (فكر) روحي. هو يقول: أنا أرسلهم إلى العالم كما أرسلتني. ما الذي يقوله هذا عن مأموريتهم؟</w:t>
      </w:r>
    </w:p>
    <w:p w14:paraId="4081F348" w14:textId="6B9ED368" w:rsidR="00A059A5" w:rsidRDefault="006256DD" w:rsidP="00A70C01">
      <w:pPr>
        <w:jc w:val="both"/>
        <w:rPr>
          <w:rtl/>
        </w:rPr>
      </w:pPr>
      <w:r>
        <w:rPr>
          <w:rFonts w:hint="cs"/>
          <w:rtl/>
        </w:rPr>
        <w:t>"</w:t>
      </w:r>
      <w:r w:rsidRPr="006256DD">
        <w:rPr>
          <w:rtl/>
        </w:rPr>
        <w:t xml:space="preserve"> وَلأَجْلِهِمْ أُقَدِّسُ أَنَا ذَاتِي، لِيَكُونُوا هُمْ أَيْضًا مُقَدَّسِينَ فِي الْحَقِّ.</w:t>
      </w:r>
      <w:r>
        <w:rPr>
          <w:rFonts w:hint="cs"/>
          <w:rtl/>
        </w:rPr>
        <w:t xml:space="preserve">" (يوحنا 17: 19). هو مكرّس كالإنسان المتوافق مع قصد الله وقلبه. إنه كإنسان في المجد، لكنه يقول: </w:t>
      </w:r>
      <w:r w:rsidRPr="006256DD">
        <w:rPr>
          <w:rtl/>
        </w:rPr>
        <w:t>وَلأَجْلِهِمْ أُقَدِّسُ أَنَا ذَاتِي</w:t>
      </w:r>
      <w:r>
        <w:rPr>
          <w:rFonts w:hint="cs"/>
          <w:rtl/>
        </w:rPr>
        <w:t xml:space="preserve"> والروح القدس يأتيهم بمعرفة ذلك من فوق وهو يهتم يوميًا من خلال إخباريات من المسيح في المجد بأن أزداد تشبهًا به. هو يقول: ليس لك أن تقبل أي دافع ما لم يكن نابع مني من السماء. كل تقديس يعتمد على أن نزداد تشبهًا به هناك وفي حفظ الآب القدوس لنا لكي نسلك كما سلك ذاك على الأرض أمام أبيه. </w:t>
      </w:r>
      <w:r w:rsidR="0087153C">
        <w:rPr>
          <w:rFonts w:hint="cs"/>
          <w:rtl/>
        </w:rPr>
        <w:t>بينما مكتوب: "</w:t>
      </w:r>
      <w:r w:rsidR="0087153C" w:rsidRPr="0087153C">
        <w:rPr>
          <w:rtl/>
        </w:rPr>
        <w:t>أَيُّهَا الآبُ الْقُدُّوسُ، احْفَظْهُمْ فِي اسْمِكَ الَّذِينَ أَعْطَيْتَنِي</w:t>
      </w:r>
      <w:r w:rsidR="0087153C">
        <w:rPr>
          <w:rFonts w:hint="cs"/>
          <w:rtl/>
        </w:rPr>
        <w:t>" (يوحنا 17: 11)، مكتوب من جانب آخر "</w:t>
      </w:r>
      <w:r w:rsidR="0087153C" w:rsidRPr="0087153C">
        <w:rPr>
          <w:rtl/>
        </w:rPr>
        <w:t xml:space="preserve"> أَيُّهَا الآبُ الْبَارُّ، إِنَّ الْعَالَمَ لَمْ يَعْرِفْكَ،</w:t>
      </w:r>
      <w:r w:rsidR="0087153C">
        <w:rPr>
          <w:rFonts w:hint="cs"/>
          <w:rtl/>
        </w:rPr>
        <w:t>" (يوحنا 17: 25). إن هذا في غاية الجدية. هو يخاطب الآب الذي هو ضد العالم. هو موضوع في الشرير. في هذه الأثناء صار المسيح لنا "</w:t>
      </w:r>
      <w:r w:rsidR="0087153C" w:rsidRPr="0087153C">
        <w:rPr>
          <w:rtl/>
        </w:rPr>
        <w:t>حِكْمَةً مِنَ اللهِ وَبِرًّا وَقَدَاسَةً وَفِدَاءً.</w:t>
      </w:r>
      <w:r w:rsidR="0087153C">
        <w:rPr>
          <w:rFonts w:hint="cs"/>
          <w:rtl/>
        </w:rPr>
        <w:t>" (1. كورنثوس 1: 30). إن هذه الكلمة ليست للجميع، في أن</w:t>
      </w:r>
      <w:r w:rsidR="00440565">
        <w:rPr>
          <w:rFonts w:hint="cs"/>
          <w:rtl/>
        </w:rPr>
        <w:t>ه</w:t>
      </w:r>
      <w:r w:rsidR="0087153C">
        <w:rPr>
          <w:rFonts w:hint="cs"/>
          <w:rtl/>
        </w:rPr>
        <w:t xml:space="preserve"> قد حُسب لنا. وإن كان محسوبًا لنا فليس هذا هو موضوع هذا الموضع الكتابي. </w:t>
      </w:r>
      <w:r w:rsidR="00B00C84">
        <w:rPr>
          <w:rFonts w:hint="cs"/>
          <w:rtl/>
        </w:rPr>
        <w:t>الناس تتكلم عن القداسة التي صارت لنا. فكيف هو الأمر مع الفداء الذي صار لنا؟ ما الذي يعنيه هذا؟ إني أرجو أننا سنحصل على ما هو أكثر من الفداء الذي صار لنا عندما نكون قد دخلنا المجد! الأمر مرتبط بنوعية بقياس وبمعيار هذه الأمور والمسيح هو كل هذه. وقد صار هذا لأجلنا نحن.</w:t>
      </w:r>
      <w:r w:rsidR="00505641">
        <w:rPr>
          <w:rFonts w:hint="cs"/>
          <w:rtl/>
        </w:rPr>
        <w:t xml:space="preserve"> وقد صاره من الله </w:t>
      </w:r>
      <w:r w:rsidR="00C75C62">
        <w:rPr>
          <w:rFonts w:hint="cs"/>
          <w:rtl/>
        </w:rPr>
        <w:t>لأجلنا</w:t>
      </w:r>
      <w:r w:rsidR="00505641">
        <w:rPr>
          <w:rFonts w:hint="cs"/>
          <w:rtl/>
        </w:rPr>
        <w:t>.</w:t>
      </w:r>
    </w:p>
    <w:p w14:paraId="215CBE0B" w14:textId="782DCEE7" w:rsidR="00505641" w:rsidRDefault="00C75C62" w:rsidP="00A70C01">
      <w:pPr>
        <w:jc w:val="both"/>
        <w:rPr>
          <w:rtl/>
        </w:rPr>
      </w:pPr>
      <w:r>
        <w:rPr>
          <w:rFonts w:hint="cs"/>
          <w:rtl/>
        </w:rPr>
        <w:t>لهذا علينا أن نتشارك في قداسة الله. العالم رفض ابن الله. فالأمر يصل حتى إلى الصليب بأنه لا شيء يمكنه أن يربح قلب الإنسان. فينبغي أن يولد من جديد. وإن وُلدت الآن من جديد فأنا متحد بالمسيح. أنا س</w:t>
      </w:r>
      <w:r w:rsidR="003842C2">
        <w:rPr>
          <w:rFonts w:hint="cs"/>
          <w:rtl/>
        </w:rPr>
        <w:t>أ</w:t>
      </w:r>
      <w:r>
        <w:rPr>
          <w:rFonts w:hint="cs"/>
          <w:rtl/>
        </w:rPr>
        <w:t>كون في ذات مجده الذي هو فيه. وسأواصل المسير إلى أن أصل هناك مطهرًا ذاتي كما هو طاهر. عندها سأراه كما هو وسأكون مثله. العالم الذي نحن بالطبيعة منه رفض ابن الله والمؤمن قد أصبح متحدًا بمسيح ممجد وينتظر مجيئه ليأخذه إلى بيته. الله قدّسنا لنفسه بدم المسيح.</w:t>
      </w:r>
    </w:p>
    <w:p w14:paraId="6470553D" w14:textId="77777777" w:rsidR="00C75C62" w:rsidRDefault="00C75C62" w:rsidP="00A70C01">
      <w:pPr>
        <w:jc w:val="both"/>
        <w:rPr>
          <w:rtl/>
        </w:rPr>
      </w:pPr>
    </w:p>
    <w:sectPr w:rsidR="00C75C6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4A7"/>
    <w:rsid w:val="00021D1E"/>
    <w:rsid w:val="00030E15"/>
    <w:rsid w:val="0006370B"/>
    <w:rsid w:val="0006737A"/>
    <w:rsid w:val="00084005"/>
    <w:rsid w:val="000C5A11"/>
    <w:rsid w:val="000E4B53"/>
    <w:rsid w:val="00137E95"/>
    <w:rsid w:val="001B7DB0"/>
    <w:rsid w:val="001E19F6"/>
    <w:rsid w:val="002479EB"/>
    <w:rsid w:val="002B3AF0"/>
    <w:rsid w:val="002E2032"/>
    <w:rsid w:val="003056E7"/>
    <w:rsid w:val="003600E1"/>
    <w:rsid w:val="003842C2"/>
    <w:rsid w:val="003E771E"/>
    <w:rsid w:val="003F78F0"/>
    <w:rsid w:val="00440565"/>
    <w:rsid w:val="004A19BB"/>
    <w:rsid w:val="004C7E72"/>
    <w:rsid w:val="004D17F5"/>
    <w:rsid w:val="00505641"/>
    <w:rsid w:val="005253BA"/>
    <w:rsid w:val="00595803"/>
    <w:rsid w:val="005C002A"/>
    <w:rsid w:val="005C3B7B"/>
    <w:rsid w:val="005C5A2D"/>
    <w:rsid w:val="00605C6D"/>
    <w:rsid w:val="006256DD"/>
    <w:rsid w:val="006A6189"/>
    <w:rsid w:val="006E1E17"/>
    <w:rsid w:val="006F74D5"/>
    <w:rsid w:val="0073504F"/>
    <w:rsid w:val="0075260F"/>
    <w:rsid w:val="00781B46"/>
    <w:rsid w:val="007878D7"/>
    <w:rsid w:val="007A44F9"/>
    <w:rsid w:val="007D171C"/>
    <w:rsid w:val="007E5343"/>
    <w:rsid w:val="007F3E5E"/>
    <w:rsid w:val="0087153C"/>
    <w:rsid w:val="008A5AFC"/>
    <w:rsid w:val="008D6E86"/>
    <w:rsid w:val="008F76E0"/>
    <w:rsid w:val="009632B4"/>
    <w:rsid w:val="009B3FE2"/>
    <w:rsid w:val="00A02B31"/>
    <w:rsid w:val="00A059A5"/>
    <w:rsid w:val="00A50E23"/>
    <w:rsid w:val="00A70C01"/>
    <w:rsid w:val="00A72509"/>
    <w:rsid w:val="00A84508"/>
    <w:rsid w:val="00B00C84"/>
    <w:rsid w:val="00B6669C"/>
    <w:rsid w:val="00BA192E"/>
    <w:rsid w:val="00BC5959"/>
    <w:rsid w:val="00C442EF"/>
    <w:rsid w:val="00C5614A"/>
    <w:rsid w:val="00C723A4"/>
    <w:rsid w:val="00C75C62"/>
    <w:rsid w:val="00C96026"/>
    <w:rsid w:val="00CB4619"/>
    <w:rsid w:val="00D03967"/>
    <w:rsid w:val="00D34126"/>
    <w:rsid w:val="00DD46F9"/>
    <w:rsid w:val="00E12E93"/>
    <w:rsid w:val="00EA04E9"/>
    <w:rsid w:val="00EA2A00"/>
    <w:rsid w:val="00EC3AFA"/>
    <w:rsid w:val="00ED43A9"/>
    <w:rsid w:val="00F015B8"/>
    <w:rsid w:val="00F6659B"/>
    <w:rsid w:val="00F96300"/>
    <w:rsid w:val="00FA44A7"/>
    <w:rsid w:val="00FD3BB5"/>
    <w:rsid w:val="00FF06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A95E"/>
  <w15:chartTrackingRefBased/>
  <w15:docId w15:val="{BD45EE55-C65B-4E7A-9B21-8DFE4024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44A7"/>
    <w:rPr>
      <w:color w:val="0563C1" w:themeColor="hyperlink"/>
      <w:u w:val="single"/>
    </w:rPr>
  </w:style>
  <w:style w:type="character" w:styleId="UnresolvedMention">
    <w:name w:val="Unresolved Mention"/>
    <w:basedOn w:val="DefaultParagraphFont"/>
    <w:uiPriority w:val="99"/>
    <w:semiHidden/>
    <w:unhideWhenUsed/>
    <w:rsid w:val="00FA44A7"/>
    <w:rPr>
      <w:color w:val="605E5C"/>
      <w:shd w:val="clear" w:color="auto" w:fill="E1DFDD"/>
    </w:rPr>
  </w:style>
  <w:style w:type="character" w:styleId="FollowedHyperlink">
    <w:name w:val="FollowedHyperlink"/>
    <w:basedOn w:val="DefaultParagraphFont"/>
    <w:uiPriority w:val="99"/>
    <w:semiHidden/>
    <w:unhideWhenUsed/>
    <w:rsid w:val="008A5A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687/heiligu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Pages>
  <Words>3017</Words>
  <Characters>17201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51</cp:revision>
  <dcterms:created xsi:type="dcterms:W3CDTF">2021-11-10T12:14:00Z</dcterms:created>
  <dcterms:modified xsi:type="dcterms:W3CDTF">2022-12-22T13:18:00Z</dcterms:modified>
</cp:coreProperties>
</file>