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8726A4" w14:textId="77777777" w:rsidR="00FD3BB5" w:rsidRDefault="00CE6939" w:rsidP="00DB41F6">
      <w:pPr>
        <w:jc w:val="both"/>
        <w:rPr>
          <w:rFonts w:ascii="Sakkal Majalla" w:hAnsi="Sakkal Majalla" w:cs="Sakkal Majalla"/>
          <w:sz w:val="28"/>
          <w:szCs w:val="28"/>
          <w:rtl/>
          <w:lang w:bidi="ar-AE"/>
        </w:rPr>
      </w:pPr>
      <w:hyperlink r:id="rId4" w:history="1">
        <w:r w:rsidR="00DB41F6" w:rsidRPr="00DB41F6">
          <w:rPr>
            <w:rStyle w:val="Hyperlink"/>
            <w:rFonts w:ascii="Sakkal Majalla" w:hAnsi="Sakkal Majalla" w:cs="Sakkal Majalla" w:hint="cs"/>
            <w:sz w:val="28"/>
            <w:szCs w:val="28"/>
            <w:rtl/>
            <w:lang w:bidi="ar-AE"/>
          </w:rPr>
          <w:t>شرح يوحنا 10</w:t>
        </w:r>
      </w:hyperlink>
    </w:p>
    <w:p w14:paraId="23E24755" w14:textId="77777777" w:rsidR="00DB41F6" w:rsidRDefault="00DB41F6" w:rsidP="00DB41F6">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كارل هاينز فيبر</w:t>
      </w:r>
    </w:p>
    <w:p w14:paraId="3AD76072" w14:textId="77777777" w:rsidR="00DB41F6" w:rsidRDefault="00DB41F6" w:rsidP="00DB41F6">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تمهيد</w:t>
      </w:r>
    </w:p>
    <w:p w14:paraId="739BC3B6" w14:textId="541F689E" w:rsidR="00DB41F6" w:rsidRDefault="00DB41F6" w:rsidP="00DB41F6">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هذا المقطع في يوحنا 10 هو مقطع معروف جدًا في الكتاب المقدس. ولكن بالذات في هذه المقاطع هنالك خطورة بأننا لا نعود نطيل</w:t>
      </w:r>
      <w:r w:rsidR="006005BD" w:rsidRPr="006005BD">
        <w:rPr>
          <w:rFonts w:hint="cs"/>
          <w:rtl/>
        </w:rPr>
        <w:t xml:space="preserve"> </w:t>
      </w:r>
      <w:r w:rsidR="00CE6939">
        <w:rPr>
          <w:rFonts w:ascii="Sakkal Majalla" w:hAnsi="Sakkal Majalla" w:cs="Sakkal Majalla" w:hint="cs"/>
          <w:sz w:val="28"/>
          <w:szCs w:val="28"/>
          <w:rtl/>
          <w:lang w:bidi="ar-AE"/>
        </w:rPr>
        <w:t xml:space="preserve">تأملنا </w:t>
      </w:r>
      <w:r w:rsidR="006005BD" w:rsidRPr="006005BD">
        <w:rPr>
          <w:rFonts w:ascii="Sakkal Majalla" w:hAnsi="Sakkal Majalla" w:cs="Sakkal Majalla" w:hint="cs"/>
          <w:sz w:val="28"/>
          <w:szCs w:val="28"/>
          <w:rtl/>
          <w:lang w:bidi="ar-AE"/>
        </w:rPr>
        <w:t>بما</w:t>
      </w:r>
      <w:r w:rsidR="006005BD" w:rsidRPr="006005BD">
        <w:rPr>
          <w:rFonts w:ascii="Sakkal Majalla" w:hAnsi="Sakkal Majalla" w:cs="Sakkal Majalla"/>
          <w:sz w:val="28"/>
          <w:szCs w:val="28"/>
          <w:rtl/>
          <w:lang w:bidi="ar-AE"/>
        </w:rPr>
        <w:t xml:space="preserve"> </w:t>
      </w:r>
      <w:r w:rsidR="006005BD" w:rsidRPr="006005BD">
        <w:rPr>
          <w:rFonts w:ascii="Sakkal Majalla" w:hAnsi="Sakkal Majalla" w:cs="Sakkal Majalla" w:hint="cs"/>
          <w:sz w:val="28"/>
          <w:szCs w:val="28"/>
          <w:rtl/>
          <w:lang w:bidi="ar-AE"/>
        </w:rPr>
        <w:t>فيه</w:t>
      </w:r>
      <w:r w:rsidR="006005BD" w:rsidRPr="006005BD">
        <w:rPr>
          <w:rFonts w:ascii="Sakkal Majalla" w:hAnsi="Sakkal Majalla" w:cs="Sakkal Majalla"/>
          <w:sz w:val="28"/>
          <w:szCs w:val="28"/>
          <w:rtl/>
          <w:lang w:bidi="ar-AE"/>
        </w:rPr>
        <w:t xml:space="preserve"> </w:t>
      </w:r>
      <w:r w:rsidR="006005BD" w:rsidRPr="006005BD">
        <w:rPr>
          <w:rFonts w:ascii="Sakkal Majalla" w:hAnsi="Sakkal Majalla" w:cs="Sakkal Majalla" w:hint="cs"/>
          <w:sz w:val="28"/>
          <w:szCs w:val="28"/>
          <w:rtl/>
          <w:lang w:bidi="ar-AE"/>
        </w:rPr>
        <w:t>الكفاية</w:t>
      </w:r>
      <w:r>
        <w:rPr>
          <w:rFonts w:ascii="Sakkal Majalla" w:hAnsi="Sakkal Majalla" w:cs="Sakkal Majalla" w:hint="cs"/>
          <w:sz w:val="28"/>
          <w:szCs w:val="28"/>
          <w:rtl/>
          <w:lang w:bidi="ar-AE"/>
        </w:rPr>
        <w:t xml:space="preserve"> فيها بصورة مكثفة، إذ أنها معروفة لدينا بشكل جيد جدًا. يا ليت الرب يعيننا بأن نعود ثانية ونتأمل في صورة مكثفة أكثر في هذا المقطع الكتابي المعروف. ربما هذا المقطع سيصبح لنا أكثر قدرًا وقيمة، مما هو عليه بالنسبة لنا إلى هذه اللحظة.</w:t>
      </w:r>
    </w:p>
    <w:p w14:paraId="39B01634" w14:textId="77777777" w:rsidR="00DB41F6" w:rsidRDefault="00D10759" w:rsidP="00DB41F6">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السياق الروحي في يوحنا 8 حتى 10</w:t>
      </w:r>
    </w:p>
    <w:p w14:paraId="335090BF" w14:textId="343C1074" w:rsidR="00D10759" w:rsidRDefault="00D10759" w:rsidP="00DB41F6">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إن الإصحاحات من 8 حتى 10 </w:t>
      </w:r>
      <w:r w:rsidR="001240F1">
        <w:rPr>
          <w:rFonts w:ascii="Sakkal Majalla" w:hAnsi="Sakkal Majalla" w:cs="Sakkal Majalla" w:hint="cs"/>
          <w:sz w:val="28"/>
          <w:szCs w:val="28"/>
          <w:rtl/>
          <w:lang w:bidi="ar-AE"/>
        </w:rPr>
        <w:t>في إنجيل يوحنا مرتبطة</w:t>
      </w:r>
      <w:r w:rsidR="005E5441">
        <w:rPr>
          <w:rFonts w:ascii="Sakkal Majalla" w:hAnsi="Sakkal Majalla" w:cs="Sakkal Majalla" w:hint="cs"/>
          <w:sz w:val="28"/>
          <w:szCs w:val="28"/>
          <w:rtl/>
        </w:rPr>
        <w:t xml:space="preserve"> معًا</w:t>
      </w:r>
      <w:r w:rsidR="001240F1">
        <w:rPr>
          <w:rFonts w:ascii="Sakkal Majalla" w:hAnsi="Sakkal Majalla" w:cs="Sakkal Majalla" w:hint="cs"/>
          <w:sz w:val="28"/>
          <w:szCs w:val="28"/>
          <w:rtl/>
          <w:lang w:bidi="ar-AE"/>
        </w:rPr>
        <w:t xml:space="preserve"> ارتباطًا وثيقًا. الإصحاح الـ 10 هو في الواقع، إن جاز القول، استنتاج منطقي لما قد سبق وحدث في الإصحاح 8 و 9.</w:t>
      </w:r>
    </w:p>
    <w:p w14:paraId="34CDD0A5" w14:textId="09B78EA7" w:rsidR="001240F1" w:rsidRDefault="001240F1" w:rsidP="00DB41F6">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في أصحاح 8 لدينا رفض شخص الرب يسوع. نحن نقر</w:t>
      </w:r>
      <w:r w:rsidR="00853641">
        <w:rPr>
          <w:rFonts w:ascii="Sakkal Majalla" w:hAnsi="Sakkal Majalla" w:cs="Sakkal Majalla" w:hint="cs"/>
          <w:sz w:val="28"/>
          <w:szCs w:val="28"/>
          <w:rtl/>
          <w:lang w:bidi="ar-AE"/>
        </w:rPr>
        <w:t>أ</w:t>
      </w:r>
      <w:r>
        <w:rPr>
          <w:rFonts w:ascii="Sakkal Majalla" w:hAnsi="Sakkal Majalla" w:cs="Sakkal Majalla" w:hint="cs"/>
          <w:sz w:val="28"/>
          <w:szCs w:val="28"/>
          <w:rtl/>
          <w:lang w:bidi="ar-AE"/>
        </w:rPr>
        <w:t xml:space="preserve"> ذلك في عدد 19 من هذا الإصحاح: "</w:t>
      </w:r>
      <w:r w:rsidRPr="001240F1">
        <w:rPr>
          <w:rFonts w:ascii="Sakkal Majalla" w:hAnsi="Sakkal Majalla" w:cs="Sakkal Majalla"/>
          <w:sz w:val="28"/>
          <w:szCs w:val="28"/>
          <w:rtl/>
          <w:lang w:bidi="ar-AE"/>
        </w:rPr>
        <w:t>«</w:t>
      </w:r>
      <w:r w:rsidRPr="001240F1">
        <w:rPr>
          <w:rFonts w:ascii="Sakkal Majalla" w:hAnsi="Sakkal Majalla" w:cs="Sakkal Majalla" w:hint="cs"/>
          <w:sz w:val="28"/>
          <w:szCs w:val="28"/>
          <w:rtl/>
          <w:lang w:bidi="ar-AE"/>
        </w:rPr>
        <w:t>لَسْتُمْ</w:t>
      </w:r>
      <w:r w:rsidRPr="001240F1">
        <w:rPr>
          <w:rFonts w:ascii="Sakkal Majalla" w:hAnsi="Sakkal Majalla" w:cs="Sakkal Majalla"/>
          <w:sz w:val="28"/>
          <w:szCs w:val="28"/>
          <w:rtl/>
          <w:lang w:bidi="ar-AE"/>
        </w:rPr>
        <w:t xml:space="preserve"> </w:t>
      </w:r>
      <w:r w:rsidRPr="001240F1">
        <w:rPr>
          <w:rFonts w:ascii="Sakkal Majalla" w:hAnsi="Sakkal Majalla" w:cs="Sakkal Majalla" w:hint="cs"/>
          <w:sz w:val="28"/>
          <w:szCs w:val="28"/>
          <w:rtl/>
          <w:lang w:bidi="ar-AE"/>
        </w:rPr>
        <w:t>تَعْرِفُونَنِي</w:t>
      </w:r>
      <w:r w:rsidRPr="001240F1">
        <w:rPr>
          <w:rFonts w:ascii="Sakkal Majalla" w:hAnsi="Sakkal Majalla" w:cs="Sakkal Majalla"/>
          <w:sz w:val="28"/>
          <w:szCs w:val="28"/>
          <w:rtl/>
          <w:lang w:bidi="ar-AE"/>
        </w:rPr>
        <w:t xml:space="preserve"> </w:t>
      </w:r>
      <w:r w:rsidRPr="001240F1">
        <w:rPr>
          <w:rFonts w:ascii="Sakkal Majalla" w:hAnsi="Sakkal Majalla" w:cs="Sakkal Majalla" w:hint="cs"/>
          <w:sz w:val="28"/>
          <w:szCs w:val="28"/>
          <w:rtl/>
          <w:lang w:bidi="ar-AE"/>
        </w:rPr>
        <w:t>أَنَا</w:t>
      </w:r>
      <w:r w:rsidRPr="001240F1">
        <w:rPr>
          <w:rFonts w:ascii="Sakkal Majalla" w:hAnsi="Sakkal Majalla" w:cs="Sakkal Majalla"/>
          <w:sz w:val="28"/>
          <w:szCs w:val="28"/>
          <w:rtl/>
          <w:lang w:bidi="ar-AE"/>
        </w:rPr>
        <w:t xml:space="preserve"> </w:t>
      </w:r>
      <w:r w:rsidRPr="001240F1">
        <w:rPr>
          <w:rFonts w:ascii="Sakkal Majalla" w:hAnsi="Sakkal Majalla" w:cs="Sakkal Majalla" w:hint="cs"/>
          <w:sz w:val="28"/>
          <w:szCs w:val="28"/>
          <w:rtl/>
          <w:lang w:bidi="ar-AE"/>
        </w:rPr>
        <w:t>وَلاَ</w:t>
      </w:r>
      <w:r w:rsidRPr="001240F1">
        <w:rPr>
          <w:rFonts w:ascii="Sakkal Majalla" w:hAnsi="Sakkal Majalla" w:cs="Sakkal Majalla"/>
          <w:sz w:val="28"/>
          <w:szCs w:val="28"/>
          <w:rtl/>
          <w:lang w:bidi="ar-AE"/>
        </w:rPr>
        <w:t xml:space="preserve"> </w:t>
      </w:r>
      <w:r w:rsidRPr="001240F1">
        <w:rPr>
          <w:rFonts w:ascii="Sakkal Majalla" w:hAnsi="Sakkal Majalla" w:cs="Sakkal Majalla" w:hint="cs"/>
          <w:sz w:val="28"/>
          <w:szCs w:val="28"/>
          <w:rtl/>
          <w:lang w:bidi="ar-AE"/>
        </w:rPr>
        <w:t>أَبِي</w:t>
      </w:r>
      <w:r w:rsidRPr="001240F1">
        <w:rPr>
          <w:rFonts w:ascii="Sakkal Majalla" w:hAnsi="Sakkal Majalla" w:cs="Sakkal Majalla"/>
          <w:sz w:val="28"/>
          <w:szCs w:val="28"/>
          <w:rtl/>
          <w:lang w:bidi="ar-AE"/>
        </w:rPr>
        <w:t xml:space="preserve">. </w:t>
      </w:r>
      <w:r w:rsidRPr="001240F1">
        <w:rPr>
          <w:rFonts w:ascii="Sakkal Majalla" w:hAnsi="Sakkal Majalla" w:cs="Sakkal Majalla" w:hint="cs"/>
          <w:sz w:val="28"/>
          <w:szCs w:val="28"/>
          <w:rtl/>
          <w:lang w:bidi="ar-AE"/>
        </w:rPr>
        <w:t>لَوْ</w:t>
      </w:r>
      <w:r w:rsidRPr="001240F1">
        <w:rPr>
          <w:rFonts w:ascii="Sakkal Majalla" w:hAnsi="Sakkal Majalla" w:cs="Sakkal Majalla"/>
          <w:sz w:val="28"/>
          <w:szCs w:val="28"/>
          <w:rtl/>
          <w:lang w:bidi="ar-AE"/>
        </w:rPr>
        <w:t xml:space="preserve"> </w:t>
      </w:r>
      <w:r w:rsidRPr="001240F1">
        <w:rPr>
          <w:rFonts w:ascii="Sakkal Majalla" w:hAnsi="Sakkal Majalla" w:cs="Sakkal Majalla" w:hint="cs"/>
          <w:sz w:val="28"/>
          <w:szCs w:val="28"/>
          <w:rtl/>
          <w:lang w:bidi="ar-AE"/>
        </w:rPr>
        <w:t>عَرَفْتُمُونِي</w:t>
      </w:r>
      <w:r w:rsidRPr="001240F1">
        <w:rPr>
          <w:rFonts w:ascii="Sakkal Majalla" w:hAnsi="Sakkal Majalla" w:cs="Sakkal Majalla"/>
          <w:sz w:val="28"/>
          <w:szCs w:val="28"/>
          <w:rtl/>
          <w:lang w:bidi="ar-AE"/>
        </w:rPr>
        <w:t xml:space="preserve"> </w:t>
      </w:r>
      <w:r w:rsidRPr="001240F1">
        <w:rPr>
          <w:rFonts w:ascii="Sakkal Majalla" w:hAnsi="Sakkal Majalla" w:cs="Sakkal Majalla" w:hint="cs"/>
          <w:sz w:val="28"/>
          <w:szCs w:val="28"/>
          <w:rtl/>
          <w:lang w:bidi="ar-AE"/>
        </w:rPr>
        <w:t>لَعَرَفْتُمْ</w:t>
      </w:r>
      <w:r w:rsidRPr="001240F1">
        <w:rPr>
          <w:rFonts w:ascii="Sakkal Majalla" w:hAnsi="Sakkal Majalla" w:cs="Sakkal Majalla"/>
          <w:sz w:val="28"/>
          <w:szCs w:val="28"/>
          <w:rtl/>
          <w:lang w:bidi="ar-AE"/>
        </w:rPr>
        <w:t xml:space="preserve"> </w:t>
      </w:r>
      <w:r w:rsidRPr="001240F1">
        <w:rPr>
          <w:rFonts w:ascii="Sakkal Majalla" w:hAnsi="Sakkal Majalla" w:cs="Sakkal Majalla" w:hint="cs"/>
          <w:sz w:val="28"/>
          <w:szCs w:val="28"/>
          <w:rtl/>
          <w:lang w:bidi="ar-AE"/>
        </w:rPr>
        <w:t>أَبِي</w:t>
      </w:r>
      <w:r w:rsidRPr="001240F1">
        <w:rPr>
          <w:rFonts w:ascii="Sakkal Majalla" w:hAnsi="Sakkal Majalla" w:cs="Sakkal Majalla"/>
          <w:sz w:val="28"/>
          <w:szCs w:val="28"/>
          <w:rtl/>
          <w:lang w:bidi="ar-AE"/>
        </w:rPr>
        <w:t xml:space="preserve"> </w:t>
      </w:r>
      <w:r w:rsidRPr="001240F1">
        <w:rPr>
          <w:rFonts w:ascii="Sakkal Majalla" w:hAnsi="Sakkal Majalla" w:cs="Sakkal Majalla" w:hint="cs"/>
          <w:sz w:val="28"/>
          <w:szCs w:val="28"/>
          <w:rtl/>
          <w:lang w:bidi="ar-AE"/>
        </w:rPr>
        <w:t>أَيْضًا</w:t>
      </w:r>
      <w:r w:rsidRPr="001240F1">
        <w:rPr>
          <w:rFonts w:ascii="Sakkal Majalla" w:hAnsi="Sakkal Majalla" w:cs="Sakkal Majalla" w:hint="eastAsia"/>
          <w:sz w:val="28"/>
          <w:szCs w:val="28"/>
          <w:rtl/>
          <w:lang w:bidi="ar-AE"/>
        </w:rPr>
        <w:t>»</w:t>
      </w:r>
      <w:r w:rsidRPr="001240F1">
        <w:rPr>
          <w:rFonts w:ascii="Sakkal Majalla" w:hAnsi="Sakkal Majalla" w:cs="Sakkal Majalla"/>
          <w:sz w:val="28"/>
          <w:szCs w:val="28"/>
          <w:rtl/>
          <w:lang w:bidi="ar-AE"/>
        </w:rPr>
        <w:t>.</w:t>
      </w:r>
      <w:r>
        <w:rPr>
          <w:rFonts w:ascii="Sakkal Majalla" w:hAnsi="Sakkal Majalla" w:cs="Sakkal Majalla" w:hint="cs"/>
          <w:sz w:val="28"/>
          <w:szCs w:val="28"/>
          <w:rtl/>
          <w:lang w:bidi="ar-AE"/>
        </w:rPr>
        <w:t>" في العدد 37 لدينا في هذا الإصحاح أيضًا رفض لكلمته: "</w:t>
      </w:r>
      <w:r w:rsidRPr="001240F1">
        <w:rPr>
          <w:rFonts w:ascii="Sakkal Majalla" w:hAnsi="Sakkal Majalla" w:cs="Sakkal Majalla" w:hint="cs"/>
          <w:sz w:val="28"/>
          <w:szCs w:val="28"/>
          <w:rtl/>
          <w:lang w:bidi="ar-AE"/>
        </w:rPr>
        <w:t>لكِنَّكُمْ</w:t>
      </w:r>
      <w:r w:rsidRPr="001240F1">
        <w:rPr>
          <w:rFonts w:ascii="Sakkal Majalla" w:hAnsi="Sakkal Majalla" w:cs="Sakkal Majalla"/>
          <w:sz w:val="28"/>
          <w:szCs w:val="28"/>
          <w:rtl/>
          <w:lang w:bidi="ar-AE"/>
        </w:rPr>
        <w:t xml:space="preserve"> </w:t>
      </w:r>
      <w:r w:rsidRPr="001240F1">
        <w:rPr>
          <w:rFonts w:ascii="Sakkal Majalla" w:hAnsi="Sakkal Majalla" w:cs="Sakkal Majalla" w:hint="cs"/>
          <w:sz w:val="28"/>
          <w:szCs w:val="28"/>
          <w:rtl/>
          <w:lang w:bidi="ar-AE"/>
        </w:rPr>
        <w:t>تَطْلُبُونَ</w:t>
      </w:r>
      <w:r w:rsidRPr="001240F1">
        <w:rPr>
          <w:rFonts w:ascii="Sakkal Majalla" w:hAnsi="Sakkal Majalla" w:cs="Sakkal Majalla"/>
          <w:sz w:val="28"/>
          <w:szCs w:val="28"/>
          <w:rtl/>
          <w:lang w:bidi="ar-AE"/>
        </w:rPr>
        <w:t xml:space="preserve"> </w:t>
      </w:r>
      <w:r w:rsidRPr="001240F1">
        <w:rPr>
          <w:rFonts w:ascii="Sakkal Majalla" w:hAnsi="Sakkal Majalla" w:cs="Sakkal Majalla" w:hint="cs"/>
          <w:sz w:val="28"/>
          <w:szCs w:val="28"/>
          <w:rtl/>
          <w:lang w:bidi="ar-AE"/>
        </w:rPr>
        <w:t>أَنْ</w:t>
      </w:r>
      <w:r w:rsidRPr="001240F1">
        <w:rPr>
          <w:rFonts w:ascii="Sakkal Majalla" w:hAnsi="Sakkal Majalla" w:cs="Sakkal Majalla"/>
          <w:sz w:val="28"/>
          <w:szCs w:val="28"/>
          <w:rtl/>
          <w:lang w:bidi="ar-AE"/>
        </w:rPr>
        <w:t xml:space="preserve"> </w:t>
      </w:r>
      <w:r w:rsidRPr="001240F1">
        <w:rPr>
          <w:rFonts w:ascii="Sakkal Majalla" w:hAnsi="Sakkal Majalla" w:cs="Sakkal Majalla" w:hint="cs"/>
          <w:sz w:val="28"/>
          <w:szCs w:val="28"/>
          <w:rtl/>
          <w:lang w:bidi="ar-AE"/>
        </w:rPr>
        <w:t>تَقْتُلُونِي</w:t>
      </w:r>
      <w:r w:rsidRPr="001240F1">
        <w:rPr>
          <w:rFonts w:ascii="Sakkal Majalla" w:hAnsi="Sakkal Majalla" w:cs="Sakkal Majalla"/>
          <w:sz w:val="28"/>
          <w:szCs w:val="28"/>
          <w:rtl/>
          <w:lang w:bidi="ar-AE"/>
        </w:rPr>
        <w:t xml:space="preserve"> </w:t>
      </w:r>
      <w:r w:rsidRPr="001240F1">
        <w:rPr>
          <w:rFonts w:ascii="Sakkal Majalla" w:hAnsi="Sakkal Majalla" w:cs="Sakkal Majalla" w:hint="cs"/>
          <w:sz w:val="28"/>
          <w:szCs w:val="28"/>
          <w:rtl/>
          <w:lang w:bidi="ar-AE"/>
        </w:rPr>
        <w:t>لأَنَّ</w:t>
      </w:r>
      <w:r w:rsidRPr="001240F1">
        <w:rPr>
          <w:rFonts w:ascii="Sakkal Majalla" w:hAnsi="Sakkal Majalla" w:cs="Sakkal Majalla"/>
          <w:sz w:val="28"/>
          <w:szCs w:val="28"/>
          <w:rtl/>
          <w:lang w:bidi="ar-AE"/>
        </w:rPr>
        <w:t xml:space="preserve"> </w:t>
      </w:r>
      <w:r w:rsidRPr="001240F1">
        <w:rPr>
          <w:rFonts w:ascii="Sakkal Majalla" w:hAnsi="Sakkal Majalla" w:cs="Sakkal Majalla" w:hint="cs"/>
          <w:sz w:val="28"/>
          <w:szCs w:val="28"/>
          <w:rtl/>
          <w:lang w:bidi="ar-AE"/>
        </w:rPr>
        <w:t>كَلاَمِي</w:t>
      </w:r>
      <w:r w:rsidRPr="001240F1">
        <w:rPr>
          <w:rFonts w:ascii="Sakkal Majalla" w:hAnsi="Sakkal Majalla" w:cs="Sakkal Majalla"/>
          <w:sz w:val="28"/>
          <w:szCs w:val="28"/>
          <w:rtl/>
          <w:lang w:bidi="ar-AE"/>
        </w:rPr>
        <w:t xml:space="preserve"> </w:t>
      </w:r>
      <w:r w:rsidRPr="001240F1">
        <w:rPr>
          <w:rFonts w:ascii="Sakkal Majalla" w:hAnsi="Sakkal Majalla" w:cs="Sakkal Majalla" w:hint="cs"/>
          <w:sz w:val="28"/>
          <w:szCs w:val="28"/>
          <w:rtl/>
          <w:lang w:bidi="ar-AE"/>
        </w:rPr>
        <w:t>لاَ</w:t>
      </w:r>
      <w:r w:rsidRPr="001240F1">
        <w:rPr>
          <w:rFonts w:ascii="Sakkal Majalla" w:hAnsi="Sakkal Majalla" w:cs="Sakkal Majalla"/>
          <w:sz w:val="28"/>
          <w:szCs w:val="28"/>
          <w:rtl/>
          <w:lang w:bidi="ar-AE"/>
        </w:rPr>
        <w:t xml:space="preserve"> </w:t>
      </w:r>
      <w:r w:rsidRPr="001240F1">
        <w:rPr>
          <w:rFonts w:ascii="Sakkal Majalla" w:hAnsi="Sakkal Majalla" w:cs="Sakkal Majalla" w:hint="cs"/>
          <w:sz w:val="28"/>
          <w:szCs w:val="28"/>
          <w:rtl/>
          <w:lang w:bidi="ar-AE"/>
        </w:rPr>
        <w:t>مَوْضِعَ</w:t>
      </w:r>
      <w:r w:rsidRPr="001240F1">
        <w:rPr>
          <w:rFonts w:ascii="Sakkal Majalla" w:hAnsi="Sakkal Majalla" w:cs="Sakkal Majalla"/>
          <w:sz w:val="28"/>
          <w:szCs w:val="28"/>
          <w:rtl/>
          <w:lang w:bidi="ar-AE"/>
        </w:rPr>
        <w:t xml:space="preserve"> </w:t>
      </w:r>
      <w:r w:rsidRPr="001240F1">
        <w:rPr>
          <w:rFonts w:ascii="Sakkal Majalla" w:hAnsi="Sakkal Majalla" w:cs="Sakkal Majalla" w:hint="cs"/>
          <w:sz w:val="28"/>
          <w:szCs w:val="28"/>
          <w:rtl/>
          <w:lang w:bidi="ar-AE"/>
        </w:rPr>
        <w:t>لَهُ</w:t>
      </w:r>
      <w:r w:rsidRPr="001240F1">
        <w:rPr>
          <w:rFonts w:ascii="Sakkal Majalla" w:hAnsi="Sakkal Majalla" w:cs="Sakkal Majalla"/>
          <w:sz w:val="28"/>
          <w:szCs w:val="28"/>
          <w:rtl/>
          <w:lang w:bidi="ar-AE"/>
        </w:rPr>
        <w:t xml:space="preserve"> </w:t>
      </w:r>
      <w:r w:rsidRPr="001240F1">
        <w:rPr>
          <w:rFonts w:ascii="Sakkal Majalla" w:hAnsi="Sakkal Majalla" w:cs="Sakkal Majalla" w:hint="cs"/>
          <w:sz w:val="28"/>
          <w:szCs w:val="28"/>
          <w:rtl/>
          <w:lang w:bidi="ar-AE"/>
        </w:rPr>
        <w:t>فِيكُمْ</w:t>
      </w:r>
      <w:r w:rsidRPr="001240F1">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وفي إصحاح 9 لدينا رفض لأعماله. في عدد 4 هو يتكلم عن هذه الأعمال التي يعملها كالمُرسَل من الآب. حينما عمل هذه الأعمال، قال له الفريسيون في عدد 25 بأنه خاطئ. كما وأننا لدينا رفض شخصه وكلمته في إصحاح 8، ولدينا رفض أعماله في إصحاح 9. </w:t>
      </w:r>
      <w:r w:rsidRPr="001240F1">
        <w:rPr>
          <w:rFonts w:ascii="Sakkal Majalla" w:hAnsi="Sakkal Majalla" w:cs="Sakkal Majalla" w:hint="cs"/>
          <w:sz w:val="28"/>
          <w:szCs w:val="28"/>
          <w:rtl/>
          <w:lang w:bidi="ar-AE"/>
        </w:rPr>
        <w:t>وعندما</w:t>
      </w:r>
      <w:r w:rsidRPr="001240F1">
        <w:rPr>
          <w:rFonts w:ascii="Sakkal Majalla" w:hAnsi="Sakkal Majalla" w:cs="Sakkal Majalla"/>
          <w:sz w:val="28"/>
          <w:szCs w:val="28"/>
          <w:rtl/>
          <w:lang w:bidi="ar-AE"/>
        </w:rPr>
        <w:t xml:space="preserve"> </w:t>
      </w:r>
      <w:r w:rsidRPr="001240F1">
        <w:rPr>
          <w:rFonts w:ascii="Sakkal Majalla" w:hAnsi="Sakkal Majalla" w:cs="Sakkal Majalla" w:hint="cs"/>
          <w:sz w:val="28"/>
          <w:szCs w:val="28"/>
          <w:rtl/>
          <w:lang w:bidi="ar-AE"/>
        </w:rPr>
        <w:t>أصبح</w:t>
      </w:r>
      <w:r w:rsidRPr="001240F1">
        <w:rPr>
          <w:rFonts w:ascii="Sakkal Majalla" w:hAnsi="Sakkal Majalla" w:cs="Sakkal Majalla"/>
          <w:sz w:val="28"/>
          <w:szCs w:val="28"/>
          <w:rtl/>
          <w:lang w:bidi="ar-AE"/>
        </w:rPr>
        <w:t xml:space="preserve"> </w:t>
      </w:r>
      <w:r>
        <w:rPr>
          <w:rFonts w:ascii="Sakkal Majalla" w:hAnsi="Sakkal Majalla" w:cs="Sakkal Majalla" w:hint="cs"/>
          <w:sz w:val="28"/>
          <w:szCs w:val="28"/>
          <w:rtl/>
          <w:lang w:bidi="ar-AE"/>
        </w:rPr>
        <w:t>الرفض</w:t>
      </w:r>
      <w:r w:rsidRPr="001240F1">
        <w:rPr>
          <w:rFonts w:ascii="Sakkal Majalla" w:hAnsi="Sakkal Majalla" w:cs="Sakkal Majalla"/>
          <w:sz w:val="28"/>
          <w:szCs w:val="28"/>
          <w:rtl/>
          <w:lang w:bidi="ar-AE"/>
        </w:rPr>
        <w:t xml:space="preserve"> </w:t>
      </w:r>
      <w:r w:rsidRPr="001240F1">
        <w:rPr>
          <w:rFonts w:ascii="Sakkal Majalla" w:hAnsi="Sakkal Majalla" w:cs="Sakkal Majalla" w:hint="cs"/>
          <w:sz w:val="28"/>
          <w:szCs w:val="28"/>
          <w:rtl/>
          <w:lang w:bidi="ar-AE"/>
        </w:rPr>
        <w:t>واضحًا</w:t>
      </w:r>
      <w:r w:rsidRPr="001240F1">
        <w:rPr>
          <w:rFonts w:ascii="Sakkal Majalla" w:hAnsi="Sakkal Majalla" w:cs="Sakkal Majalla"/>
          <w:sz w:val="28"/>
          <w:szCs w:val="28"/>
          <w:rtl/>
          <w:lang w:bidi="ar-AE"/>
        </w:rPr>
        <w:t xml:space="preserve"> </w:t>
      </w:r>
      <w:r w:rsidRPr="001240F1">
        <w:rPr>
          <w:rFonts w:ascii="Sakkal Majalla" w:hAnsi="Sakkal Majalla" w:cs="Sakkal Majalla" w:hint="cs"/>
          <w:sz w:val="28"/>
          <w:szCs w:val="28"/>
          <w:rtl/>
          <w:lang w:bidi="ar-AE"/>
        </w:rPr>
        <w:t>جدًا</w:t>
      </w:r>
      <w:r>
        <w:rPr>
          <w:rFonts w:ascii="Sakkal Majalla" w:hAnsi="Sakkal Majalla" w:cs="Sakkal Majalla" w:hint="cs"/>
          <w:sz w:val="28"/>
          <w:szCs w:val="28"/>
          <w:rtl/>
          <w:lang w:bidi="ar-AE"/>
        </w:rPr>
        <w:t xml:space="preserve">، فمن المنطقي نتيجة لذلك، </w:t>
      </w:r>
      <w:r w:rsidR="00853641">
        <w:rPr>
          <w:rFonts w:ascii="Sakkal Majalla" w:hAnsi="Sakkal Majalla" w:cs="Sakkal Majalla" w:hint="cs"/>
          <w:sz w:val="28"/>
          <w:szCs w:val="28"/>
          <w:rtl/>
          <w:lang w:bidi="ar-AE"/>
        </w:rPr>
        <w:t>أن يترك الرب يسوع الحظيرة اليهودية هذه حيث قوبل بهذا الرفض. وهذا هو بالضبط</w:t>
      </w:r>
      <w:r w:rsidR="00CE6939">
        <w:rPr>
          <w:rFonts w:ascii="Sakkal Majalla" w:hAnsi="Sakkal Majalla" w:cs="Sakkal Majalla" w:hint="cs"/>
          <w:sz w:val="28"/>
          <w:szCs w:val="28"/>
          <w:rtl/>
          <w:lang w:bidi="ar-AE"/>
        </w:rPr>
        <w:t xml:space="preserve"> ما</w:t>
      </w:r>
      <w:r w:rsidR="00853641">
        <w:rPr>
          <w:rFonts w:ascii="Sakkal Majalla" w:hAnsi="Sakkal Majalla" w:cs="Sakkal Majalla" w:hint="cs"/>
          <w:sz w:val="28"/>
          <w:szCs w:val="28"/>
          <w:rtl/>
          <w:lang w:bidi="ar-AE"/>
        </w:rPr>
        <w:t xml:space="preserve"> في إصحاح 10.</w:t>
      </w:r>
    </w:p>
    <w:p w14:paraId="56CA1AF0" w14:textId="01C30517" w:rsidR="00853641" w:rsidRDefault="00853641" w:rsidP="00DB41F6">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وها الرب يستهل كلامه في إصحاح 10 بالكلمات "الحق، الحق". هو يفعل ذلك ما يقارب الـ 25 مرة في هذا الإنجيل.</w:t>
      </w:r>
      <w:r w:rsidR="00CE6939">
        <w:rPr>
          <w:rFonts w:ascii="Sakkal Majalla" w:hAnsi="Sakkal Majalla" w:cs="Sakkal Majalla" w:hint="cs"/>
          <w:sz w:val="28"/>
          <w:szCs w:val="28"/>
          <w:rtl/>
          <w:lang w:bidi="ar-AE"/>
        </w:rPr>
        <w:t xml:space="preserve"> إن</w:t>
      </w:r>
      <w:r>
        <w:rPr>
          <w:rFonts w:ascii="Sakkal Majalla" w:hAnsi="Sakkal Majalla" w:cs="Sakkal Majalla" w:hint="cs"/>
          <w:sz w:val="28"/>
          <w:szCs w:val="28"/>
          <w:rtl/>
          <w:lang w:bidi="ar-AE"/>
        </w:rPr>
        <w:t xml:space="preserve"> الذي يريد أن يقوله يبدأ به بقسم. فهي إذًا كلمات مهمة التي يتكلم بها هنا وهذا وهو لا يزال أمام ذات دائرة الأشخاص. هو لا يزال يكلم الفريسيين، الكتبة، اليهود، مَن كان قد سلّمهم تعاليمًا سابقًا في الإصحاحات التي قبله. إنه لا زال ذات الاستدلال الطويل. وهو يقول: "</w:t>
      </w:r>
      <w:r w:rsidR="005E7933" w:rsidRPr="005E7933">
        <w:rPr>
          <w:rFonts w:ascii="Sakkal Majalla" w:hAnsi="Sakkal Majalla" w:cs="Sakkal Majalla" w:hint="cs"/>
          <w:sz w:val="28"/>
          <w:szCs w:val="28"/>
          <w:rtl/>
          <w:lang w:bidi="ar-AE"/>
        </w:rPr>
        <w:t>إِنَّ</w:t>
      </w:r>
      <w:r w:rsidR="005E7933" w:rsidRPr="005E7933">
        <w:rPr>
          <w:rFonts w:ascii="Sakkal Majalla" w:hAnsi="Sakkal Majalla" w:cs="Sakkal Majalla"/>
          <w:sz w:val="28"/>
          <w:szCs w:val="28"/>
          <w:rtl/>
          <w:lang w:bidi="ar-AE"/>
        </w:rPr>
        <w:t xml:space="preserve"> </w:t>
      </w:r>
      <w:r w:rsidR="005E7933" w:rsidRPr="005E7933">
        <w:rPr>
          <w:rFonts w:ascii="Sakkal Majalla" w:hAnsi="Sakkal Majalla" w:cs="Sakkal Majalla" w:hint="cs"/>
          <w:sz w:val="28"/>
          <w:szCs w:val="28"/>
          <w:rtl/>
          <w:lang w:bidi="ar-AE"/>
        </w:rPr>
        <w:t>الَّذِي</w:t>
      </w:r>
      <w:r w:rsidR="005E7933" w:rsidRPr="005E7933">
        <w:rPr>
          <w:rFonts w:ascii="Sakkal Majalla" w:hAnsi="Sakkal Majalla" w:cs="Sakkal Majalla"/>
          <w:sz w:val="28"/>
          <w:szCs w:val="28"/>
          <w:rtl/>
          <w:lang w:bidi="ar-AE"/>
        </w:rPr>
        <w:t xml:space="preserve"> </w:t>
      </w:r>
      <w:r w:rsidR="005E7933" w:rsidRPr="005E7933">
        <w:rPr>
          <w:rFonts w:ascii="Sakkal Majalla" w:hAnsi="Sakkal Majalla" w:cs="Sakkal Majalla" w:hint="cs"/>
          <w:sz w:val="28"/>
          <w:szCs w:val="28"/>
          <w:rtl/>
          <w:lang w:bidi="ar-AE"/>
        </w:rPr>
        <w:t>لاَ</w:t>
      </w:r>
      <w:r w:rsidR="005E7933" w:rsidRPr="005E7933">
        <w:rPr>
          <w:rFonts w:ascii="Sakkal Majalla" w:hAnsi="Sakkal Majalla" w:cs="Sakkal Majalla"/>
          <w:sz w:val="28"/>
          <w:szCs w:val="28"/>
          <w:rtl/>
          <w:lang w:bidi="ar-AE"/>
        </w:rPr>
        <w:t xml:space="preserve"> </w:t>
      </w:r>
      <w:r w:rsidR="005E7933" w:rsidRPr="005E7933">
        <w:rPr>
          <w:rFonts w:ascii="Sakkal Majalla" w:hAnsi="Sakkal Majalla" w:cs="Sakkal Majalla" w:hint="cs"/>
          <w:sz w:val="28"/>
          <w:szCs w:val="28"/>
          <w:rtl/>
          <w:lang w:bidi="ar-AE"/>
        </w:rPr>
        <w:t>يَدْخُلُ</w:t>
      </w:r>
      <w:r w:rsidR="005E7933" w:rsidRPr="005E7933">
        <w:rPr>
          <w:rFonts w:ascii="Sakkal Majalla" w:hAnsi="Sakkal Majalla" w:cs="Sakkal Majalla"/>
          <w:sz w:val="28"/>
          <w:szCs w:val="28"/>
          <w:rtl/>
          <w:lang w:bidi="ar-AE"/>
        </w:rPr>
        <w:t xml:space="preserve"> </w:t>
      </w:r>
      <w:r w:rsidR="005E7933" w:rsidRPr="005E7933">
        <w:rPr>
          <w:rFonts w:ascii="Sakkal Majalla" w:hAnsi="Sakkal Majalla" w:cs="Sakkal Majalla" w:hint="cs"/>
          <w:sz w:val="28"/>
          <w:szCs w:val="28"/>
          <w:rtl/>
          <w:lang w:bidi="ar-AE"/>
        </w:rPr>
        <w:t>مِنَ</w:t>
      </w:r>
      <w:r w:rsidR="005E7933" w:rsidRPr="005E7933">
        <w:rPr>
          <w:rFonts w:ascii="Sakkal Majalla" w:hAnsi="Sakkal Majalla" w:cs="Sakkal Majalla"/>
          <w:sz w:val="28"/>
          <w:szCs w:val="28"/>
          <w:rtl/>
          <w:lang w:bidi="ar-AE"/>
        </w:rPr>
        <w:t xml:space="preserve"> </w:t>
      </w:r>
      <w:r w:rsidR="005E7933" w:rsidRPr="005E7933">
        <w:rPr>
          <w:rFonts w:ascii="Sakkal Majalla" w:hAnsi="Sakkal Majalla" w:cs="Sakkal Majalla" w:hint="cs"/>
          <w:sz w:val="28"/>
          <w:szCs w:val="28"/>
          <w:rtl/>
          <w:lang w:bidi="ar-AE"/>
        </w:rPr>
        <w:t>الْبَابِ</w:t>
      </w:r>
      <w:r w:rsidR="005E7933" w:rsidRPr="005E7933">
        <w:rPr>
          <w:rFonts w:ascii="Sakkal Majalla" w:hAnsi="Sakkal Majalla" w:cs="Sakkal Majalla"/>
          <w:sz w:val="28"/>
          <w:szCs w:val="28"/>
          <w:rtl/>
          <w:lang w:bidi="ar-AE"/>
        </w:rPr>
        <w:t xml:space="preserve"> </w:t>
      </w:r>
      <w:r w:rsidR="005E7933" w:rsidRPr="005E7933">
        <w:rPr>
          <w:rFonts w:ascii="Sakkal Majalla" w:hAnsi="Sakkal Majalla" w:cs="Sakkal Majalla" w:hint="cs"/>
          <w:sz w:val="28"/>
          <w:szCs w:val="28"/>
          <w:rtl/>
          <w:lang w:bidi="ar-AE"/>
        </w:rPr>
        <w:t>إِلَى</w:t>
      </w:r>
      <w:r w:rsidR="005E7933" w:rsidRPr="005E7933">
        <w:rPr>
          <w:rFonts w:ascii="Sakkal Majalla" w:hAnsi="Sakkal Majalla" w:cs="Sakkal Majalla"/>
          <w:sz w:val="28"/>
          <w:szCs w:val="28"/>
          <w:rtl/>
          <w:lang w:bidi="ar-AE"/>
        </w:rPr>
        <w:t xml:space="preserve"> </w:t>
      </w:r>
      <w:r w:rsidR="005E7933" w:rsidRPr="005E7933">
        <w:rPr>
          <w:rFonts w:ascii="Sakkal Majalla" w:hAnsi="Sakkal Majalla" w:cs="Sakkal Majalla" w:hint="cs"/>
          <w:sz w:val="28"/>
          <w:szCs w:val="28"/>
          <w:rtl/>
          <w:lang w:bidi="ar-AE"/>
        </w:rPr>
        <w:t>حَظِيرَةِ</w:t>
      </w:r>
      <w:r w:rsidR="005E7933" w:rsidRPr="005E7933">
        <w:rPr>
          <w:rFonts w:ascii="Sakkal Majalla" w:hAnsi="Sakkal Majalla" w:cs="Sakkal Majalla"/>
          <w:sz w:val="28"/>
          <w:szCs w:val="28"/>
          <w:rtl/>
          <w:lang w:bidi="ar-AE"/>
        </w:rPr>
        <w:t xml:space="preserve"> </w:t>
      </w:r>
      <w:r w:rsidR="005E7933" w:rsidRPr="005E7933">
        <w:rPr>
          <w:rFonts w:ascii="Sakkal Majalla" w:hAnsi="Sakkal Majalla" w:cs="Sakkal Majalla" w:hint="cs"/>
          <w:sz w:val="28"/>
          <w:szCs w:val="28"/>
          <w:rtl/>
          <w:lang w:bidi="ar-AE"/>
        </w:rPr>
        <w:t>الْخِرَافِ،</w:t>
      </w:r>
      <w:r w:rsidR="005E7933" w:rsidRPr="005E7933">
        <w:rPr>
          <w:rFonts w:ascii="Sakkal Majalla" w:hAnsi="Sakkal Majalla" w:cs="Sakkal Majalla"/>
          <w:sz w:val="28"/>
          <w:szCs w:val="28"/>
          <w:rtl/>
          <w:lang w:bidi="ar-AE"/>
        </w:rPr>
        <w:t xml:space="preserve"> </w:t>
      </w:r>
      <w:r w:rsidR="005E7933" w:rsidRPr="005E7933">
        <w:rPr>
          <w:rFonts w:ascii="Sakkal Majalla" w:hAnsi="Sakkal Majalla" w:cs="Sakkal Majalla" w:hint="cs"/>
          <w:sz w:val="28"/>
          <w:szCs w:val="28"/>
          <w:rtl/>
          <w:lang w:bidi="ar-AE"/>
        </w:rPr>
        <w:t>بَلْ</w:t>
      </w:r>
      <w:r w:rsidR="005E7933" w:rsidRPr="005E7933">
        <w:rPr>
          <w:rFonts w:ascii="Sakkal Majalla" w:hAnsi="Sakkal Majalla" w:cs="Sakkal Majalla"/>
          <w:sz w:val="28"/>
          <w:szCs w:val="28"/>
          <w:rtl/>
          <w:lang w:bidi="ar-AE"/>
        </w:rPr>
        <w:t xml:space="preserve"> </w:t>
      </w:r>
      <w:r w:rsidR="005E7933" w:rsidRPr="005E7933">
        <w:rPr>
          <w:rFonts w:ascii="Sakkal Majalla" w:hAnsi="Sakkal Majalla" w:cs="Sakkal Majalla" w:hint="cs"/>
          <w:sz w:val="28"/>
          <w:szCs w:val="28"/>
          <w:rtl/>
          <w:lang w:bidi="ar-AE"/>
        </w:rPr>
        <w:t>يَطْلَعُ</w:t>
      </w:r>
      <w:r w:rsidR="005E7933" w:rsidRPr="005E7933">
        <w:rPr>
          <w:rFonts w:ascii="Sakkal Majalla" w:hAnsi="Sakkal Majalla" w:cs="Sakkal Majalla"/>
          <w:sz w:val="28"/>
          <w:szCs w:val="28"/>
          <w:rtl/>
          <w:lang w:bidi="ar-AE"/>
        </w:rPr>
        <w:t xml:space="preserve"> </w:t>
      </w:r>
      <w:r w:rsidR="005E7933" w:rsidRPr="005E7933">
        <w:rPr>
          <w:rFonts w:ascii="Sakkal Majalla" w:hAnsi="Sakkal Majalla" w:cs="Sakkal Majalla" w:hint="cs"/>
          <w:sz w:val="28"/>
          <w:szCs w:val="28"/>
          <w:rtl/>
          <w:lang w:bidi="ar-AE"/>
        </w:rPr>
        <w:t>مِنْ</w:t>
      </w:r>
      <w:r w:rsidR="005E7933" w:rsidRPr="005E7933">
        <w:rPr>
          <w:rFonts w:ascii="Sakkal Majalla" w:hAnsi="Sakkal Majalla" w:cs="Sakkal Majalla"/>
          <w:sz w:val="28"/>
          <w:szCs w:val="28"/>
          <w:rtl/>
          <w:lang w:bidi="ar-AE"/>
        </w:rPr>
        <w:t xml:space="preserve"> </w:t>
      </w:r>
      <w:r w:rsidR="005E7933" w:rsidRPr="005E7933">
        <w:rPr>
          <w:rFonts w:ascii="Sakkal Majalla" w:hAnsi="Sakkal Majalla" w:cs="Sakkal Majalla" w:hint="cs"/>
          <w:sz w:val="28"/>
          <w:szCs w:val="28"/>
          <w:rtl/>
          <w:lang w:bidi="ar-AE"/>
        </w:rPr>
        <w:t>مَوْضِعٍ</w:t>
      </w:r>
      <w:r w:rsidR="005E7933" w:rsidRPr="005E7933">
        <w:rPr>
          <w:rFonts w:ascii="Sakkal Majalla" w:hAnsi="Sakkal Majalla" w:cs="Sakkal Majalla"/>
          <w:sz w:val="28"/>
          <w:szCs w:val="28"/>
          <w:rtl/>
          <w:lang w:bidi="ar-AE"/>
        </w:rPr>
        <w:t xml:space="preserve"> </w:t>
      </w:r>
      <w:r w:rsidR="005E7933" w:rsidRPr="005E7933">
        <w:rPr>
          <w:rFonts w:ascii="Sakkal Majalla" w:hAnsi="Sakkal Majalla" w:cs="Sakkal Majalla" w:hint="cs"/>
          <w:sz w:val="28"/>
          <w:szCs w:val="28"/>
          <w:rtl/>
          <w:lang w:bidi="ar-AE"/>
        </w:rPr>
        <w:t>آخَرَ،</w:t>
      </w:r>
      <w:r w:rsidR="005E7933" w:rsidRPr="005E7933">
        <w:rPr>
          <w:rFonts w:ascii="Sakkal Majalla" w:hAnsi="Sakkal Majalla" w:cs="Sakkal Majalla"/>
          <w:sz w:val="28"/>
          <w:szCs w:val="28"/>
          <w:rtl/>
          <w:lang w:bidi="ar-AE"/>
        </w:rPr>
        <w:t xml:space="preserve"> </w:t>
      </w:r>
      <w:r w:rsidR="005E7933" w:rsidRPr="005E7933">
        <w:rPr>
          <w:rFonts w:ascii="Sakkal Majalla" w:hAnsi="Sakkal Majalla" w:cs="Sakkal Majalla" w:hint="cs"/>
          <w:sz w:val="28"/>
          <w:szCs w:val="28"/>
          <w:rtl/>
          <w:lang w:bidi="ar-AE"/>
        </w:rPr>
        <w:t>فَذَاكَ</w:t>
      </w:r>
      <w:r w:rsidR="005E7933" w:rsidRPr="005E7933">
        <w:rPr>
          <w:rFonts w:ascii="Sakkal Majalla" w:hAnsi="Sakkal Majalla" w:cs="Sakkal Majalla"/>
          <w:sz w:val="28"/>
          <w:szCs w:val="28"/>
          <w:rtl/>
          <w:lang w:bidi="ar-AE"/>
        </w:rPr>
        <w:t xml:space="preserve"> </w:t>
      </w:r>
      <w:r w:rsidR="005E7933" w:rsidRPr="005E7933">
        <w:rPr>
          <w:rFonts w:ascii="Sakkal Majalla" w:hAnsi="Sakkal Majalla" w:cs="Sakkal Majalla" w:hint="cs"/>
          <w:sz w:val="28"/>
          <w:szCs w:val="28"/>
          <w:rtl/>
          <w:lang w:bidi="ar-AE"/>
        </w:rPr>
        <w:t>سَارِقٌ</w:t>
      </w:r>
      <w:r w:rsidR="005E7933" w:rsidRPr="005E7933">
        <w:rPr>
          <w:rFonts w:ascii="Sakkal Majalla" w:hAnsi="Sakkal Majalla" w:cs="Sakkal Majalla"/>
          <w:sz w:val="28"/>
          <w:szCs w:val="28"/>
          <w:rtl/>
          <w:lang w:bidi="ar-AE"/>
        </w:rPr>
        <w:t xml:space="preserve"> </w:t>
      </w:r>
      <w:r w:rsidR="005E7933" w:rsidRPr="005E7933">
        <w:rPr>
          <w:rFonts w:ascii="Sakkal Majalla" w:hAnsi="Sakkal Majalla" w:cs="Sakkal Majalla" w:hint="cs"/>
          <w:sz w:val="28"/>
          <w:szCs w:val="28"/>
          <w:rtl/>
          <w:lang w:bidi="ar-AE"/>
        </w:rPr>
        <w:t>وَلِصٌّ</w:t>
      </w:r>
      <w:r w:rsidR="005E7933" w:rsidRPr="005E7933">
        <w:rPr>
          <w:rFonts w:ascii="Sakkal Majalla" w:hAnsi="Sakkal Majalla" w:cs="Sakkal Majalla"/>
          <w:sz w:val="28"/>
          <w:szCs w:val="28"/>
          <w:rtl/>
          <w:lang w:bidi="ar-AE"/>
        </w:rPr>
        <w:t>.</w:t>
      </w:r>
      <w:r w:rsidR="005E7933">
        <w:rPr>
          <w:rFonts w:ascii="Sakkal Majalla" w:hAnsi="Sakkal Majalla" w:cs="Sakkal Majalla" w:hint="cs"/>
          <w:sz w:val="28"/>
          <w:szCs w:val="28"/>
          <w:rtl/>
          <w:lang w:bidi="ar-AE"/>
        </w:rPr>
        <w:t>" وفي عدد 2 هو يتكلم عن شخص آخر: "</w:t>
      </w:r>
      <w:r w:rsidR="005E7933" w:rsidRPr="005E7933">
        <w:rPr>
          <w:rFonts w:ascii="Sakkal Majalla" w:hAnsi="Sakkal Majalla" w:cs="Sakkal Majalla" w:hint="cs"/>
          <w:sz w:val="28"/>
          <w:szCs w:val="28"/>
          <w:rtl/>
          <w:lang w:bidi="ar-AE"/>
        </w:rPr>
        <w:t>وَأَمَّا</w:t>
      </w:r>
      <w:r w:rsidR="005E7933" w:rsidRPr="005E7933">
        <w:rPr>
          <w:rFonts w:ascii="Sakkal Majalla" w:hAnsi="Sakkal Majalla" w:cs="Sakkal Majalla"/>
          <w:sz w:val="28"/>
          <w:szCs w:val="28"/>
          <w:rtl/>
          <w:lang w:bidi="ar-AE"/>
        </w:rPr>
        <w:t xml:space="preserve"> </w:t>
      </w:r>
      <w:r w:rsidR="005E7933" w:rsidRPr="005E7933">
        <w:rPr>
          <w:rFonts w:ascii="Sakkal Majalla" w:hAnsi="Sakkal Majalla" w:cs="Sakkal Majalla" w:hint="cs"/>
          <w:sz w:val="28"/>
          <w:szCs w:val="28"/>
          <w:rtl/>
          <w:lang w:bidi="ar-AE"/>
        </w:rPr>
        <w:t>الَّذِي</w:t>
      </w:r>
      <w:r w:rsidR="005E7933" w:rsidRPr="005E7933">
        <w:rPr>
          <w:rFonts w:ascii="Sakkal Majalla" w:hAnsi="Sakkal Majalla" w:cs="Sakkal Majalla"/>
          <w:sz w:val="28"/>
          <w:szCs w:val="28"/>
          <w:rtl/>
          <w:lang w:bidi="ar-AE"/>
        </w:rPr>
        <w:t xml:space="preserve"> </w:t>
      </w:r>
      <w:r w:rsidR="005E7933" w:rsidRPr="005E7933">
        <w:rPr>
          <w:rFonts w:ascii="Sakkal Majalla" w:hAnsi="Sakkal Majalla" w:cs="Sakkal Majalla" w:hint="cs"/>
          <w:sz w:val="28"/>
          <w:szCs w:val="28"/>
          <w:rtl/>
          <w:lang w:bidi="ar-AE"/>
        </w:rPr>
        <w:t>يَدْخُلُ</w:t>
      </w:r>
      <w:r w:rsidR="005E7933" w:rsidRPr="005E7933">
        <w:rPr>
          <w:rFonts w:ascii="Sakkal Majalla" w:hAnsi="Sakkal Majalla" w:cs="Sakkal Majalla"/>
          <w:sz w:val="28"/>
          <w:szCs w:val="28"/>
          <w:rtl/>
          <w:lang w:bidi="ar-AE"/>
        </w:rPr>
        <w:t xml:space="preserve"> </w:t>
      </w:r>
      <w:r w:rsidR="005E7933" w:rsidRPr="005E7933">
        <w:rPr>
          <w:rFonts w:ascii="Sakkal Majalla" w:hAnsi="Sakkal Majalla" w:cs="Sakkal Majalla" w:hint="cs"/>
          <w:sz w:val="28"/>
          <w:szCs w:val="28"/>
          <w:rtl/>
          <w:lang w:bidi="ar-AE"/>
        </w:rPr>
        <w:t>مِنَ</w:t>
      </w:r>
      <w:r w:rsidR="005E7933" w:rsidRPr="005E7933">
        <w:rPr>
          <w:rFonts w:ascii="Sakkal Majalla" w:hAnsi="Sakkal Majalla" w:cs="Sakkal Majalla"/>
          <w:sz w:val="28"/>
          <w:szCs w:val="28"/>
          <w:rtl/>
          <w:lang w:bidi="ar-AE"/>
        </w:rPr>
        <w:t xml:space="preserve"> </w:t>
      </w:r>
      <w:r w:rsidR="005E7933" w:rsidRPr="005E7933">
        <w:rPr>
          <w:rFonts w:ascii="Sakkal Majalla" w:hAnsi="Sakkal Majalla" w:cs="Sakkal Majalla" w:hint="cs"/>
          <w:sz w:val="28"/>
          <w:szCs w:val="28"/>
          <w:rtl/>
          <w:lang w:bidi="ar-AE"/>
        </w:rPr>
        <w:t>الْبَابِ</w:t>
      </w:r>
      <w:r w:rsidR="005E7933" w:rsidRPr="005E7933">
        <w:rPr>
          <w:rFonts w:ascii="Sakkal Majalla" w:hAnsi="Sakkal Majalla" w:cs="Sakkal Majalla"/>
          <w:sz w:val="28"/>
          <w:szCs w:val="28"/>
          <w:rtl/>
          <w:lang w:bidi="ar-AE"/>
        </w:rPr>
        <w:t xml:space="preserve"> </w:t>
      </w:r>
      <w:r w:rsidR="005E7933" w:rsidRPr="005E7933">
        <w:rPr>
          <w:rFonts w:ascii="Sakkal Majalla" w:hAnsi="Sakkal Majalla" w:cs="Sakkal Majalla" w:hint="cs"/>
          <w:sz w:val="28"/>
          <w:szCs w:val="28"/>
          <w:rtl/>
          <w:lang w:bidi="ar-AE"/>
        </w:rPr>
        <w:t>فَهُوَ</w:t>
      </w:r>
      <w:r w:rsidR="005E7933" w:rsidRPr="005E7933">
        <w:rPr>
          <w:rFonts w:ascii="Sakkal Majalla" w:hAnsi="Sakkal Majalla" w:cs="Sakkal Majalla"/>
          <w:sz w:val="28"/>
          <w:szCs w:val="28"/>
          <w:rtl/>
          <w:lang w:bidi="ar-AE"/>
        </w:rPr>
        <w:t xml:space="preserve"> </w:t>
      </w:r>
      <w:r w:rsidR="005E7933" w:rsidRPr="005E7933">
        <w:rPr>
          <w:rFonts w:ascii="Sakkal Majalla" w:hAnsi="Sakkal Majalla" w:cs="Sakkal Majalla" w:hint="cs"/>
          <w:sz w:val="28"/>
          <w:szCs w:val="28"/>
          <w:rtl/>
          <w:lang w:bidi="ar-AE"/>
        </w:rPr>
        <w:t>رَاعِي</w:t>
      </w:r>
      <w:r w:rsidR="005E7933" w:rsidRPr="005E7933">
        <w:rPr>
          <w:rFonts w:ascii="Sakkal Majalla" w:hAnsi="Sakkal Majalla" w:cs="Sakkal Majalla"/>
          <w:sz w:val="28"/>
          <w:szCs w:val="28"/>
          <w:rtl/>
          <w:lang w:bidi="ar-AE"/>
        </w:rPr>
        <w:t xml:space="preserve"> </w:t>
      </w:r>
      <w:r w:rsidR="005E7933" w:rsidRPr="005E7933">
        <w:rPr>
          <w:rFonts w:ascii="Sakkal Majalla" w:hAnsi="Sakkal Majalla" w:cs="Sakkal Majalla" w:hint="cs"/>
          <w:sz w:val="28"/>
          <w:szCs w:val="28"/>
          <w:rtl/>
          <w:lang w:bidi="ar-AE"/>
        </w:rPr>
        <w:t>الْخِرَافِ</w:t>
      </w:r>
      <w:r w:rsidR="005E7933" w:rsidRPr="005E7933">
        <w:rPr>
          <w:rFonts w:ascii="Sakkal Majalla" w:hAnsi="Sakkal Majalla" w:cs="Sakkal Majalla"/>
          <w:sz w:val="28"/>
          <w:szCs w:val="28"/>
          <w:rtl/>
          <w:lang w:bidi="ar-AE"/>
        </w:rPr>
        <w:t>.</w:t>
      </w:r>
      <w:r w:rsidR="005E7933">
        <w:rPr>
          <w:rFonts w:ascii="Sakkal Majalla" w:hAnsi="Sakkal Majalla" w:cs="Sakkal Majalla" w:hint="cs"/>
          <w:sz w:val="28"/>
          <w:szCs w:val="28"/>
          <w:rtl/>
          <w:lang w:bidi="ar-AE"/>
        </w:rPr>
        <w:t>".</w:t>
      </w:r>
    </w:p>
    <w:p w14:paraId="22785097" w14:textId="77777777" w:rsidR="005E7933" w:rsidRDefault="005E7933" w:rsidP="00DB41F6">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لص أم راعي؟</w:t>
      </w:r>
    </w:p>
    <w:p w14:paraId="4CBF3694" w14:textId="3430D2E7" w:rsidR="00853641" w:rsidRDefault="006005BD" w:rsidP="00DB41F6">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ولكن قبل ذلك دعونا نتأمل قليلاً بالعدد 1. لقد كان أشخاص آخرون سواه</w:t>
      </w:r>
      <w:r w:rsidR="00CE6939">
        <w:rPr>
          <w:rFonts w:ascii="Sakkal Majalla" w:hAnsi="Sakkal Majalla" w:cs="Sakkal Majalla" w:hint="cs"/>
          <w:sz w:val="28"/>
          <w:szCs w:val="28"/>
          <w:rtl/>
          <w:lang w:bidi="ar-AE"/>
        </w:rPr>
        <w:t xml:space="preserve"> قد</w:t>
      </w:r>
      <w:r>
        <w:rPr>
          <w:rFonts w:ascii="Sakkal Majalla" w:hAnsi="Sakkal Majalla" w:cs="Sakkal Majalla" w:hint="cs"/>
          <w:sz w:val="28"/>
          <w:szCs w:val="28"/>
          <w:rtl/>
          <w:lang w:bidi="ar-AE"/>
        </w:rPr>
        <w:t xml:space="preserve"> أتوا أيضًا إلى هذا الشعب اليهودي، لكنهم لم يدخلوا عبر الباب. هم طلّوا من مكان آخر. هؤلاء الناس يسميهم الرب يسوع "سراق" و "لصوص". والآن، ما هو السارق وما هو اللص هذا نعرفه جميعنا. السارق لا يأتي لكي يجلب معه شيئًا أو ليعطي شيئًا، هو يأتي، ليأخذ شيئًا تمامًا بعكس ما فعله الرب يسوع. الرب يسوع لم يأتِ ليستفيد من الحظيرة اليهودية، وإنما ليُعطي شيئًا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ليس كالآخرين.</w:t>
      </w:r>
    </w:p>
    <w:p w14:paraId="2704CB80" w14:textId="59698B1D" w:rsidR="006005BD" w:rsidRDefault="006005BD" w:rsidP="00DB41F6">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والآن، مَن الذي يقصد بهم الرب يسوع أنهم آخرين، والذين أتوا من مكان آخر؟ في حزقيال 34 يتكلم الرب يسوع عن أولئك الآخرين. حزقيال كان عليه أن يتنبأ </w:t>
      </w:r>
      <w:r w:rsidR="002D055A">
        <w:rPr>
          <w:rFonts w:ascii="Sakkal Majalla" w:hAnsi="Sakkal Majalla" w:cs="Sakkal Majalla" w:hint="cs"/>
          <w:sz w:val="28"/>
          <w:szCs w:val="28"/>
          <w:rtl/>
          <w:lang w:bidi="ar-AE"/>
        </w:rPr>
        <w:t xml:space="preserve">عن </w:t>
      </w:r>
      <w:r>
        <w:rPr>
          <w:rFonts w:ascii="Sakkal Majalla" w:hAnsi="Sakkal Majalla" w:cs="Sakkal Majalla" w:hint="cs"/>
          <w:sz w:val="28"/>
          <w:szCs w:val="28"/>
          <w:rtl/>
          <w:lang w:bidi="ar-AE"/>
        </w:rPr>
        <w:t>"</w:t>
      </w:r>
      <w:r w:rsidR="002D055A" w:rsidRPr="002D055A">
        <w:rPr>
          <w:rFonts w:hint="cs"/>
          <w:rtl/>
        </w:rPr>
        <w:t xml:space="preserve"> </w:t>
      </w:r>
      <w:r w:rsidR="002D055A" w:rsidRPr="002D055A">
        <w:rPr>
          <w:rFonts w:ascii="Sakkal Majalla" w:hAnsi="Sakkal Majalla" w:cs="Sakkal Majalla" w:hint="cs"/>
          <w:sz w:val="28"/>
          <w:szCs w:val="28"/>
          <w:rtl/>
          <w:lang w:bidi="ar-AE"/>
        </w:rPr>
        <w:t>الرُّعَاةِ</w:t>
      </w:r>
      <w:r w:rsidR="002D055A" w:rsidRPr="002D055A">
        <w:rPr>
          <w:rFonts w:ascii="Sakkal Majalla" w:hAnsi="Sakkal Majalla" w:cs="Sakkal Majalla"/>
          <w:sz w:val="28"/>
          <w:szCs w:val="28"/>
          <w:rtl/>
          <w:lang w:bidi="ar-AE"/>
        </w:rPr>
        <w:t xml:space="preserve"> </w:t>
      </w:r>
      <w:r w:rsidR="002D055A" w:rsidRPr="002D055A">
        <w:rPr>
          <w:rFonts w:ascii="Sakkal Majalla" w:hAnsi="Sakkal Majalla" w:cs="Sakkal Majalla" w:hint="cs"/>
          <w:sz w:val="28"/>
          <w:szCs w:val="28"/>
          <w:rtl/>
          <w:lang w:bidi="ar-AE"/>
        </w:rPr>
        <w:t>الَّذِينَ</w:t>
      </w:r>
      <w:r w:rsidR="002D055A" w:rsidRPr="002D055A">
        <w:rPr>
          <w:rFonts w:ascii="Sakkal Majalla" w:hAnsi="Sakkal Majalla" w:cs="Sakkal Majalla"/>
          <w:sz w:val="28"/>
          <w:szCs w:val="28"/>
          <w:rtl/>
          <w:lang w:bidi="ar-AE"/>
        </w:rPr>
        <w:t xml:space="preserve"> </w:t>
      </w:r>
      <w:r w:rsidR="002D055A" w:rsidRPr="002D055A">
        <w:rPr>
          <w:rFonts w:ascii="Sakkal Majalla" w:hAnsi="Sakkal Majalla" w:cs="Sakkal Majalla" w:hint="cs"/>
          <w:sz w:val="28"/>
          <w:szCs w:val="28"/>
          <w:rtl/>
          <w:lang w:bidi="ar-AE"/>
        </w:rPr>
        <w:t>يَرْعَوْنَ</w:t>
      </w:r>
      <w:r w:rsidR="002D055A" w:rsidRPr="002D055A">
        <w:rPr>
          <w:rFonts w:ascii="Sakkal Majalla" w:hAnsi="Sakkal Majalla" w:cs="Sakkal Majalla"/>
          <w:sz w:val="28"/>
          <w:szCs w:val="28"/>
          <w:rtl/>
          <w:lang w:bidi="ar-AE"/>
        </w:rPr>
        <w:t xml:space="preserve"> </w:t>
      </w:r>
      <w:r w:rsidR="002D055A" w:rsidRPr="002D055A">
        <w:rPr>
          <w:rFonts w:ascii="Sakkal Majalla" w:hAnsi="Sakkal Majalla" w:cs="Sakkal Majalla" w:hint="cs"/>
          <w:sz w:val="28"/>
          <w:szCs w:val="28"/>
          <w:rtl/>
          <w:lang w:bidi="ar-AE"/>
        </w:rPr>
        <w:t>شَعْبِي</w:t>
      </w:r>
      <w:r w:rsidR="002D055A">
        <w:rPr>
          <w:rFonts w:ascii="Sakkal Majalla" w:hAnsi="Sakkal Majalla" w:cs="Sakkal Majalla" w:hint="cs"/>
          <w:sz w:val="28"/>
          <w:szCs w:val="28"/>
          <w:rtl/>
          <w:lang w:bidi="ar-AE"/>
        </w:rPr>
        <w:t xml:space="preserve"> (إسرائيل)" (عدد 1 و 2). وتكلم عليهم بـ"الويل" </w:t>
      </w:r>
    </w:p>
    <w:p w14:paraId="410AC0A9" w14:textId="43050646" w:rsidR="00D26C37" w:rsidRPr="00DB41F6" w:rsidRDefault="00D26C37" w:rsidP="00DB41F6">
      <w:pPr>
        <w:jc w:val="both"/>
        <w:rPr>
          <w:rFonts w:ascii="Sakkal Majalla" w:hAnsi="Sakkal Majalla" w:cs="Sakkal Majalla"/>
          <w:sz w:val="28"/>
          <w:szCs w:val="28"/>
          <w:rtl/>
          <w:lang w:bidi="ar-AE"/>
        </w:rPr>
      </w:pPr>
      <w:r w:rsidRPr="00D26C37">
        <w:rPr>
          <w:rFonts w:ascii="Sakkal Majalla" w:hAnsi="Sakkal Majalla" w:cs="Sakkal Majalla"/>
          <w:sz w:val="28"/>
          <w:szCs w:val="28"/>
          <w:lang w:val="de-DE" w:bidi="ar-AE"/>
        </w:rPr>
        <w:t xml:space="preserve">über sie aus und zeigt den eigentlichen Auftrag der Hirten. </w:t>
      </w:r>
      <w:r w:rsidRPr="00D26C37">
        <w:rPr>
          <w:rFonts w:ascii="Sakkal Majalla" w:hAnsi="Sakkal Majalla" w:cs="Sakkal Majalla"/>
          <w:sz w:val="28"/>
          <w:szCs w:val="28"/>
          <w:lang w:bidi="ar-AE"/>
        </w:rPr>
        <w:t>„Sollen die Hirten ni</w:t>
      </w:r>
    </w:p>
    <w:sectPr w:rsidR="00D26C37" w:rsidRPr="00DB41F6" w:rsidSect="00DB41F6">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gutterAtTop/>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1F6"/>
    <w:rsid w:val="000C5A11"/>
    <w:rsid w:val="001240F1"/>
    <w:rsid w:val="002D055A"/>
    <w:rsid w:val="003056E7"/>
    <w:rsid w:val="005E5441"/>
    <w:rsid w:val="005E7933"/>
    <w:rsid w:val="006005BD"/>
    <w:rsid w:val="00853641"/>
    <w:rsid w:val="00B64B08"/>
    <w:rsid w:val="00BA192E"/>
    <w:rsid w:val="00C442EF"/>
    <w:rsid w:val="00CE6939"/>
    <w:rsid w:val="00D10759"/>
    <w:rsid w:val="00D26C37"/>
    <w:rsid w:val="00DB41F6"/>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8DDF1"/>
  <w15:chartTrackingRefBased/>
  <w15:docId w15:val="{F87D2712-A65C-4546-97CD-F9FC698CA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B41F6"/>
    <w:rPr>
      <w:color w:val="0563C1" w:themeColor="hyperlink"/>
      <w:u w:val="single"/>
    </w:rPr>
  </w:style>
  <w:style w:type="character" w:styleId="UnresolvedMention">
    <w:name w:val="Unresolved Mention"/>
    <w:basedOn w:val="DefaultParagraphFont"/>
    <w:uiPriority w:val="99"/>
    <w:semiHidden/>
    <w:unhideWhenUsed/>
    <w:rsid w:val="00DB41F6"/>
    <w:rPr>
      <w:color w:val="605E5C"/>
      <w:shd w:val="clear" w:color="auto" w:fill="E1DFDD"/>
    </w:rPr>
  </w:style>
  <w:style w:type="character" w:styleId="FollowedHyperlink">
    <w:name w:val="FollowedHyperlink"/>
    <w:basedOn w:val="DefaultParagraphFont"/>
    <w:uiPriority w:val="99"/>
    <w:semiHidden/>
    <w:unhideWhenUsed/>
    <w:rsid w:val="006005B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271/auslegung-zu-johannes-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406</Words>
  <Characters>2319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Osama Slaieh</cp:lastModifiedBy>
  <cp:revision>7</cp:revision>
  <dcterms:created xsi:type="dcterms:W3CDTF">2020-07-15T08:19:00Z</dcterms:created>
  <dcterms:modified xsi:type="dcterms:W3CDTF">2021-05-08T22:04:00Z</dcterms:modified>
</cp:coreProperties>
</file>