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2CC" w:themeColor="accent4" w:themeTint="33"/>
  <w:body>
    <w:p w14:paraId="43ECE055" w14:textId="2C247E74" w:rsidR="00FD3BB5" w:rsidRPr="001B7D51" w:rsidRDefault="00F74463" w:rsidP="001B7D51">
      <w:pPr>
        <w:jc w:val="center"/>
        <w:rPr>
          <w:b/>
          <w:bCs/>
          <w:sz w:val="40"/>
          <w:szCs w:val="40"/>
          <w:rtl/>
          <w:lang w:bidi="ar-AE"/>
        </w:rPr>
      </w:pPr>
      <w:r w:rsidRPr="001B7D51">
        <w:rPr>
          <w:rFonts w:hint="cs"/>
          <w:b/>
          <w:bCs/>
          <w:sz w:val="40"/>
          <w:szCs w:val="40"/>
          <w:rtl/>
          <w:lang w:bidi="ar-AE"/>
        </w:rPr>
        <w:t>الممسوح (المسيح)</w:t>
      </w:r>
    </w:p>
    <w:p w14:paraId="0F13EAFB" w14:textId="546CA53D" w:rsidR="003E2748" w:rsidRPr="001B7D51" w:rsidRDefault="003E2748" w:rsidP="00F74463">
      <w:pPr>
        <w:jc w:val="both"/>
        <w:rPr>
          <w:b/>
          <w:bCs/>
          <w:rtl/>
          <w:lang w:bidi="ar-AE"/>
        </w:rPr>
      </w:pPr>
      <w:r w:rsidRPr="001B7D51">
        <w:rPr>
          <w:rFonts w:hint="cs"/>
          <w:b/>
          <w:bCs/>
          <w:rtl/>
          <w:lang w:bidi="ar-AE"/>
        </w:rPr>
        <w:t>البشير بالخلاص في المسيح 1859</w:t>
      </w:r>
    </w:p>
    <w:p w14:paraId="7166F8BD" w14:textId="77777777" w:rsidR="00F74463" w:rsidRPr="001B7D51" w:rsidRDefault="003B56CC" w:rsidP="00F74463">
      <w:pPr>
        <w:jc w:val="both"/>
        <w:rPr>
          <w:sz w:val="40"/>
          <w:szCs w:val="40"/>
          <w:rtl/>
          <w:lang w:bidi="ar-AE"/>
        </w:rPr>
      </w:pPr>
      <w:r w:rsidRPr="001B7D51">
        <w:rPr>
          <w:rFonts w:hint="cs"/>
          <w:sz w:val="40"/>
          <w:szCs w:val="40"/>
          <w:rtl/>
          <w:lang w:bidi="ar-AE"/>
        </w:rPr>
        <w:t>من قبل تأسيس العالم كانت كل مشورات الله موضوعة في المسيح. بواسطتها تم الكشف عن ابن حضنه، وكل مقاصد الله كان أساسها فيه. وقد تعينت ما قبل ذلك في شخصه، كما والمركز الذي سيتخذه هو بنفسه كان قد سبق وتعيّن في الماضي.</w:t>
      </w:r>
      <w:r w:rsidR="00673785" w:rsidRPr="001B7D51">
        <w:rPr>
          <w:rStyle w:val="FootnoteReference"/>
          <w:sz w:val="40"/>
          <w:szCs w:val="40"/>
          <w:rtl/>
          <w:lang w:bidi="ar-AE"/>
        </w:rPr>
        <w:footnoteReference w:id="1"/>
      </w:r>
    </w:p>
    <w:p w14:paraId="16615F07" w14:textId="77777777" w:rsidR="003B56CC" w:rsidRPr="001B7D51" w:rsidRDefault="003B56CC" w:rsidP="00F74463">
      <w:pPr>
        <w:jc w:val="both"/>
        <w:rPr>
          <w:sz w:val="40"/>
          <w:szCs w:val="40"/>
          <w:rtl/>
          <w:lang w:bidi="ar-AE"/>
        </w:rPr>
      </w:pPr>
      <w:r w:rsidRPr="001B7D51">
        <w:rPr>
          <w:rFonts w:hint="cs"/>
          <w:sz w:val="40"/>
          <w:szCs w:val="40"/>
          <w:rtl/>
          <w:lang w:bidi="ar-AE"/>
        </w:rPr>
        <w:t xml:space="preserve">كل هذا نقرأ عنه في أمثال سليمان في إصحاح 8: 22 </w:t>
      </w:r>
      <w:r w:rsidRPr="001B7D51">
        <w:rPr>
          <w:sz w:val="40"/>
          <w:szCs w:val="40"/>
          <w:rtl/>
          <w:lang w:bidi="ar-AE"/>
        </w:rPr>
        <w:t>–</w:t>
      </w:r>
      <w:r w:rsidRPr="001B7D51">
        <w:rPr>
          <w:rFonts w:hint="cs"/>
          <w:sz w:val="40"/>
          <w:szCs w:val="40"/>
          <w:rtl/>
          <w:lang w:bidi="ar-AE"/>
        </w:rPr>
        <w:t xml:space="preserve"> 31:</w:t>
      </w:r>
    </w:p>
    <w:p w14:paraId="30874677" w14:textId="77777777" w:rsidR="003B56CC" w:rsidRPr="001B7D51" w:rsidRDefault="003B56CC" w:rsidP="00F74463">
      <w:pPr>
        <w:jc w:val="both"/>
        <w:rPr>
          <w:sz w:val="40"/>
          <w:szCs w:val="40"/>
          <w:rtl/>
          <w:lang w:bidi="ar-AE"/>
        </w:rPr>
      </w:pPr>
      <w:r w:rsidRPr="001B7D51">
        <w:rPr>
          <w:rFonts w:hint="cs"/>
          <w:sz w:val="40"/>
          <w:szCs w:val="40"/>
          <w:rtl/>
          <w:lang w:bidi="ar-AE"/>
        </w:rPr>
        <w:t>"</w:t>
      </w:r>
      <w:r w:rsidRPr="001B7D51">
        <w:rPr>
          <w:sz w:val="40"/>
          <w:szCs w:val="40"/>
          <w:rtl/>
          <w:lang w:bidi="ar-AE"/>
        </w:rPr>
        <w:t xml:space="preserve">اَلرَّبُّ قَنَانِي أَوَّلَ طَرِيقِهِ، مِنْ قَبْلِ أَعْمَالِهِ، مُنْذُ الْقِدَمِ.  23 مُنْذُ الأَزَلِ مُسِحْتُ، مُنْذُ الْبَدْءِ، مُنْذُ أَوَائِلِ الأَرْضِ.  24 إِذْ لَمْ يَكُنْ غَمْرٌ أُبْدِئْتُ. إِذْ لَمْ تَكُنْ يَنَابِيعُ كَثِيرَةُ الْمِيَاهِ.  25 مِنْ قَبْلِ أَنْ تَقَرَّرَتِ الْجِبَالُ، قَبْلَ التِّلاَلِ أُبْدِئْتُ.  26 إِذْ لَمْ يَكُنْ قَدْ صَنَعَ الأَرْضَ بَعْدُ وَلاَ الْبَرَارِيَّ وَلاَ أَوَّلَ أَعْفَارِ الْمَسْكُونَةِ.  27 لَمَّا ثَبَّتَ السَّمَاوَاتِ كُنْتُ هُنَاكَ أَنَا. لَمَّا رَسَمَ دَائِرَةً عَلَى وَجْهِ الْغَمْرِ.  28 لَمَّا أَثْبَتَ السُّحُبَ مِنْ فَوْقُ. لَمَّا تَشَدَّدَتْ يَنَابِيعُ الْغَمْرِ.  29 لَمَّا وَضَعَ لِلْبَحْرِ حَدَّهُ فَلاَ تَتَعَدَّى الْمِيَاهُ </w:t>
      </w:r>
      <w:r w:rsidRPr="001B7D51">
        <w:rPr>
          <w:sz w:val="40"/>
          <w:szCs w:val="40"/>
          <w:rtl/>
          <w:lang w:bidi="ar-AE"/>
        </w:rPr>
        <w:lastRenderedPageBreak/>
        <w:t xml:space="preserve">تُخْمَهُ، لَمَّا رَسَمَ أُسُسَ </w:t>
      </w:r>
      <w:proofErr w:type="gramStart"/>
      <w:r w:rsidRPr="001B7D51">
        <w:rPr>
          <w:sz w:val="40"/>
          <w:szCs w:val="40"/>
          <w:rtl/>
          <w:lang w:bidi="ar-AE"/>
        </w:rPr>
        <w:t>الأَرْضِ،  30</w:t>
      </w:r>
      <w:proofErr w:type="gramEnd"/>
      <w:r w:rsidRPr="001B7D51">
        <w:rPr>
          <w:sz w:val="40"/>
          <w:szCs w:val="40"/>
          <w:rtl/>
          <w:lang w:bidi="ar-AE"/>
        </w:rPr>
        <w:t xml:space="preserve"> كُنْتُ عِنْدَهُ صَانِعًا، وَكُنْتُ كُلَّ يَوْمٍ لَذَّتَهُ، فَرِحَةً دَائِمًا قُدَّامَهُ.  31 فَرِحَةً فِي مَسْكُونَةِ أَرْضِهِ، وَلَذَّاتِي مَعَ بَنِي آدَمَ.</w:t>
      </w:r>
      <w:r w:rsidRPr="001B7D51">
        <w:rPr>
          <w:rFonts w:hint="cs"/>
          <w:sz w:val="40"/>
          <w:szCs w:val="40"/>
          <w:rtl/>
          <w:lang w:bidi="ar-AE"/>
        </w:rPr>
        <w:t xml:space="preserve">" (أمثال 8: 22 </w:t>
      </w:r>
      <w:r w:rsidRPr="001B7D51">
        <w:rPr>
          <w:sz w:val="40"/>
          <w:szCs w:val="40"/>
          <w:rtl/>
          <w:lang w:bidi="ar-AE"/>
        </w:rPr>
        <w:t>–</w:t>
      </w:r>
      <w:r w:rsidRPr="001B7D51">
        <w:rPr>
          <w:rFonts w:hint="cs"/>
          <w:sz w:val="40"/>
          <w:szCs w:val="40"/>
          <w:rtl/>
          <w:lang w:bidi="ar-AE"/>
        </w:rPr>
        <w:t xml:space="preserve"> 31).</w:t>
      </w:r>
    </w:p>
    <w:p w14:paraId="50A7228A" w14:textId="1237135E" w:rsidR="003B56CC" w:rsidRPr="001B7D51" w:rsidRDefault="003B56CC" w:rsidP="00F74463">
      <w:pPr>
        <w:jc w:val="both"/>
        <w:rPr>
          <w:sz w:val="40"/>
          <w:szCs w:val="40"/>
          <w:rtl/>
          <w:lang w:bidi="ar-AE"/>
        </w:rPr>
      </w:pPr>
      <w:r w:rsidRPr="001B7D51">
        <w:rPr>
          <w:rFonts w:hint="cs"/>
          <w:sz w:val="40"/>
          <w:szCs w:val="40"/>
          <w:rtl/>
          <w:lang w:bidi="ar-AE"/>
        </w:rPr>
        <w:t xml:space="preserve">يا له من خبر مفرّح للقلب يأتي به هذا الموضع من الكتاب عن الدهور الأزلية! إنها تتكلم عن تلك الدهور التي لا حد لها، التي كانت قبل خلق العالم، </w:t>
      </w:r>
      <w:r w:rsidR="0025455B" w:rsidRPr="001B7D51">
        <w:rPr>
          <w:rFonts w:hint="cs"/>
          <w:sz w:val="40"/>
          <w:szCs w:val="40"/>
          <w:rtl/>
          <w:lang w:bidi="ar-AE"/>
        </w:rPr>
        <w:t xml:space="preserve">وذلك في صورة رائعة ومتميزة. كم هو السرد دقيق ومميز عن الحكمة في هذا الموضع! </w:t>
      </w:r>
      <w:r w:rsidR="0025455B" w:rsidRPr="001B7D51">
        <w:rPr>
          <w:sz w:val="40"/>
          <w:szCs w:val="40"/>
          <w:rtl/>
          <w:lang w:bidi="ar-AE"/>
        </w:rPr>
        <w:t>–</w:t>
      </w:r>
      <w:r w:rsidR="0025455B" w:rsidRPr="001B7D51">
        <w:rPr>
          <w:rFonts w:hint="cs"/>
          <w:sz w:val="40"/>
          <w:szCs w:val="40"/>
          <w:rtl/>
          <w:lang w:bidi="ar-AE"/>
        </w:rPr>
        <w:t xml:space="preserve"> لقد كان ما قبل تأسيس العالم، حينما كان قد تقرر وتثبت كل شيء في يسوع المسيح. إلى ذلك الحين لم يكن لله عمل صنعه باديًا للعيان. لم يكن بعد هناك أي مساء أو صباح جلبا له الفرح والانتعاش في أدوار متعاقبة من الزمان. لكن كان أمامه المسيح، أساس مشوراته </w:t>
      </w:r>
      <w:r w:rsidR="0025455B" w:rsidRPr="001B7D51">
        <w:rPr>
          <w:sz w:val="40"/>
          <w:szCs w:val="40"/>
          <w:rtl/>
          <w:lang w:bidi="ar-AE"/>
        </w:rPr>
        <w:t>–</w:t>
      </w:r>
      <w:r w:rsidR="0025455B" w:rsidRPr="001B7D51">
        <w:rPr>
          <w:rFonts w:hint="cs"/>
          <w:sz w:val="40"/>
          <w:szCs w:val="40"/>
          <w:rtl/>
          <w:lang w:bidi="ar-AE"/>
        </w:rPr>
        <w:t xml:space="preserve"> باكورة أفكاره وأساس كل أفكاره. الخليقة والفداء، العناية الإلهية والنعمة، الغايات السماوية والأرضية، من دان وقاص </w:t>
      </w:r>
      <w:r w:rsidR="0025455B" w:rsidRPr="001B7D51">
        <w:rPr>
          <w:sz w:val="40"/>
          <w:szCs w:val="40"/>
          <w:rtl/>
          <w:lang w:bidi="ar-AE"/>
        </w:rPr>
        <w:t>–</w:t>
      </w:r>
      <w:r w:rsidR="0025455B" w:rsidRPr="001B7D51">
        <w:rPr>
          <w:rFonts w:hint="cs"/>
          <w:sz w:val="40"/>
          <w:szCs w:val="40"/>
          <w:rtl/>
          <w:lang w:bidi="ar-AE"/>
        </w:rPr>
        <w:t xml:space="preserve"> جميعها كانت مرتبطة به. "الرب قناني"، تقول الحكمة، "أول طريقه"</w:t>
      </w:r>
    </w:p>
    <w:p w14:paraId="36E4E3C5" w14:textId="1D0FBCB4" w:rsidR="0025455B" w:rsidRPr="001B7D51" w:rsidRDefault="0025455B" w:rsidP="00F74463">
      <w:pPr>
        <w:jc w:val="both"/>
        <w:rPr>
          <w:sz w:val="40"/>
          <w:szCs w:val="40"/>
          <w:rtl/>
          <w:lang w:bidi="ar-AE"/>
        </w:rPr>
      </w:pPr>
      <w:r w:rsidRPr="001B7D51">
        <w:rPr>
          <w:rFonts w:hint="cs"/>
          <w:sz w:val="40"/>
          <w:szCs w:val="40"/>
          <w:rtl/>
          <w:lang w:bidi="ar-AE"/>
        </w:rPr>
        <w:lastRenderedPageBreak/>
        <w:t>في هذا المقطع الجميل والمليء بالغموض نقطتين تستأسر</w:t>
      </w:r>
      <w:r w:rsidR="00673785" w:rsidRPr="001B7D51">
        <w:rPr>
          <w:rFonts w:hint="cs"/>
          <w:sz w:val="40"/>
          <w:szCs w:val="40"/>
          <w:rtl/>
          <w:lang w:bidi="ar-AE"/>
        </w:rPr>
        <w:t>ان</w:t>
      </w:r>
      <w:r w:rsidRPr="001B7D51">
        <w:rPr>
          <w:rFonts w:hint="cs"/>
          <w:sz w:val="40"/>
          <w:szCs w:val="40"/>
          <w:rtl/>
          <w:lang w:bidi="ar-AE"/>
        </w:rPr>
        <w:t xml:space="preserve"> روحي بصورة خاصة</w:t>
      </w:r>
      <w:r w:rsidR="00673785" w:rsidRPr="001B7D51">
        <w:rPr>
          <w:rFonts w:hint="cs"/>
          <w:sz w:val="40"/>
          <w:szCs w:val="40"/>
          <w:rtl/>
          <w:lang w:bidi="ar-AE"/>
        </w:rPr>
        <w:t xml:space="preserve">: بأن المسيح كان عنده صانعًا (أو صَنّاع، محبوب)، وبأنه كان لذّته </w:t>
      </w:r>
      <w:r w:rsidR="00673785" w:rsidRPr="001B7D51">
        <w:rPr>
          <w:sz w:val="40"/>
          <w:szCs w:val="40"/>
          <w:rtl/>
          <w:lang w:bidi="ar-AE"/>
        </w:rPr>
        <w:t>–</w:t>
      </w:r>
      <w:r w:rsidR="00673785" w:rsidRPr="001B7D51">
        <w:rPr>
          <w:rFonts w:hint="cs"/>
          <w:sz w:val="40"/>
          <w:szCs w:val="40"/>
          <w:rtl/>
          <w:lang w:bidi="ar-AE"/>
        </w:rPr>
        <w:t xml:space="preserve"> بأنه دومًا كان مسرته في كل حين. هو كان معونة الله أو </w:t>
      </w:r>
      <w:r w:rsidR="00B94A4A">
        <w:rPr>
          <w:rFonts w:hint="cs"/>
          <w:sz w:val="40"/>
          <w:szCs w:val="40"/>
          <w:rtl/>
          <w:lang w:bidi="ar-AE"/>
        </w:rPr>
        <w:t>ملاذه</w:t>
      </w:r>
      <w:r w:rsidR="00673785" w:rsidRPr="001B7D51">
        <w:rPr>
          <w:rFonts w:hint="cs"/>
          <w:sz w:val="40"/>
          <w:szCs w:val="40"/>
          <w:rtl/>
          <w:lang w:bidi="ar-AE"/>
        </w:rPr>
        <w:t xml:space="preserve"> وغاية الله.</w:t>
      </w:r>
    </w:p>
    <w:p w14:paraId="0602DC07" w14:textId="77777777" w:rsidR="00673785" w:rsidRPr="001B7D51" w:rsidRDefault="00673785" w:rsidP="00F74463">
      <w:pPr>
        <w:jc w:val="both"/>
        <w:rPr>
          <w:sz w:val="40"/>
          <w:szCs w:val="40"/>
          <w:rtl/>
          <w:lang w:bidi="ar-AE"/>
        </w:rPr>
      </w:pPr>
      <w:r w:rsidRPr="001B7D51">
        <w:rPr>
          <w:rFonts w:hint="cs"/>
          <w:sz w:val="40"/>
          <w:szCs w:val="40"/>
          <w:rtl/>
          <w:lang w:bidi="ar-AE"/>
        </w:rPr>
        <w:t xml:space="preserve">هذان الأمران ذُكرا هنا بوضوح، وإن تتبعنا مسار الكتاب، فإننا نجدهما مُصادَق عليهما في كل مكان فيه. مهما حدث فالمسيح هو دومًا </w:t>
      </w:r>
      <w:r w:rsidR="00F90FA7" w:rsidRPr="001B7D51">
        <w:rPr>
          <w:rFonts w:hint="cs"/>
          <w:sz w:val="40"/>
          <w:szCs w:val="40"/>
          <w:rtl/>
          <w:lang w:bidi="ar-AE"/>
        </w:rPr>
        <w:t>مع</w:t>
      </w:r>
      <w:r w:rsidRPr="001B7D51">
        <w:rPr>
          <w:rFonts w:hint="cs"/>
          <w:sz w:val="40"/>
          <w:szCs w:val="40"/>
          <w:rtl/>
          <w:lang w:bidi="ar-AE"/>
        </w:rPr>
        <w:t xml:space="preserve"> الله، ودائمًا مستعد</w:t>
      </w:r>
      <w:r w:rsidR="005C242C" w:rsidRPr="001B7D51">
        <w:rPr>
          <w:rFonts w:hint="cs"/>
          <w:sz w:val="40"/>
          <w:szCs w:val="40"/>
          <w:rtl/>
          <w:lang w:bidi="ar-AE"/>
        </w:rPr>
        <w:t>ٌ</w:t>
      </w:r>
      <w:r w:rsidRPr="001B7D51">
        <w:rPr>
          <w:rFonts w:hint="cs"/>
          <w:sz w:val="40"/>
          <w:szCs w:val="40"/>
          <w:rtl/>
          <w:lang w:bidi="ar-AE"/>
        </w:rPr>
        <w:t xml:space="preserve"> ليستخدمه الله</w:t>
      </w:r>
      <w:r w:rsidR="00F90FA7" w:rsidRPr="001B7D51">
        <w:rPr>
          <w:rFonts w:hint="cs"/>
          <w:sz w:val="40"/>
          <w:szCs w:val="40"/>
          <w:rtl/>
          <w:lang w:bidi="ar-AE"/>
        </w:rPr>
        <w:t xml:space="preserve">، وأن يستخدمه بسرور ولذّة. إننا نرى هذا مُصادق عليه في عدن عند الخليقة، مع الرحّالة، في عهد الناموس، في أيام الملوك، بصوت الأنبياء، كما وأيضًا من بعد ظهوره في الجسد </w:t>
      </w:r>
      <w:r w:rsidR="00F90FA7" w:rsidRPr="001B7D51">
        <w:rPr>
          <w:sz w:val="40"/>
          <w:szCs w:val="40"/>
          <w:rtl/>
          <w:lang w:bidi="ar-AE"/>
        </w:rPr>
        <w:t>–</w:t>
      </w:r>
      <w:r w:rsidR="00F90FA7" w:rsidRPr="001B7D51">
        <w:rPr>
          <w:rFonts w:hint="cs"/>
          <w:sz w:val="40"/>
          <w:szCs w:val="40"/>
          <w:rtl/>
          <w:lang w:bidi="ar-AE"/>
        </w:rPr>
        <w:t xml:space="preserve"> أي من بداية الكتاب حتى نهايته. </w:t>
      </w:r>
      <w:r w:rsidR="005C242C" w:rsidRPr="001B7D51">
        <w:rPr>
          <w:rFonts w:hint="cs"/>
          <w:sz w:val="40"/>
          <w:szCs w:val="40"/>
          <w:rtl/>
          <w:lang w:bidi="ar-AE"/>
        </w:rPr>
        <w:t xml:space="preserve">إن تقابلنا مع الإنسان في براءته أو كمبيع تحت الخطية، كمختار في روابط عائلية اعتيادية أو في نظام أمة مرتب، أو في وحدانية جسد روحي، محكوم أو متعلم، أي مرؤوس أو بإعلان </w:t>
      </w:r>
      <w:r w:rsidR="005C242C" w:rsidRPr="001B7D51">
        <w:rPr>
          <w:sz w:val="40"/>
          <w:szCs w:val="40"/>
          <w:rtl/>
          <w:lang w:bidi="ar-AE"/>
        </w:rPr>
        <w:t>–</w:t>
      </w:r>
      <w:r w:rsidR="005C242C" w:rsidRPr="001B7D51">
        <w:rPr>
          <w:rFonts w:hint="cs"/>
          <w:sz w:val="40"/>
          <w:szCs w:val="40"/>
          <w:rtl/>
          <w:lang w:bidi="ar-AE"/>
        </w:rPr>
        <w:t xml:space="preserve"> المسيح هو في كل مكان موضوع ترتيب الله. </w:t>
      </w:r>
      <w:r w:rsidR="00AE5CBE" w:rsidRPr="001B7D51">
        <w:rPr>
          <w:rFonts w:hint="cs"/>
          <w:sz w:val="40"/>
          <w:szCs w:val="40"/>
          <w:rtl/>
          <w:lang w:bidi="ar-AE"/>
        </w:rPr>
        <w:t>كثيرًا جدًا من الممكن أن</w:t>
      </w:r>
      <w:r w:rsidR="005C242C" w:rsidRPr="001B7D51">
        <w:rPr>
          <w:rFonts w:hint="cs"/>
          <w:sz w:val="40"/>
          <w:szCs w:val="40"/>
          <w:rtl/>
          <w:lang w:bidi="ar-AE"/>
        </w:rPr>
        <w:t xml:space="preserve"> تكون أنظارنا</w:t>
      </w:r>
      <w:r w:rsidR="00AE5CBE" w:rsidRPr="001B7D51">
        <w:rPr>
          <w:rFonts w:hint="cs"/>
          <w:sz w:val="40"/>
          <w:szCs w:val="40"/>
          <w:rtl/>
          <w:lang w:bidi="ar-AE"/>
        </w:rPr>
        <w:t xml:space="preserve"> ضعيفة جدًا في نظرها إليه لعدم الإيمان أو لعَمى قلوبنا، أما الله فيراه في كل زمان وفي كل الظروف والمتغيرات </w:t>
      </w:r>
      <w:r w:rsidR="00AE5CBE" w:rsidRPr="001B7D51">
        <w:rPr>
          <w:rFonts w:hint="cs"/>
          <w:sz w:val="40"/>
          <w:szCs w:val="40"/>
          <w:rtl/>
          <w:lang w:bidi="ar-AE"/>
        </w:rPr>
        <w:lastRenderedPageBreak/>
        <w:t xml:space="preserve">بوضوح وجلاء. وهذا ما أتمناه أن أتأمله هنا </w:t>
      </w:r>
      <w:r w:rsidR="00AE5CBE" w:rsidRPr="001B7D51">
        <w:rPr>
          <w:sz w:val="40"/>
          <w:szCs w:val="40"/>
          <w:rtl/>
          <w:lang w:bidi="ar-AE"/>
        </w:rPr>
        <w:t xml:space="preserve">عن كثب </w:t>
      </w:r>
      <w:r w:rsidR="00AE5CBE" w:rsidRPr="001B7D51">
        <w:rPr>
          <w:rFonts w:hint="cs"/>
          <w:sz w:val="40"/>
          <w:szCs w:val="40"/>
          <w:rtl/>
          <w:lang w:bidi="ar-AE"/>
        </w:rPr>
        <w:t>في بعض النقاط الرئيسية.</w:t>
      </w:r>
    </w:p>
    <w:p w14:paraId="36BFBBC1" w14:textId="3D5EB9DE" w:rsidR="00AE5CBE" w:rsidRPr="001B7D51" w:rsidRDefault="00AE5CBE" w:rsidP="00F74463">
      <w:pPr>
        <w:jc w:val="both"/>
        <w:rPr>
          <w:sz w:val="40"/>
          <w:szCs w:val="40"/>
          <w:rtl/>
          <w:lang w:bidi="ar-AE"/>
        </w:rPr>
      </w:pPr>
      <w:r w:rsidRPr="001B7D51">
        <w:rPr>
          <w:rFonts w:hint="cs"/>
          <w:sz w:val="40"/>
          <w:szCs w:val="40"/>
          <w:rtl/>
          <w:lang w:bidi="ar-AE"/>
        </w:rPr>
        <w:t xml:space="preserve">نحن نعلم، بأنه في الخليقة لم يُعمَل شيء من دونه. </w:t>
      </w:r>
      <w:r w:rsidRPr="001B7D51">
        <w:rPr>
          <w:sz w:val="40"/>
          <w:szCs w:val="40"/>
          <w:rtl/>
          <w:lang w:bidi="ar-AE"/>
        </w:rPr>
        <w:t>–</w:t>
      </w:r>
      <w:r w:rsidRPr="001B7D51">
        <w:rPr>
          <w:rFonts w:hint="cs"/>
          <w:sz w:val="40"/>
          <w:szCs w:val="40"/>
          <w:rtl/>
          <w:lang w:bidi="ar-AE"/>
        </w:rPr>
        <w:t xml:space="preserve"> وحال دخول الخطية، ظهر هو أيضًا في ذات اللحظة. إنه موضوع أول نبوة تقدمت مباشرة من بعد بداية الخطية وتبكيتها. إنه، كما نعلم، هو الذي سيسحق العقِب، ولكن وفي الوقت ذاته</w:t>
      </w:r>
      <w:r w:rsidR="002A07BD" w:rsidRPr="001B7D51">
        <w:rPr>
          <w:rFonts w:hint="cs"/>
          <w:sz w:val="40"/>
          <w:szCs w:val="40"/>
          <w:rtl/>
          <w:lang w:bidi="ar-AE"/>
        </w:rPr>
        <w:t xml:space="preserve"> هو</w:t>
      </w:r>
      <w:r w:rsidRPr="001B7D51">
        <w:rPr>
          <w:rFonts w:hint="cs"/>
          <w:sz w:val="40"/>
          <w:szCs w:val="40"/>
          <w:rtl/>
          <w:lang w:bidi="ar-AE"/>
        </w:rPr>
        <w:t xml:space="preserve"> نسل المرأة المنتصر (قارن تكوين 3: 15). إن الرب الإله قدّمه في الحال كمَن قد تم اختياره في مشورته، وكان عنده. </w:t>
      </w:r>
      <w:r w:rsidR="00065402" w:rsidRPr="001B7D51">
        <w:rPr>
          <w:rFonts w:hint="cs"/>
          <w:sz w:val="40"/>
          <w:szCs w:val="40"/>
          <w:rtl/>
          <w:lang w:bidi="ar-AE"/>
        </w:rPr>
        <w:t xml:space="preserve">إن </w:t>
      </w:r>
      <w:r w:rsidRPr="001B7D51">
        <w:rPr>
          <w:rFonts w:hint="cs"/>
          <w:sz w:val="40"/>
          <w:szCs w:val="40"/>
          <w:rtl/>
          <w:lang w:bidi="ar-AE"/>
        </w:rPr>
        <w:t xml:space="preserve">الخطية، التي أصبحت السبب الأساسي لإعلان الله </w:t>
      </w:r>
      <w:r w:rsidRPr="001B7D51">
        <w:rPr>
          <w:sz w:val="40"/>
          <w:szCs w:val="40"/>
          <w:rtl/>
          <w:lang w:bidi="ar-AE"/>
        </w:rPr>
        <w:t>–</w:t>
      </w:r>
      <w:r w:rsidRPr="001B7D51">
        <w:rPr>
          <w:rFonts w:hint="cs"/>
          <w:sz w:val="40"/>
          <w:szCs w:val="40"/>
          <w:rtl/>
          <w:lang w:bidi="ar-AE"/>
        </w:rPr>
        <w:t xml:space="preserve"> نعمته وأسراره </w:t>
      </w:r>
      <w:r w:rsidRPr="001B7D51">
        <w:rPr>
          <w:sz w:val="40"/>
          <w:szCs w:val="40"/>
          <w:rtl/>
          <w:lang w:bidi="ar-AE"/>
        </w:rPr>
        <w:t>–</w:t>
      </w:r>
      <w:r w:rsidRPr="001B7D51">
        <w:rPr>
          <w:rFonts w:hint="cs"/>
          <w:sz w:val="40"/>
          <w:szCs w:val="40"/>
          <w:rtl/>
          <w:lang w:bidi="ar-AE"/>
        </w:rPr>
        <w:t xml:space="preserve"> دخلت في المشهد</w:t>
      </w:r>
      <w:r w:rsidR="001B1A98" w:rsidRPr="001B7D51">
        <w:rPr>
          <w:rFonts w:hint="cs"/>
          <w:sz w:val="40"/>
          <w:szCs w:val="40"/>
          <w:rtl/>
          <w:lang w:bidi="ar-AE"/>
        </w:rPr>
        <w:t xml:space="preserve">، وفي الحال تم تقديم المسيح. الإيمان الذي في آدم استقبله </w:t>
      </w:r>
      <w:r w:rsidR="001B1A98" w:rsidRPr="001B7D51">
        <w:rPr>
          <w:sz w:val="40"/>
          <w:szCs w:val="40"/>
          <w:rtl/>
          <w:lang w:bidi="ar-AE"/>
        </w:rPr>
        <w:t>–</w:t>
      </w:r>
      <w:r w:rsidR="001B1A98" w:rsidRPr="001B7D51">
        <w:rPr>
          <w:rFonts w:hint="cs"/>
          <w:sz w:val="40"/>
          <w:szCs w:val="40"/>
          <w:rtl/>
          <w:lang w:bidi="ar-AE"/>
        </w:rPr>
        <w:t xml:space="preserve"> لا يمكننا أن نقول بأي قدر من النور، لكن حال خروج آدم مؤمنًا من مخبأ عقابه بأمرٍ من نسل المرأة الذي أُعلن له الآن، استخدم الرب الإله المسيحَ لأجله بسرور واسترقاء. إن معاملته في إلباسه جلود الحيوانات، يُشير إلى ذلك. لقد كانت</w:t>
      </w:r>
      <w:r w:rsidR="00D44D47" w:rsidRPr="001B7D51">
        <w:rPr>
          <w:rFonts w:hint="cs"/>
          <w:sz w:val="40"/>
          <w:szCs w:val="40"/>
          <w:rtl/>
          <w:lang w:bidi="ar-AE"/>
        </w:rPr>
        <w:t xml:space="preserve"> هناك</w:t>
      </w:r>
      <w:r w:rsidR="001B1A98" w:rsidRPr="001B7D51">
        <w:rPr>
          <w:rFonts w:hint="cs"/>
          <w:sz w:val="40"/>
          <w:szCs w:val="40"/>
          <w:rtl/>
          <w:lang w:bidi="ar-AE"/>
        </w:rPr>
        <w:t xml:space="preserve"> حرية وحُب عميق في هذه المعاملة، وقد تمت من دون أي مانع وبيد الرب ذاته. </w:t>
      </w:r>
      <w:r w:rsidR="00F71CA0" w:rsidRPr="001B7D51">
        <w:rPr>
          <w:rFonts w:hint="cs"/>
          <w:sz w:val="40"/>
          <w:szCs w:val="40"/>
          <w:rtl/>
          <w:lang w:bidi="ar-AE"/>
        </w:rPr>
        <w:t>أقمصة</w:t>
      </w:r>
      <w:r w:rsidR="001B1A98" w:rsidRPr="001B7D51">
        <w:rPr>
          <w:rFonts w:hint="cs"/>
          <w:sz w:val="40"/>
          <w:szCs w:val="40"/>
          <w:rtl/>
          <w:lang w:bidi="ar-AE"/>
        </w:rPr>
        <w:t xml:space="preserve"> </w:t>
      </w:r>
      <w:r w:rsidR="00F71CA0" w:rsidRPr="001B7D51">
        <w:rPr>
          <w:rFonts w:hint="cs"/>
          <w:sz w:val="40"/>
          <w:szCs w:val="40"/>
          <w:rtl/>
          <w:lang w:bidi="ar-AE"/>
        </w:rPr>
        <w:t>من جلد</w:t>
      </w:r>
      <w:r w:rsidR="001B1A98" w:rsidRPr="001B7D51">
        <w:rPr>
          <w:rFonts w:hint="cs"/>
          <w:sz w:val="40"/>
          <w:szCs w:val="40"/>
          <w:rtl/>
          <w:lang w:bidi="ar-AE"/>
        </w:rPr>
        <w:t xml:space="preserve"> هو صنعها بنفسه ومن ثم ألبسها </w:t>
      </w:r>
      <w:r w:rsidR="0083072E" w:rsidRPr="001B7D51">
        <w:rPr>
          <w:rFonts w:hint="cs"/>
          <w:sz w:val="40"/>
          <w:szCs w:val="40"/>
          <w:rtl/>
          <w:lang w:bidi="ar-AE"/>
        </w:rPr>
        <w:t>ل</w:t>
      </w:r>
      <w:r w:rsidR="001B1A98" w:rsidRPr="001B7D51">
        <w:rPr>
          <w:rFonts w:hint="cs"/>
          <w:sz w:val="40"/>
          <w:szCs w:val="40"/>
          <w:rtl/>
          <w:lang w:bidi="ar-AE"/>
        </w:rPr>
        <w:t>آدم</w:t>
      </w:r>
      <w:r w:rsidR="00D44D47" w:rsidRPr="001B7D51">
        <w:rPr>
          <w:rFonts w:hint="cs"/>
          <w:sz w:val="40"/>
          <w:szCs w:val="40"/>
          <w:rtl/>
          <w:lang w:bidi="ar-AE"/>
        </w:rPr>
        <w:t>َ</w:t>
      </w:r>
      <w:r w:rsidR="001B1A98" w:rsidRPr="001B7D51">
        <w:rPr>
          <w:rFonts w:hint="cs"/>
          <w:sz w:val="40"/>
          <w:szCs w:val="40"/>
          <w:rtl/>
          <w:lang w:bidi="ar-AE"/>
        </w:rPr>
        <w:t xml:space="preserve"> العاري. كل هذا يعبّر عن مسرته في المسيح، الذي، وكما يقول موضعنا الكتابي </w:t>
      </w:r>
      <w:r w:rsidR="00640F1C" w:rsidRPr="001B7D51">
        <w:rPr>
          <w:rFonts w:hint="cs"/>
          <w:sz w:val="40"/>
          <w:szCs w:val="40"/>
          <w:rtl/>
          <w:lang w:bidi="ar-AE"/>
        </w:rPr>
        <w:lastRenderedPageBreak/>
        <w:t>استخدمه "لبني آدم"، واستخدمه من أجلنا باختيار قلبه. إن الرب الإله عمل الآن في عالم خرب، كما عمل قبل ذلك بقليل ست</w:t>
      </w:r>
      <w:r w:rsidR="00D44D47" w:rsidRPr="001B7D51">
        <w:rPr>
          <w:rFonts w:hint="cs"/>
          <w:sz w:val="40"/>
          <w:szCs w:val="40"/>
          <w:rtl/>
          <w:lang w:bidi="ar-AE"/>
        </w:rPr>
        <w:t>ة</w:t>
      </w:r>
      <w:r w:rsidR="00640F1C" w:rsidRPr="001B7D51">
        <w:rPr>
          <w:rFonts w:hint="cs"/>
          <w:sz w:val="40"/>
          <w:szCs w:val="40"/>
          <w:rtl/>
          <w:lang w:bidi="ar-AE"/>
        </w:rPr>
        <w:t xml:space="preserve"> أيام في خليقة تخلو من كل شائبة. وعندما كانت مسرة الله ولذّته بأن يضع مشورة نعمته في المسيح يسوع قبل تأسيس العالم، هكذا أيضًا كانت مسرته الآن بأن يُعلن هذه المشورة ويُدخلها حيّز التنفيذ. هذه اللذة الآن وجدت في تفعيل مشورته، حينما توفرت الحاجة لها، كل مددها كما وجدتها</w:t>
      </w:r>
      <w:r w:rsidR="00065402" w:rsidRPr="001B7D51">
        <w:rPr>
          <w:rFonts w:hint="cs"/>
          <w:sz w:val="40"/>
          <w:szCs w:val="40"/>
          <w:rtl/>
          <w:lang w:bidi="ar-AE"/>
        </w:rPr>
        <w:t xml:space="preserve"> أيضًا</w:t>
      </w:r>
      <w:r w:rsidR="00640F1C" w:rsidRPr="001B7D51">
        <w:rPr>
          <w:rFonts w:hint="cs"/>
          <w:sz w:val="40"/>
          <w:szCs w:val="40"/>
          <w:rtl/>
          <w:lang w:bidi="ar-AE"/>
        </w:rPr>
        <w:t xml:space="preserve"> حينما حصرت هذه المشورات قبل تأسيس العالم ووضعتها في المسيح يسوع.</w:t>
      </w:r>
    </w:p>
    <w:p w14:paraId="7492B254" w14:textId="432FE054" w:rsidR="003B56CC" w:rsidRPr="001B7D51" w:rsidRDefault="003E04E6" w:rsidP="00F74463">
      <w:pPr>
        <w:jc w:val="both"/>
        <w:rPr>
          <w:sz w:val="40"/>
          <w:szCs w:val="40"/>
          <w:rtl/>
          <w:lang w:bidi="ar-AE"/>
        </w:rPr>
      </w:pPr>
      <w:r w:rsidRPr="001B7D51">
        <w:rPr>
          <w:rFonts w:hint="cs"/>
          <w:sz w:val="40"/>
          <w:szCs w:val="40"/>
          <w:rtl/>
          <w:lang w:bidi="ar-AE"/>
        </w:rPr>
        <w:t>من بعد هذا المثال الأول الذي قدّم لنا سيرة آدم، يتكلم مذبح هابيل وحمَلُه</w:t>
      </w:r>
      <w:r w:rsidR="00065402" w:rsidRPr="001B7D51">
        <w:rPr>
          <w:rFonts w:hint="cs"/>
          <w:sz w:val="40"/>
          <w:szCs w:val="40"/>
          <w:rtl/>
          <w:lang w:bidi="ar-AE"/>
        </w:rPr>
        <w:t xml:space="preserve"> (خروفه)</w:t>
      </w:r>
      <w:r w:rsidRPr="001B7D51">
        <w:rPr>
          <w:rFonts w:hint="cs"/>
          <w:sz w:val="40"/>
          <w:szCs w:val="40"/>
          <w:rtl/>
          <w:lang w:bidi="ar-AE"/>
        </w:rPr>
        <w:t xml:space="preserve"> عن ذات الحقيقة. هذه الذبيحة كانت لله صورة عن المسيح، ولذا هو أعطى للتو ردّه عليها. ففي الحال اعترف بها وبمسرة مرئية للعيان. "</w:t>
      </w:r>
      <w:r w:rsidR="003D46C5" w:rsidRPr="001B7D51">
        <w:rPr>
          <w:sz w:val="40"/>
          <w:szCs w:val="40"/>
          <w:rtl/>
        </w:rPr>
        <w:t xml:space="preserve"> </w:t>
      </w:r>
      <w:r w:rsidR="003D46C5" w:rsidRPr="001B7D51">
        <w:rPr>
          <w:sz w:val="40"/>
          <w:szCs w:val="40"/>
          <w:rtl/>
          <w:lang w:bidi="ar-AE"/>
        </w:rPr>
        <w:t>فَنَظَرَ الرَّبُّ إِلَى هَابِيلَ وَقُرْبَانِهِ</w:t>
      </w:r>
      <w:r w:rsidR="003D46C5" w:rsidRPr="001B7D51">
        <w:rPr>
          <w:rFonts w:hint="cs"/>
          <w:sz w:val="40"/>
          <w:szCs w:val="40"/>
          <w:rtl/>
          <w:lang w:bidi="ar-AE"/>
        </w:rPr>
        <w:t xml:space="preserve">" (تكوين 4: 4). </w:t>
      </w:r>
      <w:r w:rsidR="00852582" w:rsidRPr="001B7D51">
        <w:rPr>
          <w:rFonts w:hint="cs"/>
          <w:sz w:val="40"/>
          <w:szCs w:val="40"/>
          <w:rtl/>
          <w:lang w:bidi="ar-AE"/>
        </w:rPr>
        <w:t>لقد دانَ قايين باستحقاقها وقيمتها، وكان من دواعي سروره أن يرى، لو خدم في ذات المذبح، بأنه خاطئ آخر</w:t>
      </w:r>
      <w:r w:rsidR="004A01B0" w:rsidRPr="001B7D51">
        <w:rPr>
          <w:rFonts w:hint="cs"/>
          <w:sz w:val="40"/>
          <w:szCs w:val="40"/>
          <w:rtl/>
          <w:lang w:bidi="ar-AE"/>
        </w:rPr>
        <w:t xml:space="preserve"> مثل هابيل. كل هذا يتكلم عن ذات الغاية وعن ذات الفرح، بأن مسيحه كان عنده، وذلك كصانع عنده </w:t>
      </w:r>
      <w:proofErr w:type="gramStart"/>
      <w:r w:rsidR="004A01B0" w:rsidRPr="001B7D51">
        <w:rPr>
          <w:rFonts w:hint="cs"/>
          <w:sz w:val="40"/>
          <w:szCs w:val="40"/>
          <w:rtl/>
          <w:lang w:bidi="ar-AE"/>
        </w:rPr>
        <w:t>وكـ"</w:t>
      </w:r>
      <w:proofErr w:type="gramEnd"/>
      <w:r w:rsidR="004A01B0" w:rsidRPr="001B7D51">
        <w:rPr>
          <w:sz w:val="40"/>
          <w:szCs w:val="40"/>
          <w:rtl/>
        </w:rPr>
        <w:t xml:space="preserve"> </w:t>
      </w:r>
      <w:r w:rsidR="004A01B0" w:rsidRPr="001B7D51">
        <w:rPr>
          <w:sz w:val="40"/>
          <w:szCs w:val="40"/>
          <w:rtl/>
          <w:lang w:bidi="ar-AE"/>
        </w:rPr>
        <w:t>كُلَّ يَوْمٍ لَذَّتَهُ</w:t>
      </w:r>
      <w:r w:rsidR="004A01B0" w:rsidRPr="001B7D51">
        <w:rPr>
          <w:rFonts w:hint="cs"/>
          <w:sz w:val="40"/>
          <w:szCs w:val="40"/>
          <w:rtl/>
          <w:lang w:bidi="ar-AE"/>
        </w:rPr>
        <w:t xml:space="preserve">" </w:t>
      </w:r>
      <w:r w:rsidR="004A01B0" w:rsidRPr="001B7D51">
        <w:rPr>
          <w:sz w:val="40"/>
          <w:szCs w:val="40"/>
          <w:rtl/>
          <w:lang w:bidi="ar-AE"/>
        </w:rPr>
        <w:t>–</w:t>
      </w:r>
      <w:r w:rsidR="004A01B0" w:rsidRPr="001B7D51">
        <w:rPr>
          <w:rFonts w:hint="cs"/>
          <w:sz w:val="40"/>
          <w:szCs w:val="40"/>
          <w:rtl/>
          <w:lang w:bidi="ar-AE"/>
        </w:rPr>
        <w:t xml:space="preserve"> ذات </w:t>
      </w:r>
      <w:r w:rsidR="004A01B0" w:rsidRPr="001B7D51">
        <w:rPr>
          <w:rFonts w:hint="cs"/>
          <w:sz w:val="40"/>
          <w:szCs w:val="40"/>
          <w:rtl/>
          <w:lang w:bidi="ar-AE"/>
        </w:rPr>
        <w:lastRenderedPageBreak/>
        <w:t>مسرته الواحدة الكاملة التي لا تتغير في كل يوم بيومه، إن كان فيما يختص بهابيل وآدم أيضًا.</w:t>
      </w:r>
    </w:p>
    <w:p w14:paraId="3AD02AD7" w14:textId="22ADA274" w:rsidR="004A01B0" w:rsidRPr="001B7D51" w:rsidRDefault="004A01B0" w:rsidP="00F74463">
      <w:pPr>
        <w:jc w:val="both"/>
        <w:rPr>
          <w:sz w:val="40"/>
          <w:szCs w:val="40"/>
          <w:rtl/>
          <w:lang w:bidi="ar-AE"/>
        </w:rPr>
      </w:pPr>
      <w:r w:rsidRPr="001B7D51">
        <w:rPr>
          <w:rFonts w:hint="cs"/>
          <w:sz w:val="40"/>
          <w:szCs w:val="40"/>
          <w:rtl/>
          <w:lang w:bidi="ar-AE"/>
        </w:rPr>
        <w:t>والأمر كان كذلك في ف</w:t>
      </w:r>
      <w:r w:rsidR="00B026C0" w:rsidRPr="001B7D51">
        <w:rPr>
          <w:rFonts w:hint="cs"/>
          <w:sz w:val="40"/>
          <w:szCs w:val="40"/>
          <w:rtl/>
          <w:lang w:bidi="ar-AE"/>
        </w:rPr>
        <w:t>ُ</w:t>
      </w:r>
      <w:r w:rsidRPr="001B7D51">
        <w:rPr>
          <w:rFonts w:hint="cs"/>
          <w:sz w:val="40"/>
          <w:szCs w:val="40"/>
          <w:rtl/>
          <w:lang w:bidi="ar-AE"/>
        </w:rPr>
        <w:t xml:space="preserve">لك نوح. فقد حلّ خراب آخر في ذلك الوقت. نهاية كل ذي جسد قد أتت أمامه </w:t>
      </w:r>
      <w:r w:rsidRPr="001B7D51">
        <w:rPr>
          <w:sz w:val="40"/>
          <w:szCs w:val="40"/>
          <w:rtl/>
          <w:lang w:bidi="ar-AE"/>
        </w:rPr>
        <w:t>–</w:t>
      </w:r>
      <w:r w:rsidRPr="001B7D51">
        <w:rPr>
          <w:rFonts w:hint="cs"/>
          <w:sz w:val="40"/>
          <w:szCs w:val="40"/>
          <w:rtl/>
          <w:lang w:bidi="ar-AE"/>
        </w:rPr>
        <w:t xml:space="preserve"> خراب كل ما كان يدب على الأرض. لكن المسيح كان لا زال "عنده". "اصنع لنفسك فُلكًا من </w:t>
      </w:r>
      <w:r w:rsidR="00C818AF" w:rsidRPr="001B7D51">
        <w:rPr>
          <w:rFonts w:hint="cs"/>
          <w:sz w:val="40"/>
          <w:szCs w:val="40"/>
          <w:rtl/>
          <w:lang w:bidi="ar-AE"/>
        </w:rPr>
        <w:t>خشب ال</w:t>
      </w:r>
      <w:r w:rsidRPr="001B7D51">
        <w:rPr>
          <w:rFonts w:hint="cs"/>
          <w:sz w:val="40"/>
          <w:szCs w:val="40"/>
          <w:rtl/>
          <w:lang w:bidi="ar-AE"/>
        </w:rPr>
        <w:t xml:space="preserve">جُفر"، قال الرب لنوح، والفُلك هذا كان المسيح. وحينما استند نوح على المسيح </w:t>
      </w:r>
      <w:r w:rsidRPr="001B7D51">
        <w:rPr>
          <w:sz w:val="40"/>
          <w:szCs w:val="40"/>
          <w:rtl/>
          <w:lang w:bidi="ar-AE"/>
        </w:rPr>
        <w:t>–</w:t>
      </w:r>
      <w:r w:rsidRPr="001B7D51">
        <w:rPr>
          <w:rFonts w:hint="cs"/>
          <w:sz w:val="40"/>
          <w:szCs w:val="40"/>
          <w:rtl/>
          <w:lang w:bidi="ar-AE"/>
        </w:rPr>
        <w:t xml:space="preserve"> وبنحو آخر، حينما أعدّ فُلكًا لخلاص بيته، أغلق الله وراءه" ومن ثم "طاف الفُلك فوق سطح المياه". إن يده، التي صنعت قبل وقت قصير قميصًا لآدم</w:t>
      </w:r>
      <w:r w:rsidR="008018F3" w:rsidRPr="001B7D51">
        <w:rPr>
          <w:rFonts w:hint="cs"/>
          <w:sz w:val="40"/>
          <w:szCs w:val="40"/>
          <w:rtl/>
          <w:lang w:bidi="ar-AE"/>
        </w:rPr>
        <w:t xml:space="preserve">، حمَت الآن "بني آدم" في القُدس، الذي أعدّته النعمة </w:t>
      </w:r>
      <w:r w:rsidR="008018F3" w:rsidRPr="001B7D51">
        <w:rPr>
          <w:sz w:val="40"/>
          <w:szCs w:val="40"/>
          <w:rtl/>
          <w:lang w:bidi="ar-AE"/>
        </w:rPr>
        <w:t>–</w:t>
      </w:r>
      <w:r w:rsidR="008018F3" w:rsidRPr="001B7D51">
        <w:rPr>
          <w:rFonts w:hint="cs"/>
          <w:sz w:val="40"/>
          <w:szCs w:val="40"/>
          <w:rtl/>
          <w:lang w:bidi="ar-AE"/>
        </w:rPr>
        <w:t xml:space="preserve"> وهذه المعاملة وضم جميع المفديين هذا في هذا الموضع الم</w:t>
      </w:r>
      <w:r w:rsidR="0083072E" w:rsidRPr="001B7D51">
        <w:rPr>
          <w:rFonts w:hint="cs"/>
          <w:sz w:val="40"/>
          <w:szCs w:val="40"/>
          <w:rtl/>
          <w:lang w:bidi="ar-AE"/>
        </w:rPr>
        <w:t>أ</w:t>
      </w:r>
      <w:r w:rsidR="008018F3" w:rsidRPr="001B7D51">
        <w:rPr>
          <w:rFonts w:hint="cs"/>
          <w:sz w:val="40"/>
          <w:szCs w:val="40"/>
          <w:rtl/>
          <w:lang w:bidi="ar-AE"/>
        </w:rPr>
        <w:t>مون بيد الله، يتكلم ثانية عن مسرته التي يستخدم بها مسيحَه من أجلنا، والتي شعر بها</w:t>
      </w:r>
      <w:r w:rsidR="00C818AF" w:rsidRPr="001B7D51">
        <w:rPr>
          <w:rFonts w:hint="cs"/>
          <w:sz w:val="40"/>
          <w:szCs w:val="40"/>
          <w:rtl/>
          <w:lang w:bidi="ar-AE"/>
        </w:rPr>
        <w:t>، حينما وثق خطاة بمسيحه وقبلوه. ومذبح نوح كان من بعد ذلك</w:t>
      </w:r>
      <w:r w:rsidR="00B026C0" w:rsidRPr="001B7D51">
        <w:rPr>
          <w:rFonts w:hint="cs"/>
          <w:sz w:val="40"/>
          <w:szCs w:val="40"/>
          <w:rtl/>
          <w:lang w:bidi="ar-AE"/>
        </w:rPr>
        <w:t xml:space="preserve"> تمامًا كفُلكه سابقًا. إن هذا المذبح والذبيحة التي عليه كان المسيح. نوح أخذ كل حيوان طاهر وكل طير طاهر، وأحرقها محرقة على المذبح. إني لا يمكنني القول بأي مدى رأى مسيح الله في كل هذا، لكني متيقن، بأنه رآه فيها على طريقته. كما أعتقد فإن نسل المرأة </w:t>
      </w:r>
      <w:r w:rsidR="00B026C0" w:rsidRPr="001B7D51">
        <w:rPr>
          <w:rFonts w:hint="cs"/>
          <w:sz w:val="40"/>
          <w:szCs w:val="40"/>
          <w:rtl/>
          <w:lang w:bidi="ar-AE"/>
        </w:rPr>
        <w:lastRenderedPageBreak/>
        <w:t>الموعود لآدم، ساحقًا ومن ثم منتصرًا، كان أمام نفسه، كما هو مع خروف هابيل. ولكن إن كان الأمر واضحًا أو غير واضح لنوح، إلا أن الرب الإله</w:t>
      </w:r>
      <w:r w:rsidR="00700912" w:rsidRPr="001B7D51">
        <w:rPr>
          <w:rFonts w:hint="cs"/>
          <w:sz w:val="40"/>
          <w:szCs w:val="40"/>
          <w:rtl/>
          <w:lang w:bidi="ar-AE"/>
        </w:rPr>
        <w:t xml:space="preserve"> كان لديه ما </w:t>
      </w:r>
      <w:proofErr w:type="gramStart"/>
      <w:r w:rsidR="00700912" w:rsidRPr="001B7D51">
        <w:rPr>
          <w:rFonts w:hint="cs"/>
          <w:sz w:val="40"/>
          <w:szCs w:val="40"/>
          <w:rtl/>
          <w:lang w:bidi="ar-AE"/>
        </w:rPr>
        <w:t>قناه</w:t>
      </w:r>
      <w:proofErr w:type="gramEnd"/>
      <w:r w:rsidR="00700912" w:rsidRPr="001B7D51">
        <w:rPr>
          <w:rFonts w:hint="cs"/>
          <w:sz w:val="40"/>
          <w:szCs w:val="40"/>
          <w:rtl/>
          <w:lang w:bidi="ar-AE"/>
        </w:rPr>
        <w:t xml:space="preserve"> أول طريقه "</w:t>
      </w:r>
      <w:r w:rsidR="00700912" w:rsidRPr="001B7D51">
        <w:rPr>
          <w:sz w:val="40"/>
          <w:szCs w:val="40"/>
          <w:rtl/>
          <w:lang w:bidi="ar-AE"/>
        </w:rPr>
        <w:t>مِنْ قَبْلِ أَعْمَالِهِ، مُنْذُ الْقِدَمِ.</w:t>
      </w:r>
      <w:r w:rsidR="00700912" w:rsidRPr="001B7D51">
        <w:rPr>
          <w:rFonts w:hint="cs"/>
          <w:sz w:val="40"/>
          <w:szCs w:val="40"/>
          <w:rtl/>
          <w:lang w:bidi="ar-AE"/>
        </w:rPr>
        <w:t xml:space="preserve">"، يقينًا أمام عينيه، ولأجل فضل اسمه </w:t>
      </w:r>
      <w:proofErr w:type="spellStart"/>
      <w:r w:rsidR="00700912" w:rsidRPr="001B7D51">
        <w:rPr>
          <w:rFonts w:hint="cs"/>
          <w:sz w:val="40"/>
          <w:szCs w:val="40"/>
          <w:rtl/>
          <w:lang w:bidi="ar-AE"/>
        </w:rPr>
        <w:t>وغلاوة</w:t>
      </w:r>
      <w:proofErr w:type="spellEnd"/>
      <w:r w:rsidR="00700912" w:rsidRPr="001B7D51">
        <w:rPr>
          <w:rFonts w:hint="cs"/>
          <w:sz w:val="40"/>
          <w:szCs w:val="40"/>
          <w:rtl/>
          <w:lang w:bidi="ar-AE"/>
        </w:rPr>
        <w:t xml:space="preserve"> دمه قال في قلبه: "</w:t>
      </w:r>
      <w:r w:rsidR="00700912" w:rsidRPr="001B7D51">
        <w:rPr>
          <w:sz w:val="40"/>
          <w:szCs w:val="40"/>
          <w:rtl/>
        </w:rPr>
        <w:t xml:space="preserve"> </w:t>
      </w:r>
      <w:r w:rsidR="00700912" w:rsidRPr="001B7D51">
        <w:rPr>
          <w:sz w:val="40"/>
          <w:szCs w:val="40"/>
          <w:rtl/>
          <w:lang w:bidi="ar-AE"/>
        </w:rPr>
        <w:t>«لاَ أَعُودُ أَلْعَنُ الأَرْضَ أَيْضًا مِنْ أَجْلِ الإِنْسَانِ،</w:t>
      </w:r>
      <w:r w:rsidR="00700912" w:rsidRPr="001B7D51">
        <w:rPr>
          <w:rFonts w:hint="cs"/>
          <w:sz w:val="40"/>
          <w:szCs w:val="40"/>
          <w:rtl/>
          <w:lang w:bidi="ar-AE"/>
        </w:rPr>
        <w:t xml:space="preserve">" (تكوين 8: 21) </w:t>
      </w:r>
      <w:r w:rsidR="00700912" w:rsidRPr="001B7D51">
        <w:rPr>
          <w:sz w:val="40"/>
          <w:szCs w:val="40"/>
          <w:rtl/>
          <w:lang w:bidi="ar-AE"/>
        </w:rPr>
        <w:t>–</w:t>
      </w:r>
      <w:r w:rsidR="00700912" w:rsidRPr="001B7D51">
        <w:rPr>
          <w:rFonts w:hint="cs"/>
          <w:sz w:val="40"/>
          <w:szCs w:val="40"/>
          <w:rtl/>
          <w:lang w:bidi="ar-AE"/>
        </w:rPr>
        <w:t xml:space="preserve"> إن الرب الإله قال هذا "في قلبه". يا لها من كلمات! يا لها من شهادة عن الرضى العميق والكامل الذي كان عند الله في المسيح </w:t>
      </w:r>
      <w:r w:rsidR="00700912" w:rsidRPr="001B7D51">
        <w:rPr>
          <w:sz w:val="40"/>
          <w:szCs w:val="40"/>
          <w:rtl/>
          <w:lang w:bidi="ar-AE"/>
        </w:rPr>
        <w:t>–</w:t>
      </w:r>
      <w:r w:rsidR="00700912" w:rsidRPr="001B7D51">
        <w:rPr>
          <w:rFonts w:hint="cs"/>
          <w:sz w:val="40"/>
          <w:szCs w:val="40"/>
          <w:rtl/>
          <w:lang w:bidi="ar-AE"/>
        </w:rPr>
        <w:t xml:space="preserve">الأساس المُقرَّر والمختوم لكل مشوراته بخصوص بني آدم </w:t>
      </w:r>
      <w:r w:rsidR="00700912" w:rsidRPr="001B7D51">
        <w:rPr>
          <w:sz w:val="40"/>
          <w:szCs w:val="40"/>
          <w:rtl/>
          <w:lang w:bidi="ar-AE"/>
        </w:rPr>
        <w:t>–</w:t>
      </w:r>
      <w:r w:rsidR="00700912" w:rsidRPr="001B7D51">
        <w:rPr>
          <w:rFonts w:hint="cs"/>
          <w:sz w:val="40"/>
          <w:szCs w:val="40"/>
          <w:rtl/>
          <w:lang w:bidi="ar-AE"/>
        </w:rPr>
        <w:t xml:space="preserve"> ملء كل غناه وأسراره في النعمة المُخلّصة الأبدية!</w:t>
      </w:r>
    </w:p>
    <w:p w14:paraId="5C194D23" w14:textId="633B0698" w:rsidR="009C4B5A" w:rsidRPr="001B7D51" w:rsidRDefault="00700912" w:rsidP="0083072E">
      <w:pPr>
        <w:jc w:val="both"/>
        <w:rPr>
          <w:sz w:val="40"/>
          <w:szCs w:val="40"/>
          <w:rtl/>
          <w:lang w:bidi="ar-AE"/>
        </w:rPr>
      </w:pPr>
      <w:r w:rsidRPr="001B7D51">
        <w:rPr>
          <w:rFonts w:hint="cs"/>
          <w:sz w:val="40"/>
          <w:szCs w:val="40"/>
          <w:rtl/>
          <w:lang w:bidi="ar-AE"/>
        </w:rPr>
        <w:t>وقوس القزح يكلمنا بذات اللغة. في اللمعان الحلو لهذه العلامة العجيبة يظهر بأن الله من كل نفسه يضع الخليقة في مأمن.</w:t>
      </w:r>
      <w:r w:rsidR="009470D8" w:rsidRPr="001B7D51">
        <w:rPr>
          <w:rFonts w:hint="cs"/>
          <w:sz w:val="40"/>
          <w:szCs w:val="40"/>
          <w:rtl/>
          <w:lang w:bidi="ar-AE"/>
        </w:rPr>
        <w:t xml:space="preserve"> إلا أن هذا كله كان في مسيحه، لأن دم مذبح نوح هو الذي كانت فاعليته لاستئمان الأرض بعلامة المعاهدة للأبد أمام مرأى عيني الرب. إن ذلك الدم الثمين </w:t>
      </w:r>
      <w:r w:rsidR="009C4B5A" w:rsidRPr="001B7D51">
        <w:rPr>
          <w:rFonts w:hint="cs"/>
          <w:sz w:val="40"/>
          <w:szCs w:val="40"/>
          <w:rtl/>
          <w:lang w:bidi="ar-AE"/>
        </w:rPr>
        <w:t xml:space="preserve">أثار تعبير قلبه العميق والحلو، كما نرى، والآن هذه العلامة دومًا ستأخذ عينه في هذا الاتجاه. </w:t>
      </w:r>
      <w:r w:rsidR="0083072E" w:rsidRPr="001B7D51">
        <w:rPr>
          <w:rFonts w:hint="cs"/>
          <w:sz w:val="40"/>
          <w:szCs w:val="40"/>
          <w:rtl/>
          <w:lang w:bidi="ar-AE"/>
        </w:rPr>
        <w:t xml:space="preserve">إن سحابة الدينونة الثقيلة ستأتي، لكن القوس سيفوقها في نوره وسيسودها وسيحدد لها هدفها: - "هنا ستوضَع أمواجكِ العاتية" إن عين </w:t>
      </w:r>
      <w:r w:rsidR="0083072E" w:rsidRPr="001B7D51">
        <w:rPr>
          <w:rFonts w:hint="cs"/>
          <w:sz w:val="40"/>
          <w:szCs w:val="40"/>
          <w:rtl/>
          <w:lang w:bidi="ar-AE"/>
        </w:rPr>
        <w:lastRenderedPageBreak/>
        <w:t>الذي ينظر من فوق كل التيارات</w:t>
      </w:r>
      <w:r w:rsidR="0063375D" w:rsidRPr="001B7D51">
        <w:rPr>
          <w:rFonts w:hint="cs"/>
          <w:sz w:val="40"/>
          <w:szCs w:val="40"/>
          <w:rtl/>
          <w:lang w:bidi="ar-AE"/>
        </w:rPr>
        <w:t>، دومًا ستتجه إلى هذا القوس. وهنالك علامة أخرى أُعطيت لتؤكد لنا، بأن الزمن لن يشوبه أي تغيير: "</w:t>
      </w:r>
      <w:r w:rsidR="0063375D" w:rsidRPr="001B7D51">
        <w:rPr>
          <w:sz w:val="40"/>
          <w:szCs w:val="40"/>
          <w:rtl/>
          <w:lang w:bidi="ar-AE"/>
        </w:rPr>
        <w:t xml:space="preserve"> 22 مُدَّةَ كُلِّ أَيَّامِ الأَرْضِ: زَرْعٌ وَحَصَادٌ، وَبَرْدٌ وَحَرٌّ، وَصَيْفٌ وَشِتَاءٌ، وَنَهَارٌ وَلَيْلٌ، لاَ تَزَالُ</w:t>
      </w:r>
      <w:r w:rsidR="0063375D" w:rsidRPr="001B7D51">
        <w:rPr>
          <w:rFonts w:hint="cs"/>
          <w:sz w:val="40"/>
          <w:szCs w:val="40"/>
          <w:rtl/>
          <w:lang w:bidi="ar-AE"/>
        </w:rPr>
        <w:t xml:space="preserve"> (لا تتوقف)" لأن المسيح يبقى دومًا "معه"، وهو دائمًا لذته </w:t>
      </w:r>
      <w:r w:rsidR="0063375D" w:rsidRPr="001B7D51">
        <w:rPr>
          <w:sz w:val="40"/>
          <w:szCs w:val="40"/>
          <w:rtl/>
          <w:lang w:bidi="ar-AE"/>
        </w:rPr>
        <w:t>–</w:t>
      </w:r>
      <w:r w:rsidR="0063375D" w:rsidRPr="001B7D51">
        <w:rPr>
          <w:rFonts w:hint="cs"/>
          <w:sz w:val="40"/>
          <w:szCs w:val="40"/>
          <w:rtl/>
          <w:lang w:bidi="ar-AE"/>
        </w:rPr>
        <w:t xml:space="preserve"> خلاصه الذي سبق وعينه وعطية نعمته لخير بني آدم. وإن تتبعنا طريقنا عبر الكتاب أو سبيل الله، فإننا دومًا سنجد السر ذاته: إننا نجد المسيح دومًا "معه" كما ودومًا "لذّته".</w:t>
      </w:r>
    </w:p>
    <w:p w14:paraId="6A78F21F" w14:textId="6EE36226" w:rsidR="0063375D" w:rsidRPr="001B7D51" w:rsidRDefault="0063375D" w:rsidP="0083072E">
      <w:pPr>
        <w:jc w:val="both"/>
        <w:rPr>
          <w:sz w:val="40"/>
          <w:szCs w:val="40"/>
          <w:rtl/>
          <w:lang w:bidi="ar-AE"/>
        </w:rPr>
      </w:pPr>
      <w:r w:rsidRPr="001B7D51">
        <w:rPr>
          <w:rFonts w:hint="cs"/>
          <w:sz w:val="40"/>
          <w:szCs w:val="40"/>
          <w:rtl/>
          <w:lang w:bidi="ar-AE"/>
        </w:rPr>
        <w:t xml:space="preserve">في أيام دعوة إبراهيم كان العالم غارقًا في ظلمة ورجسِ عبادة الأوثان. إن عائلة إبراهيم عبدت آلهة غريبة (قارن يشوع 24: 2). فقد كان بذلك خراب أدبي آخر كبير، والذي كان منتشرًا الآن في كل مكان. كما أن العصيان نجّس جنة عدن والإرادة الذاتية أهلكت العالم أمام الطوفان، فعبادة </w:t>
      </w:r>
      <w:r w:rsidR="00573BAB" w:rsidRPr="001B7D51">
        <w:rPr>
          <w:rFonts w:hint="cs"/>
          <w:sz w:val="40"/>
          <w:szCs w:val="40"/>
          <w:rtl/>
          <w:lang w:bidi="ar-AE"/>
        </w:rPr>
        <w:t>ا</w:t>
      </w:r>
      <w:r w:rsidRPr="001B7D51">
        <w:rPr>
          <w:rFonts w:hint="cs"/>
          <w:sz w:val="40"/>
          <w:szCs w:val="40"/>
          <w:rtl/>
          <w:lang w:bidi="ar-AE"/>
        </w:rPr>
        <w:t>لأوثان</w:t>
      </w:r>
      <w:r w:rsidR="00573BAB" w:rsidRPr="001B7D51">
        <w:rPr>
          <w:rFonts w:hint="cs"/>
          <w:sz w:val="40"/>
          <w:szCs w:val="40"/>
          <w:rtl/>
          <w:lang w:bidi="ar-AE"/>
        </w:rPr>
        <w:t xml:space="preserve"> هذه</w:t>
      </w:r>
      <w:r w:rsidRPr="001B7D51">
        <w:rPr>
          <w:rFonts w:hint="cs"/>
          <w:sz w:val="40"/>
          <w:szCs w:val="40"/>
          <w:rtl/>
          <w:lang w:bidi="ar-AE"/>
        </w:rPr>
        <w:t xml:space="preserve"> أشارت </w:t>
      </w:r>
      <w:r w:rsidR="00573BAB" w:rsidRPr="001B7D51">
        <w:rPr>
          <w:rFonts w:hint="cs"/>
          <w:sz w:val="40"/>
          <w:szCs w:val="40"/>
          <w:rtl/>
          <w:lang w:bidi="ar-AE"/>
        </w:rPr>
        <w:t xml:space="preserve">حتى إلى سقوط عائلة سام، لأن تارح كان من هذه العائلة. إبراهيم وحده كان منفصلاً عنها. لقد وجد، مثل نوح، نعمة في عيني الله. هو كان أحد المختارين، آنية للنعمة. وقد أُعطيت له مواعيد عظيمة، لكن من بينها كان المسيح هو الأساس والمحور. "فيكَ" قال له إله المجد </w:t>
      </w:r>
      <w:r w:rsidR="00573BAB" w:rsidRPr="001B7D51">
        <w:rPr>
          <w:rFonts w:hint="cs"/>
          <w:sz w:val="40"/>
          <w:szCs w:val="40"/>
          <w:rtl/>
          <w:lang w:bidi="ar-AE"/>
        </w:rPr>
        <w:lastRenderedPageBreak/>
        <w:t>حينما دعاه، "</w:t>
      </w:r>
      <w:r w:rsidR="00573BAB" w:rsidRPr="001B7D51">
        <w:rPr>
          <w:sz w:val="40"/>
          <w:szCs w:val="40"/>
          <w:rtl/>
        </w:rPr>
        <w:t xml:space="preserve"> </w:t>
      </w:r>
      <w:r w:rsidR="00573BAB" w:rsidRPr="001B7D51">
        <w:rPr>
          <w:sz w:val="40"/>
          <w:szCs w:val="40"/>
          <w:rtl/>
          <w:lang w:bidi="ar-AE"/>
        </w:rPr>
        <w:t>وَتَتَبَارَكُ فِيكَ جَمِيعُ قَبَائِلِ الأَرْضِ</w:t>
      </w:r>
      <w:r w:rsidR="00573BAB" w:rsidRPr="001B7D51">
        <w:rPr>
          <w:rFonts w:hint="cs"/>
          <w:sz w:val="40"/>
          <w:szCs w:val="40"/>
          <w:rtl/>
          <w:lang w:bidi="ar-AE"/>
        </w:rPr>
        <w:t xml:space="preserve">" (تكوين 12: 3) </w:t>
      </w:r>
      <w:r w:rsidR="00573BAB" w:rsidRPr="001B7D51">
        <w:rPr>
          <w:sz w:val="40"/>
          <w:szCs w:val="40"/>
          <w:rtl/>
          <w:lang w:bidi="ar-AE"/>
        </w:rPr>
        <w:t>–</w:t>
      </w:r>
      <w:r w:rsidR="00573BAB" w:rsidRPr="001B7D51">
        <w:rPr>
          <w:rFonts w:hint="cs"/>
          <w:sz w:val="40"/>
          <w:szCs w:val="40"/>
          <w:rtl/>
          <w:lang w:bidi="ar-AE"/>
        </w:rPr>
        <w:t xml:space="preserve"> وبركته، وكما نعلم من التعليم الإلهي في غلاطية 3، هي بالإيمان بيسوع المسيح. في هذه الكلمات الموجهة لإبراهيم كُرز بإنجيل المسيح، الذي فيه كل بركاتنا. كم هو بسيط الأمر! المسيح والمسيح وحده، لا يزال أمام عيني الله. هو "معه" وذلك لفائدة "بني آدم" وأُظهِر بلا تأخير أو استعداد وقُدّم من أجل جميع احتياجاتهم.</w:t>
      </w:r>
    </w:p>
    <w:p w14:paraId="24394232" w14:textId="566590D1" w:rsidR="00573BAB" w:rsidRPr="001B7D51" w:rsidRDefault="00573BAB" w:rsidP="0083072E">
      <w:pPr>
        <w:jc w:val="both"/>
        <w:rPr>
          <w:sz w:val="40"/>
          <w:szCs w:val="40"/>
          <w:rtl/>
          <w:lang w:bidi="ar-AE"/>
        </w:rPr>
      </w:pPr>
      <w:r w:rsidRPr="001B7D51">
        <w:rPr>
          <w:rFonts w:hint="cs"/>
          <w:sz w:val="40"/>
          <w:szCs w:val="40"/>
          <w:rtl/>
          <w:lang w:bidi="ar-AE"/>
        </w:rPr>
        <w:t>وعندما طالب الرب الإله ابراهيمَ بأن ينظر إلى النجوم فوقه ويعدّها، حينما كان يجب أن يُعلَن المسيح أمامه، فإننا نرى معاملة تُري بأوضح صورة، اللذة التي يجدها الله</w:t>
      </w:r>
      <w:r w:rsidR="00D73E0B" w:rsidRPr="001B7D51">
        <w:rPr>
          <w:rFonts w:hint="cs"/>
          <w:sz w:val="40"/>
          <w:szCs w:val="40"/>
          <w:rtl/>
          <w:lang w:bidi="ar-AE"/>
        </w:rPr>
        <w:t xml:space="preserve"> عند استخدامه لمسيحه من أجله. لقد كان حُب في المعاملة، كيفيةٌ تتكلم عن الفرح القلبي والخفي الذي أشار</w:t>
      </w:r>
      <w:r w:rsidR="002616EC" w:rsidRPr="001B7D51">
        <w:rPr>
          <w:rFonts w:hint="cs"/>
          <w:sz w:val="40"/>
          <w:szCs w:val="40"/>
          <w:rtl/>
          <w:lang w:bidi="ar-AE"/>
        </w:rPr>
        <w:t xml:space="preserve"> للإيمان</w:t>
      </w:r>
      <w:r w:rsidR="00D73E0B" w:rsidRPr="001B7D51">
        <w:rPr>
          <w:rFonts w:hint="cs"/>
          <w:sz w:val="40"/>
          <w:szCs w:val="40"/>
          <w:rtl/>
          <w:lang w:bidi="ar-AE"/>
        </w:rPr>
        <w:t xml:space="preserve"> إلى اللحظة ورافقها، التي كشف الله فيها عن مختاره، وهو المسيح.</w:t>
      </w:r>
    </w:p>
    <w:p w14:paraId="1C88F055" w14:textId="2D6A8E2A" w:rsidR="00D73E0B" w:rsidRPr="001B7D51" w:rsidRDefault="002E5E32" w:rsidP="00EF2E11">
      <w:pPr>
        <w:jc w:val="both"/>
        <w:rPr>
          <w:sz w:val="40"/>
          <w:szCs w:val="40"/>
          <w:rtl/>
          <w:lang w:bidi="ar-AE"/>
        </w:rPr>
      </w:pPr>
      <w:r w:rsidRPr="001B7D51">
        <w:rPr>
          <w:rFonts w:hint="cs"/>
          <w:sz w:val="40"/>
          <w:szCs w:val="40"/>
          <w:rtl/>
          <w:lang w:bidi="ar-AE"/>
        </w:rPr>
        <w:t xml:space="preserve">وهكذا يظهر ذات السر في كل الأزمنة. في زمن وقوع خطية آدم، في الارتداد وهلاك العالم الذي واجه الطوفان، والآن في ساعة دعوة إبراهيم، وسط انتشار الأوثان </w:t>
      </w:r>
      <w:r w:rsidRPr="001B7D51">
        <w:rPr>
          <w:sz w:val="40"/>
          <w:szCs w:val="40"/>
          <w:rtl/>
          <w:lang w:bidi="ar-AE"/>
        </w:rPr>
        <w:t>–</w:t>
      </w:r>
      <w:r w:rsidRPr="001B7D51">
        <w:rPr>
          <w:rFonts w:hint="cs"/>
          <w:sz w:val="40"/>
          <w:szCs w:val="40"/>
          <w:rtl/>
          <w:lang w:bidi="ar-AE"/>
        </w:rPr>
        <w:t xml:space="preserve"> على الدوام يُقدّم المسيح، المعروف سابقًا في المشورة الأزلية، لعين الإيمان. إننا نجده </w:t>
      </w:r>
      <w:r w:rsidRPr="001B7D51">
        <w:rPr>
          <w:sz w:val="40"/>
          <w:szCs w:val="40"/>
          <w:rtl/>
          <w:lang w:bidi="ar-AE"/>
        </w:rPr>
        <w:t>كذلك</w:t>
      </w:r>
      <w:r w:rsidRPr="001B7D51">
        <w:rPr>
          <w:rFonts w:hint="cs"/>
          <w:sz w:val="40"/>
          <w:szCs w:val="40"/>
          <w:rtl/>
          <w:lang w:bidi="ar-AE"/>
        </w:rPr>
        <w:t xml:space="preserve"> </w:t>
      </w:r>
      <w:r w:rsidRPr="001B7D51">
        <w:rPr>
          <w:rFonts w:hint="cs"/>
          <w:sz w:val="40"/>
          <w:szCs w:val="40"/>
          <w:rtl/>
          <w:lang w:bidi="ar-AE"/>
        </w:rPr>
        <w:lastRenderedPageBreak/>
        <w:t>في أيام خروج بني إسرائيل. إنه كان زمن القضاء، كما كان في زمن نوح. وكان ينبغي إعداد فُلك آخر، وهذا الفُلك، كالقديم في أيام الطوفان، كان المسيح. "</w:t>
      </w:r>
      <w:r w:rsidRPr="001B7D51">
        <w:rPr>
          <w:sz w:val="40"/>
          <w:szCs w:val="40"/>
          <w:rtl/>
        </w:rPr>
        <w:t xml:space="preserve"> </w:t>
      </w:r>
      <w:r w:rsidRPr="001B7D51">
        <w:rPr>
          <w:sz w:val="40"/>
          <w:szCs w:val="40"/>
          <w:rtl/>
          <w:lang w:bidi="ar-AE"/>
        </w:rPr>
        <w:t>وَيَأْخُذُونَ مِنَ الدَّمِ وَيَجْعَلُونَهُ عَلَى الْقَائِمَتَيْنِ وَالْعَتَبَةِ الْعُلْيَا فِي الْبُيُوتِ الَّتِي يَأْكُلُونَهُ فِيهَا.</w:t>
      </w:r>
      <w:r w:rsidRPr="001B7D51">
        <w:rPr>
          <w:rFonts w:hint="cs"/>
          <w:sz w:val="40"/>
          <w:szCs w:val="40"/>
          <w:rtl/>
          <w:lang w:bidi="ar-AE"/>
        </w:rPr>
        <w:t xml:space="preserve"> </w:t>
      </w:r>
      <w:r w:rsidR="00EF2E11" w:rsidRPr="001B7D51">
        <w:rPr>
          <w:sz w:val="40"/>
          <w:szCs w:val="40"/>
          <w:rtl/>
          <w:lang w:bidi="ar-AE"/>
        </w:rPr>
        <w:t>[</w:t>
      </w:r>
      <w:proofErr w:type="gramStart"/>
      <w:r w:rsidR="00EF2E11" w:rsidRPr="001B7D51">
        <w:rPr>
          <w:sz w:val="40"/>
          <w:szCs w:val="40"/>
          <w:rtl/>
          <w:lang w:bidi="ar-AE"/>
        </w:rPr>
        <w:t>. . . ]</w:t>
      </w:r>
      <w:proofErr w:type="gramEnd"/>
      <w:r w:rsidR="00EF2E11" w:rsidRPr="001B7D51">
        <w:rPr>
          <w:rFonts w:hint="cs"/>
          <w:sz w:val="40"/>
          <w:szCs w:val="40"/>
          <w:rtl/>
          <w:lang w:bidi="ar-AE"/>
        </w:rPr>
        <w:t xml:space="preserve"> </w:t>
      </w:r>
      <w:r w:rsidR="00EF2E11" w:rsidRPr="001B7D51">
        <w:rPr>
          <w:sz w:val="40"/>
          <w:szCs w:val="40"/>
          <w:rtl/>
          <w:lang w:bidi="ar-AE"/>
        </w:rPr>
        <w:t>فَإِنِّي أَجْتَازُ فِي أَرْضِ مِصْرَ هذِهِ اللَّيْلَةَ، وَأَضْرِبُ كُلَّ بِكْرٍ فِي أَرْضِ مِصْرَ مِنَ النَّاسِ وَالْبَهَائِمِ. وَأَصْنَعُ أَحْكَامًا بِكُلِّ آلِهَةِ الْمِصْرِيِّينَ. أَنَا الرَّبُّ.  13 وَيَكُونُ لَكُمُ الدَّمُ عَلاَمَةً عَلَى الْبُيُوتِ الَّتِي أَنْتُمْ فِيهَا، فَأَرَى الدَّمَ وَأَعْبُرُ عَنْكُمْ، فَلاَ يَكُونُ عَلَيْكُمْ ضَرْبَةٌ لِلْهَلاَكِ حِينَ أَضْرِبُ أَرْضَ مِصْرَ.</w:t>
      </w:r>
      <w:r w:rsidR="00EF2E11" w:rsidRPr="001B7D51">
        <w:rPr>
          <w:rFonts w:hint="cs"/>
          <w:sz w:val="40"/>
          <w:szCs w:val="40"/>
          <w:rtl/>
          <w:lang w:bidi="ar-AE"/>
        </w:rPr>
        <w:t>" (تكوين 12: 7، 12، 13). إن الدم كان على عتبة بني إسرائيل، والدم كان المسيح، الذي حمى البيت أيام الدينونة والموت.</w:t>
      </w:r>
    </w:p>
    <w:p w14:paraId="6BDC9A33" w14:textId="53F8170F" w:rsidR="00290A3B" w:rsidRPr="001B7D51" w:rsidRDefault="00290A3B" w:rsidP="00EF2E11">
      <w:pPr>
        <w:jc w:val="both"/>
        <w:rPr>
          <w:sz w:val="40"/>
          <w:szCs w:val="40"/>
          <w:rtl/>
          <w:lang w:bidi="ar-AE"/>
        </w:rPr>
      </w:pPr>
      <w:r w:rsidRPr="001B7D51">
        <w:rPr>
          <w:rFonts w:hint="cs"/>
          <w:sz w:val="40"/>
          <w:szCs w:val="40"/>
          <w:rtl/>
          <w:lang w:bidi="ar-AE"/>
        </w:rPr>
        <w:t xml:space="preserve">إن مسيحه كان في هذه الصورة مرة أخرى "معه"، وكان معه لفائدة "بني آدم" أيام احتياجاتهم. وكشعب فداه المسيح، الذي له مركزه أمام الله بحسب قيمة المسيح، استقبله الله بكل ترحاب قلبه ومن كل نفسه. في عمود سحاب حضوره وقف أمامهم في الطريق حالما أن تحرروا من العبودية. هو استشاره من نحوهم، ومن ثم تصرف لخيرهم. لقد وضع حائطًا متوسطًا بينهم ومضطهديهم. وأطعمهم خبز السماء، وسقاهم ماء الصخرة، وقادهم بقوة ونصرة، إلى أن </w:t>
      </w:r>
      <w:r w:rsidRPr="001B7D51">
        <w:rPr>
          <w:rFonts w:hint="cs"/>
          <w:sz w:val="40"/>
          <w:szCs w:val="40"/>
          <w:rtl/>
          <w:lang w:bidi="ar-AE"/>
        </w:rPr>
        <w:lastRenderedPageBreak/>
        <w:t>جاء بهم إلى موضع المجد في جبل قدسه. وكل هذا، كما والتسبيح أيضًا الذي وضعه في أفواههم عند ضفاف البحر الأحمر، تحكي لنا</w:t>
      </w:r>
      <w:r w:rsidR="00082BF5" w:rsidRPr="001B7D51">
        <w:rPr>
          <w:rFonts w:hint="cs"/>
          <w:sz w:val="40"/>
          <w:szCs w:val="40"/>
          <w:rtl/>
          <w:lang w:bidi="ar-AE"/>
        </w:rPr>
        <w:t xml:space="preserve"> عن ملء اللذة، التي بها استخدم مسيحه لأجلهم (قارن خروج 12 </w:t>
      </w:r>
      <w:r w:rsidR="00082BF5" w:rsidRPr="001B7D51">
        <w:rPr>
          <w:sz w:val="40"/>
          <w:szCs w:val="40"/>
          <w:rtl/>
          <w:lang w:bidi="ar-AE"/>
        </w:rPr>
        <w:t>–</w:t>
      </w:r>
      <w:r w:rsidR="00082BF5" w:rsidRPr="001B7D51">
        <w:rPr>
          <w:rFonts w:hint="cs"/>
          <w:sz w:val="40"/>
          <w:szCs w:val="40"/>
          <w:rtl/>
          <w:lang w:bidi="ar-AE"/>
        </w:rPr>
        <w:t xml:space="preserve"> 18).</w:t>
      </w:r>
    </w:p>
    <w:p w14:paraId="6F996F1E" w14:textId="4C407925" w:rsidR="00082BF5" w:rsidRPr="001B7D51" w:rsidRDefault="0088189D" w:rsidP="00EF2E11">
      <w:pPr>
        <w:jc w:val="both"/>
        <w:rPr>
          <w:sz w:val="40"/>
          <w:szCs w:val="40"/>
          <w:rtl/>
          <w:lang w:bidi="ar-AE"/>
        </w:rPr>
      </w:pPr>
      <w:r w:rsidRPr="001B7D51">
        <w:rPr>
          <w:rFonts w:hint="cs"/>
          <w:sz w:val="40"/>
          <w:szCs w:val="40"/>
          <w:rtl/>
          <w:lang w:bidi="ar-AE"/>
        </w:rPr>
        <w:t xml:space="preserve">إنه فعلاً مشهد بديع وعظيم، ولم يكن قد تغير أي شيء، لأن مسيح الله، "الممسوح" منذ الأزل، لا زال "مع الله" لأجلنا نحن. هو دائمًا موجود وقد تم إعداده وتعيينه </w:t>
      </w:r>
      <w:proofErr w:type="gramStart"/>
      <w:r w:rsidRPr="001B7D51">
        <w:rPr>
          <w:rFonts w:hint="cs"/>
          <w:sz w:val="40"/>
          <w:szCs w:val="40"/>
          <w:rtl/>
          <w:lang w:bidi="ar-AE"/>
        </w:rPr>
        <w:t>لـ"</w:t>
      </w:r>
      <w:proofErr w:type="gramEnd"/>
      <w:r w:rsidRPr="001B7D51">
        <w:rPr>
          <w:rFonts w:hint="cs"/>
          <w:sz w:val="40"/>
          <w:szCs w:val="40"/>
          <w:rtl/>
          <w:lang w:bidi="ar-AE"/>
        </w:rPr>
        <w:t>بني آدم". لقد أُعلِن لمنفعتهم، وذلك بلذّة الله، كما تشهد لنا عن ذلك بوضوح هذه الكلمات الصعبة في مضمونها في أمثال 8.</w:t>
      </w:r>
    </w:p>
    <w:p w14:paraId="60745615" w14:textId="45D9439B" w:rsidR="0088189D" w:rsidRPr="001B7D51" w:rsidRDefault="00513704" w:rsidP="00EF2E11">
      <w:pPr>
        <w:jc w:val="both"/>
        <w:rPr>
          <w:sz w:val="40"/>
          <w:szCs w:val="40"/>
          <w:rtl/>
          <w:lang w:bidi="ar-AE"/>
        </w:rPr>
      </w:pPr>
      <w:r w:rsidRPr="001B7D51">
        <w:rPr>
          <w:rFonts w:hint="cs"/>
          <w:sz w:val="40"/>
          <w:szCs w:val="40"/>
          <w:rtl/>
          <w:lang w:bidi="ar-AE"/>
        </w:rPr>
        <w:t xml:space="preserve">دعوني أتوقف هنا </w:t>
      </w:r>
      <w:proofErr w:type="spellStart"/>
      <w:r w:rsidRPr="001B7D51">
        <w:rPr>
          <w:rFonts w:hint="cs"/>
          <w:sz w:val="40"/>
          <w:szCs w:val="40"/>
          <w:rtl/>
          <w:lang w:bidi="ar-AE"/>
        </w:rPr>
        <w:t>هنيهة</w:t>
      </w:r>
      <w:proofErr w:type="spellEnd"/>
      <w:r w:rsidRPr="001B7D51">
        <w:rPr>
          <w:rFonts w:hint="cs"/>
          <w:sz w:val="40"/>
          <w:szCs w:val="40"/>
          <w:rtl/>
          <w:lang w:bidi="ar-AE"/>
        </w:rPr>
        <w:t>، لأقول، بأن الأنبياء والأقوال تحكي لنا هذا وشفتاه صادقت عليها: "</w:t>
      </w:r>
      <w:r w:rsidRPr="001B7D51">
        <w:rPr>
          <w:sz w:val="40"/>
          <w:szCs w:val="40"/>
          <w:rtl/>
        </w:rPr>
        <w:t xml:space="preserve"> </w:t>
      </w:r>
      <w:r w:rsidRPr="001B7D51">
        <w:rPr>
          <w:sz w:val="40"/>
          <w:szCs w:val="40"/>
          <w:rtl/>
          <w:lang w:bidi="ar-AE"/>
        </w:rPr>
        <w:t>«هُوَذَا عَبْدِي الَّذِي أَعْضُدُهُ، مُخْتَارِي الَّذِي سُرَّتْ بِهِ نَفْسِي.</w:t>
      </w:r>
      <w:r w:rsidRPr="001B7D51">
        <w:rPr>
          <w:rFonts w:hint="cs"/>
          <w:sz w:val="40"/>
          <w:szCs w:val="40"/>
          <w:rtl/>
          <w:lang w:bidi="ar-AE"/>
        </w:rPr>
        <w:t xml:space="preserve">" يقول الرب عن مسيحه في أشعياء 42: 1. </w:t>
      </w:r>
      <w:r w:rsidRPr="001B7D51">
        <w:rPr>
          <w:sz w:val="40"/>
          <w:szCs w:val="40"/>
          <w:rtl/>
          <w:lang w:bidi="ar-AE"/>
        </w:rPr>
        <w:t>–</w:t>
      </w:r>
      <w:r w:rsidRPr="001B7D51">
        <w:rPr>
          <w:rFonts w:hint="cs"/>
          <w:sz w:val="40"/>
          <w:szCs w:val="40"/>
          <w:rtl/>
          <w:lang w:bidi="ar-AE"/>
        </w:rPr>
        <w:t xml:space="preserve"> "</w:t>
      </w:r>
      <w:r w:rsidRPr="001B7D51">
        <w:rPr>
          <w:sz w:val="40"/>
          <w:szCs w:val="40"/>
          <w:rtl/>
        </w:rPr>
        <w:t xml:space="preserve"> </w:t>
      </w:r>
      <w:r w:rsidRPr="001B7D51">
        <w:rPr>
          <w:sz w:val="40"/>
          <w:szCs w:val="40"/>
          <w:rtl/>
          <w:lang w:bidi="ar-AE"/>
        </w:rPr>
        <w:t>«هذَا هُوَ ابْني الْحَبِيبُ الَّذِي بِهِ سُرِرْتُ</w:t>
      </w:r>
      <w:r w:rsidRPr="001B7D51">
        <w:rPr>
          <w:rFonts w:hint="cs"/>
          <w:sz w:val="40"/>
          <w:szCs w:val="40"/>
          <w:rtl/>
          <w:lang w:bidi="ar-AE"/>
        </w:rPr>
        <w:t>"، سُمع عنه مرة أخرى أيام جسده. "</w:t>
      </w:r>
      <w:r w:rsidRPr="001B7D51">
        <w:rPr>
          <w:sz w:val="40"/>
          <w:szCs w:val="40"/>
          <w:rtl/>
        </w:rPr>
        <w:t xml:space="preserve"> </w:t>
      </w:r>
      <w:r w:rsidRPr="001B7D51">
        <w:rPr>
          <w:sz w:val="40"/>
          <w:szCs w:val="40"/>
          <w:rtl/>
          <w:lang w:bidi="ar-AE"/>
        </w:rPr>
        <w:t>لِهذَا يُحِبُّنِي الآبُ</w:t>
      </w:r>
      <w:r w:rsidRPr="001B7D51">
        <w:rPr>
          <w:rFonts w:hint="cs"/>
          <w:sz w:val="40"/>
          <w:szCs w:val="40"/>
          <w:rtl/>
          <w:lang w:bidi="ar-AE"/>
        </w:rPr>
        <w:t>" يقول يسوع عن نفسه، "</w:t>
      </w:r>
      <w:r w:rsidRPr="001B7D51">
        <w:rPr>
          <w:sz w:val="40"/>
          <w:szCs w:val="40"/>
          <w:rtl/>
        </w:rPr>
        <w:t xml:space="preserve"> </w:t>
      </w:r>
      <w:r w:rsidRPr="001B7D51">
        <w:rPr>
          <w:sz w:val="40"/>
          <w:szCs w:val="40"/>
          <w:rtl/>
          <w:lang w:bidi="ar-AE"/>
        </w:rPr>
        <w:t>لأَنِّي أَضَعُ نَفْسِي لآخُذَهَا أَيْضًا</w:t>
      </w:r>
      <w:r w:rsidRPr="001B7D51">
        <w:rPr>
          <w:rFonts w:hint="cs"/>
          <w:sz w:val="40"/>
          <w:szCs w:val="40"/>
          <w:rtl/>
          <w:lang w:bidi="ar-AE"/>
        </w:rPr>
        <w:t xml:space="preserve">". هذه ومثلها من كلمات، كما وفي كل مجرى </w:t>
      </w:r>
      <w:r w:rsidRPr="001B7D51">
        <w:rPr>
          <w:rFonts w:hint="cs"/>
          <w:sz w:val="40"/>
          <w:szCs w:val="40"/>
          <w:rtl/>
          <w:lang w:bidi="ar-AE"/>
        </w:rPr>
        <w:lastRenderedPageBreak/>
        <w:t xml:space="preserve">السيرة الإلهية، </w:t>
      </w:r>
      <w:r w:rsidR="004D395C" w:rsidRPr="001B7D51">
        <w:rPr>
          <w:rFonts w:hint="cs"/>
          <w:sz w:val="40"/>
          <w:szCs w:val="40"/>
          <w:rtl/>
          <w:lang w:bidi="ar-AE"/>
        </w:rPr>
        <w:t>يكلمنا عن اللذة (المسرة)، التي يشعر بها الله في إعلان وعمل مسيحه، لمنفعة "بني آدم".</w:t>
      </w:r>
    </w:p>
    <w:p w14:paraId="3B035831" w14:textId="28F0232E" w:rsidR="004D395C" w:rsidRPr="001B7D51" w:rsidRDefault="00726978" w:rsidP="00EF2E11">
      <w:pPr>
        <w:jc w:val="both"/>
        <w:rPr>
          <w:sz w:val="40"/>
          <w:szCs w:val="40"/>
          <w:rtl/>
          <w:lang w:bidi="ar-AE"/>
        </w:rPr>
      </w:pPr>
      <w:r w:rsidRPr="001B7D51">
        <w:rPr>
          <w:rFonts w:hint="cs"/>
          <w:sz w:val="40"/>
          <w:szCs w:val="40"/>
          <w:rtl/>
          <w:lang w:bidi="ar-AE"/>
        </w:rPr>
        <w:t xml:space="preserve">لكن الآن، إذ أننا نستمر في متابعة مسار الكتاب الإلهي، نصل إلى خروج 19، وهنا نرى الله في صفة لم نره فيها منذ زمن تكوين 2. إنه الآن مُشرِّعٌ للمرة الثانية. إن ذاك الذي كان في العليقة المشتعلة أقام عرشه الآن على الجبل الملتهب. إن إله الآباء، إله إبراهيم، اسحق ويعقوب، إله النعمة يظهر الآن كإله البر المُبيد والدينونة. </w:t>
      </w:r>
      <w:r w:rsidR="00A86298" w:rsidRPr="001B7D51">
        <w:rPr>
          <w:rFonts w:hint="cs"/>
          <w:sz w:val="40"/>
          <w:szCs w:val="40"/>
          <w:rtl/>
          <w:lang w:bidi="ar-AE"/>
        </w:rPr>
        <w:t>إن</w:t>
      </w:r>
      <w:r w:rsidRPr="001B7D51">
        <w:rPr>
          <w:rFonts w:hint="cs"/>
          <w:sz w:val="40"/>
          <w:szCs w:val="40"/>
          <w:rtl/>
          <w:lang w:bidi="ar-AE"/>
        </w:rPr>
        <w:t xml:space="preserve"> إسرائيل الواثق بذاته إلههم الآن هو واضع القانون أكثر مما أنه فاديهم، - إنها صفة، ونكرر القول، لم يظهر فيها منذ أيام آدم في جنة عدن (انظر أيضًا رومية 5: 13، 14).</w:t>
      </w:r>
    </w:p>
    <w:p w14:paraId="21BB073A" w14:textId="715FEF30" w:rsidR="00726978" w:rsidRPr="001B7D51" w:rsidRDefault="00A86298" w:rsidP="006C6488">
      <w:pPr>
        <w:jc w:val="both"/>
        <w:rPr>
          <w:sz w:val="40"/>
          <w:szCs w:val="40"/>
          <w:rtl/>
          <w:lang w:bidi="ar-AE"/>
        </w:rPr>
      </w:pPr>
      <w:r w:rsidRPr="001B7D51">
        <w:rPr>
          <w:rFonts w:hint="cs"/>
          <w:sz w:val="40"/>
          <w:szCs w:val="40"/>
          <w:rtl/>
          <w:lang w:bidi="ar-AE"/>
        </w:rPr>
        <w:t xml:space="preserve">إن هذا في الواقع كان تحوّلاً. إن الشعب هو مَن جلب ذلك على نفسه. </w:t>
      </w:r>
      <w:r w:rsidR="006C6488" w:rsidRPr="001B7D51">
        <w:rPr>
          <w:rFonts w:hint="cs"/>
          <w:sz w:val="40"/>
          <w:szCs w:val="40"/>
          <w:rtl/>
          <w:lang w:bidi="ar-AE"/>
        </w:rPr>
        <w:t>مهما كان يبدو مدمرًا، إلا أنه كان عليهم أن يقبلوه من يده. لكن بغض النظر عن ذلك نقرأ: "</w:t>
      </w:r>
      <w:r w:rsidR="006C6488" w:rsidRPr="001B7D51">
        <w:rPr>
          <w:sz w:val="40"/>
          <w:szCs w:val="40"/>
          <w:rtl/>
        </w:rPr>
        <w:t xml:space="preserve"> </w:t>
      </w:r>
      <w:r w:rsidR="006C6488" w:rsidRPr="001B7D51">
        <w:rPr>
          <w:sz w:val="40"/>
          <w:szCs w:val="40"/>
          <w:rtl/>
          <w:lang w:bidi="ar-AE"/>
        </w:rPr>
        <w:t>وَإِنَّمَا أَقُولُ هذَا: إِنَّ النَّامُوسَ الَّذِي صَارَ بَعْدَ أَرْبَعِمِئَةٍ وَثَلاَثِينَ سَنَةً، لاَ يَنْسَخُ عَهْدًا قَدْ سَبَقَ فَتَمَكَّنَ مِنَ اللهِ نَحْوَ الْمَسِيحِ حَتَّى يُبَطِّلَ الْمَوْعِدَ.</w:t>
      </w:r>
      <w:r w:rsidR="006C6488" w:rsidRPr="001B7D51">
        <w:rPr>
          <w:rFonts w:hint="cs"/>
          <w:sz w:val="40"/>
          <w:szCs w:val="40"/>
          <w:rtl/>
          <w:lang w:bidi="ar-AE"/>
        </w:rPr>
        <w:t xml:space="preserve">" (غلاطية 3: 17). وهكذا أيضًا لم يكن من الممكن أن يُبطَل القصد الأزلي، الذي تقرر </w:t>
      </w:r>
      <w:r w:rsidR="006C6488" w:rsidRPr="001B7D51">
        <w:rPr>
          <w:rFonts w:hint="cs"/>
          <w:sz w:val="40"/>
          <w:szCs w:val="40"/>
          <w:rtl/>
          <w:lang w:bidi="ar-AE"/>
        </w:rPr>
        <w:lastRenderedPageBreak/>
        <w:t>قبل تأسيس العالم وليس قبل 430 عامًا</w:t>
      </w:r>
      <w:r w:rsidR="006C6488" w:rsidRPr="001B7D51">
        <w:rPr>
          <w:sz w:val="40"/>
          <w:szCs w:val="40"/>
          <w:rtl/>
        </w:rPr>
        <w:t xml:space="preserve"> </w:t>
      </w:r>
      <w:r w:rsidR="006C6488" w:rsidRPr="001B7D51">
        <w:rPr>
          <w:sz w:val="40"/>
          <w:szCs w:val="40"/>
          <w:rtl/>
          <w:lang w:bidi="ar-AE"/>
        </w:rPr>
        <w:t>فقط</w:t>
      </w:r>
      <w:r w:rsidR="006C6488" w:rsidRPr="001B7D51">
        <w:rPr>
          <w:rFonts w:hint="cs"/>
          <w:sz w:val="40"/>
          <w:szCs w:val="40"/>
          <w:rtl/>
          <w:lang w:bidi="ar-AE"/>
        </w:rPr>
        <w:t xml:space="preserve">. يقينًا ما كان ممكنًا. إن المسيح، الذي </w:t>
      </w:r>
      <w:proofErr w:type="gramStart"/>
      <w:r w:rsidR="006C6488" w:rsidRPr="001B7D51">
        <w:rPr>
          <w:rFonts w:hint="cs"/>
          <w:sz w:val="40"/>
          <w:szCs w:val="40"/>
          <w:rtl/>
          <w:lang w:bidi="ar-AE"/>
        </w:rPr>
        <w:t>قناه</w:t>
      </w:r>
      <w:proofErr w:type="gramEnd"/>
      <w:r w:rsidR="006C6488" w:rsidRPr="001B7D51">
        <w:rPr>
          <w:rFonts w:hint="cs"/>
          <w:sz w:val="40"/>
          <w:szCs w:val="40"/>
          <w:rtl/>
          <w:lang w:bidi="ar-AE"/>
        </w:rPr>
        <w:t xml:space="preserve"> الله </w:t>
      </w:r>
      <w:r w:rsidR="006C6488" w:rsidRPr="001B7D51">
        <w:rPr>
          <w:sz w:val="40"/>
          <w:szCs w:val="40"/>
          <w:rtl/>
          <w:lang w:bidi="ar-AE"/>
        </w:rPr>
        <w:t>أَوَّلَ طَرِيقِهِ، مِنْ قَبْلِ أَعْمَالِهِ، مُنْذُ الْقِدَمِ</w:t>
      </w:r>
      <w:r w:rsidR="006C6488" w:rsidRPr="001B7D51">
        <w:rPr>
          <w:rFonts w:hint="cs"/>
          <w:sz w:val="40"/>
          <w:szCs w:val="40"/>
          <w:rtl/>
          <w:lang w:bidi="ar-AE"/>
        </w:rPr>
        <w:t>، لم يكن باستطاعة أي من الأعمال التي تلت ذلك بأن تقف في طريقه. إننا قد رأينا ذلك من البداية في أزمنة مختلفة متعاقبة، ونحن نرى ذلك ثانية زمن الناس الواثقين بأنفسهم، الثقة التي قادت إله النعمة ليأتي إلى جبل الدينونة. وفي الحال نجد المسيح ثانية "معه"، كالصانع</w:t>
      </w:r>
      <w:r w:rsidR="004259F8" w:rsidRPr="001B7D51">
        <w:rPr>
          <w:rFonts w:hint="cs"/>
          <w:sz w:val="40"/>
          <w:szCs w:val="40"/>
          <w:rtl/>
          <w:lang w:bidi="ar-AE"/>
        </w:rPr>
        <w:t xml:space="preserve"> عنده، مستعدًا حتما </w:t>
      </w:r>
      <w:r w:rsidR="00A24B12">
        <w:rPr>
          <w:rFonts w:hint="cs"/>
          <w:sz w:val="40"/>
          <w:szCs w:val="40"/>
          <w:rtl/>
          <w:lang w:bidi="ar-AE"/>
        </w:rPr>
        <w:t>ل</w:t>
      </w:r>
      <w:r w:rsidR="004259F8" w:rsidRPr="001B7D51">
        <w:rPr>
          <w:rFonts w:hint="cs"/>
          <w:sz w:val="40"/>
          <w:szCs w:val="40"/>
          <w:rtl/>
          <w:lang w:bidi="ar-AE"/>
        </w:rPr>
        <w:t xml:space="preserve">يستخدمه من أجل "بني آدم". </w:t>
      </w:r>
      <w:r w:rsidR="004259F8" w:rsidRPr="001B7D51">
        <w:rPr>
          <w:sz w:val="40"/>
          <w:szCs w:val="40"/>
          <w:rtl/>
          <w:lang w:bidi="ar-AE"/>
        </w:rPr>
        <w:t>–</w:t>
      </w:r>
      <w:r w:rsidR="004259F8" w:rsidRPr="001B7D51">
        <w:rPr>
          <w:rFonts w:hint="cs"/>
          <w:sz w:val="40"/>
          <w:szCs w:val="40"/>
          <w:rtl/>
          <w:lang w:bidi="ar-AE"/>
        </w:rPr>
        <w:t xml:space="preserve"> كل هذه المشاهد المتغيرة والعابرة، يُنشئها الخطية والدينونة، الناموس وتمادي البشر</w:t>
      </w:r>
      <w:r w:rsidR="004E3D98" w:rsidRPr="001B7D51">
        <w:rPr>
          <w:rFonts w:hint="cs"/>
          <w:sz w:val="40"/>
          <w:szCs w:val="40"/>
          <w:rtl/>
          <w:lang w:bidi="ar-AE"/>
        </w:rPr>
        <w:t xml:space="preserve">، - إنها تختم فقط وتصادق على الدوام على غاية الله ونعمته </w:t>
      </w:r>
      <w:proofErr w:type="gramStart"/>
      <w:r w:rsidR="004E3D98" w:rsidRPr="001B7D51">
        <w:rPr>
          <w:rFonts w:hint="cs"/>
          <w:sz w:val="40"/>
          <w:szCs w:val="40"/>
          <w:rtl/>
          <w:lang w:bidi="ar-AE"/>
        </w:rPr>
        <w:t>الغير متغيرة</w:t>
      </w:r>
      <w:proofErr w:type="gramEnd"/>
      <w:r w:rsidR="004E3D98" w:rsidRPr="001B7D51">
        <w:rPr>
          <w:rFonts w:hint="cs"/>
          <w:sz w:val="40"/>
          <w:szCs w:val="40"/>
          <w:rtl/>
          <w:lang w:bidi="ar-AE"/>
        </w:rPr>
        <w:t xml:space="preserve"> في شخص مسيحه، في عمله وفي قيمته.</w:t>
      </w:r>
    </w:p>
    <w:p w14:paraId="5CE378BE" w14:textId="2F98AD92" w:rsidR="0065094F" w:rsidRPr="001B7D51" w:rsidRDefault="0065094F" w:rsidP="00792097">
      <w:pPr>
        <w:jc w:val="both"/>
        <w:rPr>
          <w:sz w:val="40"/>
          <w:szCs w:val="40"/>
          <w:rtl/>
          <w:lang w:bidi="ar-AE"/>
        </w:rPr>
      </w:pPr>
      <w:r w:rsidRPr="001B7D51">
        <w:rPr>
          <w:rFonts w:hint="cs"/>
          <w:sz w:val="40"/>
          <w:szCs w:val="40"/>
          <w:rtl/>
          <w:lang w:bidi="ar-AE"/>
        </w:rPr>
        <w:t xml:space="preserve">إلا أن الحالة الجديدة هذه، التي وصل إليها إسرائيل بفعل ذاته الآن، كان ينبغي بكل تأكيد أيضًا أن تأتي بالخراب، كما فعلت الخطية أيضًا في جنة عدن. إن الإنسان الساقط لم يكن بإمكانه أن يواجه الناموس فيما بعد، كما واجه الإنسان البريء التجربة. </w:t>
      </w:r>
      <w:r w:rsidR="007E4891" w:rsidRPr="001B7D51">
        <w:rPr>
          <w:rFonts w:hint="cs"/>
          <w:sz w:val="40"/>
          <w:szCs w:val="40"/>
          <w:rtl/>
          <w:lang w:bidi="ar-AE"/>
        </w:rPr>
        <w:t xml:space="preserve">لكن مسيح الله لا زال "معه". إننا نرى ذلك في سفر اللاويين 25، كما رأيناه في تكوين 3. </w:t>
      </w:r>
      <w:r w:rsidR="00735D54" w:rsidRPr="001B7D51">
        <w:rPr>
          <w:rFonts w:hint="cs"/>
          <w:sz w:val="40"/>
          <w:szCs w:val="40"/>
          <w:rtl/>
          <w:lang w:bidi="ar-AE"/>
        </w:rPr>
        <w:t xml:space="preserve">إن </w:t>
      </w:r>
      <w:r w:rsidR="007E4891" w:rsidRPr="001B7D51">
        <w:rPr>
          <w:rFonts w:hint="cs"/>
          <w:sz w:val="40"/>
          <w:szCs w:val="40"/>
          <w:rtl/>
          <w:lang w:bidi="ar-AE"/>
        </w:rPr>
        <w:t>"</w:t>
      </w:r>
      <w:r w:rsidR="00735D54" w:rsidRPr="001B7D51">
        <w:rPr>
          <w:sz w:val="40"/>
          <w:szCs w:val="40"/>
          <w:rtl/>
        </w:rPr>
        <w:t xml:space="preserve"> </w:t>
      </w:r>
      <w:r w:rsidR="00735D54" w:rsidRPr="001B7D51">
        <w:rPr>
          <w:sz w:val="40"/>
          <w:szCs w:val="40"/>
          <w:rtl/>
          <w:lang w:bidi="ar-AE"/>
        </w:rPr>
        <w:t>ظِلُّ الْخَيْرَاتِ الْعَتِيدَةِ</w:t>
      </w:r>
      <w:r w:rsidR="00735D54" w:rsidRPr="001B7D51">
        <w:rPr>
          <w:rFonts w:hint="cs"/>
          <w:sz w:val="40"/>
          <w:szCs w:val="40"/>
          <w:rtl/>
          <w:lang w:bidi="ar-AE"/>
        </w:rPr>
        <w:t xml:space="preserve"> " التي أُظهرت الآن </w:t>
      </w:r>
      <w:r w:rsidR="00735D54" w:rsidRPr="001B7D51">
        <w:rPr>
          <w:rFonts w:hint="cs"/>
          <w:sz w:val="40"/>
          <w:szCs w:val="40"/>
          <w:rtl/>
          <w:lang w:bidi="ar-AE"/>
        </w:rPr>
        <w:lastRenderedPageBreak/>
        <w:t xml:space="preserve">لموسى، يخبرنا ايضًا بذلك القدر، كيف أن الوعد المُعطى لآدم قيل حينذاك. إن موسى دُعي إلى منطقة أسمى تفوق وفي الطرف الآخر من تلك المنطقة المظلمة، </w:t>
      </w:r>
      <w:proofErr w:type="spellStart"/>
      <w:r w:rsidR="00735D54" w:rsidRPr="001B7D51">
        <w:rPr>
          <w:rFonts w:hint="cs"/>
          <w:sz w:val="40"/>
          <w:szCs w:val="40"/>
          <w:rtl/>
          <w:lang w:bidi="ar-AE"/>
        </w:rPr>
        <w:t>المرعدة</w:t>
      </w:r>
      <w:proofErr w:type="spellEnd"/>
      <w:r w:rsidR="00735D54" w:rsidRPr="001B7D51">
        <w:rPr>
          <w:rFonts w:hint="cs"/>
          <w:sz w:val="40"/>
          <w:szCs w:val="40"/>
          <w:rtl/>
          <w:lang w:bidi="ar-AE"/>
        </w:rPr>
        <w:t xml:space="preserve"> والعاصفة، وهنا يُظهَر له المسيح في مثال، في قُدس السلام. إن الشعب الآن لم يكن قد كسر الناموس، وعندما حدث ذلك، فعلى الأقل لم </w:t>
      </w:r>
      <w:proofErr w:type="spellStart"/>
      <w:r w:rsidR="00735D54" w:rsidRPr="001B7D51">
        <w:rPr>
          <w:rFonts w:hint="cs"/>
          <w:sz w:val="40"/>
          <w:szCs w:val="40"/>
          <w:rtl/>
          <w:lang w:bidi="ar-AE"/>
        </w:rPr>
        <w:t>يتبكتوا</w:t>
      </w:r>
      <w:proofErr w:type="spellEnd"/>
      <w:r w:rsidR="00735D54" w:rsidRPr="001B7D51">
        <w:rPr>
          <w:rFonts w:hint="cs"/>
          <w:sz w:val="40"/>
          <w:szCs w:val="40"/>
          <w:rtl/>
          <w:lang w:bidi="ar-AE"/>
        </w:rPr>
        <w:t xml:space="preserve"> به. </w:t>
      </w:r>
      <w:r w:rsidR="00D95739" w:rsidRPr="001B7D51">
        <w:rPr>
          <w:rFonts w:hint="cs"/>
          <w:sz w:val="40"/>
          <w:szCs w:val="40"/>
          <w:rtl/>
          <w:lang w:bidi="ar-AE"/>
        </w:rPr>
        <w:t>إن المعاهدة القومية والمشروطة في إصحاح 24 تُختَم وتقديم المسيح هذا يتم تقديمه</w:t>
      </w:r>
      <w:r w:rsidR="00792097" w:rsidRPr="001B7D51">
        <w:rPr>
          <w:rFonts w:hint="cs"/>
          <w:sz w:val="40"/>
          <w:szCs w:val="40"/>
          <w:rtl/>
          <w:lang w:bidi="ar-AE"/>
        </w:rPr>
        <w:t xml:space="preserve"> لموسى في إصحاح 22: 30، أي من بعد ذلك مباشرة. لم يكن هنالك أي تأخير، لأن المسيح كان "معه". لم يكن مطلوبًا لا مشورة ولا إعداد، لأن المشورة كانت قد تقررت "</w:t>
      </w:r>
      <w:r w:rsidR="00792097" w:rsidRPr="001B7D51">
        <w:rPr>
          <w:sz w:val="40"/>
          <w:szCs w:val="40"/>
          <w:rtl/>
        </w:rPr>
        <w:t xml:space="preserve"> </w:t>
      </w:r>
      <w:r w:rsidR="00792097" w:rsidRPr="001B7D51">
        <w:rPr>
          <w:sz w:val="40"/>
          <w:szCs w:val="40"/>
          <w:rtl/>
          <w:lang w:bidi="ar-AE"/>
        </w:rPr>
        <w:t xml:space="preserve">أَوَّلَ طَرِيقِهِ، مِنْ قَبْلِ أَعْمَالِهِ، مُنْذُ الْقِدَمِ. </w:t>
      </w:r>
      <w:r w:rsidR="00792097" w:rsidRPr="001B7D51">
        <w:rPr>
          <w:rFonts w:hint="cs"/>
          <w:sz w:val="40"/>
          <w:szCs w:val="40"/>
          <w:rtl/>
          <w:lang w:bidi="ar-AE"/>
        </w:rPr>
        <w:t xml:space="preserve">". </w:t>
      </w:r>
      <w:r w:rsidR="00000D1A" w:rsidRPr="001B7D51">
        <w:rPr>
          <w:rFonts w:hint="cs"/>
          <w:sz w:val="40"/>
          <w:szCs w:val="40"/>
          <w:rtl/>
          <w:lang w:bidi="ar-AE"/>
        </w:rPr>
        <w:t>هكذا كما هو، "ممسوح منذ الأزل"، في أيام دخلت فيها الخطية، كان هو معونة الله و</w:t>
      </w:r>
      <w:r w:rsidR="00C268E6">
        <w:rPr>
          <w:rFonts w:hint="cs"/>
          <w:sz w:val="40"/>
          <w:szCs w:val="40"/>
          <w:rtl/>
          <w:lang w:bidi="ar-AE"/>
        </w:rPr>
        <w:t>ملاذه</w:t>
      </w:r>
      <w:r w:rsidR="00000D1A" w:rsidRPr="001B7D51">
        <w:rPr>
          <w:rFonts w:hint="cs"/>
          <w:sz w:val="40"/>
          <w:szCs w:val="40"/>
          <w:rtl/>
          <w:lang w:bidi="ar-AE"/>
        </w:rPr>
        <w:t xml:space="preserve">، هكذا الآن كان أيضًا موجودًا للفائدة المباشرة، </w:t>
      </w:r>
      <w:r w:rsidR="006F7881" w:rsidRPr="001B7D51">
        <w:rPr>
          <w:rFonts w:hint="cs"/>
          <w:sz w:val="40"/>
          <w:szCs w:val="40"/>
          <w:rtl/>
          <w:lang w:bidi="ar-AE"/>
        </w:rPr>
        <w:t xml:space="preserve">حيث </w:t>
      </w:r>
      <w:proofErr w:type="gramStart"/>
      <w:r w:rsidR="006F7881" w:rsidRPr="001B7D51">
        <w:rPr>
          <w:rFonts w:hint="cs"/>
          <w:sz w:val="40"/>
          <w:szCs w:val="40"/>
          <w:rtl/>
          <w:lang w:bidi="ar-AE"/>
        </w:rPr>
        <w:t>أنه</w:t>
      </w:r>
      <w:proofErr w:type="gramEnd"/>
      <w:r w:rsidR="006F7881" w:rsidRPr="001B7D51">
        <w:rPr>
          <w:rFonts w:hint="cs"/>
          <w:sz w:val="40"/>
          <w:szCs w:val="40"/>
          <w:rtl/>
          <w:lang w:bidi="ar-AE"/>
        </w:rPr>
        <w:t xml:space="preserve"> ترك الجبل الملتهب، موضع الدينونة، واتخذ منطقة أسمى، موضع النعمة ومسيحه.</w:t>
      </w:r>
    </w:p>
    <w:p w14:paraId="1CDE55B7" w14:textId="00F9B9A7" w:rsidR="00513146" w:rsidRPr="001B7D51" w:rsidRDefault="00513146" w:rsidP="00792097">
      <w:pPr>
        <w:jc w:val="both"/>
        <w:rPr>
          <w:sz w:val="40"/>
          <w:szCs w:val="40"/>
          <w:rtl/>
          <w:lang w:bidi="ar-AE"/>
        </w:rPr>
      </w:pPr>
      <w:r w:rsidRPr="001B7D51">
        <w:rPr>
          <w:rFonts w:hint="cs"/>
          <w:sz w:val="40"/>
          <w:szCs w:val="40"/>
          <w:rtl/>
          <w:lang w:bidi="ar-AE"/>
        </w:rPr>
        <w:t xml:space="preserve">و"اللذة" أتمت هذه المعاملة أيضًأ، على ما هي، كما رأينا، منذ الأزمنة الأولى. لأنه حينما أعدّت جماعة إسرائيل بطاعة وإيمان خيمة الاجتماع، وكان كل شيء قد اكتمل، دخل المجد وأخذ </w:t>
      </w:r>
      <w:r w:rsidRPr="001B7D51">
        <w:rPr>
          <w:rFonts w:hint="cs"/>
          <w:sz w:val="40"/>
          <w:szCs w:val="40"/>
          <w:rtl/>
          <w:lang w:bidi="ar-AE"/>
        </w:rPr>
        <w:lastRenderedPageBreak/>
        <w:t xml:space="preserve">مكانه، وأخذه بأعظم لذة وأكثرها جلاءً للعيان. إنها تريد أن تتملك كل شيء، حتى أن موسى لا يمكنه أن </w:t>
      </w:r>
      <w:r w:rsidR="004C252D" w:rsidRPr="001B7D51">
        <w:rPr>
          <w:rFonts w:hint="cs"/>
          <w:sz w:val="40"/>
          <w:szCs w:val="40"/>
          <w:rtl/>
          <w:lang w:bidi="ar-AE"/>
        </w:rPr>
        <w:t xml:space="preserve">يصلها (قارن خروج 40). إن كل هذا يُري من جديد لذة الله، بأن يمكث حيثما يُرى المسيح. غير أنه لم يأخذ مكانه في هذا الشكل على جبل سيناء. إنه كان قد ذهب إلى هناك بموقف محايد، كما نرى في إصحاح 19. أما هنا، إذ أنه ملأ قدس الأقداس، لم يكن في موقف محايد، وإنما </w:t>
      </w:r>
      <w:r w:rsidR="005B1F4E" w:rsidRPr="001B7D51">
        <w:rPr>
          <w:rFonts w:hint="cs"/>
          <w:sz w:val="40"/>
          <w:szCs w:val="40"/>
          <w:rtl/>
          <w:lang w:bidi="ar-AE"/>
        </w:rPr>
        <w:t>تملّك</w:t>
      </w:r>
      <w:r w:rsidR="004C252D" w:rsidRPr="001B7D51">
        <w:rPr>
          <w:rFonts w:hint="cs"/>
          <w:sz w:val="40"/>
          <w:szCs w:val="40"/>
          <w:rtl/>
          <w:lang w:bidi="ar-AE"/>
        </w:rPr>
        <w:t xml:space="preserve"> باستعداد ومحبة ولذة مُعلنة كل شيء، الدار الخارجية، القدس وكل شيء. </w:t>
      </w:r>
      <w:r w:rsidR="005B1F4E" w:rsidRPr="001B7D51">
        <w:rPr>
          <w:rFonts w:hint="cs"/>
          <w:sz w:val="40"/>
          <w:szCs w:val="40"/>
          <w:rtl/>
          <w:lang w:bidi="ar-AE"/>
        </w:rPr>
        <w:t xml:space="preserve">وكل هذا لم يكن إلا تعبير عن المسرة التي يقدمها لنا المقطع الكتابي الذي أمامنا </w:t>
      </w:r>
      <w:r w:rsidR="005B1F4E" w:rsidRPr="001B7D51">
        <w:rPr>
          <w:sz w:val="40"/>
          <w:szCs w:val="40"/>
          <w:rtl/>
          <w:lang w:bidi="ar-AE"/>
        </w:rPr>
        <w:t>–</w:t>
      </w:r>
      <w:r w:rsidR="005B1F4E" w:rsidRPr="001B7D51">
        <w:rPr>
          <w:rFonts w:hint="cs"/>
          <w:sz w:val="40"/>
          <w:szCs w:val="40"/>
          <w:rtl/>
          <w:lang w:bidi="ar-AE"/>
        </w:rPr>
        <w:t xml:space="preserve"> في ذات النضارة من بعد الدهور كما في البداية </w:t>
      </w:r>
      <w:r w:rsidR="005B1F4E" w:rsidRPr="001B7D51">
        <w:rPr>
          <w:sz w:val="40"/>
          <w:szCs w:val="40"/>
          <w:rtl/>
          <w:lang w:bidi="ar-AE"/>
        </w:rPr>
        <w:t>–</w:t>
      </w:r>
      <w:r w:rsidR="005B1F4E" w:rsidRPr="001B7D51">
        <w:rPr>
          <w:rFonts w:hint="cs"/>
          <w:sz w:val="40"/>
          <w:szCs w:val="40"/>
          <w:rtl/>
          <w:lang w:bidi="ar-AE"/>
        </w:rPr>
        <w:t xml:space="preserve"> في تتميمه لمشوراته، كما في البداية، إذ أنه قررها في المسيح.</w:t>
      </w:r>
    </w:p>
    <w:p w14:paraId="0753DD51" w14:textId="0DA7880A" w:rsidR="00AD22B4" w:rsidRPr="001B7D51" w:rsidRDefault="00AD22B4" w:rsidP="00792097">
      <w:pPr>
        <w:jc w:val="both"/>
        <w:rPr>
          <w:sz w:val="40"/>
          <w:szCs w:val="40"/>
          <w:rtl/>
          <w:lang w:bidi="ar-AE"/>
        </w:rPr>
      </w:pPr>
      <w:r w:rsidRPr="001B7D51">
        <w:rPr>
          <w:rFonts w:hint="cs"/>
          <w:sz w:val="40"/>
          <w:szCs w:val="40"/>
          <w:rtl/>
          <w:lang w:bidi="ar-AE"/>
        </w:rPr>
        <w:t xml:space="preserve">من المؤكد أنه هنالك شواهد كثيرة أخرى ترينا بأن المسيح دومًا هو معونة الله </w:t>
      </w:r>
      <w:r w:rsidR="00C268E6">
        <w:rPr>
          <w:rFonts w:hint="cs"/>
          <w:sz w:val="40"/>
          <w:szCs w:val="40"/>
          <w:rtl/>
          <w:lang w:bidi="ar-AE"/>
        </w:rPr>
        <w:t>وملاذه</w:t>
      </w:r>
      <w:r w:rsidRPr="001B7D51">
        <w:rPr>
          <w:rFonts w:hint="cs"/>
          <w:sz w:val="40"/>
          <w:szCs w:val="40"/>
          <w:rtl/>
          <w:lang w:bidi="ar-AE"/>
        </w:rPr>
        <w:t xml:space="preserve"> في أوقات احتياجات "بني آدم"</w:t>
      </w:r>
      <w:r w:rsidR="006848AC" w:rsidRPr="001B7D51">
        <w:rPr>
          <w:rFonts w:hint="cs"/>
          <w:sz w:val="40"/>
          <w:szCs w:val="40"/>
          <w:rtl/>
          <w:lang w:bidi="ar-AE"/>
        </w:rPr>
        <w:t>، وبأنه لا زال يُستَخدم من أجلهم، لكني هنا أريد فقط أن أُظهر حقيقة أخرى.</w:t>
      </w:r>
    </w:p>
    <w:p w14:paraId="110F4AE6" w14:textId="17BA8E98" w:rsidR="006848AC" w:rsidRPr="001B7D51" w:rsidRDefault="00A7354A" w:rsidP="00792097">
      <w:pPr>
        <w:jc w:val="both"/>
        <w:rPr>
          <w:sz w:val="40"/>
          <w:szCs w:val="40"/>
          <w:rtl/>
          <w:lang w:bidi="ar-AE"/>
        </w:rPr>
      </w:pPr>
      <w:r w:rsidRPr="001B7D51">
        <w:rPr>
          <w:rFonts w:hint="cs"/>
          <w:sz w:val="40"/>
          <w:szCs w:val="40"/>
          <w:rtl/>
          <w:lang w:bidi="ar-AE"/>
        </w:rPr>
        <w:t xml:space="preserve">إن الإسرائيليين أوتي بهم إلى الأرض، وقد تجربوا هناك ثانية، كما كان قد حدث في عهد الناموس في البرية. إنهم الآن كسروا الأمر </w:t>
      </w:r>
      <w:r w:rsidRPr="001B7D51">
        <w:rPr>
          <w:rFonts w:hint="cs"/>
          <w:sz w:val="40"/>
          <w:szCs w:val="40"/>
          <w:rtl/>
          <w:lang w:bidi="ar-AE"/>
        </w:rPr>
        <w:lastRenderedPageBreak/>
        <w:t>الأول في أحكامهم، كما كانوا قد كسروا أو</w:t>
      </w:r>
      <w:r w:rsidR="00445F2C" w:rsidRPr="001B7D51">
        <w:rPr>
          <w:rFonts w:hint="cs"/>
          <w:sz w:val="40"/>
          <w:szCs w:val="40"/>
          <w:rtl/>
          <w:lang w:bidi="ar-AE"/>
        </w:rPr>
        <w:t>ل</w:t>
      </w:r>
      <w:r w:rsidRPr="001B7D51">
        <w:rPr>
          <w:rFonts w:hint="cs"/>
          <w:sz w:val="40"/>
          <w:szCs w:val="40"/>
          <w:rtl/>
          <w:lang w:bidi="ar-AE"/>
        </w:rPr>
        <w:t xml:space="preserve"> وصية في ناموسهم. لقد اختلطوا مع شعوب الأرض، مع أمم كنعان، الذين أُمروا بأن </w:t>
      </w:r>
      <w:proofErr w:type="spellStart"/>
      <w:r w:rsidRPr="001B7D51">
        <w:rPr>
          <w:rFonts w:hint="cs"/>
          <w:sz w:val="40"/>
          <w:szCs w:val="40"/>
          <w:rtl/>
          <w:lang w:bidi="ar-AE"/>
        </w:rPr>
        <w:t>يبيدوهم</w:t>
      </w:r>
      <w:proofErr w:type="spellEnd"/>
      <w:r w:rsidRPr="001B7D51">
        <w:rPr>
          <w:rFonts w:hint="cs"/>
          <w:sz w:val="40"/>
          <w:szCs w:val="40"/>
          <w:rtl/>
          <w:lang w:bidi="ar-AE"/>
        </w:rPr>
        <w:t xml:space="preserve">، وملاك العهد بكى عند </w:t>
      </w:r>
      <w:proofErr w:type="spellStart"/>
      <w:r w:rsidRPr="001B7D51">
        <w:rPr>
          <w:rFonts w:hint="cs"/>
          <w:sz w:val="40"/>
          <w:szCs w:val="40"/>
          <w:rtl/>
          <w:lang w:bidi="ar-AE"/>
        </w:rPr>
        <w:t>بوكيم</w:t>
      </w:r>
      <w:proofErr w:type="spellEnd"/>
      <w:r w:rsidRPr="001B7D51">
        <w:rPr>
          <w:rFonts w:hint="cs"/>
          <w:sz w:val="40"/>
          <w:szCs w:val="40"/>
          <w:rtl/>
          <w:lang w:bidi="ar-AE"/>
        </w:rPr>
        <w:t xml:space="preserve"> على العهد المنتهك (قارن قضاة 1). ولأجل هذا كل شيء تدمّر. آدم في جنة عدن، الإنسان تحت الناموس، الإسرائيليون ومعاهدتهم في الأرض </w:t>
      </w:r>
      <w:r w:rsidRPr="001B7D51">
        <w:rPr>
          <w:sz w:val="40"/>
          <w:szCs w:val="40"/>
          <w:rtl/>
          <w:lang w:bidi="ar-AE"/>
        </w:rPr>
        <w:t>–</w:t>
      </w:r>
      <w:r w:rsidRPr="001B7D51">
        <w:rPr>
          <w:rFonts w:hint="cs"/>
          <w:sz w:val="40"/>
          <w:szCs w:val="40"/>
          <w:rtl/>
          <w:lang w:bidi="ar-AE"/>
        </w:rPr>
        <w:t xml:space="preserve"> باختصار، كل شيء يشهد عن هذا التدهور. وكما ابتدأ إسرائيل مع الأمة التي دخلت في ميراثه، هكذا استمر. إن عدم الأمانة هذه، التي ابتدأت في سفر القضاة إصحاح 1 بالأسباط، نجدها أيضًا في ملكهم شاول، ابن قيس، في صموئيل 1.</w:t>
      </w:r>
    </w:p>
    <w:p w14:paraId="629A5923" w14:textId="7C895139" w:rsidR="00CF3742" w:rsidRPr="001B7D51" w:rsidRDefault="00CF3742" w:rsidP="00792097">
      <w:pPr>
        <w:jc w:val="both"/>
        <w:rPr>
          <w:sz w:val="40"/>
          <w:szCs w:val="40"/>
          <w:rtl/>
          <w:lang w:bidi="ar-AE"/>
        </w:rPr>
      </w:pPr>
      <w:r w:rsidRPr="001B7D51">
        <w:rPr>
          <w:rFonts w:hint="cs"/>
          <w:sz w:val="40"/>
          <w:szCs w:val="40"/>
          <w:rtl/>
          <w:lang w:bidi="ar-AE"/>
        </w:rPr>
        <w:t xml:space="preserve">"الرئيس مثل شعبه" </w:t>
      </w:r>
      <w:r w:rsidRPr="001B7D51">
        <w:rPr>
          <w:sz w:val="40"/>
          <w:szCs w:val="40"/>
          <w:rtl/>
          <w:lang w:bidi="ar-AE"/>
        </w:rPr>
        <w:t>–</w:t>
      </w:r>
      <w:r w:rsidRPr="001B7D51">
        <w:rPr>
          <w:rFonts w:hint="cs"/>
          <w:sz w:val="40"/>
          <w:szCs w:val="40"/>
          <w:rtl/>
          <w:lang w:bidi="ar-AE"/>
        </w:rPr>
        <w:t xml:space="preserve"> كما نرى في سفر القضاة وسفر صموئيل في الإصحاح 1. لكن الله هو </w:t>
      </w:r>
      <w:proofErr w:type="spellStart"/>
      <w:r w:rsidRPr="001B7D51">
        <w:rPr>
          <w:rFonts w:hint="cs"/>
          <w:sz w:val="40"/>
          <w:szCs w:val="40"/>
          <w:rtl/>
          <w:lang w:bidi="ar-AE"/>
        </w:rPr>
        <w:t>هو</w:t>
      </w:r>
      <w:proofErr w:type="spellEnd"/>
      <w:r w:rsidRPr="001B7D51">
        <w:rPr>
          <w:rFonts w:hint="cs"/>
          <w:sz w:val="40"/>
          <w:szCs w:val="40"/>
          <w:rtl/>
          <w:lang w:bidi="ar-AE"/>
        </w:rPr>
        <w:t xml:space="preserve"> في نعمته، على الرغم من أن الإنسان يمكنه أن يكون هو بذاته في عصيانه وارتداده. لأننا سريعًا من بعد كل هذا نقرأ بعدها: "</w:t>
      </w:r>
      <w:r w:rsidRPr="001B7D51">
        <w:rPr>
          <w:sz w:val="40"/>
          <w:szCs w:val="40"/>
          <w:rtl/>
        </w:rPr>
        <w:t xml:space="preserve"> </w:t>
      </w:r>
      <w:r w:rsidRPr="001B7D51">
        <w:rPr>
          <w:sz w:val="40"/>
          <w:szCs w:val="40"/>
          <w:rtl/>
          <w:lang w:bidi="ar-AE"/>
        </w:rPr>
        <w:t>حَتَّى مَتَى تَنُوحُ عَلَى شَاوُلَ</w:t>
      </w:r>
      <w:r w:rsidRPr="001B7D51">
        <w:rPr>
          <w:rFonts w:hint="cs"/>
          <w:sz w:val="40"/>
          <w:szCs w:val="40"/>
          <w:rtl/>
          <w:lang w:bidi="ar-AE"/>
        </w:rPr>
        <w:t xml:space="preserve">؟" هكذا كلّم الرب </w:t>
      </w:r>
      <w:r w:rsidR="00445F2C" w:rsidRPr="001B7D51">
        <w:rPr>
          <w:rFonts w:hint="cs"/>
          <w:sz w:val="40"/>
          <w:szCs w:val="40"/>
          <w:rtl/>
          <w:lang w:bidi="ar-AE"/>
        </w:rPr>
        <w:t>صموئيل</w:t>
      </w:r>
      <w:r w:rsidRPr="001B7D51">
        <w:rPr>
          <w:rFonts w:hint="cs"/>
          <w:sz w:val="40"/>
          <w:szCs w:val="40"/>
          <w:rtl/>
          <w:lang w:bidi="ar-AE"/>
        </w:rPr>
        <w:t xml:space="preserve">، حينما ناح على سقوط الملك، كما بكى الملاك على سقوط الشعب عند </w:t>
      </w:r>
      <w:proofErr w:type="spellStart"/>
      <w:r w:rsidRPr="001B7D51">
        <w:rPr>
          <w:rFonts w:hint="cs"/>
          <w:sz w:val="40"/>
          <w:szCs w:val="40"/>
          <w:rtl/>
          <w:lang w:bidi="ar-AE"/>
        </w:rPr>
        <w:t>بوكيم</w:t>
      </w:r>
      <w:proofErr w:type="spellEnd"/>
      <w:r w:rsidRPr="001B7D51">
        <w:rPr>
          <w:rFonts w:hint="cs"/>
          <w:sz w:val="40"/>
          <w:szCs w:val="40"/>
          <w:rtl/>
          <w:lang w:bidi="ar-AE"/>
        </w:rPr>
        <w:t>: - "</w:t>
      </w:r>
      <w:r w:rsidRPr="001B7D51">
        <w:rPr>
          <w:sz w:val="40"/>
          <w:szCs w:val="40"/>
          <w:rtl/>
        </w:rPr>
        <w:t xml:space="preserve"> </w:t>
      </w:r>
      <w:r w:rsidRPr="001B7D51">
        <w:rPr>
          <w:sz w:val="40"/>
          <w:szCs w:val="40"/>
          <w:rtl/>
          <w:lang w:bidi="ar-AE"/>
        </w:rPr>
        <w:t xml:space="preserve">«حَتَّى مَتَى تَنُوحُ عَلَى شَاوُلَ، وَأَنَا قَدْ رَفَضْتُهُ عَنْ أَنْ يَمْلِكَ عَلَى إِسْرَائِيلَ؟ اِمْلأْ قَرْنَكَ دُهْنًا وَتَعَالَ أُرْسِلْكَ إِلَى </w:t>
      </w:r>
      <w:proofErr w:type="spellStart"/>
      <w:r w:rsidRPr="001B7D51">
        <w:rPr>
          <w:sz w:val="40"/>
          <w:szCs w:val="40"/>
          <w:rtl/>
          <w:lang w:bidi="ar-AE"/>
        </w:rPr>
        <w:t>يَسَّى</w:t>
      </w:r>
      <w:proofErr w:type="spellEnd"/>
      <w:r w:rsidRPr="001B7D51">
        <w:rPr>
          <w:sz w:val="40"/>
          <w:szCs w:val="40"/>
          <w:rtl/>
          <w:lang w:bidi="ar-AE"/>
        </w:rPr>
        <w:t xml:space="preserve"> </w:t>
      </w:r>
      <w:proofErr w:type="spellStart"/>
      <w:r w:rsidRPr="001B7D51">
        <w:rPr>
          <w:sz w:val="40"/>
          <w:szCs w:val="40"/>
          <w:rtl/>
          <w:lang w:bidi="ar-AE"/>
        </w:rPr>
        <w:t>الْبَيْتَلَحْمِيِّ</w:t>
      </w:r>
      <w:proofErr w:type="spellEnd"/>
      <w:r w:rsidRPr="001B7D51">
        <w:rPr>
          <w:sz w:val="40"/>
          <w:szCs w:val="40"/>
          <w:rtl/>
          <w:lang w:bidi="ar-AE"/>
        </w:rPr>
        <w:t>، لأَنِّي قَدْ رَأَيْتُ لِي فِي بَنِيهِ مَلِكًا».</w:t>
      </w:r>
      <w:r w:rsidRPr="001B7D51">
        <w:rPr>
          <w:rFonts w:hint="cs"/>
          <w:sz w:val="40"/>
          <w:szCs w:val="40"/>
          <w:rtl/>
          <w:lang w:bidi="ar-AE"/>
        </w:rPr>
        <w:t xml:space="preserve">" (1. </w:t>
      </w:r>
      <w:r w:rsidRPr="001B7D51">
        <w:rPr>
          <w:rFonts w:hint="cs"/>
          <w:sz w:val="40"/>
          <w:szCs w:val="40"/>
          <w:rtl/>
          <w:lang w:bidi="ar-AE"/>
        </w:rPr>
        <w:lastRenderedPageBreak/>
        <w:t xml:space="preserve">صموئيل 16: 1). </w:t>
      </w:r>
      <w:r w:rsidR="00FD105B" w:rsidRPr="001B7D51">
        <w:rPr>
          <w:rFonts w:hint="cs"/>
          <w:sz w:val="40"/>
          <w:szCs w:val="40"/>
          <w:rtl/>
          <w:lang w:bidi="ar-AE"/>
        </w:rPr>
        <w:t xml:space="preserve">إن ابن </w:t>
      </w:r>
      <w:proofErr w:type="spellStart"/>
      <w:r w:rsidR="00FD105B" w:rsidRPr="001B7D51">
        <w:rPr>
          <w:rFonts w:hint="cs"/>
          <w:sz w:val="40"/>
          <w:szCs w:val="40"/>
          <w:rtl/>
          <w:lang w:bidi="ar-AE"/>
        </w:rPr>
        <w:t>يسّى</w:t>
      </w:r>
      <w:proofErr w:type="spellEnd"/>
      <w:r w:rsidR="00FD105B" w:rsidRPr="001B7D51">
        <w:rPr>
          <w:rFonts w:hint="cs"/>
          <w:sz w:val="40"/>
          <w:szCs w:val="40"/>
          <w:rtl/>
          <w:lang w:bidi="ar-AE"/>
        </w:rPr>
        <w:t xml:space="preserve"> لم يكن معروفًا لدى الناس، لكن الله كان قد اختاره في الخفاء لنفسه. داود، المحبوب، كان معروفًا الآن لله في مشوراته، وداود، المحبوب، كان الشهادة أو المثال الرمزي للمسيح. إن بيت لحم الآن حملت الشهادة، كما حملها المسيح في الوقت المعيّن. وقد سُمع الآن في أذن الإيمان بحسب نوعيتها "بشارة الفرح العظيم" في حقول مدينة يهوذا. "</w:t>
      </w:r>
      <w:r w:rsidR="00FD105B" w:rsidRPr="001B7D51">
        <w:rPr>
          <w:sz w:val="40"/>
          <w:szCs w:val="40"/>
          <w:rtl/>
        </w:rPr>
        <w:t xml:space="preserve"> </w:t>
      </w:r>
      <w:r w:rsidR="00FD105B" w:rsidRPr="001B7D51">
        <w:rPr>
          <w:sz w:val="40"/>
          <w:szCs w:val="40"/>
          <w:rtl/>
          <w:lang w:bidi="ar-AE"/>
        </w:rPr>
        <w:t>فَمِنْكِ يَخْرُجُ لِي الَّذِي يَكُونُ مُتَسَلِّطًا عَلَى إِسْرَائِيلَ،</w:t>
      </w:r>
      <w:r w:rsidR="00FD105B" w:rsidRPr="001B7D51">
        <w:rPr>
          <w:rFonts w:hint="cs"/>
          <w:sz w:val="40"/>
          <w:szCs w:val="40"/>
          <w:rtl/>
          <w:lang w:bidi="ar-AE"/>
        </w:rPr>
        <w:t xml:space="preserve">" (ميخا 5: 2) بهذا النحو كان قد قيل لها الآن. داود كان سهمًا في جعبة الرب وكان سهمًا للرب لخلاص إسرائيل في ذلك الزمن العصيب من فساد إسرائيل. هو كان </w:t>
      </w:r>
      <w:proofErr w:type="spellStart"/>
      <w:r w:rsidR="00FD105B" w:rsidRPr="001B7D51">
        <w:rPr>
          <w:rFonts w:hint="cs"/>
          <w:sz w:val="40"/>
          <w:szCs w:val="40"/>
          <w:rtl/>
          <w:lang w:bidi="ar-AE"/>
        </w:rPr>
        <w:t>البيتلحمي</w:t>
      </w:r>
      <w:proofErr w:type="spellEnd"/>
      <w:r w:rsidR="00FD105B" w:rsidRPr="001B7D51">
        <w:rPr>
          <w:rFonts w:hint="cs"/>
          <w:sz w:val="40"/>
          <w:szCs w:val="40"/>
          <w:rtl/>
          <w:lang w:bidi="ar-AE"/>
        </w:rPr>
        <w:t xml:space="preserve">، المسيح، المحبوب، عربون مَن ظهر منذ ذلك الحين للخلاص وللبركة </w:t>
      </w:r>
      <w:r w:rsidR="007565D3" w:rsidRPr="001B7D51">
        <w:rPr>
          <w:sz w:val="40"/>
          <w:szCs w:val="40"/>
          <w:rtl/>
          <w:lang w:bidi="ar-AE"/>
        </w:rPr>
        <w:t>–</w:t>
      </w:r>
      <w:r w:rsidR="00FD105B" w:rsidRPr="001B7D51">
        <w:rPr>
          <w:rFonts w:hint="cs"/>
          <w:sz w:val="40"/>
          <w:szCs w:val="40"/>
          <w:rtl/>
          <w:lang w:bidi="ar-AE"/>
        </w:rPr>
        <w:t xml:space="preserve"> </w:t>
      </w:r>
      <w:r w:rsidR="007565D3" w:rsidRPr="001B7D51">
        <w:rPr>
          <w:rFonts w:hint="cs"/>
          <w:sz w:val="40"/>
          <w:szCs w:val="40"/>
          <w:rtl/>
          <w:lang w:bidi="ar-AE"/>
        </w:rPr>
        <w:t xml:space="preserve">مثال مَن كان هو الممسوح في المشورة </w:t>
      </w:r>
      <w:r w:rsidR="007565D3" w:rsidRPr="001B7D51">
        <w:rPr>
          <w:sz w:val="40"/>
          <w:szCs w:val="40"/>
          <w:rtl/>
          <w:lang w:bidi="ar-AE"/>
        </w:rPr>
        <w:t>–</w:t>
      </w:r>
      <w:r w:rsidR="007565D3" w:rsidRPr="001B7D51">
        <w:rPr>
          <w:rFonts w:hint="cs"/>
          <w:sz w:val="40"/>
          <w:szCs w:val="40"/>
          <w:rtl/>
          <w:lang w:bidi="ar-AE"/>
        </w:rPr>
        <w:t xml:space="preserve"> "أول طريقه، قبل أعماله منذ القدم."</w:t>
      </w:r>
    </w:p>
    <w:p w14:paraId="4EC23C5F" w14:textId="09D4D4D2" w:rsidR="001D5B3E" w:rsidRPr="001B7D51" w:rsidRDefault="00445F2C" w:rsidP="001D5B3E">
      <w:pPr>
        <w:jc w:val="both"/>
        <w:rPr>
          <w:sz w:val="40"/>
          <w:szCs w:val="40"/>
          <w:rtl/>
          <w:lang w:bidi="ar-AE"/>
        </w:rPr>
      </w:pPr>
      <w:r w:rsidRPr="001B7D51">
        <w:rPr>
          <w:rFonts w:hint="cs"/>
          <w:sz w:val="40"/>
          <w:szCs w:val="40"/>
          <w:rtl/>
          <w:lang w:bidi="ar-AE"/>
        </w:rPr>
        <w:t xml:space="preserve">في هذه الصيغ </w:t>
      </w:r>
      <w:r w:rsidR="00A24B12" w:rsidRPr="001B7D51">
        <w:rPr>
          <w:rFonts w:hint="cs"/>
          <w:sz w:val="40"/>
          <w:szCs w:val="40"/>
          <w:rtl/>
          <w:lang w:bidi="ar-AE"/>
        </w:rPr>
        <w:t>المختلفة</w:t>
      </w:r>
      <w:r w:rsidR="00A24B12" w:rsidRPr="001B7D51">
        <w:rPr>
          <w:rFonts w:hint="eastAsia"/>
          <w:sz w:val="40"/>
          <w:szCs w:val="40"/>
          <w:rtl/>
          <w:lang w:bidi="ar-AE"/>
        </w:rPr>
        <w:t>،</w:t>
      </w:r>
      <w:r w:rsidRPr="001B7D51">
        <w:rPr>
          <w:rFonts w:hint="cs"/>
          <w:sz w:val="40"/>
          <w:szCs w:val="40"/>
          <w:rtl/>
          <w:lang w:bidi="ar-AE"/>
        </w:rPr>
        <w:t xml:space="preserve"> ولكنها ثابتة أُعلن عن هذا السر بشكل متكرر، بأن المسيح كان قد تعيّن لبني البشر في زمن الضيق. عند دخول الخطية </w:t>
      </w:r>
      <w:r w:rsidRPr="001B7D51">
        <w:rPr>
          <w:sz w:val="40"/>
          <w:szCs w:val="40"/>
          <w:rtl/>
          <w:lang w:bidi="ar-AE"/>
        </w:rPr>
        <w:t>–</w:t>
      </w:r>
      <w:r w:rsidRPr="001B7D51">
        <w:rPr>
          <w:rFonts w:hint="cs"/>
          <w:sz w:val="40"/>
          <w:szCs w:val="40"/>
          <w:rtl/>
          <w:lang w:bidi="ar-AE"/>
        </w:rPr>
        <w:t xml:space="preserve"> في زمن فساد العالم أمام الطوفان </w:t>
      </w:r>
      <w:r w:rsidRPr="001B7D51">
        <w:rPr>
          <w:sz w:val="40"/>
          <w:szCs w:val="40"/>
          <w:rtl/>
          <w:lang w:bidi="ar-AE"/>
        </w:rPr>
        <w:t>–</w:t>
      </w:r>
      <w:r w:rsidRPr="001B7D51">
        <w:rPr>
          <w:rFonts w:hint="cs"/>
          <w:sz w:val="40"/>
          <w:szCs w:val="40"/>
          <w:rtl/>
          <w:lang w:bidi="ar-AE"/>
        </w:rPr>
        <w:t xml:space="preserve"> في دعوة إبراهيم عند انتشار عبادة الأوثان </w:t>
      </w:r>
      <w:r w:rsidRPr="001B7D51">
        <w:rPr>
          <w:sz w:val="40"/>
          <w:szCs w:val="40"/>
          <w:rtl/>
          <w:lang w:bidi="ar-AE"/>
        </w:rPr>
        <w:t>–</w:t>
      </w:r>
      <w:r w:rsidRPr="001B7D51">
        <w:rPr>
          <w:rFonts w:hint="cs"/>
          <w:sz w:val="40"/>
          <w:szCs w:val="40"/>
          <w:rtl/>
          <w:lang w:bidi="ar-AE"/>
        </w:rPr>
        <w:t xml:space="preserve"> في ساعة القضاء على مصر </w:t>
      </w:r>
      <w:r w:rsidRPr="001B7D51">
        <w:rPr>
          <w:sz w:val="40"/>
          <w:szCs w:val="40"/>
          <w:rtl/>
          <w:lang w:bidi="ar-AE"/>
        </w:rPr>
        <w:t>–</w:t>
      </w:r>
      <w:r w:rsidRPr="001B7D51">
        <w:rPr>
          <w:rFonts w:hint="cs"/>
          <w:sz w:val="40"/>
          <w:szCs w:val="40"/>
          <w:rtl/>
          <w:lang w:bidi="ar-AE"/>
        </w:rPr>
        <w:t xml:space="preserve"> في سقوط إسرائيل في عهد الناموس </w:t>
      </w:r>
      <w:r w:rsidRPr="001B7D51">
        <w:rPr>
          <w:sz w:val="40"/>
          <w:szCs w:val="40"/>
          <w:rtl/>
          <w:lang w:bidi="ar-AE"/>
        </w:rPr>
        <w:t>–</w:t>
      </w:r>
      <w:r w:rsidRPr="001B7D51">
        <w:rPr>
          <w:rFonts w:hint="cs"/>
          <w:sz w:val="40"/>
          <w:szCs w:val="40"/>
          <w:rtl/>
          <w:lang w:bidi="ar-AE"/>
        </w:rPr>
        <w:t xml:space="preserve"> ومن جديد زمن خرابهم </w:t>
      </w:r>
      <w:r w:rsidRPr="001B7D51">
        <w:rPr>
          <w:rFonts w:hint="cs"/>
          <w:sz w:val="40"/>
          <w:szCs w:val="40"/>
          <w:rtl/>
          <w:lang w:bidi="ar-AE"/>
        </w:rPr>
        <w:lastRenderedPageBreak/>
        <w:t xml:space="preserve">في معاهدتهم القومية </w:t>
      </w:r>
      <w:r w:rsidRPr="001B7D51">
        <w:rPr>
          <w:sz w:val="40"/>
          <w:szCs w:val="40"/>
          <w:rtl/>
          <w:lang w:bidi="ar-AE"/>
        </w:rPr>
        <w:t>–</w:t>
      </w:r>
      <w:r w:rsidRPr="001B7D51">
        <w:rPr>
          <w:rFonts w:hint="cs"/>
          <w:sz w:val="40"/>
          <w:szCs w:val="40"/>
          <w:rtl/>
          <w:lang w:bidi="ar-AE"/>
        </w:rPr>
        <w:t xml:space="preserve"> بصورة دائمة المسيح هنا "الممسوح" ومُقدّم لبني البشر </w:t>
      </w:r>
      <w:r w:rsidRPr="001B7D51">
        <w:rPr>
          <w:sz w:val="40"/>
          <w:szCs w:val="40"/>
          <w:rtl/>
          <w:lang w:bidi="ar-AE"/>
        </w:rPr>
        <w:t>–</w:t>
      </w:r>
      <w:r w:rsidRPr="001B7D51">
        <w:rPr>
          <w:rFonts w:hint="cs"/>
          <w:sz w:val="40"/>
          <w:szCs w:val="40"/>
          <w:rtl/>
          <w:lang w:bidi="ar-AE"/>
        </w:rPr>
        <w:t xml:space="preserve"> ذاك الذي هو مع الله للاستخدام المباشر وذلك في كل زمان </w:t>
      </w:r>
      <w:proofErr w:type="spellStart"/>
      <w:proofErr w:type="gramStart"/>
      <w:r w:rsidRPr="001B7D51">
        <w:rPr>
          <w:rFonts w:hint="cs"/>
          <w:sz w:val="40"/>
          <w:szCs w:val="40"/>
          <w:rtl/>
          <w:lang w:bidi="ar-AE"/>
        </w:rPr>
        <w:t>وبـ"</w:t>
      </w:r>
      <w:proofErr w:type="gramEnd"/>
      <w:r w:rsidRPr="001B7D51">
        <w:rPr>
          <w:rFonts w:hint="cs"/>
          <w:sz w:val="40"/>
          <w:szCs w:val="40"/>
          <w:rtl/>
          <w:lang w:bidi="ar-AE"/>
        </w:rPr>
        <w:t>لذة</w:t>
      </w:r>
      <w:proofErr w:type="spellEnd"/>
      <w:r w:rsidRPr="001B7D51">
        <w:rPr>
          <w:rFonts w:hint="cs"/>
          <w:sz w:val="40"/>
          <w:szCs w:val="40"/>
          <w:rtl/>
          <w:lang w:bidi="ar-AE"/>
        </w:rPr>
        <w:t>" من أجل "بني آدم".</w:t>
      </w:r>
    </w:p>
    <w:p w14:paraId="1B6B98C9" w14:textId="36163E52" w:rsidR="001D5B3E" w:rsidRPr="001B7D51" w:rsidRDefault="001D5B3E" w:rsidP="001D5B3E">
      <w:pPr>
        <w:jc w:val="both"/>
        <w:rPr>
          <w:sz w:val="40"/>
          <w:szCs w:val="40"/>
          <w:rtl/>
          <w:lang w:bidi="ar-AE"/>
        </w:rPr>
      </w:pPr>
      <w:r w:rsidRPr="001B7D51">
        <w:rPr>
          <w:rFonts w:hint="cs"/>
          <w:sz w:val="40"/>
          <w:szCs w:val="40"/>
          <w:rtl/>
          <w:lang w:bidi="ar-AE"/>
        </w:rPr>
        <w:t xml:space="preserve">وإن تتبعنا سيرة نعمة الله في مسيحه إلى نهاية الكتاب، فإننا سنجد في كل مكان أحلى </w:t>
      </w:r>
      <w:proofErr w:type="gramStart"/>
      <w:r w:rsidRPr="001B7D51">
        <w:rPr>
          <w:rFonts w:hint="cs"/>
          <w:sz w:val="40"/>
          <w:szCs w:val="40"/>
          <w:rtl/>
          <w:lang w:bidi="ar-AE"/>
        </w:rPr>
        <w:t>الشهادات ،</w:t>
      </w:r>
      <w:proofErr w:type="gramEnd"/>
      <w:r w:rsidRPr="001B7D51">
        <w:rPr>
          <w:rFonts w:hint="cs"/>
          <w:sz w:val="40"/>
          <w:szCs w:val="40"/>
          <w:rtl/>
          <w:lang w:bidi="ar-AE"/>
        </w:rPr>
        <w:t xml:space="preserve"> والتي نتقابل معها بأكثر صورة حية، عند وصولنا إلى العهد الجديد، وهنا أريد أن أختم كلامي. إن الوعد، الوعد الأول، وعد نسل المرأة، يبدأ بسرد هذه السيرة الحلوة، وهي تتكرر من بعد الكثير من الشهادات الأخرى، كما كنا ذكرنا سالفًا، من بعد زمن طويل جدًا في داود، الراعي الغلام </w:t>
      </w:r>
      <w:proofErr w:type="spellStart"/>
      <w:r w:rsidRPr="001B7D51">
        <w:rPr>
          <w:rFonts w:hint="cs"/>
          <w:sz w:val="40"/>
          <w:szCs w:val="40"/>
          <w:rtl/>
          <w:lang w:bidi="ar-AE"/>
        </w:rPr>
        <w:t>البيتلحمي</w:t>
      </w:r>
      <w:proofErr w:type="spellEnd"/>
      <w:r w:rsidRPr="001B7D51">
        <w:rPr>
          <w:rFonts w:hint="cs"/>
          <w:sz w:val="40"/>
          <w:szCs w:val="40"/>
          <w:rtl/>
          <w:lang w:bidi="ar-AE"/>
        </w:rPr>
        <w:t>، من سبط يهوذا.</w:t>
      </w:r>
    </w:p>
    <w:p w14:paraId="55EDAB3F" w14:textId="19CF72B8" w:rsidR="00F75575" w:rsidRPr="001B7D51" w:rsidRDefault="00B46D77" w:rsidP="00F75575">
      <w:pPr>
        <w:jc w:val="both"/>
        <w:rPr>
          <w:sz w:val="40"/>
          <w:szCs w:val="40"/>
          <w:rtl/>
          <w:lang w:bidi="ar-AE"/>
        </w:rPr>
      </w:pPr>
      <w:r w:rsidRPr="001B7D51">
        <w:rPr>
          <w:rFonts w:hint="cs"/>
          <w:sz w:val="40"/>
          <w:szCs w:val="40"/>
          <w:rtl/>
          <w:lang w:bidi="ar-AE"/>
        </w:rPr>
        <w:t>"</w:t>
      </w:r>
      <w:r w:rsidRPr="001B7D51">
        <w:rPr>
          <w:sz w:val="40"/>
          <w:szCs w:val="40"/>
          <w:rtl/>
          <w:lang w:bidi="ar-AE"/>
        </w:rPr>
        <w:t xml:space="preserve">يَسُوعُ الْمَسِيحُ هُوَ </w:t>
      </w:r>
      <w:proofErr w:type="spellStart"/>
      <w:r w:rsidRPr="001B7D51">
        <w:rPr>
          <w:sz w:val="40"/>
          <w:szCs w:val="40"/>
          <w:rtl/>
          <w:lang w:bidi="ar-AE"/>
        </w:rPr>
        <w:t>هُوَ</w:t>
      </w:r>
      <w:proofErr w:type="spellEnd"/>
      <w:r w:rsidRPr="001B7D51">
        <w:rPr>
          <w:sz w:val="40"/>
          <w:szCs w:val="40"/>
          <w:rtl/>
          <w:lang w:bidi="ar-AE"/>
        </w:rPr>
        <w:t xml:space="preserve"> أَمْسًا وَالْيَوْمَ وَإِلَى الأَبَدِ.</w:t>
      </w:r>
      <w:r w:rsidRPr="001B7D51">
        <w:rPr>
          <w:rFonts w:hint="cs"/>
          <w:sz w:val="40"/>
          <w:szCs w:val="40"/>
          <w:rtl/>
          <w:lang w:bidi="ar-AE"/>
        </w:rPr>
        <w:t>" (عبرانيين 13: 8)!</w:t>
      </w:r>
    </w:p>
    <w:p w14:paraId="6555EE32" w14:textId="77777777" w:rsidR="00445F2C" w:rsidRPr="001B7D51" w:rsidRDefault="00445F2C" w:rsidP="00792097">
      <w:pPr>
        <w:jc w:val="both"/>
        <w:rPr>
          <w:sz w:val="40"/>
          <w:szCs w:val="40"/>
          <w:rtl/>
          <w:lang w:bidi="ar-AE"/>
        </w:rPr>
      </w:pPr>
    </w:p>
    <w:p w14:paraId="27BE5A63" w14:textId="77777777" w:rsidR="007565D3" w:rsidRPr="001B7D51" w:rsidRDefault="007565D3" w:rsidP="00792097">
      <w:pPr>
        <w:jc w:val="both"/>
        <w:rPr>
          <w:sz w:val="40"/>
          <w:szCs w:val="40"/>
          <w:rtl/>
          <w:lang w:bidi="ar-AE"/>
        </w:rPr>
      </w:pPr>
    </w:p>
    <w:sectPr w:rsidR="007565D3" w:rsidRPr="001B7D51" w:rsidSect="001B7D51">
      <w:pgSz w:w="8391" w:h="11906" w:code="11"/>
      <w:pgMar w:top="720" w:right="720" w:bottom="720" w:left="720" w:header="708" w:footer="708" w:gutter="0"/>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8832C" w14:textId="77777777" w:rsidR="000B468C" w:rsidRDefault="000B468C" w:rsidP="00673785">
      <w:pPr>
        <w:spacing w:after="0" w:line="240" w:lineRule="auto"/>
      </w:pPr>
      <w:r>
        <w:separator/>
      </w:r>
    </w:p>
  </w:endnote>
  <w:endnote w:type="continuationSeparator" w:id="0">
    <w:p w14:paraId="060C7953" w14:textId="77777777" w:rsidR="000B468C" w:rsidRDefault="000B468C" w:rsidP="00673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C8144" w14:textId="77777777" w:rsidR="000B468C" w:rsidRDefault="000B468C" w:rsidP="00673785">
      <w:pPr>
        <w:spacing w:after="0" w:line="240" w:lineRule="auto"/>
      </w:pPr>
      <w:r>
        <w:separator/>
      </w:r>
    </w:p>
  </w:footnote>
  <w:footnote w:type="continuationSeparator" w:id="0">
    <w:p w14:paraId="438EFCE1" w14:textId="77777777" w:rsidR="000B468C" w:rsidRDefault="000B468C" w:rsidP="00673785">
      <w:pPr>
        <w:spacing w:after="0" w:line="240" w:lineRule="auto"/>
      </w:pPr>
      <w:r>
        <w:continuationSeparator/>
      </w:r>
    </w:p>
  </w:footnote>
  <w:footnote w:id="1">
    <w:p w14:paraId="492B98CD" w14:textId="632A80D0" w:rsidR="00673785" w:rsidRPr="00673785" w:rsidRDefault="00673785" w:rsidP="00673785">
      <w:pPr>
        <w:pStyle w:val="FootnoteText"/>
        <w:jc w:val="both"/>
        <w:rPr>
          <w:b/>
          <w:bCs/>
          <w:sz w:val="26"/>
          <w:szCs w:val="26"/>
          <w:rtl/>
          <w:lang w:bidi="ar-AE"/>
        </w:rPr>
      </w:pPr>
      <w:r>
        <w:rPr>
          <w:rStyle w:val="FootnoteReference"/>
        </w:rPr>
        <w:footnoteRef/>
      </w:r>
      <w:r>
        <w:rPr>
          <w:rtl/>
        </w:rPr>
        <w:t xml:space="preserve"> </w:t>
      </w:r>
      <w:r>
        <w:rPr>
          <w:rFonts w:hint="cs"/>
          <w:b/>
          <w:bCs/>
          <w:sz w:val="26"/>
          <w:szCs w:val="26"/>
          <w:rtl/>
          <w:lang w:bidi="ar-AE"/>
        </w:rPr>
        <w:t xml:space="preserve">في ملء الزمان صار الكلمة جسدًا، إلهًا أزليًا وإنسانًا أبديًا، </w:t>
      </w:r>
      <w:r w:rsidR="00F90FA7">
        <w:rPr>
          <w:rFonts w:hint="cs"/>
          <w:b/>
          <w:bCs/>
          <w:sz w:val="26"/>
          <w:szCs w:val="26"/>
          <w:rtl/>
          <w:lang w:bidi="ar-AE"/>
        </w:rPr>
        <w:t xml:space="preserve">من دون اختلاط الطبيعتين ومع ذلك متحدتين في شخص واحد، وقد سار كالمسيح مسار حياته </w:t>
      </w:r>
      <w:r w:rsidR="001B7D51">
        <w:rPr>
          <w:rFonts w:hint="cs"/>
          <w:b/>
          <w:bCs/>
          <w:sz w:val="26"/>
          <w:szCs w:val="26"/>
          <w:rtl/>
          <w:lang w:bidi="ar-AE"/>
        </w:rPr>
        <w:t>وموته</w:t>
      </w:r>
      <w:r w:rsidR="001B7D51">
        <w:rPr>
          <w:rFonts w:hint="eastAsia"/>
          <w:b/>
          <w:bCs/>
          <w:sz w:val="26"/>
          <w:szCs w:val="26"/>
          <w:rtl/>
          <w:lang w:bidi="ar-AE"/>
        </w:rPr>
        <w:t>،</w:t>
      </w:r>
      <w:r w:rsidR="00F90FA7">
        <w:rPr>
          <w:rFonts w:hint="cs"/>
          <w:b/>
          <w:bCs/>
          <w:sz w:val="26"/>
          <w:szCs w:val="26"/>
          <w:rtl/>
          <w:lang w:bidi="ar-AE"/>
        </w:rPr>
        <w:t xml:space="preserve"> </w:t>
      </w:r>
      <w:proofErr w:type="gramStart"/>
      <w:r w:rsidR="00F90FA7">
        <w:rPr>
          <w:rFonts w:hint="cs"/>
          <w:b/>
          <w:bCs/>
          <w:sz w:val="26"/>
          <w:szCs w:val="26"/>
          <w:rtl/>
          <w:lang w:bidi="ar-AE"/>
        </w:rPr>
        <w:t>وقيامته</w:t>
      </w:r>
      <w:proofErr w:type="gramEnd"/>
      <w:r w:rsidR="00F90FA7">
        <w:rPr>
          <w:rFonts w:hint="cs"/>
          <w:b/>
          <w:bCs/>
          <w:sz w:val="26"/>
          <w:szCs w:val="26"/>
          <w:rtl/>
          <w:lang w:bidi="ar-AE"/>
        </w:rPr>
        <w:t xml:space="preserve"> ومجده المبارك والرائع.</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463"/>
    <w:rsid w:val="00000D1A"/>
    <w:rsid w:val="00065402"/>
    <w:rsid w:val="0006710C"/>
    <w:rsid w:val="00082BF5"/>
    <w:rsid w:val="000B468C"/>
    <w:rsid w:val="000C5A11"/>
    <w:rsid w:val="001B1A98"/>
    <w:rsid w:val="001B7D51"/>
    <w:rsid w:val="001D5B3E"/>
    <w:rsid w:val="0025455B"/>
    <w:rsid w:val="002616EC"/>
    <w:rsid w:val="00290A3B"/>
    <w:rsid w:val="002A07BD"/>
    <w:rsid w:val="002E5E32"/>
    <w:rsid w:val="003056E7"/>
    <w:rsid w:val="00337E5E"/>
    <w:rsid w:val="003B56CC"/>
    <w:rsid w:val="003D46C5"/>
    <w:rsid w:val="003E04E6"/>
    <w:rsid w:val="003E2748"/>
    <w:rsid w:val="004259F8"/>
    <w:rsid w:val="00445F2C"/>
    <w:rsid w:val="004A01B0"/>
    <w:rsid w:val="004C134D"/>
    <w:rsid w:val="004C252D"/>
    <w:rsid w:val="004D395C"/>
    <w:rsid w:val="004E3D98"/>
    <w:rsid w:val="00513146"/>
    <w:rsid w:val="00513704"/>
    <w:rsid w:val="00573BAB"/>
    <w:rsid w:val="005B1F4E"/>
    <w:rsid w:val="005C242C"/>
    <w:rsid w:val="0063375D"/>
    <w:rsid w:val="00640F1C"/>
    <w:rsid w:val="0065094F"/>
    <w:rsid w:val="00673785"/>
    <w:rsid w:val="006848AC"/>
    <w:rsid w:val="006C6488"/>
    <w:rsid w:val="006F7881"/>
    <w:rsid w:val="00700912"/>
    <w:rsid w:val="00726978"/>
    <w:rsid w:val="00735D54"/>
    <w:rsid w:val="007565D3"/>
    <w:rsid w:val="00792097"/>
    <w:rsid w:val="0079643C"/>
    <w:rsid w:val="007E4891"/>
    <w:rsid w:val="008018F3"/>
    <w:rsid w:val="0083072E"/>
    <w:rsid w:val="00852582"/>
    <w:rsid w:val="0088189D"/>
    <w:rsid w:val="00883031"/>
    <w:rsid w:val="009470D8"/>
    <w:rsid w:val="009754A5"/>
    <w:rsid w:val="009C4B5A"/>
    <w:rsid w:val="00A24B12"/>
    <w:rsid w:val="00A7354A"/>
    <w:rsid w:val="00A86298"/>
    <w:rsid w:val="00AD22B4"/>
    <w:rsid w:val="00AE5CBE"/>
    <w:rsid w:val="00B026C0"/>
    <w:rsid w:val="00B46D77"/>
    <w:rsid w:val="00B94A4A"/>
    <w:rsid w:val="00BA192E"/>
    <w:rsid w:val="00C268E6"/>
    <w:rsid w:val="00C442EF"/>
    <w:rsid w:val="00C818AF"/>
    <w:rsid w:val="00CF3742"/>
    <w:rsid w:val="00D44D47"/>
    <w:rsid w:val="00D73E0B"/>
    <w:rsid w:val="00D95739"/>
    <w:rsid w:val="00E26029"/>
    <w:rsid w:val="00EA56F9"/>
    <w:rsid w:val="00EF2E11"/>
    <w:rsid w:val="00F10F34"/>
    <w:rsid w:val="00F71CA0"/>
    <w:rsid w:val="00F74463"/>
    <w:rsid w:val="00F75575"/>
    <w:rsid w:val="00F90FA7"/>
    <w:rsid w:val="00FD105B"/>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A689"/>
  <w15:chartTrackingRefBased/>
  <w15:docId w15:val="{27D75C0D-D304-4B33-8134-02A7C95B8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737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3785"/>
    <w:rPr>
      <w:sz w:val="20"/>
      <w:szCs w:val="20"/>
    </w:rPr>
  </w:style>
  <w:style w:type="character" w:styleId="FootnoteReference">
    <w:name w:val="footnote reference"/>
    <w:basedOn w:val="DefaultParagraphFont"/>
    <w:uiPriority w:val="99"/>
    <w:semiHidden/>
    <w:unhideWhenUsed/>
    <w:rsid w:val="006737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BC95F-E8BE-4AAB-B5A6-4D6B27FAE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18</Pages>
  <Words>2581</Words>
  <Characters>14717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44</cp:revision>
  <cp:lastPrinted>2021-05-23T18:37:00Z</cp:lastPrinted>
  <dcterms:created xsi:type="dcterms:W3CDTF">2021-05-20T09:08:00Z</dcterms:created>
  <dcterms:modified xsi:type="dcterms:W3CDTF">2021-06-10T16:13:00Z</dcterms:modified>
</cp:coreProperties>
</file>