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B7F4A" w14:textId="05400C21" w:rsidR="00BE011D" w:rsidRDefault="00000000">
      <w:pPr>
        <w:rPr>
          <w:noProof/>
          <w:rtl/>
        </w:rPr>
      </w:pPr>
      <w:hyperlink r:id="rId4" w:history="1">
        <w:r w:rsidR="004769F3" w:rsidRPr="004769F3">
          <w:rPr>
            <w:rStyle w:val="Hyperlink"/>
            <w:rFonts w:hint="cs"/>
            <w:noProof/>
            <w:rtl/>
          </w:rPr>
          <w:t>عند بئر سوخار</w:t>
        </w:r>
      </w:hyperlink>
    </w:p>
    <w:p w14:paraId="69F163E9" w14:textId="6B74DA12" w:rsidR="004769F3" w:rsidRDefault="004769F3">
      <w:pPr>
        <w:rPr>
          <w:noProof/>
          <w:rtl/>
        </w:rPr>
      </w:pPr>
      <w:r>
        <w:rPr>
          <w:rFonts w:hint="cs"/>
          <w:noProof/>
          <w:rtl/>
        </w:rPr>
        <w:t>البشير بالخلاص في المسيح 1883</w:t>
      </w:r>
    </w:p>
    <w:p w14:paraId="7CDED5AD" w14:textId="571199D9" w:rsidR="004769F3" w:rsidRDefault="004769F3" w:rsidP="004769F3">
      <w:pPr>
        <w:bidi w:val="0"/>
        <w:rPr>
          <w:rtl/>
        </w:rPr>
      </w:pPr>
      <w:r w:rsidRPr="004769F3">
        <w:t>Frederick William Grant</w:t>
      </w:r>
    </w:p>
    <w:p w14:paraId="5947FDDC" w14:textId="41371D43" w:rsidR="004769F3" w:rsidRDefault="00983CF9">
      <w:pPr>
        <w:rPr>
          <w:rtl/>
        </w:rPr>
      </w:pPr>
      <w:r>
        <w:rPr>
          <w:rFonts w:hint="cs"/>
          <w:rtl/>
        </w:rPr>
        <w:t xml:space="preserve">إنه لا يوجد ما هو أحلى للقلب الذي يحب الرب يسوع </w:t>
      </w:r>
      <w:r w:rsidR="00046D75">
        <w:rPr>
          <w:rFonts w:hint="cs"/>
          <w:rtl/>
        </w:rPr>
        <w:t xml:space="preserve">من </w:t>
      </w:r>
      <w:r>
        <w:rPr>
          <w:rFonts w:hint="cs"/>
          <w:rtl/>
        </w:rPr>
        <w:t xml:space="preserve">أن يرافقه وهو في طريقه عبر هذا العالم وأن يرى ما </w:t>
      </w:r>
      <w:r w:rsidR="00930650">
        <w:rPr>
          <w:rFonts w:hint="cs"/>
          <w:rtl/>
        </w:rPr>
        <w:t>يخرج من نور</w:t>
      </w:r>
      <w:r>
        <w:rPr>
          <w:rFonts w:hint="cs"/>
          <w:rtl/>
        </w:rPr>
        <w:t xml:space="preserve"> في كلامه وتعاملاته </w:t>
      </w:r>
      <w:r w:rsidR="00961C53">
        <w:rPr>
          <w:rFonts w:hint="cs"/>
          <w:rtl/>
        </w:rPr>
        <w:t xml:space="preserve">عن </w:t>
      </w:r>
      <w:r>
        <w:rPr>
          <w:rFonts w:hint="cs"/>
          <w:rtl/>
        </w:rPr>
        <w:t>مجد الوحيد من الآب</w:t>
      </w:r>
      <w:r w:rsidR="00961C53">
        <w:rPr>
          <w:rFonts w:hint="cs"/>
          <w:rtl/>
        </w:rPr>
        <w:t xml:space="preserve">. كم حكمته تستدعي دهشتنا التي تقابل فيها مع الجميع! هو لم يكن لديه ولا مرة ذات الرد لكل الذين اقتربوا منه. آهٍ، كلا، فكلامه كان على الدوام متناسب مع حالة النفس تمامًا؛ فلقد </w:t>
      </w:r>
      <w:r w:rsidR="001D74BC">
        <w:rPr>
          <w:rFonts w:hint="cs"/>
          <w:rtl/>
        </w:rPr>
        <w:t>احتوت</w:t>
      </w:r>
      <w:r w:rsidR="00961C53">
        <w:rPr>
          <w:rFonts w:hint="cs"/>
          <w:rtl/>
        </w:rPr>
        <w:t xml:space="preserve"> بالضبط ما كانت تحتاجه النفس. وإن قارنا على سبيل المثال إصحاح تأملنا الماثل أمامنا</w:t>
      </w:r>
      <w:r w:rsidR="00AB00F0">
        <w:rPr>
          <w:rFonts w:hint="cs"/>
          <w:rtl/>
        </w:rPr>
        <w:t xml:space="preserve"> بالذي قبله، فسنجد كم كان تعامل الرب مختلفًا في كلا الحالتين، اللتان في حد ذاتها كانتا مختلفتين، أما اختلافهما إن حكمنا فيهما بحسب فهمنا الطبيعي، لكنا </w:t>
      </w:r>
      <w:r w:rsidR="00046D75">
        <w:rPr>
          <w:rFonts w:hint="cs"/>
          <w:rtl/>
        </w:rPr>
        <w:t>احتجنا</w:t>
      </w:r>
      <w:r w:rsidR="00AB00F0">
        <w:rPr>
          <w:rFonts w:hint="cs"/>
          <w:rtl/>
        </w:rPr>
        <w:t xml:space="preserve"> </w:t>
      </w:r>
      <w:r w:rsidR="00046D75">
        <w:rPr>
          <w:rFonts w:hint="cs"/>
          <w:rtl/>
        </w:rPr>
        <w:t>ل</w:t>
      </w:r>
      <w:r w:rsidR="00AB00F0">
        <w:rPr>
          <w:rFonts w:hint="cs"/>
          <w:rtl/>
        </w:rPr>
        <w:t xml:space="preserve">لإجابة </w:t>
      </w:r>
      <w:r w:rsidR="00784ECA">
        <w:rPr>
          <w:rFonts w:hint="cs"/>
          <w:rtl/>
        </w:rPr>
        <w:t>المضادة</w:t>
      </w:r>
      <w:r w:rsidR="00AB00F0">
        <w:rPr>
          <w:rFonts w:hint="cs"/>
          <w:rtl/>
        </w:rPr>
        <w:t xml:space="preserve"> من طرف الرب. في الإصحاح الثالث يخبرنا صاحب الإنجيل، كيف أن نيقوديموس، </w:t>
      </w:r>
      <w:r w:rsidR="00555E89">
        <w:rPr>
          <w:rFonts w:hint="cs"/>
          <w:rtl/>
        </w:rPr>
        <w:t>قائدًا للشعب اليهودي، معلمًا في إسرائيل، رجلاً محترمًا، رجلَ دين، جاء إلى الرب ليتعلم منه كمُعلم "آتيًا من عند الله". هو اعترف تمامًا بالقدرة الإلهية التي كانت تعمل في يسوع وبواسطته؛ وعلى الرغم من إتيانه خائفًا في الليل، إلا أنه أبدى بذلك بالذات</w:t>
      </w:r>
      <w:r w:rsidR="001C6D9B">
        <w:rPr>
          <w:rFonts w:hint="cs"/>
          <w:rtl/>
        </w:rPr>
        <w:t xml:space="preserve">، كم خاطر بمجيئه، كم كانت سمعته معرضة للخطر عند الشعب. </w:t>
      </w:r>
      <w:r w:rsidR="00E417F5">
        <w:rPr>
          <w:rFonts w:hint="cs"/>
          <w:rtl/>
        </w:rPr>
        <w:t>و</w:t>
      </w:r>
      <w:r w:rsidR="001C6D9B">
        <w:rPr>
          <w:rFonts w:hint="cs"/>
          <w:rtl/>
        </w:rPr>
        <w:t>بالرغم من ذلك هو جاء ليعترف بإجلال، بأن الناصري المحتقر قد "أتى معلمًا من عند الله"، ولكي يجلس عند قدميه كتلميذ جاهل</w:t>
      </w:r>
      <w:r w:rsidR="000620D8">
        <w:rPr>
          <w:rFonts w:hint="cs"/>
          <w:rtl/>
        </w:rPr>
        <w:t>،</w:t>
      </w:r>
      <w:r w:rsidR="000620D8" w:rsidRPr="000620D8">
        <w:rPr>
          <w:rtl/>
        </w:rPr>
        <w:t xml:space="preserve"> </w:t>
      </w:r>
      <w:r w:rsidR="000620D8" w:rsidRPr="000620D8">
        <w:rPr>
          <w:rtl/>
        </w:rPr>
        <w:t>مع أنه هو بنفسه كان معلمًا</w:t>
      </w:r>
      <w:r w:rsidR="001C6D9B">
        <w:rPr>
          <w:rFonts w:hint="cs"/>
          <w:rtl/>
        </w:rPr>
        <w:t>.</w:t>
      </w:r>
    </w:p>
    <w:p w14:paraId="1F59B402" w14:textId="31F1C9B6" w:rsidR="00FE0BCC" w:rsidRDefault="00FE0BCC">
      <w:pPr>
        <w:rPr>
          <w:rtl/>
        </w:rPr>
      </w:pPr>
      <w:r>
        <w:rPr>
          <w:rFonts w:hint="cs"/>
          <w:rtl/>
        </w:rPr>
        <w:t xml:space="preserve">أفلن يخطر على بالنا بأن الرب كان سيفتح لمثل هذا الرجل قلبه في الحال وسيعزيه بأكثر ترحيب؟ لكن الذي حدث كان عكس ذلك تمامًا. إن أول كلمات الرب لنيقوديموس كانت: "ينبغي أن تولد ثانية." إنه ليس صوت الإنجيل الودود. إنه من الخطأ تمامًا </w:t>
      </w:r>
      <w:r w:rsidR="00D952AA">
        <w:rPr>
          <w:rFonts w:hint="cs"/>
          <w:rtl/>
        </w:rPr>
        <w:t xml:space="preserve">بأن نعتقد بأنه في الإنجيل من الممكن أن يوجد: "ينبغي عليك". ففي حال أنه مكتوب: "ينبغي عليك"، لم يعُد إنجيلاً بالمرة. ما الذي على الإنسان </w:t>
      </w:r>
      <w:r w:rsidR="00930650">
        <w:rPr>
          <w:rFonts w:hint="cs"/>
          <w:rtl/>
        </w:rPr>
        <w:t>أن يف</w:t>
      </w:r>
      <w:r w:rsidR="00D952AA">
        <w:rPr>
          <w:rFonts w:hint="cs"/>
          <w:rtl/>
        </w:rPr>
        <w:t>عله ليكون له نصيب في هذه الولادة الجديدة؟ أي قيمة كانت لكل حياته في الماضي؟ لم يكن لها أي قيمة. ما الذي يجب أن يفعله بخصوص المستقبل؟ هو عليه أن يبدأ كل شيء من جديد</w:t>
      </w:r>
      <w:r w:rsidR="00214ED0">
        <w:rPr>
          <w:rFonts w:hint="cs"/>
          <w:rtl/>
        </w:rPr>
        <w:t>؛ لكن كيف؟ لكي يعيش حياة جديدة كان لا بد له أولاً أن يولد من جديد. لكن ما الذي يمكنه الإنسان أن يفعل</w:t>
      </w:r>
      <w:r w:rsidR="00BB1441">
        <w:rPr>
          <w:rFonts w:hint="cs"/>
          <w:rtl/>
        </w:rPr>
        <w:t>ه</w:t>
      </w:r>
      <w:r w:rsidR="00214ED0">
        <w:rPr>
          <w:rFonts w:hint="cs"/>
          <w:rtl/>
        </w:rPr>
        <w:t xml:space="preserve"> في هذا الأمر؟ هو ليس له ما يفعله بميلاده الطبيعي. ماذا عساه أن يفعل بالنظر إلى ولادته الروحية؟ - لا شيء بالمرة!</w:t>
      </w:r>
    </w:p>
    <w:p w14:paraId="41D3BBC9" w14:textId="52C1491A" w:rsidR="00214ED0" w:rsidRDefault="00202E16">
      <w:pPr>
        <w:rPr>
          <w:rtl/>
        </w:rPr>
      </w:pPr>
      <w:r>
        <w:rPr>
          <w:rFonts w:hint="cs"/>
          <w:rtl/>
        </w:rPr>
        <w:t>الإنسان يقف أمام باب مقفل. ولكن لماذا، ستتساءل، يُقفل الرب الباب أما</w:t>
      </w:r>
      <w:r w:rsidR="00E417F5">
        <w:rPr>
          <w:rFonts w:hint="cs"/>
          <w:rtl/>
        </w:rPr>
        <w:t>م</w:t>
      </w:r>
      <w:r>
        <w:rPr>
          <w:rFonts w:hint="cs"/>
          <w:rtl/>
        </w:rPr>
        <w:t xml:space="preserve"> رجل مثل نيقوديموس؟ أنا سأقول لك لماذا. نيقوديموس كان فريسيًا، أحد قادة إسرائيل الذين أضلوا </w:t>
      </w:r>
      <w:r w:rsidR="00CE58BA">
        <w:rPr>
          <w:rFonts w:hint="cs"/>
          <w:rtl/>
        </w:rPr>
        <w:t xml:space="preserve">الشعب تمامًا؛ لقد كان رجلاً مع كل استقامته، صدقه ورغبته بأن يتعلّم، فعلاً لم يكن يعلم أي شيء </w:t>
      </w:r>
      <w:r w:rsidR="00CE58BA">
        <w:rPr>
          <w:rtl/>
        </w:rPr>
        <w:t>–</w:t>
      </w:r>
      <w:r w:rsidR="00CE58BA">
        <w:rPr>
          <w:rFonts w:hint="cs"/>
          <w:rtl/>
        </w:rPr>
        <w:t xml:space="preserve"> بالرغم من المواضع الكتابية التي أشار إليه الرب بها </w:t>
      </w:r>
      <w:r w:rsidR="00CE58BA">
        <w:rPr>
          <w:rtl/>
        </w:rPr>
        <w:t>–</w:t>
      </w:r>
      <w:r w:rsidR="00CE58BA">
        <w:rPr>
          <w:rFonts w:hint="cs"/>
          <w:rtl/>
        </w:rPr>
        <w:t xml:space="preserve"> ما </w:t>
      </w:r>
      <w:r w:rsidR="00E417F5">
        <w:rPr>
          <w:rFonts w:hint="cs"/>
          <w:rtl/>
        </w:rPr>
        <w:t>كان يحتاجه</w:t>
      </w:r>
      <w:r w:rsidR="00CE58BA">
        <w:rPr>
          <w:rFonts w:hint="cs"/>
          <w:rtl/>
        </w:rPr>
        <w:t xml:space="preserve"> ليدخل ملكوت الله. </w:t>
      </w:r>
      <w:r w:rsidR="00E417F5">
        <w:rPr>
          <w:rFonts w:hint="cs"/>
          <w:rtl/>
        </w:rPr>
        <w:t>هو</w:t>
      </w:r>
      <w:r w:rsidR="00CE58BA">
        <w:rPr>
          <w:rFonts w:hint="cs"/>
          <w:rtl/>
        </w:rPr>
        <w:t xml:space="preserve"> كان من ضمن فئة من الناس يمتثلون أمام الله ويقولون في مفهوم ما، وإن كان في</w:t>
      </w:r>
      <w:r w:rsidR="0060021C">
        <w:rPr>
          <w:rFonts w:hint="cs"/>
          <w:rtl/>
        </w:rPr>
        <w:t xml:space="preserve"> خيبة أمل عظيمة: "يا الله، أشكرك أني لست كباقي الناس: اللصوص، الأشرار، الزواني، أو حتى مثل هذا العشار. أنا أصوم مرتين في الأسبوع، وأُعشّر كل ما أكتسبه" (لوقا 18: 11 </w:t>
      </w:r>
      <w:r w:rsidR="0060021C">
        <w:rPr>
          <w:rtl/>
        </w:rPr>
        <w:t>–</w:t>
      </w:r>
      <w:r w:rsidR="0060021C">
        <w:rPr>
          <w:rFonts w:hint="cs"/>
          <w:rtl/>
        </w:rPr>
        <w:t xml:space="preserve"> 12). ألم يكن صحيحًا ما قاله هذا الرجل؟ بكل تأكيد؛ فالرب لا ينطق بأية كلمة، بأنه غير ذلك. ولماذا لم يكن له أن يقول هذا؟ هو لا يُطالب بالكمال، ولا يقول بأن ما فعله حدث من دون معونة</w:t>
      </w:r>
      <w:r w:rsidR="00E417F5">
        <w:rPr>
          <w:rFonts w:hint="cs"/>
          <w:rtl/>
        </w:rPr>
        <w:t xml:space="preserve"> من</w:t>
      </w:r>
      <w:r w:rsidR="0060021C">
        <w:rPr>
          <w:rFonts w:hint="cs"/>
          <w:rtl/>
        </w:rPr>
        <w:t xml:space="preserve"> الله</w:t>
      </w:r>
      <w:r w:rsidR="007F077C">
        <w:rPr>
          <w:rFonts w:hint="cs"/>
          <w:rtl/>
        </w:rPr>
        <w:t>. هو شكر الله على ذلك: "يا الله، أشكرك بأني لست كباقي الناس." هو لم يكن فقط نقي</w:t>
      </w:r>
      <w:r w:rsidR="00E417F5">
        <w:rPr>
          <w:rFonts w:hint="cs"/>
          <w:rtl/>
        </w:rPr>
        <w:t>ًا</w:t>
      </w:r>
      <w:r w:rsidR="007F077C">
        <w:rPr>
          <w:rFonts w:hint="cs"/>
          <w:rtl/>
        </w:rPr>
        <w:t xml:space="preserve"> أخلاقيًا، وإنما أيضًا إنسانًا متدينًا. لقد كان مخلصًا وناكرًا لذاته، لأنه عشّر كل ما اكتسبه، وصام مرتين في الأسبوع.</w:t>
      </w:r>
    </w:p>
    <w:p w14:paraId="03404405" w14:textId="0EDBDEC3" w:rsidR="005807C9" w:rsidRDefault="005807C9">
      <w:pPr>
        <w:rPr>
          <w:rtl/>
        </w:rPr>
      </w:pPr>
      <w:r>
        <w:rPr>
          <w:rFonts w:hint="cs"/>
          <w:rtl/>
        </w:rPr>
        <w:t>ألم يكن هذا رجل يستحق الاحترام؟ ألم يكن جادًا، أد</w:t>
      </w:r>
      <w:r w:rsidR="00443FD4">
        <w:rPr>
          <w:rFonts w:hint="cs"/>
          <w:rtl/>
        </w:rPr>
        <w:t>يبًا</w:t>
      </w:r>
      <w:r>
        <w:rPr>
          <w:rFonts w:hint="cs"/>
          <w:rtl/>
        </w:rPr>
        <w:t>، متديّن</w:t>
      </w:r>
      <w:r w:rsidR="00443FD4">
        <w:rPr>
          <w:rFonts w:hint="cs"/>
          <w:rtl/>
        </w:rPr>
        <w:t>ًا</w:t>
      </w:r>
      <w:r>
        <w:rPr>
          <w:rFonts w:hint="cs"/>
          <w:rtl/>
        </w:rPr>
        <w:t xml:space="preserve">؟ ومع هذا ما الذي نجده؟ الباب يُقفَل أمامه وبصورة أشد إن أمكن مما هو </w:t>
      </w:r>
      <w:r w:rsidR="004C2999">
        <w:rPr>
          <w:rFonts w:hint="cs"/>
          <w:rtl/>
        </w:rPr>
        <w:t>مع</w:t>
      </w:r>
      <w:r>
        <w:rPr>
          <w:rFonts w:hint="cs"/>
          <w:rtl/>
        </w:rPr>
        <w:t xml:space="preserve"> نيقوديموس</w:t>
      </w:r>
      <w:r w:rsidR="004C2999">
        <w:rPr>
          <w:rFonts w:hint="cs"/>
          <w:rtl/>
        </w:rPr>
        <w:t>. "</w:t>
      </w:r>
      <w:r w:rsidR="004C2999" w:rsidRPr="004C2999">
        <w:rPr>
          <w:rtl/>
        </w:rPr>
        <w:t>أَمَّا الْعَشَّارُ فَوَقَفَ مِنْ بَعِيدٍ، لاَ يَشَاءُ أَنْ يَرْفَعَ عَيْنَيْهِ نَحْوَ السَّمَاءِ، بَلْ قَرَعَ عَلَى صَدْرِهِ قَائِلاً: اللّهُمَّ ارْحَمْنِي، أَنَا الْخَاطِئَ.</w:t>
      </w:r>
      <w:r w:rsidR="004C2999">
        <w:rPr>
          <w:rFonts w:hint="cs"/>
          <w:rtl/>
        </w:rPr>
        <w:t>!" و "</w:t>
      </w:r>
      <w:r w:rsidR="004C2999" w:rsidRPr="004C2999">
        <w:rPr>
          <w:rtl/>
        </w:rPr>
        <w:t xml:space="preserve">هذَا نَزَلَ إِلَى بَيْتِهِ مُبَرَّرًا </w:t>
      </w:r>
      <w:r w:rsidR="004C2999">
        <w:rPr>
          <w:rFonts w:hint="cs"/>
          <w:rtl/>
        </w:rPr>
        <w:t xml:space="preserve">" لقد وجد الباب مفتوحًا أما الآخر فوجده مقفلاً. هل تفهم الآن الفرق </w:t>
      </w:r>
      <w:r w:rsidR="00BB1441">
        <w:rPr>
          <w:rFonts w:hint="cs"/>
          <w:rtl/>
        </w:rPr>
        <w:t xml:space="preserve">يا </w:t>
      </w:r>
      <w:r w:rsidR="004C2999">
        <w:rPr>
          <w:rFonts w:hint="cs"/>
          <w:rtl/>
        </w:rPr>
        <w:t>عزيزي القارئ؟</w:t>
      </w:r>
    </w:p>
    <w:p w14:paraId="566C0A38" w14:textId="31B7AE43" w:rsidR="00CD1FB3" w:rsidRDefault="00CD1FB3">
      <w:pPr>
        <w:rPr>
          <w:rtl/>
        </w:rPr>
      </w:pPr>
      <w:r>
        <w:rPr>
          <w:rFonts w:hint="cs"/>
          <w:rtl/>
        </w:rPr>
        <w:t xml:space="preserve">نيقوديموس كان من هذه الفئة من الناس، وما قاله الرب له كان تمامًا ما كان يحتاج إليه، لأن الرب لم يخطئ في أي شيء البتة. لقد كان على نيقوديموس أن يتعلم، </w:t>
      </w:r>
      <w:r w:rsidR="00FD1D66">
        <w:rPr>
          <w:rFonts w:hint="cs"/>
          <w:rtl/>
        </w:rPr>
        <w:t>بأن كل بره الذاتي أمام الله ليس إلا رداء بالٍ. "أنت لم تبدأ حياتك بعد"، كما لو كان الرب يلاحقه. "ينبغي أن تولد ثانية." وذات الكلمة تنطبق على جميع الذين يريدون أن يقفوا بثبات أمام الله على أساس برهم الذاتي. "</w:t>
      </w:r>
      <w:r w:rsidR="00041D3F">
        <w:rPr>
          <w:rFonts w:hint="cs"/>
          <w:rtl/>
        </w:rPr>
        <w:t xml:space="preserve">لكن ماذا عليّ أن افعل؟" البعض ينادي بغيظ عندما يُلفَت انتباههم إلى عدم كفاية أعمال برهم. آهٍ لا شيء أصعب على الإنسان إلا بأن يدرك بأنه لا يمكنه فعل أي شيء، وبأنه مطروح كليًا على الله وحده فقط. كبرياؤه وافتخاره يتعجرفان على هذه المعرفة. </w:t>
      </w:r>
    </w:p>
    <w:p w14:paraId="6EA506FF" w14:textId="44959052" w:rsidR="00E930B4" w:rsidRDefault="00E930B4">
      <w:pPr>
        <w:rPr>
          <w:rtl/>
        </w:rPr>
      </w:pPr>
      <w:r>
        <w:rPr>
          <w:rFonts w:hint="cs"/>
          <w:rtl/>
        </w:rPr>
        <w:t>ومن الملفت جدًا للنظر</w:t>
      </w:r>
      <w:r w:rsidR="00C07487">
        <w:rPr>
          <w:rFonts w:hint="cs"/>
          <w:rtl/>
        </w:rPr>
        <w:t xml:space="preserve"> هو بأن الرب يتكلم فقط في هذا الموضع لا سواه عن ضرورة الولادة الثانية، وبأن</w:t>
      </w:r>
      <w:r w:rsidR="008544D6" w:rsidRPr="008544D6">
        <w:rPr>
          <w:rtl/>
        </w:rPr>
        <w:t xml:space="preserve"> الذي يُظهر له ذلك</w:t>
      </w:r>
      <w:r w:rsidR="008544D6" w:rsidRPr="008544D6">
        <w:rPr>
          <w:rFonts w:hint="cs"/>
          <w:rtl/>
        </w:rPr>
        <w:t xml:space="preserve"> </w:t>
      </w:r>
      <w:r w:rsidR="00C07487">
        <w:rPr>
          <w:rFonts w:hint="cs"/>
          <w:rtl/>
        </w:rPr>
        <w:t>ه</w:t>
      </w:r>
      <w:r w:rsidR="008544D6">
        <w:rPr>
          <w:rFonts w:hint="cs"/>
          <w:rtl/>
        </w:rPr>
        <w:t>و</w:t>
      </w:r>
      <w:r w:rsidR="00C07487">
        <w:rPr>
          <w:rFonts w:hint="cs"/>
          <w:rtl/>
        </w:rPr>
        <w:t xml:space="preserve"> بالذات فريسي. إننا في ذلك نميز حكمته الإلهية. هو يريد بأن يُدخل نيقوديموس في حالة يكون قادرًا فيها بأن يستقبل الإنجيل. مع كل أمانته، وكل أدبياته، نعم وحتى كل تديّنه كان على نيقوديموس أن يولد ثانية.</w:t>
      </w:r>
    </w:p>
    <w:p w14:paraId="10E40183" w14:textId="55225740" w:rsidR="001E2FFE" w:rsidRDefault="001E2FFE">
      <w:pPr>
        <w:rPr>
          <w:rtl/>
        </w:rPr>
      </w:pPr>
      <w:r>
        <w:rPr>
          <w:rFonts w:hint="cs"/>
          <w:rtl/>
        </w:rPr>
        <w:t xml:space="preserve">لنذهب الآن إلى الإصحاح 4، فسنجد شخصًا له طابع متناقض تمامًا </w:t>
      </w:r>
      <w:r>
        <w:rPr>
          <w:rtl/>
        </w:rPr>
        <w:t>–</w:t>
      </w:r>
      <w:r>
        <w:rPr>
          <w:rFonts w:hint="cs"/>
          <w:rtl/>
        </w:rPr>
        <w:t xml:space="preserve"> امرأة وحيدة، لكن من الواضح وحيدة لأسباب أخرى غير التي لنيقوديموس. هو جاء ليلاً ليحافظ على سمعته أمام الناس؛ أما المرأة فلقد أتت في النهار، لأن لم يكن أحد يريد أن يتعامل معها. ذاك رجل محترم ويتمنى بأن لا يفقد سمعته الكريمة؛ والأخرى شخص يُسيء إلى كرامة الناس من حوله</w:t>
      </w:r>
      <w:r w:rsidR="00785AB1">
        <w:rPr>
          <w:rFonts w:hint="cs"/>
          <w:rtl/>
        </w:rPr>
        <w:t>ا في تعاملها معهم.</w:t>
      </w:r>
    </w:p>
    <w:p w14:paraId="0FC7D8A8" w14:textId="4438CABE" w:rsidR="00785AB1" w:rsidRDefault="00333CA6">
      <w:pPr>
        <w:rPr>
          <w:rtl/>
        </w:rPr>
      </w:pPr>
      <w:r>
        <w:rPr>
          <w:rFonts w:hint="cs"/>
          <w:rtl/>
        </w:rPr>
        <w:t>هي جاءت لوحدها، لكن لا لتتقابل مع يسوع. هي لم تطلبه. هي جاءت حاملة جرة ماء، كما كانت تفعل لمرات لا حصر لها لتستقي ماء. إنه لم يكن احتياج نفسها الذي ساقها إلى البئر. هي كانت مثل كل إنسان طبيعي ميتة روحيًا، مخلوق بلا حِسّ. و</w:t>
      </w:r>
      <w:r w:rsidR="00E43CEC">
        <w:rPr>
          <w:rFonts w:hint="cs"/>
          <w:rtl/>
        </w:rPr>
        <w:t>ن</w:t>
      </w:r>
      <w:r>
        <w:rPr>
          <w:rFonts w:hint="cs"/>
          <w:rtl/>
        </w:rPr>
        <w:t>ح</w:t>
      </w:r>
      <w:r w:rsidR="00E43CEC">
        <w:rPr>
          <w:rFonts w:hint="cs"/>
          <w:rtl/>
        </w:rPr>
        <w:t>ن</w:t>
      </w:r>
      <w:r>
        <w:rPr>
          <w:rFonts w:hint="cs"/>
          <w:rtl/>
        </w:rPr>
        <w:t xml:space="preserve"> </w:t>
      </w:r>
      <w:r w:rsidR="00E43CEC">
        <w:rPr>
          <w:rFonts w:hint="cs"/>
          <w:rtl/>
        </w:rPr>
        <w:t>ن</w:t>
      </w:r>
      <w:r>
        <w:rPr>
          <w:rFonts w:hint="cs"/>
          <w:rtl/>
        </w:rPr>
        <w:t>عل</w:t>
      </w:r>
      <w:r w:rsidR="00E43CEC">
        <w:rPr>
          <w:rFonts w:hint="cs"/>
          <w:rtl/>
        </w:rPr>
        <w:t>م</w:t>
      </w:r>
      <w:r>
        <w:rPr>
          <w:rFonts w:hint="cs"/>
          <w:rtl/>
        </w:rPr>
        <w:t xml:space="preserve"> بئس الحياة التي عاشتها</w:t>
      </w:r>
      <w:r w:rsidR="00E43CEC">
        <w:rPr>
          <w:rFonts w:hint="cs"/>
          <w:rtl/>
        </w:rPr>
        <w:t xml:space="preserve">. فما الذي حدث بأن الرب عاملها بصورة اختلفت عن نيقوديموس؟ كيف علينا أن نفهم بأنه أقفل الباب في وجه الفريسي، بينما فتحه على وُسعه أمام الخاطئة؟ بالضبط تمامًا لأنها خاطئة </w:t>
      </w:r>
      <w:r w:rsidR="00E43CEC">
        <w:rPr>
          <w:rtl/>
        </w:rPr>
        <w:t>–</w:t>
      </w:r>
      <w:r w:rsidR="00E43CEC">
        <w:rPr>
          <w:rFonts w:hint="cs"/>
          <w:rtl/>
        </w:rPr>
        <w:t xml:space="preserve"> لأنه لأجل الخطاة مات المسيح. </w:t>
      </w:r>
      <w:r w:rsidR="00672ADD">
        <w:rPr>
          <w:rFonts w:hint="cs"/>
          <w:rtl/>
        </w:rPr>
        <w:t>فل</w:t>
      </w:r>
      <w:r w:rsidR="00E43CEC">
        <w:rPr>
          <w:rFonts w:hint="cs"/>
          <w:rtl/>
        </w:rPr>
        <w:t>لخطاة يستطيع الرب أن يُظهر رحمته</w:t>
      </w:r>
      <w:r w:rsidR="004211F0">
        <w:rPr>
          <w:rFonts w:hint="cs"/>
          <w:rtl/>
        </w:rPr>
        <w:t xml:space="preserve">. </w:t>
      </w:r>
      <w:r w:rsidR="00672ADD">
        <w:rPr>
          <w:rFonts w:hint="cs"/>
          <w:rtl/>
        </w:rPr>
        <w:t>ولا يوجد ل</w:t>
      </w:r>
      <w:r w:rsidR="004211F0">
        <w:rPr>
          <w:rFonts w:hint="cs"/>
          <w:rtl/>
        </w:rPr>
        <w:t>لخطاة برّ ذاتي ينبغي أن يخلعوه</w:t>
      </w:r>
      <w:r w:rsidR="009D0164">
        <w:rPr>
          <w:rFonts w:hint="cs"/>
          <w:rtl/>
        </w:rPr>
        <w:t xml:space="preserve"> أولاً</w:t>
      </w:r>
      <w:r w:rsidR="004211F0">
        <w:rPr>
          <w:rFonts w:hint="cs"/>
          <w:rtl/>
        </w:rPr>
        <w:t>، وليس لهم سمعة حسنة ليفقدوها، فلا يوجد</w:t>
      </w:r>
      <w:r w:rsidR="00BD4A7B">
        <w:rPr>
          <w:rFonts w:hint="cs"/>
          <w:rtl/>
        </w:rPr>
        <w:t xml:space="preserve"> </w:t>
      </w:r>
      <w:r w:rsidR="00BD4A7B" w:rsidRPr="00BD4A7B">
        <w:rPr>
          <w:rtl/>
        </w:rPr>
        <w:t>لهم</w:t>
      </w:r>
      <w:r w:rsidR="004211F0">
        <w:rPr>
          <w:rFonts w:hint="cs"/>
          <w:rtl/>
        </w:rPr>
        <w:t xml:space="preserve"> أي شيء يحدّهم من هذا القبيل، مما يعيقهم على قبول الإنجيل. الرب بنفسه وضّح هذا الأمر تمامًا، حينما قال للفريسيين: "</w:t>
      </w:r>
      <w:r w:rsidR="004211F0" w:rsidRPr="004211F0">
        <w:rPr>
          <w:rtl/>
        </w:rPr>
        <w:t>«الْحَقَّ أَقُولُ لَكُمْ: إِنَّ الْعَشَّارِينَ وَالزَّوَانِيَ يَسْبِقُونَكُمْ إِلَى مَلَكُوتِ اللهِ،</w:t>
      </w:r>
      <w:r w:rsidR="004211F0">
        <w:rPr>
          <w:rFonts w:hint="cs"/>
          <w:rtl/>
        </w:rPr>
        <w:t xml:space="preserve">" (متى 21: 31). لماذا يسبقونهم؟ لأن المسيح مات لأجل الخطاة. </w:t>
      </w:r>
      <w:r w:rsidR="00EE52FA">
        <w:rPr>
          <w:rFonts w:hint="cs"/>
          <w:rtl/>
        </w:rPr>
        <w:t xml:space="preserve">إن محبة الله تفتش عن خطاة </w:t>
      </w:r>
      <w:r w:rsidR="00EE52FA" w:rsidRPr="00BD4A7B">
        <w:rPr>
          <w:rFonts w:hint="cs"/>
          <w:rtl/>
        </w:rPr>
        <w:t>هالكين</w:t>
      </w:r>
      <w:r w:rsidR="00EE52FA">
        <w:rPr>
          <w:rFonts w:hint="cs"/>
          <w:rtl/>
        </w:rPr>
        <w:t>.</w:t>
      </w:r>
    </w:p>
    <w:p w14:paraId="51C6C678" w14:textId="67F82000" w:rsidR="00BD4A7B" w:rsidRDefault="00BD4A7B">
      <w:pPr>
        <w:rPr>
          <w:rtl/>
        </w:rPr>
      </w:pPr>
      <w:r>
        <w:rPr>
          <w:rFonts w:hint="cs"/>
          <w:rtl/>
        </w:rPr>
        <w:t>تبعًا لذلك انطلقت دعوة الله لكل العالم. إنها لا تستثني أحد؛ لكني أنا باستطاعتي أن أستثني نفسي. وآهٍ! كم يفعل البعض هذا في أنه</w:t>
      </w:r>
      <w:r w:rsidR="00675039">
        <w:rPr>
          <w:rFonts w:hint="cs"/>
          <w:rtl/>
        </w:rPr>
        <w:t>م</w:t>
      </w:r>
      <w:r>
        <w:rPr>
          <w:rFonts w:hint="cs"/>
          <w:rtl/>
        </w:rPr>
        <w:t xml:space="preserve"> يرفض</w:t>
      </w:r>
      <w:r w:rsidR="00675039">
        <w:rPr>
          <w:rFonts w:hint="cs"/>
          <w:rtl/>
        </w:rPr>
        <w:t>ون</w:t>
      </w:r>
      <w:r>
        <w:rPr>
          <w:rFonts w:hint="cs"/>
          <w:rtl/>
        </w:rPr>
        <w:t xml:space="preserve"> </w:t>
      </w:r>
      <w:r w:rsidR="00675039">
        <w:rPr>
          <w:rFonts w:hint="cs"/>
          <w:rtl/>
        </w:rPr>
        <w:t>الخضوع</w:t>
      </w:r>
      <w:r>
        <w:rPr>
          <w:rFonts w:hint="cs"/>
          <w:rtl/>
        </w:rPr>
        <w:t xml:space="preserve"> لحُكم الله، بأنه خاطئ ولا شيء غير أنه خاطئ. إن دعوة الله موجهة لجميع الخطاة، كبار وصغار، </w:t>
      </w:r>
      <w:r w:rsidR="00A90B0B">
        <w:rPr>
          <w:rFonts w:hint="cs"/>
          <w:rtl/>
        </w:rPr>
        <w:t xml:space="preserve">صادقين وأشرار، أغنياء وفقراء. هو لا يريد أن يُفقد أحد. لكن الآن، إذ أنه مات عن الخطاة، يوجّه الدعوة إلى الجميع. لكن انتبه جيدًا قارئي العزيز، بأن على الإنسان أن يصل بأن يضع نفسه في المكان الذي يستحقه أمام الله </w:t>
      </w:r>
      <w:r w:rsidR="00A90B0B">
        <w:rPr>
          <w:rtl/>
        </w:rPr>
        <w:t>–</w:t>
      </w:r>
      <w:r w:rsidR="00A90B0B">
        <w:rPr>
          <w:rFonts w:hint="cs"/>
          <w:rtl/>
        </w:rPr>
        <w:t xml:space="preserve"> في مكان خاطئ هالك يستحق اللعنة </w:t>
      </w:r>
      <w:r w:rsidR="00A90B0B">
        <w:rPr>
          <w:rtl/>
        </w:rPr>
        <w:t>–</w:t>
      </w:r>
      <w:r w:rsidR="00A90B0B">
        <w:rPr>
          <w:rFonts w:hint="cs"/>
          <w:rtl/>
        </w:rPr>
        <w:t xml:space="preserve"> قبل أن يُخلّصه الله وأن يعطيه في المسيح مركزًا عن يمينه في السموات. إنه مبدأ لا يتغير إلى الأبد عند الله: "</w:t>
      </w:r>
      <w:r w:rsidR="00185604">
        <w:rPr>
          <w:rFonts w:hint="cs"/>
          <w:rtl/>
        </w:rPr>
        <w:t xml:space="preserve">كل </w:t>
      </w:r>
      <w:r w:rsidR="00AE683D">
        <w:rPr>
          <w:rFonts w:hint="cs"/>
          <w:rtl/>
        </w:rPr>
        <w:t>مَن اتّضع، ي</w:t>
      </w:r>
      <w:r w:rsidR="00185604">
        <w:rPr>
          <w:rFonts w:hint="cs"/>
          <w:rtl/>
        </w:rPr>
        <w:t>ُ</w:t>
      </w:r>
      <w:r w:rsidR="00AE683D">
        <w:rPr>
          <w:rFonts w:hint="cs"/>
          <w:rtl/>
        </w:rPr>
        <w:t>رف</w:t>
      </w:r>
      <w:r w:rsidR="00185604">
        <w:rPr>
          <w:rFonts w:hint="cs"/>
          <w:rtl/>
        </w:rPr>
        <w:t>ّ</w:t>
      </w:r>
      <w:r w:rsidR="00AE683D">
        <w:rPr>
          <w:rFonts w:hint="cs"/>
          <w:rtl/>
        </w:rPr>
        <w:t>ع." على الإنسان أن يدرك لا شيئيته التامة، وعليه أن يأخذ موقفًا حقيقيًا، مستقيمًا أمام الله. الله لا يمكنه أن يخلّص إنسانًا يكذب بشفتيه. هو لا يمكنه أن يرفّع إنسانًا يرفّع نفسه بنفسه. هو يستطيع ويريد بأن يُظهر لأفضل نوعية من الخطاة نعمته، رحمته ومحبته، لكن آهٍ! فالإنسان يستثني نفسه عن هذه، ب</w:t>
      </w:r>
      <w:r w:rsidR="0025145E">
        <w:rPr>
          <w:rFonts w:hint="cs"/>
          <w:rtl/>
        </w:rPr>
        <w:t>وضع شروطه مكان الشروط الإلهية. نيقوديموس أيضًا أراد بأن يدخل ملكوت الله من خلال شروطه الخاصة، ولأجل هذا اضطر الرب بأن يواجهه بالكلمات: "ينبغي عليك!"؛ أما المرأة فلقد وُجدت كخاطئة، على أرضية استطاع الرب أن يتقابل مع احتياجها.</w:t>
      </w:r>
    </w:p>
    <w:p w14:paraId="18833E8A" w14:textId="43D7A270" w:rsidR="00CE3B10" w:rsidRDefault="00CE3B10">
      <w:pPr>
        <w:rPr>
          <w:rtl/>
        </w:rPr>
      </w:pPr>
      <w:r>
        <w:rPr>
          <w:rFonts w:hint="cs"/>
          <w:rtl/>
        </w:rPr>
        <w:t>هو قال لها: "</w:t>
      </w:r>
      <w:r w:rsidRPr="00CE3B10">
        <w:rPr>
          <w:rtl/>
        </w:rPr>
        <w:t>«لَوْ كُنْتِ تَعْلَمِينَ عَطِيَّةَ اللهِ، وَمَنْ هُوَ الَّذِي يَقُولُ لَكِ أَعْطِينِي لأَشْرَبَ، لَطَلَبْتِ أَنْتِ مِنْهُ فَأَعْطَاكِ مَاءً حَيًّا».</w:t>
      </w:r>
      <w:r>
        <w:rPr>
          <w:rFonts w:hint="cs"/>
          <w:rtl/>
        </w:rPr>
        <w:t>" (عدد 10). يا له من تأكيد وضمان حلو ومبارك لكل نفس</w:t>
      </w:r>
      <w:r w:rsidR="00A546C5">
        <w:rPr>
          <w:rFonts w:hint="cs"/>
          <w:rtl/>
        </w:rPr>
        <w:t xml:space="preserve"> موجودة على ذات الأرضية كتلك المرأة! نعم، إنه </w:t>
      </w:r>
      <w:r w:rsidR="005E1193">
        <w:rPr>
          <w:rFonts w:hint="cs"/>
          <w:rtl/>
        </w:rPr>
        <w:t>من المؤكد جدًا</w:t>
      </w:r>
      <w:r w:rsidR="00A546C5">
        <w:rPr>
          <w:rFonts w:hint="cs"/>
          <w:rtl/>
        </w:rPr>
        <w:t xml:space="preserve">: إن طلب أحد الرب يسوع بحق واستقامة، فسيُعطيه. كل مَن يأتي إليه لن يُخرجه خارجًا. إنه أبدًا ليس من المستحيل ان يُرفَض طلبه. الرب يُعطي، فقط إن أراد الإنسان بأن يأخذ مكان المستلم وأن يجعله هو المُعطي </w:t>
      </w:r>
      <w:r w:rsidR="00DB3427">
        <w:rPr>
          <w:rFonts w:hint="cs"/>
          <w:rtl/>
        </w:rPr>
        <w:t>ب</w:t>
      </w:r>
      <w:r w:rsidR="00A546C5">
        <w:rPr>
          <w:rFonts w:hint="cs"/>
          <w:rtl/>
        </w:rPr>
        <w:t>غير ما يُس</w:t>
      </w:r>
      <w:r w:rsidR="00DB3427">
        <w:rPr>
          <w:rFonts w:hint="cs"/>
          <w:rtl/>
        </w:rPr>
        <w:t>رّ بأن يفعله هو، بأن يأخذ مكان المُعطي ويجعل الرب ليكون هو المستلم.</w:t>
      </w:r>
    </w:p>
    <w:p w14:paraId="65086FE2" w14:textId="46E6F54F" w:rsidR="00DB3427" w:rsidRDefault="001F2D15">
      <w:pPr>
        <w:rPr>
          <w:rtl/>
        </w:rPr>
      </w:pPr>
      <w:r>
        <w:rPr>
          <w:rFonts w:hint="cs"/>
          <w:rtl/>
        </w:rPr>
        <w:t>المرأة لم تفهم ما قصده الرب بالـ"ماء الحي". فأفكارها لم تعلو عن البئر وعن الإناء الذي تستقي منه وهو في يدها، ولذا سألت: "</w:t>
      </w:r>
      <w:r w:rsidRPr="001F2D15">
        <w:rPr>
          <w:rFonts w:ascii="Arial" w:hAnsi="Arial" w:cs="Arial" w:hint="cs"/>
          <w:rtl/>
        </w:rPr>
        <w:t>​</w:t>
      </w:r>
      <w:r w:rsidRPr="001F2D15">
        <w:rPr>
          <w:rFonts w:hint="cs"/>
          <w:rtl/>
        </w:rPr>
        <w:t>أَلَعَلَّكَ</w:t>
      </w:r>
      <w:r w:rsidRPr="001F2D15">
        <w:rPr>
          <w:rtl/>
        </w:rPr>
        <w:t xml:space="preserve"> </w:t>
      </w:r>
      <w:r w:rsidRPr="001F2D15">
        <w:rPr>
          <w:rFonts w:hint="cs"/>
          <w:rtl/>
        </w:rPr>
        <w:t>أَعْظَمُ</w:t>
      </w:r>
      <w:r w:rsidRPr="001F2D15">
        <w:rPr>
          <w:rtl/>
        </w:rPr>
        <w:t xml:space="preserve"> </w:t>
      </w:r>
      <w:r w:rsidRPr="001F2D15">
        <w:rPr>
          <w:rFonts w:hint="cs"/>
          <w:rtl/>
        </w:rPr>
        <w:t>مِنْ</w:t>
      </w:r>
      <w:r w:rsidRPr="001F2D15">
        <w:rPr>
          <w:rtl/>
        </w:rPr>
        <w:t xml:space="preserve"> </w:t>
      </w:r>
      <w:r w:rsidRPr="001F2D15">
        <w:rPr>
          <w:rFonts w:hint="cs"/>
          <w:rtl/>
        </w:rPr>
        <w:t>أَبِينَا</w:t>
      </w:r>
      <w:r w:rsidRPr="001F2D15">
        <w:rPr>
          <w:rtl/>
        </w:rPr>
        <w:t xml:space="preserve"> </w:t>
      </w:r>
      <w:r w:rsidRPr="001F2D15">
        <w:rPr>
          <w:rFonts w:hint="cs"/>
          <w:rtl/>
        </w:rPr>
        <w:t>يَعْقُوبَ،</w:t>
      </w:r>
      <w:r w:rsidRPr="001F2D15">
        <w:rPr>
          <w:rtl/>
        </w:rPr>
        <w:t xml:space="preserve"> </w:t>
      </w:r>
      <w:r w:rsidRPr="001F2D15">
        <w:rPr>
          <w:rFonts w:hint="cs"/>
          <w:rtl/>
        </w:rPr>
        <w:t>الَّذِي</w:t>
      </w:r>
      <w:r w:rsidRPr="001F2D15">
        <w:rPr>
          <w:rtl/>
        </w:rPr>
        <w:t xml:space="preserve"> </w:t>
      </w:r>
      <w:r w:rsidRPr="001F2D15">
        <w:rPr>
          <w:rFonts w:hint="cs"/>
          <w:rtl/>
        </w:rPr>
        <w:t>أَعْطَانَا</w:t>
      </w:r>
      <w:r w:rsidRPr="001F2D15">
        <w:rPr>
          <w:rtl/>
        </w:rPr>
        <w:t xml:space="preserve"> </w:t>
      </w:r>
      <w:r w:rsidRPr="001F2D15">
        <w:rPr>
          <w:rFonts w:hint="cs"/>
          <w:rtl/>
        </w:rPr>
        <w:t>الْبِئْرَ،</w:t>
      </w:r>
      <w:r w:rsidRPr="001F2D15">
        <w:rPr>
          <w:rtl/>
        </w:rPr>
        <w:t xml:space="preserve"> </w:t>
      </w:r>
      <w:r w:rsidRPr="001F2D15">
        <w:rPr>
          <w:rFonts w:hint="cs"/>
          <w:rtl/>
        </w:rPr>
        <w:t>وَشَرِبَ</w:t>
      </w:r>
      <w:r w:rsidRPr="001F2D15">
        <w:rPr>
          <w:rtl/>
        </w:rPr>
        <w:t xml:space="preserve"> </w:t>
      </w:r>
      <w:r w:rsidRPr="001F2D15">
        <w:rPr>
          <w:rFonts w:hint="cs"/>
          <w:rtl/>
        </w:rPr>
        <w:t>مِنْهَا</w:t>
      </w:r>
      <w:r w:rsidRPr="001F2D15">
        <w:rPr>
          <w:rtl/>
        </w:rPr>
        <w:t xml:space="preserve"> </w:t>
      </w:r>
      <w:r w:rsidRPr="001F2D15">
        <w:rPr>
          <w:rFonts w:hint="cs"/>
          <w:rtl/>
        </w:rPr>
        <w:t>هُوَ</w:t>
      </w:r>
      <w:r w:rsidRPr="001F2D15">
        <w:rPr>
          <w:rtl/>
        </w:rPr>
        <w:t xml:space="preserve"> </w:t>
      </w:r>
      <w:r w:rsidRPr="001F2D15">
        <w:rPr>
          <w:rFonts w:hint="cs"/>
          <w:rtl/>
        </w:rPr>
        <w:t>وَبَنُوهُ</w:t>
      </w:r>
      <w:r w:rsidRPr="001F2D15">
        <w:rPr>
          <w:rtl/>
        </w:rPr>
        <w:t xml:space="preserve"> </w:t>
      </w:r>
      <w:r w:rsidRPr="001F2D15">
        <w:rPr>
          <w:rFonts w:hint="cs"/>
          <w:rtl/>
        </w:rPr>
        <w:t>وَمَوَاشِيهِ؟»</w:t>
      </w:r>
      <w:r>
        <w:rPr>
          <w:rFonts w:hint="cs"/>
          <w:rtl/>
        </w:rPr>
        <w:t>" (عدد 12). هي مندهشة مَن قد يكون هذا الغريب الذي لا يأبه بمطاليب الناموس</w:t>
      </w:r>
      <w:r w:rsidR="00F37D94">
        <w:rPr>
          <w:rFonts w:hint="cs"/>
          <w:rtl/>
        </w:rPr>
        <w:t xml:space="preserve"> تمامًا ويطلب منها، </w:t>
      </w:r>
      <w:r w:rsidR="00754EC9">
        <w:rPr>
          <w:rFonts w:hint="cs"/>
          <w:rtl/>
        </w:rPr>
        <w:t xml:space="preserve">من </w:t>
      </w:r>
      <w:r w:rsidR="00F37D94">
        <w:rPr>
          <w:rFonts w:hint="cs"/>
          <w:rtl/>
        </w:rPr>
        <w:t xml:space="preserve">امرأة سامرية، جرعة ماء. هي لا تعلم </w:t>
      </w:r>
      <w:r w:rsidR="00AC5E21">
        <w:rPr>
          <w:rFonts w:hint="cs"/>
          <w:rtl/>
        </w:rPr>
        <w:t xml:space="preserve">كيف تستوعب كلماته المميزة </w:t>
      </w:r>
      <w:r w:rsidR="00E944C5">
        <w:rPr>
          <w:rFonts w:hint="cs"/>
          <w:rtl/>
        </w:rPr>
        <w:t xml:space="preserve">عن "عطية الله"، التي يقدمها الله بكل ترحاب للإنسان. لكن كم من أناس إلى يومنا هذا لا زال هذا بالنسبة لهم </w:t>
      </w:r>
      <w:r w:rsidR="00754EC9">
        <w:rPr>
          <w:rFonts w:hint="cs"/>
          <w:rtl/>
        </w:rPr>
        <w:t xml:space="preserve">أمرًا </w:t>
      </w:r>
      <w:r w:rsidR="00E944C5">
        <w:rPr>
          <w:rFonts w:hint="cs"/>
          <w:rtl/>
        </w:rPr>
        <w:t xml:space="preserve">جديدًا كليًا، وغير معروف، بأن الله مستعد بأن يُعطي أكثر مما </w:t>
      </w:r>
      <w:r w:rsidR="00763411">
        <w:rPr>
          <w:rFonts w:hint="cs"/>
          <w:rtl/>
        </w:rPr>
        <w:t xml:space="preserve">يستوعبه الإنسان، وبأنه في قلبه يوجد محبة نحو الخاطئ نحو الذي لا يفكّر فيه إطلاقًا، ولا حتى يسأل عنه! ومع هذا فإنها كامل الحقيقة. الخروف الضال لم يبحث عن الراعي، وإنما الراعي بحث عن الخروف. هو يذهب وراء الضال إلى أن يجده، وعندها </w:t>
      </w:r>
      <w:r w:rsidR="00754EC9">
        <w:rPr>
          <w:rFonts w:hint="cs"/>
          <w:rtl/>
        </w:rPr>
        <w:t>فرح</w:t>
      </w:r>
      <w:r w:rsidR="00763411">
        <w:rPr>
          <w:rFonts w:hint="cs"/>
          <w:rtl/>
        </w:rPr>
        <w:t xml:space="preserve"> السماء</w:t>
      </w:r>
      <w:r w:rsidR="00754EC9">
        <w:rPr>
          <w:rFonts w:hint="cs"/>
          <w:rtl/>
        </w:rPr>
        <w:t xml:space="preserve"> ي</w:t>
      </w:r>
      <w:r w:rsidR="00763411">
        <w:rPr>
          <w:rFonts w:hint="cs"/>
          <w:rtl/>
        </w:rPr>
        <w:t xml:space="preserve">كون فقط بهاء </w:t>
      </w:r>
      <w:r w:rsidR="00754EC9">
        <w:rPr>
          <w:rFonts w:hint="cs"/>
          <w:rtl/>
        </w:rPr>
        <w:t>فرحه</w:t>
      </w:r>
      <w:r w:rsidR="00763411">
        <w:rPr>
          <w:rFonts w:hint="cs"/>
          <w:rtl/>
        </w:rPr>
        <w:t xml:space="preserve"> هو. وبذات الطريقة يمكننا اليوم أيضًا بأن نعطي الرب ليشرب. </w:t>
      </w:r>
      <w:r w:rsidR="008C7C04">
        <w:rPr>
          <w:rFonts w:hint="cs"/>
          <w:rtl/>
        </w:rPr>
        <w:t>ويمكننا أن نُشبع المحبة التي تبحث بسماحنا لها أن تعمل ما ترغب بأن تعمله.</w:t>
      </w:r>
    </w:p>
    <w:p w14:paraId="6A5A407B" w14:textId="08D47958" w:rsidR="008C7C04" w:rsidRDefault="004E7F86">
      <w:pPr>
        <w:rPr>
          <w:rtl/>
        </w:rPr>
      </w:pPr>
      <w:r>
        <w:rPr>
          <w:rFonts w:hint="cs"/>
          <w:rtl/>
        </w:rPr>
        <w:t xml:space="preserve">قلب المرأة تأثّر، واستيقظ اهتمامها وما أريد أيضًا أن أقوله </w:t>
      </w:r>
      <w:r>
        <w:rPr>
          <w:rtl/>
        </w:rPr>
        <w:t>–</w:t>
      </w:r>
      <w:r>
        <w:rPr>
          <w:rFonts w:hint="cs"/>
          <w:rtl/>
        </w:rPr>
        <w:t xml:space="preserve"> الله واقف أمامها. النور الذي كان عليها أن تعرف نفسها فيه،</w:t>
      </w:r>
      <w:r w:rsidR="00F41B7A">
        <w:rPr>
          <w:rFonts w:hint="cs"/>
          <w:rtl/>
        </w:rPr>
        <w:t xml:space="preserve"> كان ي</w:t>
      </w:r>
      <w:r>
        <w:rPr>
          <w:rFonts w:hint="cs"/>
          <w:rtl/>
        </w:rPr>
        <w:t>ح</w:t>
      </w:r>
      <w:r w:rsidR="00421619">
        <w:rPr>
          <w:rFonts w:hint="cs"/>
          <w:rtl/>
        </w:rPr>
        <w:t>ي</w:t>
      </w:r>
      <w:r>
        <w:rPr>
          <w:rFonts w:hint="cs"/>
          <w:rtl/>
        </w:rPr>
        <w:t>ط بها. فقط في محضر الله نحن نتعلم مَن نحن. لكن دعونا نسمع ماذا يرد عليها الرب. "</w:t>
      </w:r>
      <w:r w:rsidR="00754EC9">
        <w:rPr>
          <w:rFonts w:hint="cs"/>
          <w:rtl/>
        </w:rPr>
        <w:t>أ</w:t>
      </w:r>
      <w:r w:rsidRPr="004E7F86">
        <w:rPr>
          <w:rtl/>
        </w:rPr>
        <w:t xml:space="preserve">جَابَ يَسُوعُ وَقَالَ لَهاَ:«كُلُّ مَنْ يَشْرَبُ مِنْ هذَا الْمَاءِ يَعْطَشُ أَيْضًا.  </w:t>
      </w:r>
      <w:r w:rsidRPr="004E7F86">
        <w:rPr>
          <w:rFonts w:ascii="Arial" w:hAnsi="Arial" w:cs="Arial" w:hint="cs"/>
          <w:rtl/>
        </w:rPr>
        <w:t>​</w:t>
      </w:r>
      <w:r w:rsidRPr="004E7F86">
        <w:rPr>
          <w:rtl/>
        </w:rPr>
        <w:t>14</w:t>
      </w:r>
      <w:r w:rsidRPr="004E7F86">
        <w:rPr>
          <w:rFonts w:ascii="Arial" w:hAnsi="Arial" w:cs="Arial" w:hint="cs"/>
          <w:rtl/>
        </w:rPr>
        <w:t>​</w:t>
      </w:r>
      <w:r w:rsidRPr="004E7F86">
        <w:rPr>
          <w:rtl/>
        </w:rPr>
        <w:t xml:space="preserve"> </w:t>
      </w:r>
      <w:r w:rsidRPr="004E7F86">
        <w:rPr>
          <w:rFonts w:ascii="Arial" w:hAnsi="Arial" w:cs="Arial" w:hint="cs"/>
          <w:rtl/>
        </w:rPr>
        <w:t>​</w:t>
      </w:r>
      <w:r w:rsidRPr="004E7F86">
        <w:rPr>
          <w:rFonts w:hint="cs"/>
          <w:rtl/>
        </w:rPr>
        <w:t>وَلكِنْ</w:t>
      </w:r>
      <w:r w:rsidRPr="004E7F86">
        <w:rPr>
          <w:rtl/>
        </w:rPr>
        <w:t xml:space="preserve"> </w:t>
      </w:r>
      <w:r w:rsidRPr="004E7F86">
        <w:rPr>
          <w:rFonts w:hint="cs"/>
          <w:rtl/>
        </w:rPr>
        <w:t>مَنْ</w:t>
      </w:r>
      <w:r w:rsidRPr="004E7F86">
        <w:rPr>
          <w:rtl/>
        </w:rPr>
        <w:t xml:space="preserve"> </w:t>
      </w:r>
      <w:r w:rsidRPr="004E7F86">
        <w:rPr>
          <w:rFonts w:hint="cs"/>
          <w:rtl/>
        </w:rPr>
        <w:t>يَشْرَبُ</w:t>
      </w:r>
      <w:r w:rsidRPr="004E7F86">
        <w:rPr>
          <w:rtl/>
        </w:rPr>
        <w:t xml:space="preserve"> </w:t>
      </w:r>
      <w:r w:rsidRPr="004E7F86">
        <w:rPr>
          <w:rFonts w:hint="cs"/>
          <w:rtl/>
        </w:rPr>
        <w:t>مِنَ</w:t>
      </w:r>
      <w:r w:rsidRPr="004E7F86">
        <w:rPr>
          <w:rtl/>
        </w:rPr>
        <w:t xml:space="preserve"> </w:t>
      </w:r>
      <w:r w:rsidRPr="004E7F86">
        <w:rPr>
          <w:rFonts w:hint="cs"/>
          <w:rtl/>
        </w:rPr>
        <w:t>الْمَاءِ</w:t>
      </w:r>
      <w:r w:rsidRPr="004E7F86">
        <w:rPr>
          <w:rtl/>
        </w:rPr>
        <w:t xml:space="preserve"> </w:t>
      </w:r>
      <w:r w:rsidRPr="004E7F86">
        <w:rPr>
          <w:rFonts w:hint="cs"/>
          <w:rtl/>
        </w:rPr>
        <w:t>الَّذِي</w:t>
      </w:r>
      <w:r w:rsidRPr="004E7F86">
        <w:rPr>
          <w:rtl/>
        </w:rPr>
        <w:t xml:space="preserve"> </w:t>
      </w:r>
      <w:r w:rsidRPr="004E7F86">
        <w:rPr>
          <w:rFonts w:hint="cs"/>
          <w:rtl/>
        </w:rPr>
        <w:t>أُعْطِيهِ</w:t>
      </w:r>
      <w:r w:rsidRPr="004E7F86">
        <w:rPr>
          <w:rtl/>
        </w:rPr>
        <w:t xml:space="preserve"> </w:t>
      </w:r>
      <w:r w:rsidRPr="004E7F86">
        <w:rPr>
          <w:rFonts w:hint="cs"/>
          <w:rtl/>
        </w:rPr>
        <w:t>أَنَا</w:t>
      </w:r>
      <w:r w:rsidRPr="004E7F86">
        <w:rPr>
          <w:rtl/>
        </w:rPr>
        <w:t xml:space="preserve"> </w:t>
      </w:r>
      <w:r w:rsidRPr="004E7F86">
        <w:rPr>
          <w:rFonts w:hint="cs"/>
          <w:rtl/>
        </w:rPr>
        <w:t>فَلَنْ</w:t>
      </w:r>
      <w:r w:rsidRPr="004E7F86">
        <w:rPr>
          <w:rtl/>
        </w:rPr>
        <w:t xml:space="preserve"> </w:t>
      </w:r>
      <w:r w:rsidRPr="004E7F86">
        <w:rPr>
          <w:rFonts w:hint="cs"/>
          <w:rtl/>
        </w:rPr>
        <w:t>يَعْطَشَ</w:t>
      </w:r>
      <w:r w:rsidRPr="004E7F86">
        <w:rPr>
          <w:rtl/>
        </w:rPr>
        <w:t xml:space="preserve"> </w:t>
      </w:r>
      <w:r w:rsidRPr="004E7F86">
        <w:rPr>
          <w:rFonts w:hint="cs"/>
          <w:rtl/>
        </w:rPr>
        <w:t>إِلَى</w:t>
      </w:r>
      <w:r w:rsidRPr="004E7F86">
        <w:rPr>
          <w:rtl/>
        </w:rPr>
        <w:t xml:space="preserve"> </w:t>
      </w:r>
      <w:r w:rsidRPr="004E7F86">
        <w:rPr>
          <w:rFonts w:hint="cs"/>
          <w:rtl/>
        </w:rPr>
        <w:t>الأَبَدِ</w:t>
      </w:r>
      <w:r w:rsidRPr="004E7F86">
        <w:rPr>
          <w:rtl/>
        </w:rPr>
        <w:t>، بَلِ الْمَاءُ الَّذِي أُعْطِيهِ يَصِيرُ فِيهِ يَنْبُوعَ مَاءٍ يَنْبَعُ إِلَى حَيَاةٍ أَبَدِيَّةٍ».</w:t>
      </w:r>
      <w:r w:rsidR="00E5690D">
        <w:rPr>
          <w:rFonts w:hint="cs"/>
          <w:rtl/>
        </w:rPr>
        <w:t xml:space="preserve">" (عدد 13 </w:t>
      </w:r>
      <w:r w:rsidR="00E5690D">
        <w:rPr>
          <w:rtl/>
        </w:rPr>
        <w:t>–</w:t>
      </w:r>
      <w:r w:rsidR="00E5690D">
        <w:rPr>
          <w:rFonts w:hint="cs"/>
          <w:rtl/>
        </w:rPr>
        <w:t xml:space="preserve"> 14). الآن يطرأ تحوّل في الحدث. المرأة، وهي منجذبة بلُطف الرب، ابتدأت تطلب: "</w:t>
      </w:r>
      <w:r w:rsidR="00E5690D" w:rsidRPr="00E5690D">
        <w:rPr>
          <w:rtl/>
        </w:rPr>
        <w:t>يَا سَيِّدُ أَعْطِنِي هذَا الْمَاءَ</w:t>
      </w:r>
      <w:r w:rsidR="00E5690D">
        <w:rPr>
          <w:rFonts w:hint="cs"/>
          <w:rtl/>
        </w:rPr>
        <w:t>"، قالت، "</w:t>
      </w:r>
      <w:r w:rsidR="00E5690D" w:rsidRPr="00E5690D">
        <w:rPr>
          <w:rtl/>
        </w:rPr>
        <w:t xml:space="preserve"> لِكَيْ لاَ أَعْطَشَ وَلاَ آتِيَ إِلَى هُنَا لأَسْتَقِيَ</w:t>
      </w:r>
      <w:r w:rsidR="00E5690D">
        <w:rPr>
          <w:rFonts w:hint="cs"/>
          <w:rtl/>
        </w:rPr>
        <w:t>" غير أنها لا زالت لا تعرف عمّا تكلّم به الرب. فالكلمات: "</w:t>
      </w:r>
      <w:r w:rsidR="00E5690D" w:rsidRPr="00E5690D">
        <w:rPr>
          <w:rtl/>
        </w:rPr>
        <w:t xml:space="preserve"> لِكَيْ لاَ أَعْطَشَ</w:t>
      </w:r>
      <w:r w:rsidR="00E5690D">
        <w:rPr>
          <w:rFonts w:hint="cs"/>
          <w:rtl/>
        </w:rPr>
        <w:t xml:space="preserve"> إلخ" يُري ذلك </w:t>
      </w:r>
      <w:r w:rsidR="00E5690D" w:rsidRPr="00F4195C">
        <w:rPr>
          <w:rFonts w:hint="cs"/>
          <w:rtl/>
        </w:rPr>
        <w:t>بوضوح</w:t>
      </w:r>
      <w:r w:rsidR="00E5690D">
        <w:rPr>
          <w:rFonts w:hint="cs"/>
          <w:rtl/>
        </w:rPr>
        <w:t xml:space="preserve">. </w:t>
      </w:r>
      <w:r w:rsidR="00F4195C">
        <w:rPr>
          <w:rFonts w:hint="cs"/>
          <w:rtl/>
        </w:rPr>
        <w:t>وتجاوب الرب معها بصورة مباركة، وعجيبة: "</w:t>
      </w:r>
      <w:r w:rsidR="00F4195C" w:rsidRPr="00F4195C">
        <w:rPr>
          <w:rtl/>
        </w:rPr>
        <w:t>«اذْهَبِي وَادْعِي زَوْجَكِ وَتَعَالَيْ إِلَى ههُنَا»</w:t>
      </w:r>
      <w:r w:rsidR="00F4195C">
        <w:rPr>
          <w:rFonts w:hint="cs"/>
          <w:rtl/>
        </w:rPr>
        <w:t>" هو يعلم بكل سرائر قلبها</w:t>
      </w:r>
      <w:r w:rsidR="006D1287">
        <w:rPr>
          <w:rFonts w:hint="cs"/>
          <w:rtl/>
        </w:rPr>
        <w:t>، ويعلم لأجل ماذا أتت في هذه الساعة الغير معتادة وحيدة ومنعزلة إلى البئر، نعم فهو كان عالِم بكل هذا حينما كلمها عن عطية الله التي كان مستعدًا بأن يعطيها إياها إن فقط طلبت منه ذلك. وأراها بأنه يعلم بكل شيء، لكن يا لرقته في فعله ذلك!</w:t>
      </w:r>
      <w:r w:rsidR="00083B02">
        <w:rPr>
          <w:rFonts w:hint="cs"/>
          <w:rtl/>
        </w:rPr>
        <w:t xml:space="preserve"> هو يلامس كالطبيب البقعة المجروحة فقط وكأنه يسأل: "أليس في هذا المكان شيء ليس في محلّه؟" هو لا يُسمّيه باسمه، وإنما فقط أشار إليه بهدوء، كما لو كان سيسأل: أوَلا تريدين أن تضعي ثقتك بي؟ - يا ربنا </w:t>
      </w:r>
      <w:r w:rsidR="00083B02" w:rsidRPr="007A0015">
        <w:rPr>
          <w:rFonts w:hint="cs"/>
          <w:rtl/>
        </w:rPr>
        <w:t>المعبود</w:t>
      </w:r>
      <w:r w:rsidR="00083B02">
        <w:rPr>
          <w:rFonts w:hint="cs"/>
          <w:rtl/>
        </w:rPr>
        <w:t>!</w:t>
      </w:r>
    </w:p>
    <w:p w14:paraId="5A3FEC00" w14:textId="36BAD3CA" w:rsidR="007A0015" w:rsidRDefault="007A0015" w:rsidP="00DA17B2">
      <w:pPr>
        <w:rPr>
          <w:rtl/>
        </w:rPr>
      </w:pPr>
      <w:r>
        <w:rPr>
          <w:rFonts w:hint="cs"/>
          <w:rtl/>
        </w:rPr>
        <w:t>غير أن هذا السؤال ليس له رد، ولذا كان عليه الاستمرار وأن يريها بأنه عالم بكل حياتها. ولكنه الآن أيضًا يفعل ذلك بأبسط الكلمات، في أنه لا يلومها، ولا يعاتبها. هو "لا يعاتب"</w:t>
      </w:r>
      <w:r w:rsidR="00DA17B2">
        <w:rPr>
          <w:rFonts w:hint="cs"/>
          <w:rtl/>
        </w:rPr>
        <w:t>. فمن الممكن أن ضميرها كان يؤنبها، وذلك بكل الحق؛ أما الرب فلقد اهتم فقط بأن يأتي بها إلى محضر الله ومحبته، لكيما تتعلم في الحقيقة هناك بأن تحكم على نفسها بنفسها. آهٍ، كما نحن كثيرًا ما لا نشابه ربنا الحبيب في تعاملنا مع النفوس! فإننا دائمًا على استعداد</w:t>
      </w:r>
      <w:r w:rsidR="00EF484F">
        <w:rPr>
          <w:rFonts w:hint="cs"/>
          <w:rtl/>
        </w:rPr>
        <w:t xml:space="preserve"> بأن نحكم عليها ولا يوجد ما هو أسهل من ذلك؛ غير أن هذا لا يأتي بأي خلاص. قلما يقبل أحد حكمنا ولن يشكرنا على ذلك. النفوس عليها أن تصل بأن تحكم هي بذاتها على أنفسها، ولكنها هي بحاجة في هذا الغرض إلى شيء آخر غير حكمنا عليها.</w:t>
      </w:r>
    </w:p>
    <w:p w14:paraId="385BC673" w14:textId="34A1136C" w:rsidR="00EF484F" w:rsidRDefault="00EF484F" w:rsidP="00DA17B2">
      <w:pPr>
        <w:rPr>
          <w:rtl/>
        </w:rPr>
      </w:pPr>
      <w:r>
        <w:rPr>
          <w:rFonts w:hint="cs"/>
          <w:rtl/>
        </w:rPr>
        <w:t xml:space="preserve">الرب يحاول قبل أي شيء بأن يكتسب ثقة المرأة وأن يأتي بها إلى </w:t>
      </w:r>
      <w:r w:rsidR="00085915">
        <w:rPr>
          <w:rFonts w:hint="cs"/>
          <w:rtl/>
        </w:rPr>
        <w:t>نور الله، بحيث أنه أبسط شيء والأكثر طبيعي بأن تلتجئ إلى هذا السيد عند انكشاف سر حياتها.</w:t>
      </w:r>
      <w:r w:rsidR="00074BCB">
        <w:rPr>
          <w:rFonts w:hint="cs"/>
          <w:rtl/>
        </w:rPr>
        <w:t xml:space="preserve"> إنه من الواضح لها تمامًا بأن الغريب الجالس أمامها ليس هو عدوها.  كلماته تشهد بأنه ليس ضدها. أكيد أنه ضد الخطية، ولكنه ليس ضدها. وهكذا أيضًا الله اليوم ليس </w:t>
      </w:r>
      <w:r w:rsidR="00281903">
        <w:rPr>
          <w:rFonts w:hint="cs"/>
          <w:rtl/>
        </w:rPr>
        <w:t xml:space="preserve">هو </w:t>
      </w:r>
      <w:r w:rsidR="00074BCB">
        <w:rPr>
          <w:rFonts w:hint="cs"/>
          <w:rtl/>
        </w:rPr>
        <w:t xml:space="preserve">عدو الخاطئ، هو يحبه ويذهب وراؤه ليخلصه. على الرغم من أن الرب كان يعلم عن حياة المرأة، </w:t>
      </w:r>
      <w:r w:rsidR="00476A96">
        <w:rPr>
          <w:rFonts w:hint="cs"/>
          <w:rtl/>
        </w:rPr>
        <w:t>فلقد كان أراها بأنه يقف إلى جانبها. هو دعاها بأن تأخذ منه عطية. هل ستستوعب الآن تلك الكلمات عن الماء الحي، من بعد اكتشافها بأنه عالم بكل شيء وبأنه نبي؟ هذا الأخير كان لا بد لها أن تعترف به، وهي فعلت ذلك بالكلمات: "</w:t>
      </w:r>
      <w:r w:rsidR="00476A96" w:rsidRPr="00476A96">
        <w:rPr>
          <w:rtl/>
        </w:rPr>
        <w:t>يَا سَيِّدُ، أَرَى أَنَّكَ نَبِيٌّ!</w:t>
      </w:r>
      <w:r w:rsidR="00204966">
        <w:rPr>
          <w:rFonts w:hint="cs"/>
          <w:rtl/>
        </w:rPr>
        <w:t>" ولم تهرب. هي طلبت منه عطية عظيمة غامضة، وهو منحها الضمان بأنها ستحصل عليه. لقد شعرت نفسها منجذبة لمحبته، وأرعد فيها الوعي، بأنه والعطية التي تكلم عنها لا بد وأن يكونا أكثر مما اعتقدته في البداية. فلقد أراها عبئًا كان ينبغي إزالته، إن أرادت بأن تتبارك من الله، و</w:t>
      </w:r>
      <w:r w:rsidR="006725B5">
        <w:rPr>
          <w:rFonts w:hint="cs"/>
          <w:rtl/>
        </w:rPr>
        <w:t xml:space="preserve">قد </w:t>
      </w:r>
      <w:r w:rsidR="00204966">
        <w:rPr>
          <w:rFonts w:hint="cs"/>
          <w:rtl/>
        </w:rPr>
        <w:t>التفتت نحوه</w:t>
      </w:r>
      <w:r w:rsidR="006725B5">
        <w:rPr>
          <w:rFonts w:hint="cs"/>
          <w:rtl/>
        </w:rPr>
        <w:t xml:space="preserve"> بسؤال كان بحد ذاته مهمًا لها. وهي لم تطرحه لكي تتهرب من تأنيب ضميرها. هي سألت الرب كيف يمكن الاقتراب من الله: "</w:t>
      </w:r>
      <w:r w:rsidR="006725B5" w:rsidRPr="006725B5">
        <w:rPr>
          <w:rFonts w:ascii="Times New Roman" w:hAnsi="Times New Roman" w:cs="Times New Roman" w:hint="cs"/>
          <w:rtl/>
        </w:rPr>
        <w:t>​</w:t>
      </w:r>
      <w:r w:rsidR="006725B5" w:rsidRPr="006725B5">
        <w:rPr>
          <w:rFonts w:hint="cs"/>
          <w:rtl/>
        </w:rPr>
        <w:t>آبَاؤُنَا</w:t>
      </w:r>
      <w:r w:rsidR="006725B5" w:rsidRPr="006725B5">
        <w:rPr>
          <w:rtl/>
        </w:rPr>
        <w:t xml:space="preserve"> </w:t>
      </w:r>
      <w:r w:rsidR="006725B5" w:rsidRPr="006725B5">
        <w:rPr>
          <w:rFonts w:hint="cs"/>
          <w:rtl/>
        </w:rPr>
        <w:t>سَجَدُوا</w:t>
      </w:r>
      <w:r w:rsidR="006725B5" w:rsidRPr="006725B5">
        <w:rPr>
          <w:rtl/>
        </w:rPr>
        <w:t xml:space="preserve"> </w:t>
      </w:r>
      <w:r w:rsidR="006725B5" w:rsidRPr="006725B5">
        <w:rPr>
          <w:rFonts w:hint="cs"/>
          <w:rtl/>
        </w:rPr>
        <w:t>فِي</w:t>
      </w:r>
      <w:r w:rsidR="006725B5" w:rsidRPr="006725B5">
        <w:rPr>
          <w:rtl/>
        </w:rPr>
        <w:t xml:space="preserve"> </w:t>
      </w:r>
      <w:r w:rsidR="006725B5" w:rsidRPr="006725B5">
        <w:rPr>
          <w:rFonts w:hint="cs"/>
          <w:rtl/>
        </w:rPr>
        <w:t>هذَا</w:t>
      </w:r>
      <w:r w:rsidR="006725B5" w:rsidRPr="006725B5">
        <w:rPr>
          <w:rtl/>
        </w:rPr>
        <w:t xml:space="preserve"> </w:t>
      </w:r>
      <w:r w:rsidR="006725B5" w:rsidRPr="006725B5">
        <w:rPr>
          <w:rFonts w:hint="cs"/>
          <w:rtl/>
        </w:rPr>
        <w:t>الْجَبَلِ،</w:t>
      </w:r>
      <w:r w:rsidR="006725B5" w:rsidRPr="006725B5">
        <w:rPr>
          <w:rtl/>
        </w:rPr>
        <w:t xml:space="preserve"> </w:t>
      </w:r>
      <w:r w:rsidR="006725B5" w:rsidRPr="006725B5">
        <w:rPr>
          <w:rFonts w:hint="cs"/>
          <w:rtl/>
        </w:rPr>
        <w:t>وَأَنْتُمْ</w:t>
      </w:r>
      <w:r w:rsidR="006725B5" w:rsidRPr="006725B5">
        <w:rPr>
          <w:rtl/>
        </w:rPr>
        <w:t xml:space="preserve"> </w:t>
      </w:r>
      <w:r w:rsidR="006725B5" w:rsidRPr="006725B5">
        <w:rPr>
          <w:rFonts w:hint="cs"/>
          <w:rtl/>
        </w:rPr>
        <w:t>تَقُولُونَ</w:t>
      </w:r>
      <w:r w:rsidR="006725B5" w:rsidRPr="006725B5">
        <w:rPr>
          <w:rtl/>
        </w:rPr>
        <w:t xml:space="preserve"> </w:t>
      </w:r>
      <w:r w:rsidR="006725B5" w:rsidRPr="006725B5">
        <w:rPr>
          <w:rFonts w:hint="cs"/>
          <w:rtl/>
        </w:rPr>
        <w:t>إِنَّ</w:t>
      </w:r>
      <w:r w:rsidR="006725B5" w:rsidRPr="006725B5">
        <w:rPr>
          <w:rtl/>
        </w:rPr>
        <w:t xml:space="preserve"> </w:t>
      </w:r>
      <w:r w:rsidR="006725B5" w:rsidRPr="006725B5">
        <w:rPr>
          <w:rFonts w:hint="cs"/>
          <w:rtl/>
        </w:rPr>
        <w:t>فِي</w:t>
      </w:r>
      <w:r w:rsidR="006725B5" w:rsidRPr="006725B5">
        <w:rPr>
          <w:rtl/>
        </w:rPr>
        <w:t xml:space="preserve"> </w:t>
      </w:r>
      <w:r w:rsidR="006725B5" w:rsidRPr="006725B5">
        <w:rPr>
          <w:rFonts w:hint="cs"/>
          <w:rtl/>
        </w:rPr>
        <w:t>أُورُشَلِيمَ</w:t>
      </w:r>
      <w:r w:rsidR="006725B5" w:rsidRPr="006725B5">
        <w:rPr>
          <w:rtl/>
        </w:rPr>
        <w:t xml:space="preserve"> </w:t>
      </w:r>
      <w:r w:rsidR="006725B5" w:rsidRPr="006725B5">
        <w:rPr>
          <w:rFonts w:hint="cs"/>
          <w:rtl/>
        </w:rPr>
        <w:t>الْمَوْضِعَ</w:t>
      </w:r>
      <w:r w:rsidR="006725B5" w:rsidRPr="006725B5">
        <w:rPr>
          <w:rtl/>
        </w:rPr>
        <w:t xml:space="preserve"> </w:t>
      </w:r>
      <w:r w:rsidR="006725B5" w:rsidRPr="006725B5">
        <w:rPr>
          <w:rFonts w:hint="cs"/>
          <w:rtl/>
        </w:rPr>
        <w:t>الَّذِي</w:t>
      </w:r>
      <w:r w:rsidR="006725B5" w:rsidRPr="006725B5">
        <w:rPr>
          <w:rtl/>
        </w:rPr>
        <w:t xml:space="preserve"> </w:t>
      </w:r>
      <w:r w:rsidR="006725B5" w:rsidRPr="006725B5">
        <w:rPr>
          <w:rFonts w:hint="cs"/>
          <w:rtl/>
        </w:rPr>
        <w:t>يَنْبَغِي</w:t>
      </w:r>
      <w:r w:rsidR="006725B5" w:rsidRPr="006725B5">
        <w:rPr>
          <w:rtl/>
        </w:rPr>
        <w:t xml:space="preserve"> </w:t>
      </w:r>
      <w:r w:rsidR="006725B5" w:rsidRPr="006725B5">
        <w:rPr>
          <w:rFonts w:hint="cs"/>
          <w:rtl/>
        </w:rPr>
        <w:t>أَنْ</w:t>
      </w:r>
      <w:r w:rsidR="006725B5" w:rsidRPr="006725B5">
        <w:rPr>
          <w:rtl/>
        </w:rPr>
        <w:t xml:space="preserve"> </w:t>
      </w:r>
      <w:r w:rsidR="006725B5" w:rsidRPr="006725B5">
        <w:rPr>
          <w:rFonts w:hint="cs"/>
          <w:rtl/>
        </w:rPr>
        <w:t>يُسْجَدَ</w:t>
      </w:r>
      <w:r w:rsidR="006725B5" w:rsidRPr="006725B5">
        <w:rPr>
          <w:rtl/>
        </w:rPr>
        <w:t xml:space="preserve"> </w:t>
      </w:r>
      <w:r w:rsidR="006725B5" w:rsidRPr="006725B5">
        <w:rPr>
          <w:rFonts w:hint="cs"/>
          <w:rtl/>
        </w:rPr>
        <w:t>فِيهِ»</w:t>
      </w:r>
      <w:r w:rsidR="006725B5" w:rsidRPr="006725B5">
        <w:rPr>
          <w:rtl/>
        </w:rPr>
        <w:t>.</w:t>
      </w:r>
      <w:r w:rsidR="006725B5">
        <w:rPr>
          <w:rFonts w:hint="cs"/>
          <w:rtl/>
        </w:rPr>
        <w:t>" (</w:t>
      </w:r>
      <w:r w:rsidR="006725B5" w:rsidRPr="00281903">
        <w:rPr>
          <w:rFonts w:hint="cs"/>
          <w:rtl/>
        </w:rPr>
        <w:t>عدد</w:t>
      </w:r>
      <w:r w:rsidR="006725B5">
        <w:rPr>
          <w:rFonts w:hint="cs"/>
          <w:rtl/>
        </w:rPr>
        <w:t xml:space="preserve"> 20).</w:t>
      </w:r>
    </w:p>
    <w:p w14:paraId="662F0F59" w14:textId="150B5D2A" w:rsidR="006725B5" w:rsidRDefault="00281903" w:rsidP="00F40DA8">
      <w:pPr>
        <w:rPr>
          <w:rtl/>
        </w:rPr>
      </w:pPr>
      <w:r>
        <w:rPr>
          <w:rFonts w:hint="cs"/>
          <w:rtl/>
        </w:rPr>
        <w:t>من المؤكد أن البعض استخدم الأسئلة حول صور العبادة كوسيلة لتهربهم عندما دخل في الحديث تحوّل جاد</w:t>
      </w:r>
      <w:r w:rsidR="00C65058">
        <w:rPr>
          <w:rFonts w:hint="cs"/>
          <w:rtl/>
        </w:rPr>
        <w:t xml:space="preserve"> من نحوهم. غير أن هذا لم يكن الحال مع السامرية. حياتها كانت قد انكشفت أمام عينيها؛ فهي اعترفت بالرب كنبي، والعبادة أو السجود كان بالنسبة لها كما هو لا زال في أيامنا عند الكثيرين، وسيلة اعتقدت أنها ستُصالح بها إلهًا أحزنته. فطريقة يعقوب في ربح قلب أخيه عيسو</w:t>
      </w:r>
      <w:r w:rsidR="001305CB">
        <w:rPr>
          <w:rFonts w:hint="cs"/>
          <w:rtl/>
        </w:rPr>
        <w:t xml:space="preserve"> لا زالت تُرضي الإنسان الطبيعي، حتى وإن كان الأمر مرتبط بأمور أهم من ذلك بكثير وبشخص أسمى بكثير. "</w:t>
      </w:r>
      <w:r w:rsidR="001305CB" w:rsidRPr="001305CB">
        <w:rPr>
          <w:rtl/>
        </w:rPr>
        <w:t>«أَسْتَعْطِفُ وَجْهَهُ بِالْهَدِيَّةِ السَّائِرَةِ أَمَامِي،</w:t>
      </w:r>
      <w:r w:rsidR="001305CB">
        <w:rPr>
          <w:rFonts w:hint="cs"/>
          <w:rtl/>
        </w:rPr>
        <w:t>" قال يعقوب "</w:t>
      </w:r>
      <w:r w:rsidR="001305CB" w:rsidRPr="001305CB">
        <w:rPr>
          <w:rtl/>
        </w:rPr>
        <w:t xml:space="preserve"> وَبَعْدَ ذلِكَ أَنْظُرُ وَجْهَهُ، عَسَى أَنْ يَرْفَعَ وَجْهِي».</w:t>
      </w:r>
      <w:r w:rsidR="001305CB">
        <w:rPr>
          <w:rFonts w:hint="cs"/>
          <w:rtl/>
        </w:rPr>
        <w:t>" (تكوين 32: 20). آهٍ، كم من أناس اليوم أيضًا يتوجهون بهذا الكلام إلى الله! لكن مثل هؤلاء</w:t>
      </w:r>
      <w:r w:rsidR="00EC5D7A">
        <w:rPr>
          <w:rFonts w:hint="cs"/>
          <w:rtl/>
        </w:rPr>
        <w:t xml:space="preserve"> يبقون من جهة قبولهم من الله في ذات عدم اليقين كيعقوب. ف"ربما" أو "أرجو (بعد ذلك)" هو أقصى ما يمكن أن يصل إليه. فاليقين الثابت الغير متزعزع، والفرح الدائم بخلاصه وقَبوله هي غريبة عنه تمامًا. فلا بد وأن يرى لحظة تقابله مع الله برعدة</w:t>
      </w:r>
      <w:r w:rsidR="00A543EA">
        <w:rPr>
          <w:rFonts w:hint="cs"/>
          <w:rtl/>
        </w:rPr>
        <w:t xml:space="preserve"> وارتجاف. لأنه كيف له أن يعرف متى يكون قد أوفى عمله؟ آهٍ، يا قارئي العزيز، إن كانت ديانتك من هذا النوع، فلك كل الأسباب بأن ترتعب. لأنه افترض بأن ما أنت تحسبه كافٍ ليُرضي الله، وهو</w:t>
      </w:r>
      <w:r w:rsidR="00F40DA8">
        <w:rPr>
          <w:rFonts w:hint="cs"/>
          <w:rtl/>
        </w:rPr>
        <w:t xml:space="preserve"> ليس</w:t>
      </w:r>
      <w:r w:rsidR="00A543EA">
        <w:rPr>
          <w:rFonts w:hint="cs"/>
          <w:rtl/>
        </w:rPr>
        <w:t xml:space="preserve"> طاهر في عيني </w:t>
      </w:r>
      <w:r w:rsidR="00F40DA8">
        <w:rPr>
          <w:rFonts w:hint="cs"/>
          <w:rtl/>
        </w:rPr>
        <w:t xml:space="preserve">فاحص القلوب والكلى وأمام السماء، غير معترف به البتة؟ هل تريد أن تعلّق سعادتك الأبدية ب"ربما"؟ </w:t>
      </w:r>
      <w:r w:rsidR="00F40DA8" w:rsidRPr="00F40DA8">
        <w:rPr>
          <w:rtl/>
        </w:rPr>
        <w:t>أرجوك</w:t>
      </w:r>
      <w:r w:rsidR="00F40DA8">
        <w:rPr>
          <w:rFonts w:hint="cs"/>
          <w:rtl/>
        </w:rPr>
        <w:t>، دعك من هذا الطريق. فعدم يقينك لا بد وأن يريك أنك لا زلت لم تدخل في طريق سلام الله. لأنه كل م</w:t>
      </w:r>
      <w:r w:rsidR="000A69FB">
        <w:rPr>
          <w:rFonts w:hint="cs"/>
          <w:rtl/>
        </w:rPr>
        <w:t>ن</w:t>
      </w:r>
      <w:r w:rsidR="00F40DA8">
        <w:rPr>
          <w:rFonts w:hint="cs"/>
          <w:rtl/>
        </w:rPr>
        <w:t xml:space="preserve"> يسير في هذا الطريق يتمتع بسلام حقيقي وبراحة حقيقية.</w:t>
      </w:r>
    </w:p>
    <w:p w14:paraId="7001DF42" w14:textId="4E64D015" w:rsidR="00537025" w:rsidRDefault="00537025" w:rsidP="00F40DA8">
      <w:pPr>
        <w:rPr>
          <w:rtl/>
        </w:rPr>
      </w:pPr>
      <w:r>
        <w:rPr>
          <w:rFonts w:hint="cs"/>
          <w:rtl/>
        </w:rPr>
        <w:t xml:space="preserve">لكن دعونا نعود إلى إصحاحنا. </w:t>
      </w:r>
      <w:r w:rsidR="009239E6">
        <w:rPr>
          <w:rFonts w:hint="cs"/>
          <w:rtl/>
        </w:rPr>
        <w:t>الرب يرد على سؤال المرأة بصورة تُري بأنه لا يعتبرها أنها غير مهمة أو غير ملائمة. فالساعة اقتربت حيث لن يدور الأمر فيما بعد في موضوع السجود حول أورشليم أو أي مكان آخر على هذه الأرض. "</w:t>
      </w:r>
      <w:r w:rsidR="009239E6" w:rsidRPr="009239E6">
        <w:rPr>
          <w:rtl/>
        </w:rPr>
        <w:t xml:space="preserve"> وَلكِنْ تَأْتِي سَاعَةٌ، وَهِيَ الآنَ، حِينَ السَّاجِدُونَ الْحَقِيقِيُّونَ يَسْجُدُونَ لِلآبِ بِالرُّوحِ وَالْحَقِّ، لأَنَّ الآبَ طَالِبٌ مِثْلَ هؤُلاَءِ السَّاجِدِينَ لَهُ.</w:t>
      </w:r>
      <w:r w:rsidR="009239E6">
        <w:rPr>
          <w:rFonts w:hint="cs"/>
          <w:rtl/>
        </w:rPr>
        <w:t xml:space="preserve">" (عدد 23). ولكي نسجد لله لا بد لنا أن نعرفه أولاً. </w:t>
      </w:r>
      <w:r w:rsidR="00810DD8">
        <w:rPr>
          <w:rFonts w:hint="cs"/>
          <w:rtl/>
        </w:rPr>
        <w:t>أ</w:t>
      </w:r>
      <w:r w:rsidR="009239E6">
        <w:rPr>
          <w:rFonts w:hint="cs"/>
          <w:rtl/>
        </w:rPr>
        <w:t>نه من المستحيل تمامًا بأن نسجد فعلاً لإله مجهول، لأن السجود هو موضوع القلب. فهو لا يعتمد على</w:t>
      </w:r>
      <w:r w:rsidR="00316ADD">
        <w:rPr>
          <w:rFonts w:hint="cs"/>
          <w:rtl/>
        </w:rPr>
        <w:t xml:space="preserve"> ثني ركبتي أمام الله، ولا بعوائد معيّنة أتحفظ لها في الصلاة، وإنما في سكب قلبي بتسبيح وشكر صادق لله. ولكي أسجد لله لا بد لي أن أرى فيه ما ينتهض سجودي؛ فباختصار، لا بد لي أن أعرفه. آلاف كثيرة من المسيحيين الاسميين يعتقدون أن السجود لله هو عندما </w:t>
      </w:r>
      <w:r w:rsidR="00316ADD">
        <w:rPr>
          <w:rtl/>
        </w:rPr>
        <w:t>–</w:t>
      </w:r>
      <w:r w:rsidR="00316ADD">
        <w:rPr>
          <w:rFonts w:hint="cs"/>
          <w:rtl/>
        </w:rPr>
        <w:t xml:space="preserve"> وربما بجدية تقوية </w:t>
      </w:r>
      <w:r w:rsidR="00316ADD">
        <w:rPr>
          <w:rtl/>
        </w:rPr>
        <w:t>–</w:t>
      </w:r>
      <w:r w:rsidR="00316ADD">
        <w:rPr>
          <w:rFonts w:hint="cs"/>
          <w:rtl/>
        </w:rPr>
        <w:t xml:space="preserve"> يتلون صلوات</w:t>
      </w:r>
      <w:r w:rsidR="00C2554E">
        <w:rPr>
          <w:rFonts w:hint="cs"/>
          <w:rtl/>
        </w:rPr>
        <w:t xml:space="preserve"> تعلموها غيبًا؛ فهم يعتقدون في أنفسهم أنهم يُسرّون الله بذلك. آهٍ، إنهم ليس لديهم أدنى فكرة عن طابع السجود الحقيقي لله. ربما هم يدعون الله بـ"الآب" ويخاطبونه بهذا الاسم، لكنهم يفعلون ذلك لأنهم تعلموا أن يفعلوا هكذا، وليس لأنهم تعرفوا عليه في هذه العلاقة الثمينة الحميمة. ولكي نسجد للـ"آب" في الروح والحق، لا بد أولاً تسوية مسألة قَبولنا. وإن لم يتم هذا فكيف </w:t>
      </w:r>
      <w:r w:rsidR="00A02DD2">
        <w:rPr>
          <w:rFonts w:hint="cs"/>
          <w:rtl/>
        </w:rPr>
        <w:t xml:space="preserve">سيشعر </w:t>
      </w:r>
      <w:r w:rsidR="00C2554E">
        <w:rPr>
          <w:rFonts w:hint="cs"/>
          <w:rtl/>
        </w:rPr>
        <w:t>إنسان خاطئ</w:t>
      </w:r>
      <w:r w:rsidR="00A02DD2">
        <w:rPr>
          <w:rFonts w:hint="cs"/>
          <w:rtl/>
        </w:rPr>
        <w:t xml:space="preserve"> بالاطمئنان في اقترابه من إله قدوس؟ فحاله يكون كحال ذلك الابن الذي خدم أباه سنين طويلة غير أن الموسيقى والرقص في بيت أبيه كان أمرًا غريبًا. وإن سُئل: "هل لك سلام مع الله؟ هل أنت فرحان بمحبة قلبه الأبوي وبكل الأمور الرائعة التي أعدها لك </w:t>
      </w:r>
      <w:r w:rsidR="00274172">
        <w:rPr>
          <w:rFonts w:hint="cs"/>
          <w:rtl/>
        </w:rPr>
        <w:t>في المسيح يسوع؟" فسيرد إن كان صادقًا في جوابه: "كلا، فهذه أمور غريبة عني تمامًا." "كيف هذا؟" يرد عليه سائله على الفور، "أنت تقول بأنك خدمت الله سنين طويلة، وأنت لا تعرفه حتى؟"</w:t>
      </w:r>
      <w:r w:rsidR="00810DD8">
        <w:rPr>
          <w:rFonts w:hint="cs"/>
          <w:rtl/>
        </w:rPr>
        <w:t>.</w:t>
      </w:r>
    </w:p>
    <w:p w14:paraId="0C8F90EF" w14:textId="65C987F4" w:rsidR="00810DD8" w:rsidRDefault="00810DD8" w:rsidP="00F40DA8">
      <w:pPr>
        <w:rPr>
          <w:rtl/>
        </w:rPr>
      </w:pPr>
      <w:r>
        <w:rPr>
          <w:rFonts w:hint="cs"/>
          <w:rtl/>
        </w:rPr>
        <w:t>"</w:t>
      </w:r>
      <w:r w:rsidR="0092299B" w:rsidRPr="0092299B">
        <w:rPr>
          <w:rtl/>
        </w:rPr>
        <w:t xml:space="preserve"> </w:t>
      </w:r>
      <w:r w:rsidR="0092299B">
        <w:rPr>
          <w:rFonts w:hint="cs"/>
          <w:rtl/>
        </w:rPr>
        <w:t>أ</w:t>
      </w:r>
      <w:r w:rsidR="0092299B" w:rsidRPr="0092299B">
        <w:rPr>
          <w:rtl/>
        </w:rPr>
        <w:t>نْتُمْ تَسْجُدُونَ</w:t>
      </w:r>
      <w:r w:rsidR="0092299B">
        <w:rPr>
          <w:rFonts w:hint="cs"/>
          <w:rtl/>
        </w:rPr>
        <w:t xml:space="preserve"> -</w:t>
      </w:r>
      <w:r w:rsidR="0092299B" w:rsidRPr="0092299B">
        <w:rPr>
          <w:rtl/>
        </w:rPr>
        <w:t xml:space="preserve"> لِمَا لَسْتُمْ تَعْلَمُونَ</w:t>
      </w:r>
      <w:r w:rsidR="0092299B">
        <w:rPr>
          <w:rFonts w:hint="cs"/>
          <w:rtl/>
        </w:rPr>
        <w:t>"، يقول الرب، "</w:t>
      </w:r>
      <w:r w:rsidR="0092299B" w:rsidRPr="0092299B">
        <w:rPr>
          <w:rtl/>
        </w:rPr>
        <w:t xml:space="preserve"> أَمَّا نَحْنُ فَنَسْجُدُ لِمَا نَعْلَمُ. لأَنَّ الْخَلاَصَ هُوَ مِنَ الْيَهُودِ.</w:t>
      </w:r>
      <w:r w:rsidR="0092299B">
        <w:rPr>
          <w:rFonts w:hint="cs"/>
          <w:rtl/>
        </w:rPr>
        <w:t xml:space="preserve">" هل تسمع هذا قارئي العزيز؟ الله معروف، والآب معروف </w:t>
      </w:r>
      <w:r w:rsidR="0092299B">
        <w:rPr>
          <w:rtl/>
        </w:rPr>
        <w:t>–</w:t>
      </w:r>
      <w:r w:rsidR="0092299B">
        <w:rPr>
          <w:rFonts w:hint="cs"/>
          <w:rtl/>
        </w:rPr>
        <w:t xml:space="preserve"> كيف هذا؟ بالخلاص. ألست تعلم بأنه إن لم يُعرَف الله كإله الخلاص، فلن يُعرَف أبدًا؟ كيف أنت تعرفه؟ هل كديان لا بد وأن تقف يومًا أمامه</w:t>
      </w:r>
      <w:r w:rsidR="00865244">
        <w:rPr>
          <w:rFonts w:hint="cs"/>
          <w:rtl/>
        </w:rPr>
        <w:t xml:space="preserve"> وسيظهر عندها إن كنت مقبولاً أو مرفوضًا؟ إن هذا ليس خلاص. إن كان لا بد لك أن تمتثل أمام الله كديانك، فأنت هالك على الرغم من كل ما تفعله. الخلاص هو خلاصه، وليس عملك أنت. الإنسان لا يمكنه أن يخلّص نفسه، فلا بد وأن يخلّصه آخر غير نفسه، وهذا الآخر هو الله، الله المخلّص. الله قد حدّد خلاصًا، خلاصًا أبديًا. المسيح يقدر أن يخلّص بالتمام</w:t>
      </w:r>
      <w:r w:rsidR="0046291F">
        <w:rPr>
          <w:rFonts w:hint="cs"/>
          <w:rtl/>
        </w:rPr>
        <w:t xml:space="preserve"> الذين يأتون به إلى الله. وليس هذا فقط؛ فما يجعل الخلاص في غاية الحلاوة، بأنه يسلّمنا لله كالآب ويؤهلنا بأن نسجد له في الروح والحق.</w:t>
      </w:r>
    </w:p>
    <w:p w14:paraId="7F717627" w14:textId="4C60B7FA" w:rsidR="000F0CB3" w:rsidRDefault="000F0CB3" w:rsidP="00F40DA8">
      <w:pPr>
        <w:rPr>
          <w:rtl/>
        </w:rPr>
      </w:pPr>
      <w:r>
        <w:rPr>
          <w:rFonts w:hint="cs"/>
          <w:rtl/>
        </w:rPr>
        <w:t xml:space="preserve">ما الذي شعر به قلب الابن الضال حينما اقترب من بيت أبيه، و </w:t>
      </w:r>
      <w:r w:rsidR="00E62D76">
        <w:rPr>
          <w:rtl/>
        </w:rPr>
        <w:t>–</w:t>
      </w:r>
      <w:r>
        <w:rPr>
          <w:rFonts w:hint="cs"/>
          <w:rtl/>
        </w:rPr>
        <w:t xml:space="preserve"> </w:t>
      </w:r>
      <w:r w:rsidR="00E62D76">
        <w:rPr>
          <w:rFonts w:hint="cs"/>
          <w:rtl/>
        </w:rPr>
        <w:t xml:space="preserve">بدلاً من الاستقبال البارد الذي توقعه، العتاب الأبوي وفي أفضل الحالات استقباله كأحد أجراه </w:t>
      </w:r>
      <w:r w:rsidR="00E62D76">
        <w:rPr>
          <w:rtl/>
        </w:rPr>
        <w:t>–</w:t>
      </w:r>
      <w:r w:rsidR="00E62D76">
        <w:rPr>
          <w:rFonts w:hint="cs"/>
          <w:rtl/>
        </w:rPr>
        <w:t xml:space="preserve"> وجد محبة قلب أبوه الفياضة، شعر بقبلات أباه واستقبل كلمات فمه: "</w:t>
      </w:r>
      <w:r w:rsidR="00E62D76" w:rsidRPr="00E62D76">
        <w:rPr>
          <w:rtl/>
        </w:rPr>
        <w:t xml:space="preserve"> أَخْرِجُوا الْحُلَّةَ الأُولَى وَأَلْبِسُوهُ، وَاجْعَلُوا خَاتَمًا فِي يَدِهِ، وَحِذَاءً فِي رِجْلَيْهِ،  23وَقَدِّمُوا الْعِجْلَ الْمُسَمَّنَ وَاذْبَحُوهُ فَنَأْكُلَ وَنَفْرَحَ،</w:t>
      </w:r>
      <w:r w:rsidR="00E62D76">
        <w:rPr>
          <w:rFonts w:hint="cs"/>
          <w:rtl/>
        </w:rPr>
        <w:t xml:space="preserve">" (لوقا 15 </w:t>
      </w:r>
      <w:r w:rsidR="00E62D76">
        <w:rPr>
          <w:rtl/>
        </w:rPr>
        <w:t>–</w:t>
      </w:r>
      <w:r w:rsidR="00E62D76">
        <w:rPr>
          <w:rFonts w:hint="cs"/>
          <w:rtl/>
        </w:rPr>
        <w:t xml:space="preserve"> 22 </w:t>
      </w:r>
      <w:r w:rsidR="00E62D76">
        <w:rPr>
          <w:rtl/>
        </w:rPr>
        <w:t>–</w:t>
      </w:r>
      <w:r w:rsidR="00E62D76">
        <w:rPr>
          <w:rFonts w:hint="cs"/>
          <w:rtl/>
        </w:rPr>
        <w:t xml:space="preserve"> 23) والخاطئ اليوم أيضًا يشعر بهذا القبيل عند رجوعه عن طرقه الشريرة والتجائه إلى الله، </w:t>
      </w:r>
      <w:r w:rsidR="008B0ED3">
        <w:rPr>
          <w:rFonts w:hint="cs"/>
          <w:rtl/>
        </w:rPr>
        <w:t xml:space="preserve">عندما يجد بأن الله قابله بالذات في المكان الذي هو فيه، بأنه لخيره، له هو، للضال، نعم بأنه يحب الذي يستحق الكُره، بمحبة كاملة لا يُعبّر عنها. فمعرفته وتمتعه بالله سيجعل ذلك "النبع </w:t>
      </w:r>
      <w:r w:rsidR="00BD31C1">
        <w:rPr>
          <w:rFonts w:hint="cs"/>
          <w:rtl/>
        </w:rPr>
        <w:t xml:space="preserve">نبع </w:t>
      </w:r>
      <w:r w:rsidR="00BD31C1" w:rsidRPr="00BD31C1">
        <w:rPr>
          <w:rtl/>
        </w:rPr>
        <w:t>أَنْهَارُ مَاءٍ حَيٍّ</w:t>
      </w:r>
      <w:r w:rsidR="00BD31C1">
        <w:rPr>
          <w:rFonts w:hint="cs"/>
          <w:rtl/>
        </w:rPr>
        <w:t xml:space="preserve">" في داخله. فالنفس شبعت، وارتوى عطشها إلى الأبد، وهي تحمل بصورة دائمة ماء الحياة </w:t>
      </w:r>
      <w:r w:rsidR="00BD31C1" w:rsidRPr="00784ECA">
        <w:rPr>
          <w:rFonts w:hint="cs"/>
          <w:rtl/>
        </w:rPr>
        <w:t>المنعش</w:t>
      </w:r>
      <w:r w:rsidR="00BD31C1">
        <w:rPr>
          <w:rFonts w:hint="cs"/>
          <w:rtl/>
        </w:rPr>
        <w:t>.</w:t>
      </w:r>
      <w:r w:rsidR="008B0ED3">
        <w:rPr>
          <w:rFonts w:hint="cs"/>
          <w:rtl/>
        </w:rPr>
        <w:t xml:space="preserve"> </w:t>
      </w:r>
    </w:p>
    <w:p w14:paraId="357EC045" w14:textId="27407833" w:rsidR="00784ECA" w:rsidRDefault="00784ECA" w:rsidP="00F40DA8">
      <w:pPr>
        <w:rPr>
          <w:rtl/>
        </w:rPr>
      </w:pPr>
      <w:r>
        <w:rPr>
          <w:rFonts w:hint="cs"/>
          <w:rtl/>
        </w:rPr>
        <w:t xml:space="preserve">وأنت تتساءل، أين هو هذا المكان الذي يتقابل فيه الله مع الخاطئ؟ هل ترغب بأن تعرف ما صنعه الله ليبارك الخاطئ؟ آهٍ، فانظر إذًا إلى الصليب. هذا هو المكان الذي فيه </w:t>
      </w:r>
      <w:r w:rsidR="00CD6EB7">
        <w:rPr>
          <w:rFonts w:hint="cs"/>
          <w:rtl/>
        </w:rPr>
        <w:t xml:space="preserve">يلتقي </w:t>
      </w:r>
      <w:r>
        <w:rPr>
          <w:rFonts w:hint="cs"/>
          <w:rtl/>
        </w:rPr>
        <w:t xml:space="preserve">الله والإنسان </w:t>
      </w:r>
      <w:r w:rsidR="00CD6EB7">
        <w:rPr>
          <w:rFonts w:hint="cs"/>
          <w:rtl/>
        </w:rPr>
        <w:t xml:space="preserve">معًا: الإنسان في حالة بؤسه وفساده، "بعيدًا عن الله وبلا رجاء في العالم" </w:t>
      </w:r>
      <w:r w:rsidR="00CD6EB7">
        <w:rPr>
          <w:rtl/>
        </w:rPr>
        <w:t>–</w:t>
      </w:r>
      <w:r w:rsidR="00CD6EB7">
        <w:rPr>
          <w:rFonts w:hint="cs"/>
          <w:rtl/>
        </w:rPr>
        <w:t xml:space="preserve"> الله بنعمته ومحبته الفياضة، كما وفي قداسته الطاهرة وبرّه. في الواقع فإن الإنسان واقع تحت اللعنة، وغضب الله واقع عليه. وهل كانت هنالك ضرورة</w:t>
      </w:r>
      <w:r w:rsidR="008649AF">
        <w:rPr>
          <w:rFonts w:hint="cs"/>
          <w:rtl/>
        </w:rPr>
        <w:t xml:space="preserve"> غير ذلك بأن الرب تحمل في نفسه اللعنة؟ لماذا كان على ابن الله المبارك أن يصرخ من أعماق ضيق نفسه: "إلهي، إلهي لماذا تركتني؟" هو لم يكن بحاجة أن يأخذ هذا المكان الرهيب لو صحّ الأمر بأن الإنسان، كما يظن ويقول ذلك الكثيرون، لا يصلح للسماء، ولكنه أيضًا ليس شريرًا </w:t>
      </w:r>
      <w:r w:rsidR="00B6186B">
        <w:rPr>
          <w:rFonts w:hint="cs"/>
          <w:rtl/>
        </w:rPr>
        <w:t xml:space="preserve">بشكل كاف ليستحق جهنم. هل يمكنك النظر، يا قارئي العزيز، إلى الصليب وأن تقول: "هناك مات المسيح لأجلي؟" </w:t>
      </w:r>
      <w:r w:rsidR="00B6186B">
        <w:rPr>
          <w:rtl/>
        </w:rPr>
        <w:t>–</w:t>
      </w:r>
      <w:r w:rsidR="00B6186B">
        <w:rPr>
          <w:rFonts w:hint="cs"/>
          <w:rtl/>
        </w:rPr>
        <w:t xml:space="preserve"> "هو مات عن الجميع"، ربما كنت ستقول. لكن دعني أسألك: إن كان قد مات عن الجميع، إن كان قد أخذ مكان الدينونة عن الجميع، فما المكان الذي يستحقونه جميعهم؟ هل كنت ستفرّق ما بين خطاة خلاصهم واقتيادهم إلى الله الآب</w:t>
      </w:r>
      <w:r w:rsidR="00BD7617">
        <w:rPr>
          <w:rFonts w:hint="cs"/>
          <w:rtl/>
        </w:rPr>
        <w:t xml:space="preserve"> هو الذي تسبب بهذا الموت؟ هل كنت ستُجاهد أكثر بأنك لم تصر بعد في رداءة أناس آخرين؟ ربما كان الأمر بأنك حُفظت بنعمة من الله من الكثير من الخطايا البشعة؛ لكن ما الذي يفيدك إن كان من بعد كل هذا صليب المجرم هو مكانك ومك</w:t>
      </w:r>
      <w:r w:rsidR="00084826">
        <w:rPr>
          <w:rFonts w:hint="cs"/>
          <w:rtl/>
        </w:rPr>
        <w:t>ا</w:t>
      </w:r>
      <w:r w:rsidR="00BD7617">
        <w:rPr>
          <w:rFonts w:hint="cs"/>
          <w:rtl/>
        </w:rPr>
        <w:t>نهم</w:t>
      </w:r>
      <w:r w:rsidR="00D60578">
        <w:rPr>
          <w:rFonts w:hint="cs"/>
          <w:rtl/>
        </w:rPr>
        <w:t xml:space="preserve"> أيضًا؟</w:t>
      </w:r>
    </w:p>
    <w:p w14:paraId="6F500FD8" w14:textId="44B34F6E" w:rsidR="00D14592" w:rsidRDefault="00D14592" w:rsidP="00F40DA8">
      <w:pPr>
        <w:rPr>
          <w:rtl/>
        </w:rPr>
      </w:pPr>
      <w:r>
        <w:rPr>
          <w:rFonts w:hint="cs"/>
          <w:rtl/>
        </w:rPr>
        <w:t xml:space="preserve">آهٍ، فقط </w:t>
      </w:r>
      <w:r w:rsidR="000F21CC">
        <w:rPr>
          <w:rFonts w:hint="cs"/>
          <w:rtl/>
        </w:rPr>
        <w:t>ليكن</w:t>
      </w:r>
      <w:r>
        <w:rPr>
          <w:rFonts w:hint="cs"/>
          <w:rtl/>
        </w:rPr>
        <w:t xml:space="preserve"> في بالك، بأنه ليس عدو مَن يكلمك عن خطاياك وعن حالتك الهالكة. إنها المحبة الإلهية التي نزلت لأجلك وتقول لك بالذات من خلال الذبيحة التي كان لا بد بأن تُقرّب لأجلك، مَن </w:t>
      </w:r>
      <w:r w:rsidR="00625D78">
        <w:rPr>
          <w:rFonts w:hint="cs"/>
          <w:rtl/>
        </w:rPr>
        <w:t>أنت. "</w:t>
      </w:r>
      <w:r w:rsidR="00625D78" w:rsidRPr="00625D78">
        <w:rPr>
          <w:rtl/>
        </w:rPr>
        <w:t xml:space="preserve"> </w:t>
      </w:r>
      <w:r w:rsidR="00625D78" w:rsidRPr="00625D78">
        <w:rPr>
          <w:rFonts w:ascii="Arial" w:hAnsi="Arial" w:cs="Arial" w:hint="cs"/>
          <w:rtl/>
        </w:rPr>
        <w:t>​</w:t>
      </w:r>
      <w:r w:rsidR="00625D78" w:rsidRPr="00625D78">
        <w:rPr>
          <w:rFonts w:hint="cs"/>
          <w:rtl/>
        </w:rPr>
        <w:t>لأَنَّ</w:t>
      </w:r>
      <w:r w:rsidR="00625D78" w:rsidRPr="00625D78">
        <w:rPr>
          <w:rtl/>
        </w:rPr>
        <w:t xml:space="preserve"> </w:t>
      </w:r>
      <w:r w:rsidR="00625D78" w:rsidRPr="00625D78">
        <w:rPr>
          <w:rFonts w:hint="cs"/>
          <w:rtl/>
        </w:rPr>
        <w:t>مَحَبَّةَ</w:t>
      </w:r>
      <w:r w:rsidR="00625D78" w:rsidRPr="00625D78">
        <w:rPr>
          <w:rtl/>
        </w:rPr>
        <w:t xml:space="preserve"> </w:t>
      </w:r>
      <w:r w:rsidR="00625D78" w:rsidRPr="00625D78">
        <w:rPr>
          <w:rFonts w:hint="cs"/>
          <w:rtl/>
        </w:rPr>
        <w:t>الْمَسِيحِ</w:t>
      </w:r>
      <w:r w:rsidR="00625D78" w:rsidRPr="00625D78">
        <w:rPr>
          <w:rtl/>
        </w:rPr>
        <w:t xml:space="preserve"> </w:t>
      </w:r>
      <w:r w:rsidR="00625D78" w:rsidRPr="00625D78">
        <w:rPr>
          <w:rFonts w:hint="cs"/>
          <w:rtl/>
        </w:rPr>
        <w:t>تَحْصُرُنَا</w:t>
      </w:r>
      <w:r w:rsidR="00625D78" w:rsidRPr="00625D78">
        <w:rPr>
          <w:rtl/>
        </w:rPr>
        <w:t xml:space="preserve">. </w:t>
      </w:r>
      <w:r w:rsidR="00625D78" w:rsidRPr="00625D78">
        <w:rPr>
          <w:rFonts w:hint="cs"/>
          <w:rtl/>
        </w:rPr>
        <w:t>إِذْ</w:t>
      </w:r>
      <w:r w:rsidR="00625D78" w:rsidRPr="00625D78">
        <w:rPr>
          <w:rtl/>
        </w:rPr>
        <w:t xml:space="preserve"> </w:t>
      </w:r>
      <w:r w:rsidR="00625D78" w:rsidRPr="00625D78">
        <w:rPr>
          <w:rFonts w:hint="cs"/>
          <w:rtl/>
        </w:rPr>
        <w:t>نَحْنُ</w:t>
      </w:r>
      <w:r w:rsidR="00625D78" w:rsidRPr="00625D78">
        <w:rPr>
          <w:rtl/>
        </w:rPr>
        <w:t xml:space="preserve"> </w:t>
      </w:r>
      <w:r w:rsidR="00625D78" w:rsidRPr="00625D78">
        <w:rPr>
          <w:rFonts w:hint="cs"/>
          <w:rtl/>
        </w:rPr>
        <w:t>نَحْسِبُ</w:t>
      </w:r>
      <w:r w:rsidR="00625D78" w:rsidRPr="00625D78">
        <w:rPr>
          <w:rtl/>
        </w:rPr>
        <w:t xml:space="preserve"> </w:t>
      </w:r>
      <w:r w:rsidR="00625D78" w:rsidRPr="00625D78">
        <w:rPr>
          <w:rFonts w:hint="cs"/>
          <w:rtl/>
        </w:rPr>
        <w:t>هذَا</w:t>
      </w:r>
      <w:r w:rsidR="00625D78" w:rsidRPr="00625D78">
        <w:rPr>
          <w:rtl/>
        </w:rPr>
        <w:t xml:space="preserve">: </w:t>
      </w:r>
      <w:r w:rsidR="00625D78" w:rsidRPr="00625D78">
        <w:rPr>
          <w:rFonts w:hint="cs"/>
          <w:rtl/>
        </w:rPr>
        <w:t>أَنَّهُ</w:t>
      </w:r>
      <w:r w:rsidR="00625D78" w:rsidRPr="00625D78">
        <w:rPr>
          <w:rtl/>
        </w:rPr>
        <w:t xml:space="preserve"> </w:t>
      </w:r>
      <w:r w:rsidR="00625D78" w:rsidRPr="00625D78">
        <w:rPr>
          <w:rFonts w:hint="cs"/>
          <w:rtl/>
        </w:rPr>
        <w:t>إِنْ</w:t>
      </w:r>
      <w:r w:rsidR="00625D78" w:rsidRPr="00625D78">
        <w:rPr>
          <w:rtl/>
        </w:rPr>
        <w:t xml:space="preserve"> </w:t>
      </w:r>
      <w:r w:rsidR="00625D78" w:rsidRPr="00625D78">
        <w:rPr>
          <w:rFonts w:hint="cs"/>
          <w:rtl/>
        </w:rPr>
        <w:t>كَانَ</w:t>
      </w:r>
      <w:r w:rsidR="00625D78" w:rsidRPr="00625D78">
        <w:rPr>
          <w:rtl/>
        </w:rPr>
        <w:t xml:space="preserve"> </w:t>
      </w:r>
      <w:r w:rsidR="00625D78" w:rsidRPr="00625D78">
        <w:rPr>
          <w:rFonts w:hint="cs"/>
          <w:rtl/>
        </w:rPr>
        <w:t>وَاحِدٌ</w:t>
      </w:r>
      <w:r w:rsidR="00625D78" w:rsidRPr="00625D78">
        <w:rPr>
          <w:rtl/>
        </w:rPr>
        <w:t xml:space="preserve"> </w:t>
      </w:r>
      <w:r w:rsidR="00625D78" w:rsidRPr="00625D78">
        <w:rPr>
          <w:rFonts w:hint="cs"/>
          <w:rtl/>
        </w:rPr>
        <w:t>قَدْ</w:t>
      </w:r>
      <w:r w:rsidR="00625D78" w:rsidRPr="00625D78">
        <w:rPr>
          <w:rtl/>
        </w:rPr>
        <w:t xml:space="preserve"> </w:t>
      </w:r>
      <w:r w:rsidR="00625D78" w:rsidRPr="00625D78">
        <w:rPr>
          <w:rFonts w:hint="cs"/>
          <w:rtl/>
        </w:rPr>
        <w:t>مَاتَ</w:t>
      </w:r>
      <w:r w:rsidR="00625D78" w:rsidRPr="00625D78">
        <w:rPr>
          <w:rtl/>
        </w:rPr>
        <w:t xml:space="preserve"> </w:t>
      </w:r>
      <w:r w:rsidR="00625D78" w:rsidRPr="00625D78">
        <w:rPr>
          <w:rFonts w:hint="cs"/>
          <w:rtl/>
        </w:rPr>
        <w:t>لأَجْلِ</w:t>
      </w:r>
      <w:r w:rsidR="00625D78" w:rsidRPr="00625D78">
        <w:rPr>
          <w:rtl/>
        </w:rPr>
        <w:t xml:space="preserve"> </w:t>
      </w:r>
      <w:r w:rsidR="00625D78" w:rsidRPr="00625D78">
        <w:rPr>
          <w:rFonts w:hint="cs"/>
          <w:rtl/>
        </w:rPr>
        <w:t>الْجَمِيعِ،</w:t>
      </w:r>
      <w:r w:rsidR="00625D78" w:rsidRPr="00625D78">
        <w:rPr>
          <w:rtl/>
        </w:rPr>
        <w:t xml:space="preserve"> </w:t>
      </w:r>
      <w:r w:rsidR="00625D78" w:rsidRPr="00625D78">
        <w:rPr>
          <w:rFonts w:hint="cs"/>
          <w:rtl/>
        </w:rPr>
        <w:t>فَالْجَمِيعُ</w:t>
      </w:r>
      <w:r w:rsidR="00625D78" w:rsidRPr="00625D78">
        <w:rPr>
          <w:rtl/>
        </w:rPr>
        <w:t xml:space="preserve"> </w:t>
      </w:r>
      <w:r w:rsidR="00625D78" w:rsidRPr="00625D78">
        <w:rPr>
          <w:rFonts w:hint="cs"/>
          <w:rtl/>
        </w:rPr>
        <w:t>إِذًا</w:t>
      </w:r>
      <w:r w:rsidR="00625D78" w:rsidRPr="00625D78">
        <w:rPr>
          <w:rtl/>
        </w:rPr>
        <w:t xml:space="preserve"> </w:t>
      </w:r>
      <w:r w:rsidR="00625D78" w:rsidRPr="00625D78">
        <w:rPr>
          <w:rFonts w:hint="cs"/>
          <w:rtl/>
        </w:rPr>
        <w:t>مَاتُوا</w:t>
      </w:r>
      <w:r w:rsidR="00625D78" w:rsidRPr="00625D78">
        <w:rPr>
          <w:rtl/>
        </w:rPr>
        <w:t>.</w:t>
      </w:r>
      <w:r w:rsidR="00625D78">
        <w:rPr>
          <w:rFonts w:hint="cs"/>
          <w:rtl/>
        </w:rPr>
        <w:t>"، هذا يعني، بأنهم جميعهم موضوعين تحت حكم الموت (2. كورنثوس 5: 14). أنت هو بالذات الخاطئ الذي تسببت بهذا الموت. فبالذات لمَن هم مثلك مات المسيح. الصليب هو المكان الذي يمكنك أن تتقابل فيه مع الله، وإن وجّهت اليوم نظرك بالإيمان إلى الصليب فسترى كيف أن الله أعدّ لك خلاصًا كاملاً. "</w:t>
      </w:r>
      <w:r w:rsidR="00625D78" w:rsidRPr="00625D78">
        <w:rPr>
          <w:rtl/>
        </w:rPr>
        <w:t xml:space="preserve"> صَادِقَةٌ هِيَ الْكَلِمَةُ وَمُسْتَحِقَّةٌ كُلَّ قُبُول: أَنَّ الْمَسِيحَ يَسُوعَ جَاءَ إِلَى الْعَالَمِ لِيُخَلِّصَ الْخُطَاةَ </w:t>
      </w:r>
      <w:r w:rsidR="001E0E36">
        <w:rPr>
          <w:rFonts w:hint="cs"/>
          <w:rtl/>
        </w:rPr>
        <w:t xml:space="preserve">" (1. تيموثاوس 1: 15). </w:t>
      </w:r>
      <w:r w:rsidR="001D558C">
        <w:rPr>
          <w:rFonts w:hint="cs"/>
          <w:rtl/>
        </w:rPr>
        <w:t>وإن قلت مع الرسول: "</w:t>
      </w:r>
      <w:r w:rsidR="001D558C" w:rsidRPr="001D558C">
        <w:rPr>
          <w:rtl/>
        </w:rPr>
        <w:t xml:space="preserve"> الَّذِينَ أَوَّلُهُمْ أَنَا.</w:t>
      </w:r>
      <w:r w:rsidR="001D558C">
        <w:rPr>
          <w:rFonts w:hint="cs"/>
          <w:rtl/>
        </w:rPr>
        <w:t xml:space="preserve">"، فلك الحق الأوّل في هذا العمل. هل أنت خاطئ؟ هذا كل ما يحتاجه الله. فاقبل ببساطة وباستقامة هذا المكان أمام الله؛ لكن لا تزِد عليه شيئًا. لا تقُل: "أنا خاطئ أمين"؛ فالمسيح لم يمت لأجل هؤلاء. الخاطئ يقدّم له الله نعمة وغفران. نعم، الآب يطلب من بين هؤلاء الخطاة مَن يسجدون له بالروح والحق. والرب قال ذلك للمرأة. </w:t>
      </w:r>
      <w:r w:rsidR="00C26D19">
        <w:rPr>
          <w:rFonts w:hint="cs"/>
          <w:rtl/>
        </w:rPr>
        <w:t>فليس الإنسان الذي يطلب، وإنما الآب يطلب أناسًا ها</w:t>
      </w:r>
      <w:r w:rsidR="00C779E8">
        <w:rPr>
          <w:rFonts w:hint="cs"/>
          <w:rtl/>
        </w:rPr>
        <w:t>ل</w:t>
      </w:r>
      <w:r w:rsidR="00C26D19">
        <w:rPr>
          <w:rFonts w:hint="cs"/>
          <w:rtl/>
        </w:rPr>
        <w:t>كين.</w:t>
      </w:r>
    </w:p>
    <w:p w14:paraId="2DFAF89E" w14:textId="53F865AF" w:rsidR="00541757" w:rsidRDefault="00541757" w:rsidP="00541757">
      <w:pPr>
        <w:rPr>
          <w:rtl/>
        </w:rPr>
      </w:pPr>
      <w:r>
        <w:rPr>
          <w:rFonts w:hint="cs"/>
          <w:rtl/>
        </w:rPr>
        <w:t>"</w:t>
      </w:r>
      <w:r w:rsidRPr="00541757">
        <w:rPr>
          <w:rtl/>
        </w:rPr>
        <w:t xml:space="preserve">«أَنَا أَعْلَمُ </w:t>
      </w:r>
      <w:r>
        <w:rPr>
          <w:rFonts w:hint="cs"/>
          <w:rtl/>
        </w:rPr>
        <w:t>" أجابت المرأة "</w:t>
      </w:r>
      <w:r w:rsidRPr="00541757">
        <w:rPr>
          <w:rtl/>
        </w:rPr>
        <w:t xml:space="preserve"> أَنَّ مَسِيَّا، الَّذِي يُقَالُ لَهُ الْمَسِيحُ، يَأْتِي. فَمَتَى جَاءَ ذَاكَ يُخْبِرُنَا بِكُلِّ شَيْءٍ».</w:t>
      </w:r>
      <w:r>
        <w:rPr>
          <w:rFonts w:hint="cs"/>
          <w:rtl/>
        </w:rPr>
        <w:t>"</w:t>
      </w:r>
    </w:p>
    <w:p w14:paraId="7B61DD23" w14:textId="55EA2FD3" w:rsidR="00541757" w:rsidRDefault="00541757" w:rsidP="00541757">
      <w:pPr>
        <w:rPr>
          <w:rtl/>
        </w:rPr>
      </w:pPr>
      <w:r>
        <w:rPr>
          <w:rFonts w:hint="cs"/>
          <w:rtl/>
        </w:rPr>
        <w:t>"</w:t>
      </w:r>
      <w:r w:rsidR="00C30F41" w:rsidRPr="00C30F41">
        <w:rPr>
          <w:rtl/>
        </w:rPr>
        <w:t xml:space="preserve"> </w:t>
      </w:r>
      <w:r w:rsidR="00C30F41" w:rsidRPr="00C30F41">
        <w:rPr>
          <w:rFonts w:ascii="Arial" w:hAnsi="Arial" w:cs="Arial" w:hint="cs"/>
          <w:rtl/>
        </w:rPr>
        <w:t>​</w:t>
      </w:r>
      <w:r w:rsidR="00C30F41" w:rsidRPr="00C30F41">
        <w:rPr>
          <w:rFonts w:hint="cs"/>
          <w:rtl/>
        </w:rPr>
        <w:t>قَالَ</w:t>
      </w:r>
      <w:r w:rsidR="00C30F41" w:rsidRPr="00C30F41">
        <w:rPr>
          <w:rtl/>
        </w:rPr>
        <w:t xml:space="preserve"> </w:t>
      </w:r>
      <w:r w:rsidR="00C30F41" w:rsidRPr="00C30F41">
        <w:rPr>
          <w:rFonts w:hint="cs"/>
          <w:rtl/>
        </w:rPr>
        <w:t>لَهَا</w:t>
      </w:r>
      <w:r w:rsidR="00C30F41" w:rsidRPr="00C30F41">
        <w:rPr>
          <w:rtl/>
        </w:rPr>
        <w:t xml:space="preserve"> </w:t>
      </w:r>
      <w:r w:rsidR="00C30F41" w:rsidRPr="00C30F41">
        <w:rPr>
          <w:rFonts w:hint="cs"/>
          <w:rtl/>
        </w:rPr>
        <w:t>يَسُوعُ</w:t>
      </w:r>
      <w:r w:rsidR="00C30F41" w:rsidRPr="00C30F41">
        <w:rPr>
          <w:rtl/>
        </w:rPr>
        <w:t>:</w:t>
      </w:r>
      <w:r w:rsidR="00C30F41" w:rsidRPr="00C30F41">
        <w:rPr>
          <w:rFonts w:hint="cs"/>
          <w:rtl/>
        </w:rPr>
        <w:t>«أَنَا</w:t>
      </w:r>
      <w:r w:rsidR="00C30F41" w:rsidRPr="00C30F41">
        <w:rPr>
          <w:rtl/>
        </w:rPr>
        <w:t xml:space="preserve"> </w:t>
      </w:r>
      <w:r w:rsidR="00C30F41" w:rsidRPr="00C30F41">
        <w:rPr>
          <w:rFonts w:hint="cs"/>
          <w:rtl/>
        </w:rPr>
        <w:t>الَّذِي</w:t>
      </w:r>
      <w:r w:rsidR="00C30F41" w:rsidRPr="00C30F41">
        <w:rPr>
          <w:rtl/>
        </w:rPr>
        <w:t xml:space="preserve"> </w:t>
      </w:r>
      <w:r w:rsidR="00C30F41" w:rsidRPr="00C30F41">
        <w:rPr>
          <w:rFonts w:hint="cs"/>
          <w:rtl/>
        </w:rPr>
        <w:t>أُكَلِّمُكِ</w:t>
      </w:r>
      <w:r w:rsidR="00C30F41" w:rsidRPr="00C30F41">
        <w:rPr>
          <w:rtl/>
        </w:rPr>
        <w:t xml:space="preserve"> </w:t>
      </w:r>
      <w:r w:rsidR="00C30F41" w:rsidRPr="00C30F41">
        <w:rPr>
          <w:rFonts w:hint="cs"/>
          <w:rtl/>
        </w:rPr>
        <w:t>هُوَ»</w:t>
      </w:r>
      <w:r w:rsidR="00C30F41" w:rsidRPr="00C30F41">
        <w:rPr>
          <w:rtl/>
        </w:rPr>
        <w:t>.</w:t>
      </w:r>
      <w:r w:rsidR="00C30F41">
        <w:rPr>
          <w:rFonts w:hint="cs"/>
          <w:rtl/>
        </w:rPr>
        <w:t>"</w:t>
      </w:r>
    </w:p>
    <w:p w14:paraId="143987AC" w14:textId="6915E629" w:rsidR="00C30F41" w:rsidRDefault="00C30F41" w:rsidP="00541757">
      <w:pPr>
        <w:rPr>
          <w:rtl/>
        </w:rPr>
      </w:pPr>
      <w:r>
        <w:rPr>
          <w:rFonts w:hint="cs"/>
          <w:rtl/>
        </w:rPr>
        <w:t xml:space="preserve">يا لها من بشارة لهذه المرأة! صحيح أن الصليب لم يكن بعد؛ لكن المسيا الذي انتظروه طويلاً، المسيح، كان حاضرًا؛ فجلس إلى جانبها على حافة البئر وكلمها، كلّم الخاطئة العظيمة على الرغم من علمه بكل ماضيها، في لطف لا يوصف وبإحسان. هو أخبرها بالنعمة التي لا غيرها كان بوسعها أن </w:t>
      </w:r>
      <w:r w:rsidR="003127D3">
        <w:rPr>
          <w:rFonts w:hint="cs"/>
          <w:rtl/>
        </w:rPr>
        <w:t>تحتوي</w:t>
      </w:r>
      <w:r>
        <w:rPr>
          <w:rFonts w:hint="cs"/>
          <w:rtl/>
        </w:rPr>
        <w:t xml:space="preserve"> حالتها</w:t>
      </w:r>
      <w:r w:rsidR="003127D3">
        <w:rPr>
          <w:rFonts w:hint="cs"/>
          <w:rtl/>
        </w:rPr>
        <w:t xml:space="preserve"> البائسة. وهي قبلت النعمة وآمنت بكلمة الرب، وشربت ماء الحياة الذي قدمه لها، وسينبع فيها إلى "أنهار ماء حي ينبع</w:t>
      </w:r>
      <w:r w:rsidR="0009557A">
        <w:rPr>
          <w:rFonts w:hint="cs"/>
          <w:rtl/>
        </w:rPr>
        <w:t xml:space="preserve"> ويجري</w:t>
      </w:r>
      <w:r w:rsidR="003127D3">
        <w:rPr>
          <w:rFonts w:hint="cs"/>
          <w:rtl/>
        </w:rPr>
        <w:t xml:space="preserve"> إلى حياة أبدية".</w:t>
      </w:r>
    </w:p>
    <w:p w14:paraId="082B9B33" w14:textId="16648B07" w:rsidR="00F063D7" w:rsidRDefault="00F063D7" w:rsidP="00541757">
      <w:pPr>
        <w:rPr>
          <w:rtl/>
        </w:rPr>
      </w:pPr>
      <w:r>
        <w:rPr>
          <w:rFonts w:hint="cs"/>
          <w:rtl/>
        </w:rPr>
        <w:t xml:space="preserve">يا له من مشهد بديع! نعم يا قارئي العزيز، المسيح هو الذي أنت بحاجة إليه. هل تشعر في نفسك بأسى إن فتحت الأناجيل ووجدته </w:t>
      </w:r>
      <w:r w:rsidR="006D402E">
        <w:rPr>
          <w:rFonts w:hint="cs"/>
          <w:rtl/>
        </w:rPr>
        <w:t xml:space="preserve">جالسًا </w:t>
      </w:r>
      <w:r>
        <w:rPr>
          <w:rFonts w:hint="cs"/>
          <w:rtl/>
        </w:rPr>
        <w:t>مع خطاة؟</w:t>
      </w:r>
      <w:r w:rsidR="006D402E">
        <w:rPr>
          <w:rFonts w:hint="cs"/>
          <w:rtl/>
        </w:rPr>
        <w:t xml:space="preserve"> هل أنت تقول مع الفريسيين في برّهم الذاتي: "</w:t>
      </w:r>
      <w:r w:rsidR="006D402E" w:rsidRPr="006D402E">
        <w:rPr>
          <w:rtl/>
        </w:rPr>
        <w:t xml:space="preserve"> هذَا يَقْبَلُ خُطَاةً وَيَأْكُلُ مَعَهُمْ</w:t>
      </w:r>
      <w:r w:rsidR="006D402E">
        <w:rPr>
          <w:rFonts w:hint="cs"/>
          <w:rtl/>
        </w:rPr>
        <w:t xml:space="preserve">؟" أم أن البشارة بأنه جاء ليطلب ويخلّص ما قد هلك تطيب لك، وهي أطيب من ماء الينبوع لمرتحل البرية العاني؟ هل تعرّفت على المسيح هذا، الذي يقبل الخطاة ولا يُخرج أحدًا بعيدًا عنه، </w:t>
      </w:r>
      <w:r w:rsidR="00F36842">
        <w:rPr>
          <w:rFonts w:hint="cs"/>
          <w:rtl/>
        </w:rPr>
        <w:t xml:space="preserve">كل مَن يأتي إليه، نعم هو يدعو الجميع </w:t>
      </w:r>
      <w:r w:rsidR="00F36842">
        <w:rPr>
          <w:rtl/>
        </w:rPr>
        <w:t>–</w:t>
      </w:r>
      <w:r w:rsidR="00F36842">
        <w:rPr>
          <w:rFonts w:hint="cs"/>
          <w:rtl/>
        </w:rPr>
        <w:t xml:space="preserve"> لأنهم جميعهم خطاة </w:t>
      </w:r>
      <w:r w:rsidR="00F36842">
        <w:rPr>
          <w:rtl/>
        </w:rPr>
        <w:t>–</w:t>
      </w:r>
      <w:r w:rsidR="00F36842">
        <w:rPr>
          <w:rFonts w:hint="cs"/>
          <w:rtl/>
        </w:rPr>
        <w:t xml:space="preserve"> ليأتوا إليه؟ هل أنت تعرف الذي قال: "</w:t>
      </w:r>
      <w:r w:rsidR="00F36842" w:rsidRPr="00F36842">
        <w:rPr>
          <w:rtl/>
        </w:rPr>
        <w:t xml:space="preserve"> تَعَالَوْا إِلَيَّ يَا جَمِيعَ الْمُتْعَبِينَ وَالثَّقِيلِي الأَحْمَالِ، وَأَنَا أُرِيحُكُمْ.</w:t>
      </w:r>
      <w:r w:rsidR="00F36842">
        <w:rPr>
          <w:rFonts w:hint="cs"/>
          <w:rtl/>
        </w:rPr>
        <w:t xml:space="preserve"> مهما كانت حياتكم، اختباراتكم، </w:t>
      </w:r>
      <w:r w:rsidR="00617D4F">
        <w:rPr>
          <w:rFonts w:hint="cs"/>
          <w:rtl/>
        </w:rPr>
        <w:t>أحاسيسكم</w:t>
      </w:r>
      <w:r w:rsidR="00F36842">
        <w:rPr>
          <w:rFonts w:hint="cs"/>
          <w:rtl/>
        </w:rPr>
        <w:t xml:space="preserve">، تعالوا إليّ!" ماذا يمكن أن يكون للخاطئ أكثر من </w:t>
      </w:r>
      <w:r w:rsidR="00617D4F">
        <w:rPr>
          <w:rFonts w:hint="cs"/>
          <w:rtl/>
        </w:rPr>
        <w:t xml:space="preserve">الأحاسيس السيئة والاختبارات السيئة؟ مَن هو الخاطئ غير إنسان يعيش حياة سيئة؟ </w:t>
      </w:r>
    </w:p>
    <w:p w14:paraId="2A3648C3" w14:textId="18220CF4" w:rsidR="000A0A58" w:rsidRDefault="000A0A58" w:rsidP="009751BB">
      <w:pPr>
        <w:rPr>
          <w:rtl/>
        </w:rPr>
      </w:pPr>
      <w:r>
        <w:rPr>
          <w:rFonts w:hint="cs"/>
          <w:rtl/>
        </w:rPr>
        <w:t>الرب كلّم المرأة على الرغم من أنه كان يعلم بكل أحوالها، وهو كان المسيح التعبير الحي عن الله. كل شيء كان مُعدًا لها وهي امتلأت بملء النعمة منه. والآن واصلت مسيرها لتخبر الناس في المدينة الذين كان تعرفهم جيدًا</w:t>
      </w:r>
      <w:r w:rsidR="009751BB">
        <w:rPr>
          <w:rFonts w:hint="cs"/>
          <w:rtl/>
        </w:rPr>
        <w:t xml:space="preserve">، بأنها وجدت إنسانًا قال لها كل ما فعلته. هي لم تعُد تفكر لماذا أتت، ولم تعُد تسأل عن ما سيقوله الناس عنها </w:t>
      </w:r>
      <w:r w:rsidR="009751BB">
        <w:rPr>
          <w:rtl/>
        </w:rPr>
        <w:t>–</w:t>
      </w:r>
      <w:r w:rsidR="009751BB">
        <w:rPr>
          <w:rFonts w:hint="cs"/>
          <w:rtl/>
        </w:rPr>
        <w:t xml:space="preserve"> لقد كان هناك فقط غرض واحد يملأ قلبها: هي وجدت شخصًا قال لها كل ما فعلت. كل شخص يختبر في نفسه ما يعنيه بأنه كان أمام الله بكل خطاياه، سيفهم المشاعر التي غمرت قلب المرأة. إن دار مرة بين الله وبيني </w:t>
      </w:r>
      <w:r w:rsidR="00F03B36">
        <w:rPr>
          <w:rFonts w:hint="cs"/>
          <w:rtl/>
        </w:rPr>
        <w:t xml:space="preserve">كلامًا عن خطاياي ولم يعُد في قلبي أي عائق، عندها سأكشف عن حياتي للآخرين أيضًا من دون أي عائق. ولكن أنت أيضًا يا قارئي العزيز هل يمكنك القول: "هو قال لي كل ما فعلت؟" إن كنت تستطيع ذلك، إن كنت قد تواجدت في محضره مع كل خطاياك أمامه، فستقول إضافة لذلك: "هو غفر لي كل شيء، </w:t>
      </w:r>
      <w:r w:rsidR="00CD25DB">
        <w:rPr>
          <w:rFonts w:hint="cs"/>
          <w:rtl/>
        </w:rPr>
        <w:t xml:space="preserve">أزال عني </w:t>
      </w:r>
      <w:r w:rsidR="00F03B36">
        <w:rPr>
          <w:rFonts w:hint="cs"/>
          <w:rtl/>
        </w:rPr>
        <w:t>كل خطاياي إلى الأبد</w:t>
      </w:r>
      <w:r w:rsidR="00CD25DB">
        <w:rPr>
          <w:rFonts w:hint="cs"/>
          <w:rtl/>
        </w:rPr>
        <w:t xml:space="preserve"> ولم يُظهر لي أنا الخاطئ إلا كل الحب"</w:t>
      </w:r>
    </w:p>
    <w:p w14:paraId="6D57A79B" w14:textId="1EADC862" w:rsidR="000370EE" w:rsidRDefault="000370EE" w:rsidP="009751BB">
      <w:pPr>
        <w:rPr>
          <w:rtl/>
        </w:rPr>
      </w:pPr>
      <w:r>
        <w:rPr>
          <w:rFonts w:hint="cs"/>
          <w:rtl/>
        </w:rPr>
        <w:t xml:space="preserve">ولكن هنالك أمر آخر. عندما يمتلئ قلبنا بالفرح فقلبه سيكون أكثر فرحًا. كم رائعة الفكرة بأنه إن أُعطيَ لنا فسنُعطى نحن أيضًا له! حينما عاد التلاميذ من المدينة وطلبوا منه بأن يتناول الخبز لم يُرد بأن يأكل. عندما يصل الفرح إلى مستوى معيّن فإنه يأخذ منا الجوع والعطش. </w:t>
      </w:r>
      <w:r w:rsidR="00572095">
        <w:rPr>
          <w:rFonts w:hint="cs"/>
          <w:rtl/>
        </w:rPr>
        <w:t>هذا الذي</w:t>
      </w:r>
      <w:r>
        <w:rPr>
          <w:rFonts w:hint="cs"/>
          <w:rtl/>
        </w:rPr>
        <w:t xml:space="preserve"> حدث مع ربنا المبارك. </w:t>
      </w:r>
      <w:r w:rsidR="00572095">
        <w:rPr>
          <w:rFonts w:hint="cs"/>
          <w:rtl/>
        </w:rPr>
        <w:t xml:space="preserve">تقابله مع خاطئة مسكينة وإحضارها لمكان الراحة عند الآب، كان مأكلاً ومشربًا له وملأ قلبه بفرح عميق لا يوصف. ولا زال هو كذلك لم يتغير </w:t>
      </w:r>
      <w:r w:rsidR="00572095">
        <w:rPr>
          <w:rtl/>
        </w:rPr>
        <w:t>–</w:t>
      </w:r>
      <w:r w:rsidR="00572095">
        <w:rPr>
          <w:rFonts w:hint="cs"/>
          <w:rtl/>
        </w:rPr>
        <w:t xml:space="preserve"> أمسًا، اليوم وإلى الأبد هو هو يسوع!</w:t>
      </w:r>
    </w:p>
    <w:p w14:paraId="0BED2D53" w14:textId="7F025028" w:rsidR="009F0AF6" w:rsidRDefault="009F0AF6" w:rsidP="009751BB">
      <w:r>
        <w:rPr>
          <w:rFonts w:hint="cs"/>
          <w:rtl/>
        </w:rPr>
        <w:t>آهٍ، لقد قال لتلاميذه: "لي طعام لآكله لا تعلمونه." فكم كثيرًا نحن أيضًا لا نعرف هذا الطعام! ما أقل الاهتمام في قلوبنا نحو نفوس مسكينة هالكة</w:t>
      </w:r>
      <w:r w:rsidR="002E0D16">
        <w:rPr>
          <w:rFonts w:hint="cs"/>
          <w:rtl/>
        </w:rPr>
        <w:t>، ما أقل المحبة التي فيها لإلهنا وأبينا! يا ليت اختبار محبته يُشعل أيضًا في قلوبنا محبة ملتهبة نحوه، كما ولأغراض محبته! يا ليتنا تزداد اختبراتنا أكثر وأكثر مستطيبين في عمل مشيئة مَن أرسلنا نحن أيضًا ولنتمم عمله!</w:t>
      </w:r>
    </w:p>
    <w:sectPr w:rsidR="009F0AF6"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9F3"/>
    <w:rsid w:val="000370EE"/>
    <w:rsid w:val="00041D3F"/>
    <w:rsid w:val="00046D75"/>
    <w:rsid w:val="000620D8"/>
    <w:rsid w:val="00074BCB"/>
    <w:rsid w:val="00083B02"/>
    <w:rsid w:val="00084826"/>
    <w:rsid w:val="00085915"/>
    <w:rsid w:val="0009557A"/>
    <w:rsid w:val="000A0A58"/>
    <w:rsid w:val="000A69FB"/>
    <w:rsid w:val="000F0CB3"/>
    <w:rsid w:val="000F21CC"/>
    <w:rsid w:val="001305CB"/>
    <w:rsid w:val="00185604"/>
    <w:rsid w:val="001C6D9B"/>
    <w:rsid w:val="001D558C"/>
    <w:rsid w:val="001D74BC"/>
    <w:rsid w:val="001E0E36"/>
    <w:rsid w:val="001E2FFE"/>
    <w:rsid w:val="001F2D15"/>
    <w:rsid w:val="00202E16"/>
    <w:rsid w:val="00204966"/>
    <w:rsid w:val="00210B18"/>
    <w:rsid w:val="00214ED0"/>
    <w:rsid w:val="0025145E"/>
    <w:rsid w:val="00274172"/>
    <w:rsid w:val="00281903"/>
    <w:rsid w:val="002E0D16"/>
    <w:rsid w:val="003127D3"/>
    <w:rsid w:val="00316ADD"/>
    <w:rsid w:val="00333CA6"/>
    <w:rsid w:val="00363F46"/>
    <w:rsid w:val="003E30A0"/>
    <w:rsid w:val="004211F0"/>
    <w:rsid w:val="00421619"/>
    <w:rsid w:val="00443FD4"/>
    <w:rsid w:val="0046291F"/>
    <w:rsid w:val="004769F3"/>
    <w:rsid w:val="00476A96"/>
    <w:rsid w:val="004C2999"/>
    <w:rsid w:val="004E7F86"/>
    <w:rsid w:val="00537025"/>
    <w:rsid w:val="00541757"/>
    <w:rsid w:val="00555E89"/>
    <w:rsid w:val="00572095"/>
    <w:rsid w:val="005807C9"/>
    <w:rsid w:val="005E1193"/>
    <w:rsid w:val="0060021C"/>
    <w:rsid w:val="00617D4F"/>
    <w:rsid w:val="00625D78"/>
    <w:rsid w:val="006725B5"/>
    <w:rsid w:val="00672ADD"/>
    <w:rsid w:val="00675039"/>
    <w:rsid w:val="006D1287"/>
    <w:rsid w:val="006D402E"/>
    <w:rsid w:val="00754EC9"/>
    <w:rsid w:val="00763411"/>
    <w:rsid w:val="00784ECA"/>
    <w:rsid w:val="00785AB1"/>
    <w:rsid w:val="007A0015"/>
    <w:rsid w:val="007F077C"/>
    <w:rsid w:val="00810DD8"/>
    <w:rsid w:val="008544D6"/>
    <w:rsid w:val="008649AF"/>
    <w:rsid w:val="00865244"/>
    <w:rsid w:val="00886DC2"/>
    <w:rsid w:val="008B0ED3"/>
    <w:rsid w:val="008C7C04"/>
    <w:rsid w:val="0092299B"/>
    <w:rsid w:val="009239E6"/>
    <w:rsid w:val="00930650"/>
    <w:rsid w:val="00961C53"/>
    <w:rsid w:val="009751BB"/>
    <w:rsid w:val="00983CF9"/>
    <w:rsid w:val="009D0164"/>
    <w:rsid w:val="009F0AF6"/>
    <w:rsid w:val="00A02B0B"/>
    <w:rsid w:val="00A02DD2"/>
    <w:rsid w:val="00A543EA"/>
    <w:rsid w:val="00A546C5"/>
    <w:rsid w:val="00A90B0B"/>
    <w:rsid w:val="00AB00F0"/>
    <w:rsid w:val="00AC5E21"/>
    <w:rsid w:val="00AE683D"/>
    <w:rsid w:val="00B6186B"/>
    <w:rsid w:val="00BB1441"/>
    <w:rsid w:val="00BD31C1"/>
    <w:rsid w:val="00BD4A7B"/>
    <w:rsid w:val="00BD7617"/>
    <w:rsid w:val="00BE011D"/>
    <w:rsid w:val="00C07487"/>
    <w:rsid w:val="00C2554E"/>
    <w:rsid w:val="00C26D19"/>
    <w:rsid w:val="00C30F41"/>
    <w:rsid w:val="00C65058"/>
    <w:rsid w:val="00C779E8"/>
    <w:rsid w:val="00CD1FB3"/>
    <w:rsid w:val="00CD25DB"/>
    <w:rsid w:val="00CD6EB7"/>
    <w:rsid w:val="00CE3B10"/>
    <w:rsid w:val="00CE58BA"/>
    <w:rsid w:val="00D14592"/>
    <w:rsid w:val="00D57A14"/>
    <w:rsid w:val="00D60578"/>
    <w:rsid w:val="00D952AA"/>
    <w:rsid w:val="00DA17B2"/>
    <w:rsid w:val="00DB3427"/>
    <w:rsid w:val="00E03FA1"/>
    <w:rsid w:val="00E35DAF"/>
    <w:rsid w:val="00E417F5"/>
    <w:rsid w:val="00E43CEC"/>
    <w:rsid w:val="00E5690D"/>
    <w:rsid w:val="00E62D76"/>
    <w:rsid w:val="00E930B4"/>
    <w:rsid w:val="00E944C5"/>
    <w:rsid w:val="00EC5D7A"/>
    <w:rsid w:val="00EE52FA"/>
    <w:rsid w:val="00EF484F"/>
    <w:rsid w:val="00F03B36"/>
    <w:rsid w:val="00F063D7"/>
    <w:rsid w:val="00F2402A"/>
    <w:rsid w:val="00F36842"/>
    <w:rsid w:val="00F37D94"/>
    <w:rsid w:val="00F40DA8"/>
    <w:rsid w:val="00F4195C"/>
    <w:rsid w:val="00F41B7A"/>
    <w:rsid w:val="00FD1D66"/>
    <w:rsid w:val="00FE0BCC"/>
    <w:rsid w:val="00FF6A3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47635"/>
  <w15:chartTrackingRefBased/>
  <w15:docId w15:val="{FB4D2B1B-9AD0-4519-9ECD-BA557201B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69F3"/>
    <w:rPr>
      <w:color w:val="0563C1" w:themeColor="hyperlink"/>
      <w:u w:val="single"/>
    </w:rPr>
  </w:style>
  <w:style w:type="character" w:styleId="UnresolvedMention">
    <w:name w:val="Unresolved Mention"/>
    <w:basedOn w:val="DefaultParagraphFont"/>
    <w:uiPriority w:val="99"/>
    <w:semiHidden/>
    <w:unhideWhenUsed/>
    <w:rsid w:val="004769F3"/>
    <w:rPr>
      <w:color w:val="605E5C"/>
      <w:shd w:val="clear" w:color="auto" w:fill="E1DFDD"/>
    </w:rPr>
  </w:style>
  <w:style w:type="character" w:styleId="FollowedHyperlink">
    <w:name w:val="FollowedHyperlink"/>
    <w:basedOn w:val="DefaultParagraphFont"/>
    <w:uiPriority w:val="99"/>
    <w:semiHidden/>
    <w:unhideWhenUsed/>
    <w:rsid w:val="00BD4A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620/botschafter-des-heils-in-christo-18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460</TotalTime>
  <Pages>1</Pages>
  <Words>3175</Words>
  <Characters>18100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 sharara</cp:lastModifiedBy>
  <cp:revision>54</cp:revision>
  <dcterms:created xsi:type="dcterms:W3CDTF">2022-09-06T19:10:00Z</dcterms:created>
  <dcterms:modified xsi:type="dcterms:W3CDTF">2022-09-14T13:06:00Z</dcterms:modified>
</cp:coreProperties>
</file>