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rsidR="00614739" w:rsidRDefault="00763D05" w:rsidP="00395678">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https://www.bibelkommentare.de/kommentare/k-1053/was-sagen-uns-die-psalmen/psalm-107</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00395678" w:rsidRPr="00763D05">
        <w:rPr>
          <w:rStyle w:val="Hyperlink"/>
          <w:rFonts w:ascii="Sakkal Majalla" w:hAnsi="Sakkal Majalla" w:cs="Sakkal Majalla" w:hint="cs"/>
          <w:sz w:val="28"/>
          <w:szCs w:val="28"/>
          <w:rtl/>
        </w:rPr>
        <w:t>مزمور 107</w:t>
      </w:r>
      <w:r>
        <w:rPr>
          <w:rFonts w:ascii="Sakkal Majalla" w:hAnsi="Sakkal Majalla" w:cs="Sakkal Majalla"/>
          <w:sz w:val="28"/>
          <w:szCs w:val="28"/>
          <w:rtl/>
        </w:rPr>
        <w:fldChar w:fldCharType="end"/>
      </w:r>
      <w:r w:rsidR="00395678">
        <w:rPr>
          <w:rFonts w:ascii="Sakkal Majalla" w:hAnsi="Sakkal Majalla" w:cs="Sakkal Majalla" w:hint="cs"/>
          <w:sz w:val="28"/>
          <w:szCs w:val="28"/>
          <w:rtl/>
        </w:rPr>
        <w:t xml:space="preserve"> </w:t>
      </w:r>
    </w:p>
    <w:p w:rsidR="00395678" w:rsidRDefault="00395678" w:rsidP="00395678">
      <w:pPr>
        <w:bidi/>
        <w:jc w:val="both"/>
        <w:rPr>
          <w:rFonts w:ascii="Sakkal Majalla" w:hAnsi="Sakkal Majalla" w:cs="Sakkal Majalla"/>
          <w:sz w:val="28"/>
          <w:szCs w:val="28"/>
          <w:rtl/>
        </w:rPr>
      </w:pPr>
      <w:r>
        <w:rPr>
          <w:rFonts w:ascii="Sakkal Majalla" w:hAnsi="Sakkal Majalla" w:cs="Sakkal Majalla" w:hint="cs"/>
          <w:sz w:val="28"/>
          <w:szCs w:val="28"/>
          <w:rtl/>
        </w:rPr>
        <w:t xml:space="preserve">ب. </w:t>
      </w:r>
      <w:proofErr w:type="spellStart"/>
      <w:r>
        <w:rPr>
          <w:rFonts w:ascii="Sakkal Majalla" w:hAnsi="Sakkal Majalla" w:cs="Sakkal Majalla" w:hint="cs"/>
          <w:sz w:val="28"/>
          <w:szCs w:val="28"/>
          <w:rtl/>
        </w:rPr>
        <w:t>جروبيتي</w:t>
      </w:r>
      <w:proofErr w:type="spellEnd"/>
    </w:p>
    <w:p w:rsidR="00395678" w:rsidRDefault="00763D05" w:rsidP="00395678">
      <w:pPr>
        <w:bidi/>
        <w:jc w:val="both"/>
        <w:rPr>
          <w:rFonts w:ascii="Sakkal Majalla" w:hAnsi="Sakkal Majalla" w:cs="Sakkal Majalla"/>
          <w:sz w:val="28"/>
          <w:szCs w:val="28"/>
          <w:rtl/>
        </w:rPr>
      </w:pPr>
      <w:r>
        <w:rPr>
          <w:rFonts w:ascii="Sakkal Majalla" w:hAnsi="Sakkal Majalla" w:cs="Sakkal Majalla" w:hint="cs"/>
          <w:sz w:val="28"/>
          <w:szCs w:val="28"/>
          <w:rtl/>
        </w:rPr>
        <w:t xml:space="preserve">أعداد 1 </w:t>
      </w:r>
      <w:r>
        <w:rPr>
          <w:rFonts w:ascii="Sakkal Majalla" w:hAnsi="Sakkal Majalla" w:cs="Sakkal Majalla"/>
          <w:sz w:val="28"/>
          <w:szCs w:val="28"/>
          <w:rtl/>
        </w:rPr>
        <w:t>–</w:t>
      </w:r>
      <w:r>
        <w:rPr>
          <w:rFonts w:ascii="Sakkal Majalla" w:hAnsi="Sakkal Majalla" w:cs="Sakkal Majalla" w:hint="cs"/>
          <w:sz w:val="28"/>
          <w:szCs w:val="28"/>
          <w:rtl/>
        </w:rPr>
        <w:t xml:space="preserve"> 9</w:t>
      </w:r>
    </w:p>
    <w:p w:rsidR="00763D05" w:rsidRDefault="00763D05" w:rsidP="00763D05">
      <w:pPr>
        <w:bidi/>
        <w:jc w:val="both"/>
        <w:rPr>
          <w:rFonts w:ascii="Sakkal Majalla" w:hAnsi="Sakkal Majalla" w:cs="Sakkal Majalla"/>
          <w:sz w:val="28"/>
          <w:szCs w:val="28"/>
          <w:rtl/>
        </w:rPr>
      </w:pPr>
      <w:r>
        <w:rPr>
          <w:rFonts w:ascii="Sakkal Majalla" w:hAnsi="Sakkal Majalla" w:cs="Sakkal Majalla" w:hint="cs"/>
          <w:sz w:val="28"/>
          <w:szCs w:val="28"/>
          <w:rtl/>
        </w:rPr>
        <w:t xml:space="preserve">بهذا المزمور يبدأ المقطع الخامس في سفر المزامير. أحد </w:t>
      </w:r>
      <w:proofErr w:type="spellStart"/>
      <w:r>
        <w:rPr>
          <w:rFonts w:ascii="Sakkal Majalla" w:hAnsi="Sakkal Majalla" w:cs="Sakkal Majalla" w:hint="cs"/>
          <w:sz w:val="28"/>
          <w:szCs w:val="28"/>
          <w:rtl/>
        </w:rPr>
        <w:t>المزكين</w:t>
      </w:r>
      <w:proofErr w:type="spellEnd"/>
      <w:r>
        <w:rPr>
          <w:rFonts w:ascii="Sakkal Majalla" w:hAnsi="Sakkal Majalla" w:cs="Sakkal Majalla" w:hint="cs"/>
          <w:sz w:val="28"/>
          <w:szCs w:val="28"/>
          <w:rtl/>
        </w:rPr>
        <w:t xml:space="preserve"> من الذين يعرفون تاريخ إسرائيل والمزامير كتب عن ذلك: "بنظرة نبوية المقطع الخامس من المزامير هو تكملة للمقطع الثاني، بقية يهوذا التي تُرى في المقطع الثاني في حالة هروبها، هي متحدة هنا مع العشر أسباط وبالتالي عادت إلى وحدتها القومية."</w:t>
      </w:r>
    </w:p>
    <w:p w:rsidR="00763D05" w:rsidRDefault="00763D05" w:rsidP="00763D05">
      <w:pPr>
        <w:bidi/>
        <w:jc w:val="both"/>
        <w:rPr>
          <w:rFonts w:ascii="Sakkal Majalla" w:hAnsi="Sakkal Majalla" w:cs="Sakkal Majalla"/>
          <w:sz w:val="28"/>
          <w:szCs w:val="28"/>
          <w:rtl/>
        </w:rPr>
      </w:pPr>
      <w:r>
        <w:rPr>
          <w:rFonts w:ascii="Sakkal Majalla" w:hAnsi="Sakkal Majalla" w:cs="Sakkal Majalla" w:hint="cs"/>
          <w:sz w:val="28"/>
          <w:szCs w:val="28"/>
          <w:rtl/>
        </w:rPr>
        <w:t>إلى جانب التفاصيل التي تشير بالدرجة الأولى إلى إسرائيل، توجد في هذا المزمور بعض الأقوال التي يمكننا أن نطبقها على أنفسنا باستفادة. إننا نرى ذلك من العدد الأول. إننا نقول مع صاحب المزمور بفرح: "</w:t>
      </w:r>
      <w:r w:rsidRPr="00763D05">
        <w:rPr>
          <w:rFonts w:ascii="Sakkal Majalla" w:hAnsi="Sakkal Majalla" w:cs="Sakkal Majalla"/>
          <w:sz w:val="28"/>
          <w:szCs w:val="28"/>
          <w:rtl/>
        </w:rPr>
        <w:t>اِحْمَدُوا الرَّبَّ لأَنَّهُ صَالِحٌ، لأَنَّ إِلَى الأَبَدِ رَحْمَتَهُ.</w:t>
      </w:r>
      <w:r>
        <w:rPr>
          <w:rFonts w:ascii="Sakkal Majalla" w:hAnsi="Sakkal Majalla" w:cs="Sakkal Majalla" w:hint="cs"/>
          <w:sz w:val="28"/>
          <w:szCs w:val="28"/>
          <w:rtl/>
        </w:rPr>
        <w:t>". مَن يستطيع أن يشعر برحمته بشكل صحيح ويتمتع بها إن لم يكن المؤمن الذي يعرفه أبًا له؟ من الممكن أن يتكلم أهل العالم عن "الله الرحيم" وفي ذلك يكون فكرهم بأنه لن يتصرف معهم هكذا في هذه الصورة بالضبط. أما المفديون فيعرفونه كالله القدوس، ولكنه الذي يغفر خطاياهم ويهديهم بالمراحم وعنايته الإلهية.</w:t>
      </w:r>
    </w:p>
    <w:p w:rsidR="00763D05" w:rsidRDefault="00763D05" w:rsidP="00763D05">
      <w:pPr>
        <w:bidi/>
        <w:jc w:val="both"/>
        <w:rPr>
          <w:rFonts w:ascii="Sakkal Majalla" w:hAnsi="Sakkal Majalla" w:cs="Sakkal Majalla"/>
          <w:sz w:val="28"/>
          <w:szCs w:val="28"/>
          <w:rtl/>
        </w:rPr>
      </w:pPr>
      <w:r>
        <w:rPr>
          <w:rFonts w:ascii="Sakkal Majalla" w:hAnsi="Sakkal Majalla" w:cs="Sakkal Majalla" w:hint="cs"/>
          <w:sz w:val="28"/>
          <w:szCs w:val="28"/>
          <w:rtl/>
        </w:rPr>
        <w:t xml:space="preserve">في هذا المزمور نحن نجد أربع صور مختلفة لحالات من الممكن أن تتواجد فيها النفس قبل أن تتعرف على فداءها، أنظر عدد 4 </w:t>
      </w:r>
      <w:r>
        <w:rPr>
          <w:rFonts w:ascii="Sakkal Majalla" w:hAnsi="Sakkal Majalla" w:cs="Sakkal Majalla"/>
          <w:sz w:val="28"/>
          <w:szCs w:val="28"/>
          <w:rtl/>
        </w:rPr>
        <w:t>–</w:t>
      </w:r>
      <w:r>
        <w:rPr>
          <w:rFonts w:ascii="Sakkal Majalla" w:hAnsi="Sakkal Majalla" w:cs="Sakkal Majalla" w:hint="cs"/>
          <w:sz w:val="28"/>
          <w:szCs w:val="28"/>
          <w:rtl/>
        </w:rPr>
        <w:t xml:space="preserve"> 9، 10 </w:t>
      </w:r>
      <w:r>
        <w:rPr>
          <w:rFonts w:ascii="Sakkal Majalla" w:hAnsi="Sakkal Majalla" w:cs="Sakkal Majalla"/>
          <w:sz w:val="28"/>
          <w:szCs w:val="28"/>
          <w:rtl/>
        </w:rPr>
        <w:t>–</w:t>
      </w:r>
      <w:r>
        <w:rPr>
          <w:rFonts w:ascii="Sakkal Majalla" w:hAnsi="Sakkal Majalla" w:cs="Sakkal Majalla" w:hint="cs"/>
          <w:sz w:val="28"/>
          <w:szCs w:val="28"/>
          <w:rtl/>
        </w:rPr>
        <w:t xml:space="preserve"> 16، 17 </w:t>
      </w:r>
      <w:r>
        <w:rPr>
          <w:rFonts w:ascii="Sakkal Majalla" w:hAnsi="Sakkal Majalla" w:cs="Sakkal Majalla"/>
          <w:sz w:val="28"/>
          <w:szCs w:val="28"/>
          <w:rtl/>
        </w:rPr>
        <w:t>–</w:t>
      </w:r>
      <w:r>
        <w:rPr>
          <w:rFonts w:ascii="Sakkal Majalla" w:hAnsi="Sakkal Majalla" w:cs="Sakkal Majalla" w:hint="cs"/>
          <w:sz w:val="28"/>
          <w:szCs w:val="28"/>
          <w:rtl/>
        </w:rPr>
        <w:t xml:space="preserve"> 22، 23 </w:t>
      </w:r>
      <w:r>
        <w:rPr>
          <w:rFonts w:ascii="Sakkal Majalla" w:hAnsi="Sakkal Majalla" w:cs="Sakkal Majalla"/>
          <w:sz w:val="28"/>
          <w:szCs w:val="28"/>
          <w:rtl/>
        </w:rPr>
        <w:t>–</w:t>
      </w:r>
      <w:r>
        <w:rPr>
          <w:rFonts w:ascii="Sakkal Majalla" w:hAnsi="Sakkal Majalla" w:cs="Sakkal Majalla" w:hint="cs"/>
          <w:sz w:val="28"/>
          <w:szCs w:val="28"/>
          <w:rtl/>
        </w:rPr>
        <w:t xml:space="preserve"> 32؛ ألا وهي البرية، الظلمة، المرض وأخيرًا المخاطر في البحر. عندما تبدأ النفس بأن ترى حالتها الهالكة أمام الله، فإنها لن تجد في البرية (العالم رمزيًا) ما يمنحها هدوءً. في الماضي كانت مسرتها بممتلكات هذا العالم وبالمجتمع الذي أحاط بها. أما الآن فقد ابتدأت بأن ترى أن هذه الأمور لا ثبات فيها. ومع مرور الوقت سيزداد عدم ارتياحها، وذلك في الموضع الذي تخيّلت نفسها فيه في الماضي</w:t>
      </w:r>
      <w:r w:rsidR="006953EA">
        <w:rPr>
          <w:rFonts w:ascii="Sakkal Majalla" w:hAnsi="Sakkal Majalla" w:cs="Sakkal Majalla" w:hint="cs"/>
          <w:sz w:val="28"/>
          <w:szCs w:val="28"/>
          <w:rtl/>
        </w:rPr>
        <w:t xml:space="preserve"> أنها</w:t>
      </w:r>
      <w:r>
        <w:rPr>
          <w:rFonts w:ascii="Sakkal Majalla" w:hAnsi="Sakkal Majalla" w:cs="Sakkal Majalla" w:hint="cs"/>
          <w:sz w:val="28"/>
          <w:szCs w:val="28"/>
          <w:rtl/>
        </w:rPr>
        <w:t xml:space="preserve"> </w:t>
      </w:r>
      <w:r w:rsidR="006953EA">
        <w:rPr>
          <w:rFonts w:ascii="Sakkal Majalla" w:hAnsi="Sakkal Majalla" w:cs="Sakkal Majalla" w:hint="cs"/>
          <w:sz w:val="28"/>
          <w:szCs w:val="28"/>
          <w:rtl/>
        </w:rPr>
        <w:t xml:space="preserve">في </w:t>
      </w:r>
      <w:r>
        <w:rPr>
          <w:rFonts w:ascii="Sakkal Majalla" w:hAnsi="Sakkal Majalla" w:cs="Sakkal Majalla" w:hint="cs"/>
          <w:sz w:val="28"/>
          <w:szCs w:val="28"/>
          <w:rtl/>
        </w:rPr>
        <w:t>أمان. روح الله قد ابتدأ عمله فيها، وهي تسعى وراء الخبز وماء الحياة. وإذ تتيقن بعدم قدرتها على مساعدة نفسها، تصرخ النفس إلى الله في ضيقها، "</w:t>
      </w:r>
      <w:r w:rsidRPr="00763D05">
        <w:rPr>
          <w:rtl/>
        </w:rPr>
        <w:t xml:space="preserve"> </w:t>
      </w:r>
      <w:r w:rsidRPr="00763D05">
        <w:rPr>
          <w:rFonts w:ascii="Sakkal Majalla" w:hAnsi="Sakkal Majalla" w:cs="Sakkal Majalla"/>
          <w:sz w:val="28"/>
          <w:szCs w:val="28"/>
          <w:rtl/>
        </w:rPr>
        <w:t>فَأَنْقَذَهُمْ مِنْ شَدَائِدِهِمْ</w:t>
      </w:r>
      <w:r>
        <w:rPr>
          <w:rFonts w:ascii="Sakkal Majalla" w:hAnsi="Sakkal Majalla" w:cs="Sakkal Majalla" w:hint="cs"/>
          <w:sz w:val="28"/>
          <w:szCs w:val="28"/>
          <w:rtl/>
        </w:rPr>
        <w:t>". "</w:t>
      </w:r>
      <w:r w:rsidRPr="00763D05">
        <w:rPr>
          <w:rtl/>
        </w:rPr>
        <w:t xml:space="preserve"> </w:t>
      </w:r>
      <w:r w:rsidRPr="00763D05">
        <w:rPr>
          <w:rFonts w:ascii="Sakkal Majalla" w:hAnsi="Sakkal Majalla" w:cs="Sakkal Majalla"/>
          <w:sz w:val="28"/>
          <w:szCs w:val="28"/>
          <w:rtl/>
        </w:rPr>
        <w:t>أَشْبَعَ نَفْسًا مُشْتَهِيَةً وَمَلأَ نَفْسًا جَائِعَةً خُبْزًا</w:t>
      </w:r>
      <w:r>
        <w:rPr>
          <w:rFonts w:ascii="Sakkal Majalla" w:hAnsi="Sakkal Majalla" w:cs="Sakkal Majalla" w:hint="cs"/>
          <w:sz w:val="28"/>
          <w:szCs w:val="28"/>
          <w:rtl/>
        </w:rPr>
        <w:t>"</w:t>
      </w:r>
    </w:p>
    <w:p w:rsidR="00763D05" w:rsidRDefault="00763D05" w:rsidP="00763D05">
      <w:pPr>
        <w:bidi/>
        <w:jc w:val="both"/>
        <w:rPr>
          <w:rFonts w:ascii="Sakkal Majalla" w:hAnsi="Sakkal Majalla" w:cs="Sakkal Majalla"/>
          <w:sz w:val="28"/>
          <w:szCs w:val="28"/>
          <w:rtl/>
        </w:rPr>
      </w:pPr>
      <w:r>
        <w:rPr>
          <w:rFonts w:ascii="Sakkal Majalla" w:hAnsi="Sakkal Majalla" w:cs="Sakkal Majalla" w:hint="cs"/>
          <w:sz w:val="28"/>
          <w:szCs w:val="28"/>
          <w:rtl/>
        </w:rPr>
        <w:t xml:space="preserve">عدد 10 </w:t>
      </w:r>
      <w:r>
        <w:rPr>
          <w:rFonts w:ascii="Sakkal Majalla" w:hAnsi="Sakkal Majalla" w:cs="Sakkal Majalla"/>
          <w:sz w:val="28"/>
          <w:szCs w:val="28"/>
          <w:rtl/>
        </w:rPr>
        <w:t>–</w:t>
      </w:r>
      <w:r>
        <w:rPr>
          <w:rFonts w:ascii="Sakkal Majalla" w:hAnsi="Sakkal Majalla" w:cs="Sakkal Majalla" w:hint="cs"/>
          <w:sz w:val="28"/>
          <w:szCs w:val="28"/>
          <w:rtl/>
        </w:rPr>
        <w:t xml:space="preserve"> 16</w:t>
      </w:r>
    </w:p>
    <w:p w:rsidR="00763D05" w:rsidRDefault="00763D05" w:rsidP="00763D05">
      <w:pPr>
        <w:bidi/>
        <w:jc w:val="both"/>
        <w:rPr>
          <w:rFonts w:ascii="Sakkal Majalla" w:hAnsi="Sakkal Majalla" w:cs="Sakkal Majalla"/>
          <w:sz w:val="28"/>
          <w:szCs w:val="28"/>
          <w:rtl/>
        </w:rPr>
      </w:pPr>
      <w:r>
        <w:rPr>
          <w:rFonts w:ascii="Sakkal Majalla" w:hAnsi="Sakkal Majalla" w:cs="Sakkal Majalla" w:hint="cs"/>
          <w:sz w:val="28"/>
          <w:szCs w:val="28"/>
          <w:rtl/>
        </w:rPr>
        <w:t>"</w:t>
      </w:r>
      <w:r w:rsidRPr="00763D05">
        <w:rPr>
          <w:rtl/>
        </w:rPr>
        <w:t xml:space="preserve"> </w:t>
      </w:r>
      <w:r w:rsidRPr="00763D05">
        <w:rPr>
          <w:rFonts w:ascii="Sakkal Majalla" w:hAnsi="Sakkal Majalla" w:cs="Sakkal Majalla"/>
          <w:sz w:val="28"/>
          <w:szCs w:val="28"/>
          <w:rtl/>
        </w:rPr>
        <w:t>الْجُلُوسَ فِي الظُّلْمَةِ وَظِلاَلِ الْمَوْتِ، مُوثَقِينَ بِالذُّلِّ وَالْحَدِيدِ.</w:t>
      </w:r>
      <w:r>
        <w:rPr>
          <w:rFonts w:ascii="Sakkal Majalla" w:hAnsi="Sakkal Majalla" w:cs="Sakkal Majalla" w:hint="cs"/>
          <w:sz w:val="28"/>
          <w:szCs w:val="28"/>
          <w:rtl/>
        </w:rPr>
        <w:t xml:space="preserve">.." كم هذه الكلمات تُظهر حالة الذين هم تحت سلطة إبليس! فالإنسان الذي لا يعرف الرب يسوع كمخلصه الشخصي، هو في الواقع مقيّد بالذل (البؤس) والحديد. </w:t>
      </w:r>
      <w:r w:rsidR="00D93A92">
        <w:rPr>
          <w:rFonts w:ascii="Sakkal Majalla" w:hAnsi="Sakkal Majalla" w:cs="Sakkal Majalla" w:hint="cs"/>
          <w:sz w:val="28"/>
          <w:szCs w:val="28"/>
          <w:rtl/>
        </w:rPr>
        <w:t>فهو كالعبد المسكين لا يعرف أي حرية. صحيح أنه من الممكن أن يتخيل نفسه بأنه حر وأنه يفعل ما يحلو له، لكنه في الواقع ينبغي عليه دائمًا أن يتمم مشيئة سيده القاسية. في ذلك من الممكن أن لا يكون الحال مريحًا للنفس، كما وبغير علمها أنها تتعارض مع وصايا الله. "</w:t>
      </w:r>
      <w:r w:rsidR="00D93A92" w:rsidRPr="00D93A92">
        <w:rPr>
          <w:rFonts w:ascii="Sakkal Majalla" w:hAnsi="Sakkal Majalla" w:cs="Sakkal Majalla"/>
          <w:sz w:val="28"/>
          <w:szCs w:val="28"/>
          <w:rtl/>
        </w:rPr>
        <w:t>فَأَذَلَّ قُلُوبَهُمْ بِتَعَبٍ. عَثَرُوا وَلاَ مَعِينَ.</w:t>
      </w:r>
      <w:r w:rsidR="00D93A92">
        <w:rPr>
          <w:rFonts w:ascii="Sakkal Majalla" w:hAnsi="Sakkal Majalla" w:cs="Sakkal Majalla" w:hint="cs"/>
          <w:sz w:val="28"/>
          <w:szCs w:val="28"/>
          <w:rtl/>
        </w:rPr>
        <w:t>"</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وها أتت اللحظة التي فيها لا ترى النفس مخرجًا آخر غير صراخها للنجدة. الله ينتظر لصرخة الخوف هذه، ولن يخزى كل مَن يأتي إليه بضيق خطاياه. "</w:t>
      </w:r>
      <w:r w:rsidRPr="00D93A92">
        <w:rPr>
          <w:rtl/>
        </w:rPr>
        <w:t xml:space="preserve"> </w:t>
      </w:r>
      <w:r w:rsidRPr="00D93A92">
        <w:rPr>
          <w:rFonts w:ascii="Sakkal Majalla" w:hAnsi="Sakkal Majalla" w:cs="Sakkal Majalla"/>
          <w:sz w:val="28"/>
          <w:szCs w:val="28"/>
          <w:rtl/>
        </w:rPr>
        <w:t>أَخْرَجَهُمْ مِنَ الظُّلْمَةِ وَظِلاَلِ الْمَوْتِ، وَقَطَّعَ قُيُودَهُمْ.</w:t>
      </w:r>
      <w:r>
        <w:rPr>
          <w:rFonts w:ascii="Sakkal Majalla" w:hAnsi="Sakkal Majalla" w:cs="Sakkal Majalla" w:hint="cs"/>
          <w:sz w:val="28"/>
          <w:szCs w:val="28"/>
          <w:rtl/>
        </w:rPr>
        <w:t>" النفس الآن تفرح بنور محضر الله المريح وتمجده على مراحمه وعجائبه.</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 xml:space="preserve">الأعداد 17 </w:t>
      </w:r>
      <w:r>
        <w:rPr>
          <w:rFonts w:ascii="Sakkal Majalla" w:hAnsi="Sakkal Majalla" w:cs="Sakkal Majalla"/>
          <w:sz w:val="28"/>
          <w:szCs w:val="28"/>
          <w:rtl/>
        </w:rPr>
        <w:t>–</w:t>
      </w:r>
      <w:r>
        <w:rPr>
          <w:rFonts w:ascii="Sakkal Majalla" w:hAnsi="Sakkal Majalla" w:cs="Sakkal Majalla" w:hint="cs"/>
          <w:sz w:val="28"/>
          <w:szCs w:val="28"/>
          <w:rtl/>
        </w:rPr>
        <w:t xml:space="preserve"> 22</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w:t>
      </w:r>
      <w:r w:rsidRPr="00D93A92">
        <w:rPr>
          <w:rFonts w:ascii="Sakkal Majalla" w:hAnsi="Sakkal Majalla" w:cs="Sakkal Majalla"/>
          <w:sz w:val="28"/>
          <w:szCs w:val="28"/>
          <w:rtl/>
        </w:rPr>
        <w:t xml:space="preserve"> 17 وَالْجُهَّالُ مِنْ طَرِيقِ مَعْصِيَتِهِمْ، وَمِنْ آثامِهِمْ يُذَلُّونَ.</w:t>
      </w:r>
      <w:r>
        <w:rPr>
          <w:rFonts w:ascii="Sakkal Majalla" w:hAnsi="Sakkal Majalla" w:cs="Sakkal Majalla" w:hint="cs"/>
          <w:sz w:val="28"/>
          <w:szCs w:val="28"/>
          <w:rtl/>
        </w:rPr>
        <w:t>" حقيقة، فالجاهل هو كل إنسان يعتقد بأنه يدبّر أمره من دون الله ويحاول عبثًا، بأن يكسب السماء بطريقته.</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أما الله في نعمته، يعترض طريقه. هو لديه ما يكفي من الوسائل في يده ليُقنع الخاطئ بضلال طريقه. هنا هو يستخدم المرض والخوف من الموت. كثير من الناس الذين لا يريدون أن يعرفوا في الأيام الخيرة شيئًا عن المخلص رخِصوا (أو أصبحوا مهيئين) لوضعية المرض. وإذ يخفى عنهم حالهم لم يروا مخرجًا آخر إلا بأن يلقوا بأنفسهم في ذراعي المنقذ.</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وفي هذه الأعداد أيضًا نسمع صرخة الخلاص، ويليها الإنقاذ. إن كلمة الله عملت هذا العجب. "</w:t>
      </w:r>
      <w:r w:rsidRPr="00D93A92">
        <w:rPr>
          <w:rFonts w:ascii="Sakkal Majalla" w:hAnsi="Sakkal Majalla" w:cs="Sakkal Majalla"/>
          <w:sz w:val="28"/>
          <w:szCs w:val="28"/>
          <w:rtl/>
        </w:rPr>
        <w:t xml:space="preserve"> 20 أَرْسَلَ كَلِمَتَهُ فَشَفَاهُمْ، وَنَجَّاهُمْ مِنْ </w:t>
      </w:r>
      <w:proofErr w:type="spellStart"/>
      <w:r w:rsidRPr="00D93A92">
        <w:rPr>
          <w:rFonts w:ascii="Sakkal Majalla" w:hAnsi="Sakkal Majalla" w:cs="Sakkal Majalla"/>
          <w:sz w:val="28"/>
          <w:szCs w:val="28"/>
          <w:rtl/>
        </w:rPr>
        <w:t>تَهْلُكَاتِهِمْ</w:t>
      </w:r>
      <w:proofErr w:type="spellEnd"/>
      <w:r w:rsidRPr="00D93A92">
        <w:rPr>
          <w:rFonts w:ascii="Sakkal Majalla" w:hAnsi="Sakkal Majalla" w:cs="Sakkal Majalla"/>
          <w:sz w:val="28"/>
          <w:szCs w:val="28"/>
          <w:rtl/>
        </w:rPr>
        <w:t>.</w:t>
      </w:r>
      <w:r>
        <w:rPr>
          <w:rFonts w:ascii="Sakkal Majalla" w:hAnsi="Sakkal Majalla" w:cs="Sakkal Majalla" w:hint="cs"/>
          <w:sz w:val="28"/>
          <w:szCs w:val="28"/>
          <w:rtl/>
        </w:rPr>
        <w:t xml:space="preserve">" النتيجة المنطقية لهذا هي ذبائح الحمد. </w:t>
      </w:r>
      <w:proofErr w:type="spellStart"/>
      <w:r>
        <w:rPr>
          <w:rFonts w:ascii="Sakkal Majalla" w:hAnsi="Sakkal Majalla" w:cs="Sakkal Majalla" w:hint="cs"/>
          <w:sz w:val="28"/>
          <w:szCs w:val="28"/>
          <w:rtl/>
        </w:rPr>
        <w:t>فالمفدي</w:t>
      </w:r>
      <w:proofErr w:type="spellEnd"/>
      <w:r>
        <w:rPr>
          <w:rFonts w:ascii="Sakkal Majalla" w:hAnsi="Sakkal Majalla" w:cs="Sakkal Majalla" w:hint="cs"/>
          <w:sz w:val="28"/>
          <w:szCs w:val="28"/>
          <w:rtl/>
        </w:rPr>
        <w:t xml:space="preserve"> الآن يجد مسرته بأن يفتخر بنعمة الله المنجدة وبتقديمه له الشكر والسجود.</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عدد 23 </w:t>
      </w:r>
      <w:r>
        <w:rPr>
          <w:rFonts w:ascii="Sakkal Majalla" w:hAnsi="Sakkal Majalla" w:cs="Sakkal Majalla"/>
          <w:sz w:val="28"/>
          <w:szCs w:val="28"/>
          <w:rtl/>
        </w:rPr>
        <w:t>–</w:t>
      </w:r>
      <w:r>
        <w:rPr>
          <w:rFonts w:ascii="Sakkal Majalla" w:hAnsi="Sakkal Majalla" w:cs="Sakkal Majalla" w:hint="cs"/>
          <w:sz w:val="28"/>
          <w:szCs w:val="28"/>
          <w:rtl/>
        </w:rPr>
        <w:t xml:space="preserve"> 32</w:t>
      </w:r>
    </w:p>
    <w:p w:rsidR="00D93A92" w:rsidRDefault="00D93A92" w:rsidP="00D93A92">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الصورة التي أمامنا هنا تتكلم عن عظمة الله </w:t>
      </w:r>
      <w:proofErr w:type="spellStart"/>
      <w:r>
        <w:rPr>
          <w:rFonts w:ascii="Sakkal Majalla" w:hAnsi="Sakkal Majalla" w:cs="Sakkal Majalla" w:hint="cs"/>
          <w:sz w:val="28"/>
          <w:szCs w:val="28"/>
          <w:rtl/>
        </w:rPr>
        <w:t>ومعدومية</w:t>
      </w:r>
      <w:proofErr w:type="spellEnd"/>
      <w:r>
        <w:rPr>
          <w:rFonts w:ascii="Sakkal Majalla" w:hAnsi="Sakkal Majalla" w:cs="Sakkal Majalla" w:hint="cs"/>
          <w:sz w:val="28"/>
          <w:szCs w:val="28"/>
          <w:rtl/>
        </w:rPr>
        <w:t xml:space="preserve"> الإنسان. </w:t>
      </w:r>
      <w:r w:rsidR="00C24424">
        <w:rPr>
          <w:rFonts w:ascii="Sakkal Majalla" w:hAnsi="Sakkal Majalla" w:cs="Sakkal Majalla" w:hint="cs"/>
          <w:sz w:val="28"/>
          <w:szCs w:val="28"/>
          <w:rtl/>
        </w:rPr>
        <w:t>ما هو الأخير أمام العناصر المحررة من قيوده؟ "</w:t>
      </w:r>
      <w:r w:rsidR="00C24424" w:rsidRPr="00C24424">
        <w:rPr>
          <w:rtl/>
        </w:rPr>
        <w:t xml:space="preserve"> </w:t>
      </w:r>
      <w:r w:rsidR="00C24424" w:rsidRPr="00C24424">
        <w:rPr>
          <w:rFonts w:ascii="Sakkal Majalla" w:hAnsi="Sakkal Majalla" w:cs="Sakkal Majalla"/>
          <w:sz w:val="28"/>
          <w:szCs w:val="28"/>
          <w:rtl/>
        </w:rPr>
        <w:t>يَتَمَايَلُونَ وَيَتَرَنَّحُونَ مِثْلَ السَّكْرَانِ، وَكُلُّ حِكْمَتِهِمِ ابْتُلِعَتْ.</w:t>
      </w:r>
      <w:r w:rsidR="00C24424">
        <w:rPr>
          <w:rFonts w:ascii="Sakkal Majalla" w:hAnsi="Sakkal Majalla" w:cs="Sakkal Majalla" w:hint="cs"/>
          <w:sz w:val="28"/>
          <w:szCs w:val="28"/>
          <w:rtl/>
        </w:rPr>
        <w:t>" من الممكن أنهم أبحروا بجسارة جريئة وكانوا مقتنعين في أفكارهم بقوتهم وحنكتهم بأنهم سيصلون غايتهم.</w:t>
      </w:r>
    </w:p>
    <w:p w:rsidR="00C24424" w:rsidRDefault="00C24424" w:rsidP="00C24424">
      <w:pPr>
        <w:bidi/>
        <w:jc w:val="both"/>
        <w:rPr>
          <w:rFonts w:ascii="Sakkal Majalla" w:hAnsi="Sakkal Majalla" w:cs="Sakkal Majalla"/>
          <w:sz w:val="28"/>
          <w:szCs w:val="28"/>
          <w:rtl/>
        </w:rPr>
      </w:pPr>
      <w:r>
        <w:rPr>
          <w:rFonts w:ascii="Sakkal Majalla" w:hAnsi="Sakkal Majalla" w:cs="Sakkal Majalla" w:hint="cs"/>
          <w:sz w:val="28"/>
          <w:szCs w:val="28"/>
          <w:rtl/>
        </w:rPr>
        <w:t>لكن هوذا الله "</w:t>
      </w:r>
      <w:r w:rsidRPr="00C24424">
        <w:rPr>
          <w:rFonts w:ascii="Sakkal Majalla" w:hAnsi="Sakkal Majalla" w:cs="Sakkal Majalla"/>
          <w:sz w:val="28"/>
          <w:szCs w:val="28"/>
          <w:rtl/>
        </w:rPr>
        <w:t>أَمَرَ فَأَهَاجَ رِيحًا عَاصِفَةً فَرَفَعَتْ أَمْوَاجَهُ.</w:t>
      </w:r>
      <w:r>
        <w:rPr>
          <w:rFonts w:ascii="Sakkal Majalla" w:hAnsi="Sakkal Majalla" w:cs="Sakkal Majalla" w:hint="cs"/>
          <w:sz w:val="28"/>
          <w:szCs w:val="28"/>
          <w:rtl/>
        </w:rPr>
        <w:t xml:space="preserve">". مَن يقدر أن يتكلم مثله؟ فسلطانه وعظمته في أعمال خلقه هي التي بها صغُر أيوب الذي دائمًا ما كان لديه ليدّعيه؛ أنظر أيوب 38 </w:t>
      </w:r>
      <w:r>
        <w:rPr>
          <w:rFonts w:ascii="Sakkal Majalla" w:hAnsi="Sakkal Majalla" w:cs="Sakkal Majalla"/>
          <w:sz w:val="28"/>
          <w:szCs w:val="28"/>
          <w:rtl/>
        </w:rPr>
        <w:t>–</w:t>
      </w:r>
      <w:r>
        <w:rPr>
          <w:rFonts w:ascii="Sakkal Majalla" w:hAnsi="Sakkal Majalla" w:cs="Sakkal Majalla" w:hint="cs"/>
          <w:sz w:val="28"/>
          <w:szCs w:val="28"/>
          <w:rtl/>
        </w:rPr>
        <w:t xml:space="preserve"> 41. هنا يدرك أولئك الناس إعيائهم ويصرخون إلى الله. ويجيبهم من جديد "</w:t>
      </w:r>
      <w:r w:rsidRPr="00C24424">
        <w:rPr>
          <w:rtl/>
        </w:rPr>
        <w:t xml:space="preserve"> </w:t>
      </w:r>
      <w:r w:rsidRPr="00C24424">
        <w:rPr>
          <w:rFonts w:ascii="Sakkal Majalla" w:hAnsi="Sakkal Majalla" w:cs="Sakkal Majalla"/>
          <w:sz w:val="28"/>
          <w:szCs w:val="28"/>
          <w:rtl/>
        </w:rPr>
        <w:t>وَمِنْ شَدَائِدِهِمْ يُخَلِّصُهُمْ</w:t>
      </w:r>
      <w:r>
        <w:rPr>
          <w:rFonts w:ascii="Sakkal Majalla" w:hAnsi="Sakkal Majalla" w:cs="Sakkal Majalla" w:hint="cs"/>
          <w:sz w:val="28"/>
          <w:szCs w:val="28"/>
          <w:rtl/>
        </w:rPr>
        <w:t xml:space="preserve">" ولكن ليس هذا فقط، وإنما أيضًا يهديهم إلى المرفأ المنشود. هذا الموضع يتكلم عن الأمان والراحة، </w:t>
      </w:r>
      <w:proofErr w:type="spellStart"/>
      <w:r>
        <w:rPr>
          <w:rFonts w:ascii="Sakkal Majalla" w:hAnsi="Sakkal Majalla" w:cs="Sakkal Majalla" w:hint="cs"/>
          <w:sz w:val="28"/>
          <w:szCs w:val="28"/>
          <w:rtl/>
        </w:rPr>
        <w:t>والمفدي</w:t>
      </w:r>
      <w:proofErr w:type="spellEnd"/>
      <w:r>
        <w:rPr>
          <w:rFonts w:ascii="Sakkal Majalla" w:hAnsi="Sakkal Majalla" w:cs="Sakkal Majalla" w:hint="cs"/>
          <w:sz w:val="28"/>
          <w:szCs w:val="28"/>
          <w:rtl/>
        </w:rPr>
        <w:t xml:space="preserve"> يتمتع بكليهما وسط الذين يجتمعون إلى اسم يسوع.</w:t>
      </w:r>
    </w:p>
    <w:p w:rsidR="00C24424" w:rsidRDefault="00C24424" w:rsidP="00C24424">
      <w:pPr>
        <w:bidi/>
        <w:jc w:val="both"/>
        <w:rPr>
          <w:rFonts w:ascii="Sakkal Majalla" w:hAnsi="Sakkal Majalla" w:cs="Sakkal Majalla"/>
          <w:sz w:val="28"/>
          <w:szCs w:val="28"/>
          <w:rtl/>
        </w:rPr>
      </w:pPr>
      <w:r>
        <w:rPr>
          <w:rFonts w:ascii="Sakkal Majalla" w:hAnsi="Sakkal Majalla" w:cs="Sakkal Majalla" w:hint="cs"/>
          <w:sz w:val="28"/>
          <w:szCs w:val="28"/>
          <w:rtl/>
        </w:rPr>
        <w:t xml:space="preserve">عدد 33 </w:t>
      </w:r>
      <w:r>
        <w:rPr>
          <w:rFonts w:ascii="Sakkal Majalla" w:hAnsi="Sakkal Majalla" w:cs="Sakkal Majalla"/>
          <w:sz w:val="28"/>
          <w:szCs w:val="28"/>
          <w:rtl/>
        </w:rPr>
        <w:t>–</w:t>
      </w:r>
      <w:r>
        <w:rPr>
          <w:rFonts w:ascii="Sakkal Majalla" w:hAnsi="Sakkal Majalla" w:cs="Sakkal Majalla" w:hint="cs"/>
          <w:sz w:val="28"/>
          <w:szCs w:val="28"/>
          <w:rtl/>
        </w:rPr>
        <w:t xml:space="preserve"> 41</w:t>
      </w:r>
    </w:p>
    <w:p w:rsidR="00C24424" w:rsidRDefault="002E4E81" w:rsidP="00C24424">
      <w:pPr>
        <w:bidi/>
        <w:jc w:val="both"/>
        <w:rPr>
          <w:rFonts w:ascii="Sakkal Majalla" w:hAnsi="Sakkal Majalla" w:cs="Sakkal Majalla"/>
          <w:sz w:val="28"/>
          <w:szCs w:val="28"/>
          <w:rtl/>
        </w:rPr>
      </w:pPr>
      <w:r>
        <w:rPr>
          <w:rFonts w:ascii="Sakkal Majalla" w:hAnsi="Sakkal Majalla" w:cs="Sakkal Majalla" w:hint="cs"/>
          <w:sz w:val="28"/>
          <w:szCs w:val="28"/>
          <w:rtl/>
        </w:rPr>
        <w:t>في هذا المزمور تأملنا في أطوار مختلفة من الممكن أن تجتاز فيها النفس قبل أن تُقاد لمعرفة حالتها أمام الله وللخلاص. الأعداد 33 حتى 41 تسلمنا صورة مؤثرة أخرى. من بعدما أن اجتذب الرب الخاطئ إليه، لا يتركه لحال سبيله. صحيح أن مثل هذا يكون قد حصل على سلام مع الله بالإيمان بالرب يسوع، لكنه لا زال لم يعرف نفسه بعد. وهذه المعرفة هي فقرة ضرورية في تربية الله لأولاده. هو يريد بأن يدركوا ما في قلوبهم؛ قارن 2. أخبار الأيام 32: 31. في الأيام الخيرة من السهل نسبيًا أن نسير في طريق الإيمان؛ ولكن كيف هو الحال عندما "</w:t>
      </w:r>
      <w:r w:rsidRPr="002E4E81">
        <w:rPr>
          <w:rFonts w:ascii="Sakkal Majalla" w:hAnsi="Sakkal Majalla" w:cs="Sakkal Majalla"/>
          <w:sz w:val="28"/>
          <w:szCs w:val="28"/>
          <w:rtl/>
        </w:rPr>
        <w:t>يَجْعَلُ الأَنْهَارَ قِفَارًا، وَمَجَارِيَ الْمِيَاهِ مَعْطَشَةً</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بكلمات أخرى، عندما تجتاح أحدًا المِحَن ولا يُستجاب حالاً لصرخة النجدة؟ كم هو جيد بأن نعلم، أن الله </w:t>
      </w:r>
      <w:r w:rsidR="006953EA">
        <w:rPr>
          <w:rFonts w:ascii="Sakkal Majalla" w:hAnsi="Sakkal Majalla" w:cs="Sakkal Majalla" w:hint="cs"/>
          <w:sz w:val="28"/>
          <w:szCs w:val="28"/>
          <w:rtl/>
        </w:rPr>
        <w:t>واضعًا</w:t>
      </w:r>
      <w:r>
        <w:rPr>
          <w:rFonts w:ascii="Sakkal Majalla" w:hAnsi="Sakkal Majalla" w:cs="Sakkal Majalla" w:hint="cs"/>
          <w:sz w:val="28"/>
          <w:szCs w:val="28"/>
          <w:rtl/>
        </w:rPr>
        <w:t xml:space="preserve"> يده في ذلك، إن في السلامة </w:t>
      </w:r>
      <w:r w:rsidR="00225F0B">
        <w:rPr>
          <w:rFonts w:ascii="Sakkal Majalla" w:hAnsi="Sakkal Majalla" w:cs="Sakkal Majalla" w:hint="cs"/>
          <w:sz w:val="28"/>
          <w:szCs w:val="28"/>
          <w:rtl/>
        </w:rPr>
        <w:t xml:space="preserve">هكذا </w:t>
      </w:r>
      <w:r>
        <w:rPr>
          <w:rFonts w:ascii="Sakkal Majalla" w:hAnsi="Sakkal Majalla" w:cs="Sakkal Majalla" w:hint="cs"/>
          <w:sz w:val="28"/>
          <w:szCs w:val="28"/>
          <w:rtl/>
        </w:rPr>
        <w:t>أيضًا في الجدوبة، وذلك على الدوام لأفضل حالٍ لنا!</w:t>
      </w:r>
    </w:p>
    <w:p w:rsidR="002E4E81" w:rsidRDefault="00345345" w:rsidP="002E4E81">
      <w:pPr>
        <w:bidi/>
        <w:jc w:val="both"/>
        <w:rPr>
          <w:rFonts w:ascii="Sakkal Majalla" w:hAnsi="Sakkal Majalla" w:cs="Sakkal Majalla"/>
          <w:sz w:val="28"/>
          <w:szCs w:val="28"/>
          <w:rtl/>
        </w:rPr>
      </w:pPr>
      <w:r>
        <w:rPr>
          <w:rFonts w:ascii="Sakkal Majalla" w:hAnsi="Sakkal Majalla" w:cs="Sakkal Majalla" w:hint="cs"/>
          <w:sz w:val="28"/>
          <w:szCs w:val="28"/>
          <w:rtl/>
        </w:rPr>
        <w:t xml:space="preserve">أعداد 42 </w:t>
      </w:r>
      <w:r>
        <w:rPr>
          <w:rFonts w:ascii="Sakkal Majalla" w:hAnsi="Sakkal Majalla" w:cs="Sakkal Majalla"/>
          <w:sz w:val="28"/>
          <w:szCs w:val="28"/>
          <w:rtl/>
        </w:rPr>
        <w:t>–</w:t>
      </w:r>
      <w:r>
        <w:rPr>
          <w:rFonts w:ascii="Sakkal Majalla" w:hAnsi="Sakkal Majalla" w:cs="Sakkal Majalla" w:hint="cs"/>
          <w:sz w:val="28"/>
          <w:szCs w:val="28"/>
          <w:rtl/>
        </w:rPr>
        <w:t xml:space="preserve"> 43</w:t>
      </w:r>
    </w:p>
    <w:p w:rsidR="00345345" w:rsidRDefault="00345345" w:rsidP="00345345">
      <w:pPr>
        <w:bidi/>
        <w:jc w:val="both"/>
        <w:rPr>
          <w:rFonts w:ascii="Sakkal Majalla" w:hAnsi="Sakkal Majalla" w:cs="Sakkal Majalla"/>
          <w:sz w:val="28"/>
          <w:szCs w:val="28"/>
          <w:rtl/>
        </w:rPr>
      </w:pPr>
      <w:r>
        <w:rPr>
          <w:rFonts w:ascii="Sakkal Majalla" w:hAnsi="Sakkal Majalla" w:cs="Sakkal Majalla" w:hint="cs"/>
          <w:sz w:val="28"/>
          <w:szCs w:val="28"/>
          <w:rtl/>
        </w:rPr>
        <w:t>"</w:t>
      </w:r>
      <w:r w:rsidRPr="00345345">
        <w:rPr>
          <w:rtl/>
        </w:rPr>
        <w:t xml:space="preserve"> </w:t>
      </w:r>
      <w:r w:rsidRPr="00345345">
        <w:rPr>
          <w:rFonts w:ascii="Sakkal Majalla" w:hAnsi="Sakkal Majalla" w:cs="Sakkal Majalla"/>
          <w:sz w:val="28"/>
          <w:szCs w:val="28"/>
          <w:rtl/>
        </w:rPr>
        <w:t>مَنْ كَانَ حَكِيمًا يَحْفَظُ هذَا، وَيَتَعَقَّلُ مَرَاحِمَ الرَّبِّ</w:t>
      </w:r>
      <w:r>
        <w:rPr>
          <w:rFonts w:ascii="Sakkal Majalla" w:hAnsi="Sakkal Majalla" w:cs="Sakkal Majalla" w:hint="cs"/>
          <w:sz w:val="28"/>
          <w:szCs w:val="28"/>
          <w:rtl/>
        </w:rPr>
        <w:t>" إن أناس هذا الدهر لا يقدرون أن يعوا أفكار هذا المزمور؛ فهي غامضة لهم، لأنهم متغربون عن لغة الله. هم ليس لهم علم بطرق الله في التأديب والقضاء؛ فيقولون بالحري: لوكان هنالك الله لما كان سيسمح بهذه الأمور.</w:t>
      </w:r>
    </w:p>
    <w:p w:rsidR="00345345" w:rsidRDefault="00B344CD" w:rsidP="00345345">
      <w:pPr>
        <w:bidi/>
        <w:jc w:val="both"/>
        <w:rPr>
          <w:rFonts w:ascii="Sakkal Majalla" w:hAnsi="Sakkal Majalla" w:cs="Sakkal Majalla"/>
          <w:sz w:val="28"/>
          <w:szCs w:val="28"/>
          <w:rtl/>
        </w:rPr>
      </w:pPr>
      <w:r>
        <w:rPr>
          <w:rFonts w:ascii="Sakkal Majalla" w:hAnsi="Sakkal Majalla" w:cs="Sakkal Majalla" w:hint="cs"/>
          <w:sz w:val="28"/>
          <w:szCs w:val="28"/>
          <w:rtl/>
        </w:rPr>
        <w:t>أما الإيمان فينحني بمخافة أمامه ويتكلم بكلمته: "</w:t>
      </w:r>
      <w:r w:rsidRPr="00B344CD">
        <w:rPr>
          <w:rtl/>
        </w:rPr>
        <w:t xml:space="preserve"> </w:t>
      </w:r>
      <w:r w:rsidRPr="00B344CD">
        <w:rPr>
          <w:rFonts w:ascii="Sakkal Majalla" w:hAnsi="Sakkal Majalla" w:cs="Sakkal Majalla"/>
          <w:sz w:val="28"/>
          <w:szCs w:val="28"/>
          <w:rtl/>
        </w:rPr>
        <w:t>طُوبَى لِلرَّجُلِ الَّذِي تُؤَدِّبُهُ يَا رَبُّ، وَتُعَلِّمُهُ مِنْ شَرِيعَتِكَ</w:t>
      </w:r>
      <w:r>
        <w:rPr>
          <w:rFonts w:ascii="Sakkal Majalla" w:hAnsi="Sakkal Majalla" w:cs="Sakkal Majalla" w:hint="cs"/>
          <w:sz w:val="28"/>
          <w:szCs w:val="28"/>
          <w:rtl/>
        </w:rPr>
        <w:t>" (مزمور 94: 12). وهذا أيضًا من ضمن "مراحم الله". هو يؤدب (يهذب) خاصته، إذ أنه ينظر إلى أفضل حالٍ لهم. "</w:t>
      </w:r>
      <w:r w:rsidRPr="00B344CD">
        <w:rPr>
          <w:rFonts w:ascii="Sakkal Majalla" w:hAnsi="Sakkal Majalla" w:cs="Sakkal Majalla"/>
          <w:sz w:val="28"/>
          <w:szCs w:val="28"/>
          <w:rtl/>
        </w:rPr>
        <w:t xml:space="preserve"> 42 يَرَى ذلِكَ الْمُسْتَقِيمُونَ فَيَفْرَحُونَ، وَكُلُّ إِثْمٍ يَسُدُّ فَاهُ.</w:t>
      </w:r>
      <w:r>
        <w:rPr>
          <w:rFonts w:ascii="Sakkal Majalla" w:hAnsi="Sakkal Majalla" w:cs="Sakkal Majalla" w:hint="cs"/>
          <w:sz w:val="28"/>
          <w:szCs w:val="28"/>
          <w:rtl/>
        </w:rPr>
        <w:t>" إن هذا يعني: إن تأملنا في طهارة واستقامة قلب طرق الله كما هي معروضة لنا في هذا المزمور، فسنُحفَظ من الإثم. ونتيجة ذلك هي الشركة في أفكار الله وفرح للقلب، بالأخص في حالة تأديبه.</w:t>
      </w:r>
    </w:p>
    <w:p w:rsidR="00D47458" w:rsidRPr="00395678" w:rsidRDefault="00D47458" w:rsidP="00D47458">
      <w:pPr>
        <w:bidi/>
        <w:jc w:val="center"/>
        <w:rPr>
          <w:rFonts w:ascii="Sakkal Majalla" w:hAnsi="Sakkal Majalla" w:cs="Sakkal Majalla"/>
          <w:sz w:val="28"/>
          <w:szCs w:val="28"/>
          <w:rtl/>
        </w:rPr>
      </w:pPr>
      <w:r>
        <w:rPr>
          <w:rFonts w:ascii="Sakkal Majalla" w:hAnsi="Sakkal Majalla" w:cs="Sakkal Majalla" w:hint="cs"/>
          <w:sz w:val="28"/>
          <w:szCs w:val="28"/>
          <w:rtl/>
        </w:rPr>
        <w:t>- تم -</w:t>
      </w:r>
      <w:bookmarkEnd w:id="0"/>
    </w:p>
    <w:sectPr w:rsidR="00D47458" w:rsidRPr="00395678" w:rsidSect="006953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678"/>
    <w:rsid w:val="00225F0B"/>
    <w:rsid w:val="002E4E81"/>
    <w:rsid w:val="00345345"/>
    <w:rsid w:val="00395678"/>
    <w:rsid w:val="00614739"/>
    <w:rsid w:val="006953EA"/>
    <w:rsid w:val="00763D05"/>
    <w:rsid w:val="00B344CD"/>
    <w:rsid w:val="00C24424"/>
    <w:rsid w:val="00D47458"/>
    <w:rsid w:val="00D93A9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1D17"/>
  <w15:chartTrackingRefBased/>
  <w15:docId w15:val="{5B4531FE-FE94-4F67-9585-04DB3196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3D05"/>
    <w:rPr>
      <w:color w:val="0563C1" w:themeColor="hyperlink"/>
      <w:u w:val="single"/>
    </w:rPr>
  </w:style>
  <w:style w:type="character" w:styleId="UnresolvedMention">
    <w:name w:val="Unresolved Mention"/>
    <w:basedOn w:val="DefaultParagraphFont"/>
    <w:uiPriority w:val="99"/>
    <w:semiHidden/>
    <w:unhideWhenUsed/>
    <w:rsid w:val="00763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cp:revision>
  <dcterms:created xsi:type="dcterms:W3CDTF">2020-12-18T19:04:00Z</dcterms:created>
  <dcterms:modified xsi:type="dcterms:W3CDTF">2020-12-18T20:42:00Z</dcterms:modified>
</cp:coreProperties>
</file>