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6FE2" w:rsidRDefault="00CE6FAD">
      <w:pPr>
        <w:rPr>
          <w:rtl/>
          <w:lang w:bidi="ar-SA"/>
        </w:rPr>
      </w:pPr>
      <w:hyperlink r:id="rId4" w:history="1">
        <w:r w:rsidR="007F5D23" w:rsidRPr="00CE6FAD">
          <w:rPr>
            <w:rStyle w:val="Hyperlink"/>
            <w:rFonts w:hint="cs"/>
            <w:rtl/>
            <w:lang w:bidi="ar-SA"/>
          </w:rPr>
          <w:t>المسيح وكنيسته (1)</w:t>
        </w:r>
      </w:hyperlink>
    </w:p>
    <w:p w:rsidR="007F5D23" w:rsidRDefault="007F5D23" w:rsidP="007F5D23">
      <w:pPr>
        <w:bidi w:val="0"/>
        <w:rPr>
          <w:lang w:bidi="ar-SA"/>
        </w:rPr>
      </w:pPr>
      <w:r w:rsidRPr="007F5D23">
        <w:rPr>
          <w:lang w:bidi="ar-SA"/>
        </w:rPr>
        <w:t>William John Hocking</w:t>
      </w:r>
    </w:p>
    <w:p w:rsidR="007F5D23" w:rsidRDefault="00F36918" w:rsidP="007F5D23">
      <w:pPr>
        <w:rPr>
          <w:rtl/>
          <w:lang w:bidi="ar-SA"/>
        </w:rPr>
      </w:pPr>
      <w:r>
        <w:rPr>
          <w:rFonts w:hint="cs"/>
          <w:rtl/>
          <w:lang w:bidi="ar-SA"/>
        </w:rPr>
        <w:t>المسيح وبنيان كنيسته</w:t>
      </w:r>
    </w:p>
    <w:p w:rsidR="00F36918" w:rsidRDefault="00F36918" w:rsidP="007F5D23">
      <w:pPr>
        <w:rPr>
          <w:rtl/>
          <w:lang w:bidi="ar-SA"/>
        </w:rPr>
      </w:pPr>
      <w:r>
        <w:rPr>
          <w:rFonts w:hint="cs"/>
          <w:rtl/>
          <w:lang w:bidi="ar-SA"/>
        </w:rPr>
        <w:t xml:space="preserve">متى 16: 13 </w:t>
      </w:r>
      <w:r>
        <w:rPr>
          <w:rtl/>
          <w:lang w:bidi="ar-SA"/>
        </w:rPr>
        <w:t>–</w:t>
      </w:r>
      <w:r>
        <w:rPr>
          <w:rFonts w:hint="cs"/>
          <w:rtl/>
          <w:lang w:bidi="ar-SA"/>
        </w:rPr>
        <w:t xml:space="preserve"> 20: "</w:t>
      </w:r>
      <w:r w:rsidRPr="00F36918">
        <w:rPr>
          <w:rtl/>
          <w:lang w:bidi="ar-SA"/>
        </w:rPr>
        <w:t xml:space="preserve">13وَلَمَّا جَاءَ يَسُوعُ إِلَى نَوَاحِي قَيْصَرِيَّةِ فِيلُبُّسَ سَأَلَ تَلاَمِيذَهُ قِائِلاً:«مَنْ يَقُولُ النَّاسُ إِنِّي أَنَا ابْنُ الإِنْسَانِ؟»  14فَقَالُوا:«قَوْمٌ: يُوحَنَّا الْمَعْمَدَانُ، وَآخَرُونَ: إِيلِيَّا، وَآخَرُونَ: إِرْمِيَا أَوْ وَاحِدٌ مِنَ الأَنْبِيَاءِ».  15قَالَ لَهُمْ:«وَأَنْتُمْ، مَنْ تَقُولُونَ إِنِّي أَنَا؟»  16فَأَجَابَ سِمْعَانُ بُطْرُسُ وَقَالَ:«أَنْتَ هُوَ الْمَسِيحُ ابْنُ اللهِ الْحَيِّ!».  17فَأجَابَ يَسُوعُ وَقَالَ لَهُ:«طُوبَى لَكَ يَا سِمْعَانُ بْنَ يُونَا، إِنَّ لَحْمًا وَدَمًا لَمْ يُعْلِنْ لَكَ، لكِنَّ أَبِي الَّذِي فِي السَّمَاوَاتِ.  18وَأَنَا أَقُولُ لَكَ أَيْضًا: أَنْتَ بُطْرُسُ، وَعَلَى هذِهِ الصَّخْرَةِ أَبْني كَنِيسَتِي، وَأَبْوَابُ الْجَحِيمِ لَنْ تَقْوَى عَلَيْهَا.  19وَأُعْطِيكَ مَفَاتِيحَ مَلَكُوتِ السَّمَاوَاتِ، فَكُلُّ مَا تَرْبِطُهُ عَلَى الأَرْضِ يَكُونُ مَرْبُوطًا فِي السَّمَاوَاتِ. وَكُلُّ مَا تَحُلُّهُ عَلَى الأَرْضِ يَكُونُ مَحْلُولاً فِي السَّمَاوَاتِ».  20حِينَئِذٍ أَوْصَى تَلاَمِيذَهُ أَنْ لاَ يَقُولُوا لأَحَدٍ إِنَّهُ يَسُوعُ الْمَسِيحُ. </w:t>
      </w:r>
      <w:r>
        <w:rPr>
          <w:rFonts w:hint="cs"/>
          <w:rtl/>
          <w:lang w:bidi="ar-SA"/>
        </w:rPr>
        <w:t>"</w:t>
      </w:r>
    </w:p>
    <w:p w:rsidR="00F36918" w:rsidRDefault="00F36918" w:rsidP="007F5D23">
      <w:pPr>
        <w:rPr>
          <w:rtl/>
          <w:lang w:bidi="ar-SA"/>
        </w:rPr>
      </w:pPr>
      <w:r>
        <w:rPr>
          <w:rFonts w:hint="cs"/>
          <w:rtl/>
          <w:lang w:bidi="ar-SA"/>
        </w:rPr>
        <w:t>تمهيد</w:t>
      </w:r>
    </w:p>
    <w:p w:rsidR="00F36918" w:rsidRDefault="00F36918" w:rsidP="007F5D23">
      <w:pPr>
        <w:rPr>
          <w:rtl/>
          <w:lang w:bidi="ar-SA"/>
        </w:rPr>
      </w:pPr>
      <w:r>
        <w:rPr>
          <w:rFonts w:hint="cs"/>
          <w:rtl/>
          <w:lang w:bidi="ar-SA"/>
        </w:rPr>
        <w:t>في هذا الإصحاح متى 16 تُذكر كنيسة الله لأول مرة؛ وقد ذُكرت بصورة محددة وواضحة كشيء جديد كليًا في طرق الله. إن جوهرها ال</w:t>
      </w:r>
      <w:r w:rsidR="00E710C5">
        <w:rPr>
          <w:rFonts w:hint="cs"/>
          <w:rtl/>
          <w:lang w:bidi="ar-SA"/>
        </w:rPr>
        <w:t>خ</w:t>
      </w:r>
      <w:r>
        <w:rPr>
          <w:rFonts w:hint="cs"/>
          <w:rtl/>
          <w:lang w:bidi="ar-SA"/>
        </w:rPr>
        <w:t>اص يعتمد على الحقيقة، أن الرب يسوع المسيح رفضه شعبه الأرضي الذي جاء إليه. لقد عرّف نفسه لليهود كالموعود به من قديم الزمان. بآيات وعجائب كثيرة أظهر بأنه كان المُرسَل من عند الرب، إلا أن قلب شعب الله الأرض</w:t>
      </w:r>
      <w:r w:rsidR="00966BA7">
        <w:rPr>
          <w:rFonts w:hint="cs"/>
          <w:rtl/>
          <w:lang w:bidi="ar-SA"/>
        </w:rPr>
        <w:t>ي</w:t>
      </w:r>
      <w:r>
        <w:rPr>
          <w:rFonts w:hint="cs"/>
          <w:rtl/>
          <w:lang w:bidi="ar-SA"/>
        </w:rPr>
        <w:t xml:space="preserve"> لم يهتم بمُخلّصه؛ فهم لم يكونوا مُعجبين به. كما ولم يظنوا بأنه سيُعجبهم في يوم من الأيام، والنتيجة كانت أنهم رفضوه.</w:t>
      </w:r>
      <w:r w:rsidR="00966BA7">
        <w:rPr>
          <w:rFonts w:hint="cs"/>
          <w:rtl/>
          <w:lang w:bidi="ar-SA"/>
        </w:rPr>
        <w:t xml:space="preserve"> ولذا فقد بدا وأن مشورات الله لبركة هذا العالم عانت من هزيمة الذين افترضنا أنهم كانوا آخِر مَن سيصدّون أعمال الله لبركتهم. إن كانت هنالك أمّة اختبرت ألطاف الله فهي شعب إسرائيل؛ ومع ذلك فقد كانوا الذين وقفوا في وجه المسيا ورفضوه.</w:t>
      </w:r>
    </w:p>
    <w:p w:rsidR="00966BA7" w:rsidRDefault="009401D5" w:rsidP="007F5D23">
      <w:pPr>
        <w:rPr>
          <w:rtl/>
          <w:lang w:bidi="ar-SA"/>
        </w:rPr>
      </w:pPr>
      <w:r>
        <w:rPr>
          <w:rFonts w:hint="cs"/>
          <w:rtl/>
          <w:lang w:bidi="ar-SA"/>
        </w:rPr>
        <w:t>في هذه النقطة من الإنجيل  لدينا أول إشارة عنها، بأن الله لن يبطل خططه وبأن الرجل الحليم المتواضع من الناصرة كان لا زال في قلبه شيء ليعمله بيديه. حتى وإن رفضته جماعة الرب يهوه، إلا أنه سيحصل على كنيسته</w:t>
      </w:r>
      <w:r w:rsidR="00EB3C81">
        <w:rPr>
          <w:rFonts w:hint="cs"/>
          <w:rtl/>
          <w:lang w:bidi="ar-SA"/>
        </w:rPr>
        <w:t xml:space="preserve"> الخاصة به؛ والكنيسة التي سيبنيها ستكون لا تُقهر ولا تُهزَم. قوات العدو من جانب الإنسان والعالم الغير مرئي لن يكون بوسعها أن تصل لأي شيء يمّس كنيسته.</w:t>
      </w:r>
    </w:p>
    <w:p w:rsidR="00EB2999" w:rsidRDefault="00EB2999" w:rsidP="007F5D23">
      <w:pPr>
        <w:rPr>
          <w:rtl/>
          <w:lang w:bidi="ar-SA"/>
        </w:rPr>
      </w:pPr>
      <w:r>
        <w:rPr>
          <w:rFonts w:hint="cs"/>
          <w:rtl/>
          <w:lang w:bidi="ar-SA"/>
        </w:rPr>
        <w:t>لكنه أمر بالغ الأهمية، بأن شرح الرب يسوع بالنظر إلى تأسيس كنيسته قد تم في لحظة خدمة ربنا على الأرض، حيث كان واضحًا له، كما وأيضًا لأبيه في السماء، بأن إسرائيل لم يكن يريده؛ ولهذا قال لبطرس: "</w:t>
      </w:r>
      <w:r w:rsidRPr="00EB2999">
        <w:rPr>
          <w:rtl/>
          <w:lang w:bidi="ar-SA"/>
        </w:rPr>
        <w:t>أَبْني كَنِيسَتِي</w:t>
      </w:r>
      <w:r>
        <w:rPr>
          <w:rFonts w:hint="cs"/>
          <w:rtl/>
          <w:lang w:bidi="ar-SA"/>
        </w:rPr>
        <w:t>".</w:t>
      </w:r>
    </w:p>
    <w:p w:rsidR="00EB2999" w:rsidRDefault="00EB2999" w:rsidP="007F5D23">
      <w:pPr>
        <w:rPr>
          <w:rtl/>
          <w:lang w:bidi="ar-SA"/>
        </w:rPr>
      </w:pPr>
      <w:r>
        <w:rPr>
          <w:rFonts w:hint="cs"/>
          <w:rtl/>
          <w:lang w:bidi="ar-SA"/>
        </w:rPr>
        <w:t xml:space="preserve">عدا ذلك كان هذا البلاغ مرتبطًا بالاعتراف بمجد الرب يسوع المسيح كابن الله الحي. </w:t>
      </w:r>
      <w:r w:rsidR="00C57DFC">
        <w:rPr>
          <w:rFonts w:hint="cs"/>
          <w:rtl/>
          <w:lang w:bidi="ar-SA"/>
        </w:rPr>
        <w:t xml:space="preserve">سيكون </w:t>
      </w:r>
      <w:r>
        <w:rPr>
          <w:rFonts w:hint="cs"/>
          <w:rtl/>
          <w:lang w:bidi="ar-SA"/>
        </w:rPr>
        <w:t>من المفيد إن راجعنا كل إنجيل متى إلى هذا الموضع، لنرى كيف ازدا</w:t>
      </w:r>
      <w:r w:rsidR="00C57DFC">
        <w:rPr>
          <w:rFonts w:hint="cs"/>
          <w:rtl/>
          <w:lang w:bidi="ar-SA"/>
        </w:rPr>
        <w:t>د</w:t>
      </w:r>
      <w:r>
        <w:rPr>
          <w:rFonts w:hint="cs"/>
          <w:rtl/>
          <w:lang w:bidi="ar-SA"/>
        </w:rPr>
        <w:t>ت عداوة قلوب شعب ال</w:t>
      </w:r>
      <w:r w:rsidR="00C57DFC">
        <w:rPr>
          <w:rFonts w:hint="cs"/>
          <w:rtl/>
          <w:lang w:bidi="ar-SA"/>
        </w:rPr>
        <w:t>ل</w:t>
      </w:r>
      <w:r>
        <w:rPr>
          <w:rFonts w:hint="cs"/>
          <w:rtl/>
          <w:lang w:bidi="ar-SA"/>
        </w:rPr>
        <w:t>ه على الرب يسوع</w:t>
      </w:r>
      <w:r w:rsidR="00C57DFC">
        <w:rPr>
          <w:rFonts w:hint="cs"/>
          <w:rtl/>
          <w:lang w:bidi="ar-SA"/>
        </w:rPr>
        <w:t xml:space="preserve"> في كل يوم. خدمته الحليمة لم تجعل قلوبهم تتأثر. فلم يحدث فيها أي لين، وازدادت قلوبهم قسوة. وفي هذا الإصحاح مكتوب ما يكفي ليرينا ما قد حدث فعلاً في قلوب هذه الأشخاص.</w:t>
      </w:r>
    </w:p>
    <w:p w:rsidR="007917AC" w:rsidRDefault="007917AC" w:rsidP="007F5D23">
      <w:pPr>
        <w:rPr>
          <w:rtl/>
          <w:lang w:bidi="ar-SA"/>
        </w:rPr>
      </w:pPr>
      <w:r>
        <w:rPr>
          <w:rFonts w:hint="cs"/>
          <w:rtl/>
          <w:lang w:bidi="ar-SA"/>
        </w:rPr>
        <w:t>طلب آيات</w:t>
      </w:r>
    </w:p>
    <w:p w:rsidR="007917AC" w:rsidRDefault="007917AC" w:rsidP="007F5D23">
      <w:pPr>
        <w:rPr>
          <w:rtl/>
          <w:lang w:bidi="ar-SA"/>
        </w:rPr>
      </w:pPr>
      <w:r>
        <w:rPr>
          <w:rFonts w:hint="cs"/>
          <w:rtl/>
          <w:lang w:bidi="ar-SA"/>
        </w:rPr>
        <w:t>الإصحاح يبدأ بالحقيقة، أن الفريسيون والصدوقيون جاءوا إلى الرب ولم تكن المرة الأولى التي طلبوا فيها منه آية من السماء. وإن فكّرنا للحظة في ذلك سنلاحظ مقدار عدم الإيمان الذي وصلوه؛ لأنه ألم يكن الرب يسوع هو بنفسه الآية التي دعاها الله ليتمم مواعيده التي أعطاها في العهد القديم؟ حينما أُذيعت ولادته في حقول بيت لحم، كيف كان البلاغ السماوي للرعاة؟ لقد كان عليهم أن يذهبوا إلى الاسطبل، والملاك قال لهم: "</w:t>
      </w:r>
      <w:r w:rsidR="00DB43C4" w:rsidRPr="00DB43C4">
        <w:rPr>
          <w:rFonts w:ascii="Arial" w:hAnsi="Arial" w:cs="Arial" w:hint="cs"/>
          <w:rtl/>
          <w:lang w:bidi="ar-SA"/>
        </w:rPr>
        <w:t>​</w:t>
      </w:r>
      <w:r w:rsidR="00DB43C4" w:rsidRPr="00DB43C4">
        <w:rPr>
          <w:rFonts w:hint="cs"/>
          <w:rtl/>
          <w:lang w:bidi="ar-SA"/>
        </w:rPr>
        <w:t>وَهذِهِ</w:t>
      </w:r>
      <w:r w:rsidR="00DB43C4" w:rsidRPr="00DB43C4">
        <w:rPr>
          <w:rtl/>
          <w:lang w:bidi="ar-SA"/>
        </w:rPr>
        <w:t xml:space="preserve"> </w:t>
      </w:r>
      <w:r w:rsidR="00DB43C4" w:rsidRPr="00DB43C4">
        <w:rPr>
          <w:rFonts w:hint="cs"/>
          <w:rtl/>
          <w:lang w:bidi="ar-SA"/>
        </w:rPr>
        <w:t>لَكُمُ</w:t>
      </w:r>
      <w:r w:rsidR="00DB43C4" w:rsidRPr="00DB43C4">
        <w:rPr>
          <w:rtl/>
          <w:lang w:bidi="ar-SA"/>
        </w:rPr>
        <w:t xml:space="preserve"> </w:t>
      </w:r>
      <w:r w:rsidR="00DB43C4" w:rsidRPr="00DB43C4">
        <w:rPr>
          <w:rFonts w:hint="cs"/>
          <w:rtl/>
          <w:lang w:bidi="ar-SA"/>
        </w:rPr>
        <w:t>الْعَلاَمَةُ</w:t>
      </w:r>
      <w:r w:rsidR="00DB43C4">
        <w:rPr>
          <w:rFonts w:hint="cs"/>
          <w:rtl/>
          <w:lang w:bidi="ar-SA"/>
        </w:rPr>
        <w:t xml:space="preserve">" </w:t>
      </w:r>
      <w:r w:rsidR="00DB43C4">
        <w:rPr>
          <w:rtl/>
          <w:lang w:bidi="ar-SA"/>
        </w:rPr>
        <w:t>–</w:t>
      </w:r>
      <w:r w:rsidR="00DB43C4">
        <w:rPr>
          <w:rFonts w:hint="cs"/>
          <w:rtl/>
          <w:lang w:bidi="ar-SA"/>
        </w:rPr>
        <w:t xml:space="preserve"> علامة المسيا بحسب نبوة أشعياء لآحاز (أشعياء 7: 14): "</w:t>
      </w:r>
      <w:r w:rsidR="00DB43C4" w:rsidRPr="00DB43C4">
        <w:rPr>
          <w:rtl/>
          <w:lang w:bidi="ar-SA"/>
        </w:rPr>
        <w:t>تَجِدُونَ طِفْلاً مُقَمَّطًا مُضْجَعًا فِي مِذْوَدٍ</w:t>
      </w:r>
      <w:r w:rsidR="00DB43C4">
        <w:rPr>
          <w:rFonts w:hint="cs"/>
          <w:rtl/>
          <w:lang w:bidi="ar-SA"/>
        </w:rPr>
        <w:t>" إن ذلك الطفل القدوس المجيد، المُستَلَم من الروح القدس والمولود من العذراء، كان ابن الله من السماء، وقد آن أوان البركة الموعود بها الآن.</w:t>
      </w:r>
    </w:p>
    <w:p w:rsidR="00DB43C4" w:rsidRDefault="009C05BD" w:rsidP="007F5D23">
      <w:pPr>
        <w:rPr>
          <w:rtl/>
          <w:lang w:bidi="ar-SA"/>
        </w:rPr>
      </w:pPr>
      <w:r>
        <w:rPr>
          <w:rFonts w:hint="cs"/>
          <w:rtl/>
          <w:lang w:bidi="ar-SA"/>
        </w:rPr>
        <w:t>إن الفادي بنفسه كان هذه العلامة والرجل الذي كان في قلبه إيمان رأى الطفل المُقمّط وأعلن بإيمانه عن المخلّص. سمعان قال: "</w:t>
      </w:r>
      <w:r w:rsidRPr="009C05BD">
        <w:rPr>
          <w:rtl/>
          <w:lang w:bidi="ar-SA"/>
        </w:rPr>
        <w:t xml:space="preserve">«الآنَ تُطْلِقُ عَبْدَكَ يَا سَيِّدُ حَسَبَ قَوْلِكَ بِسَلاَمٍ،  </w:t>
      </w:r>
      <w:r w:rsidRPr="009C05BD">
        <w:rPr>
          <w:rFonts w:ascii="Arial" w:hAnsi="Arial" w:cs="Arial" w:hint="cs"/>
          <w:rtl/>
          <w:lang w:bidi="ar-SA"/>
        </w:rPr>
        <w:t>​</w:t>
      </w:r>
      <w:r w:rsidRPr="009C05BD">
        <w:rPr>
          <w:rtl/>
          <w:lang w:bidi="ar-SA"/>
        </w:rPr>
        <w:t>30</w:t>
      </w:r>
      <w:r w:rsidRPr="009C05BD">
        <w:rPr>
          <w:rFonts w:ascii="Arial" w:hAnsi="Arial" w:cs="Arial" w:hint="cs"/>
          <w:rtl/>
          <w:lang w:bidi="ar-SA"/>
        </w:rPr>
        <w:t>​</w:t>
      </w:r>
      <w:r w:rsidRPr="009C05BD">
        <w:rPr>
          <w:rtl/>
          <w:lang w:bidi="ar-SA"/>
        </w:rPr>
        <w:t xml:space="preserve"> </w:t>
      </w:r>
      <w:r w:rsidRPr="009C05BD">
        <w:rPr>
          <w:rFonts w:ascii="Arial" w:hAnsi="Arial" w:cs="Arial" w:hint="cs"/>
          <w:rtl/>
          <w:lang w:bidi="ar-SA"/>
        </w:rPr>
        <w:t>​</w:t>
      </w:r>
      <w:r w:rsidRPr="009C05BD">
        <w:rPr>
          <w:rFonts w:hint="cs"/>
          <w:rtl/>
          <w:lang w:bidi="ar-SA"/>
        </w:rPr>
        <w:t>لأَنَّ</w:t>
      </w:r>
      <w:r w:rsidRPr="009C05BD">
        <w:rPr>
          <w:rtl/>
          <w:lang w:bidi="ar-SA"/>
        </w:rPr>
        <w:t xml:space="preserve"> </w:t>
      </w:r>
      <w:r w:rsidRPr="009C05BD">
        <w:rPr>
          <w:rFonts w:hint="cs"/>
          <w:rtl/>
          <w:lang w:bidi="ar-SA"/>
        </w:rPr>
        <w:t>عَيْنَيَّ</w:t>
      </w:r>
      <w:r w:rsidRPr="009C05BD">
        <w:rPr>
          <w:rtl/>
          <w:lang w:bidi="ar-SA"/>
        </w:rPr>
        <w:t xml:space="preserve"> </w:t>
      </w:r>
      <w:r w:rsidRPr="009C05BD">
        <w:rPr>
          <w:rFonts w:hint="cs"/>
          <w:rtl/>
          <w:lang w:bidi="ar-SA"/>
        </w:rPr>
        <w:t>قَدْ</w:t>
      </w:r>
      <w:r w:rsidRPr="009C05BD">
        <w:rPr>
          <w:rtl/>
          <w:lang w:bidi="ar-SA"/>
        </w:rPr>
        <w:t xml:space="preserve"> </w:t>
      </w:r>
      <w:r w:rsidRPr="009C05BD">
        <w:rPr>
          <w:rFonts w:hint="cs"/>
          <w:rtl/>
          <w:lang w:bidi="ar-SA"/>
        </w:rPr>
        <w:t>أَبْصَرَتَا</w:t>
      </w:r>
      <w:r w:rsidRPr="009C05BD">
        <w:rPr>
          <w:rtl/>
          <w:lang w:bidi="ar-SA"/>
        </w:rPr>
        <w:t xml:space="preserve"> </w:t>
      </w:r>
      <w:r w:rsidRPr="009C05BD">
        <w:rPr>
          <w:rFonts w:hint="cs"/>
          <w:rtl/>
          <w:lang w:bidi="ar-SA"/>
        </w:rPr>
        <w:t>خَلاَصَكَ،</w:t>
      </w:r>
      <w:r>
        <w:rPr>
          <w:rFonts w:hint="cs"/>
          <w:rtl/>
          <w:lang w:bidi="ar-SA"/>
        </w:rPr>
        <w:t>" هو كان يرى ما رأته عينا الله. ومضت السنون. وكبُر الرب يسوع وصار رجلاً. ونزل من الناصرة ليؤدي خدمته. وقال الآب عند ضفاف الأردن من السماء: "</w:t>
      </w:r>
      <w:r w:rsidRPr="009C05BD">
        <w:rPr>
          <w:rtl/>
          <w:lang w:bidi="ar-SA"/>
        </w:rPr>
        <w:t>هذَا هُوَ ابْني الْحَبِيبُ الَّذِي بِهِ سُرِرْتُ</w:t>
      </w:r>
      <w:r>
        <w:rPr>
          <w:rFonts w:hint="cs"/>
          <w:rtl/>
          <w:lang w:bidi="ar-SA"/>
        </w:rPr>
        <w:t>".</w:t>
      </w:r>
    </w:p>
    <w:p w:rsidR="007964FD" w:rsidRDefault="00B049D2" w:rsidP="007964FD">
      <w:pPr>
        <w:rPr>
          <w:rtl/>
          <w:lang w:bidi="ar-SA"/>
        </w:rPr>
      </w:pPr>
      <w:r>
        <w:rPr>
          <w:rFonts w:hint="cs"/>
          <w:rtl/>
          <w:lang w:bidi="ar-SA"/>
        </w:rPr>
        <w:t>لقد أظهر الرب يسوع بتواضعه العجيب وبعجائب قدرته، أنه كان عبد الله</w:t>
      </w:r>
      <w:r w:rsidR="007964FD">
        <w:rPr>
          <w:rFonts w:hint="cs"/>
          <w:rtl/>
          <w:lang w:bidi="ar-SA"/>
        </w:rPr>
        <w:t xml:space="preserve"> الذي سيباركهم بتحريرهم من خطاياهم (أعمال الرسل 3: 36). هو بنفسه كان "العلامة" التي تنبأ عنها أشعياء. والآن جاء إليه رؤساء الشعب وقالوا له: أرنا آية من السماء! ماذا كان يعنيه طلبهم هذا؟ في أنهم إلى تلك اللحظة لم يكونوا قد آمنوا من كل ما أظهره الرب عن كينونته. لقد طلبوا آية أخرى من السماء؛ والرب قال لهم، بأنه لن تُعطى لهم آية إلا آية يونان. كما أن يونان اختفى من إسرائيل وذهب إلى الأمم، هكذا اختفى الرب يسوع المسيح من دائرة شعبه الأرضي المألوف. إنه سيمضي إلى السماء؛ وهو سيكرز بالإنجيل للأمم أيضًا، واليهود من الآن لن يعودوا يرونه أيضًا إلى أن يقولوا: "</w:t>
      </w:r>
      <w:r w:rsidR="007964FD" w:rsidRPr="007964FD">
        <w:rPr>
          <w:rtl/>
          <w:lang w:bidi="ar-SA"/>
        </w:rPr>
        <w:t>مُبَارَكٌ الآتِي بِاسْمِ الرَّبِّ</w:t>
      </w:r>
      <w:r w:rsidR="007964FD">
        <w:rPr>
          <w:rFonts w:hint="cs"/>
          <w:rtl/>
          <w:lang w:bidi="ar-SA"/>
        </w:rPr>
        <w:t>".</w:t>
      </w:r>
    </w:p>
    <w:p w:rsidR="009C05BD" w:rsidRDefault="007964FD" w:rsidP="007964FD">
      <w:pPr>
        <w:rPr>
          <w:rtl/>
          <w:lang w:bidi="ar-SA"/>
        </w:rPr>
      </w:pPr>
      <w:r>
        <w:rPr>
          <w:rFonts w:hint="cs"/>
          <w:rtl/>
          <w:lang w:bidi="ar-SA"/>
        </w:rPr>
        <w:t xml:space="preserve"> </w:t>
      </w:r>
      <w:r w:rsidR="002A42BF">
        <w:rPr>
          <w:rFonts w:hint="cs"/>
          <w:rtl/>
          <w:lang w:bidi="ar-SA"/>
        </w:rPr>
        <w:t xml:space="preserve">ويرينا في الإصحاح بأن الرب يسوع رُفض في قلوب الفريسيين والصدوقيين. </w:t>
      </w:r>
      <w:r w:rsidR="00AF447C">
        <w:rPr>
          <w:rFonts w:hint="cs"/>
          <w:rtl/>
          <w:lang w:bidi="ar-SA"/>
        </w:rPr>
        <w:t>وهنا ابتدأ خمير عدم الإيمان يختمر. فتعليمهم قد فسُد برفضهم المسيح ابن الله الحيّ. إن الذي علّموه للشعب كان لتسميم نفوسهم وإهلاكها. لماذا؟ لأنهم لم يؤمنوا بالمسيا. لقد رفضوا بأن يقبلوا الرب يسوع المسيح، الذي جاء إليهم لتكون لهم حياة.</w:t>
      </w:r>
    </w:p>
    <w:p w:rsidR="00AF447C" w:rsidRDefault="00563F51" w:rsidP="007964FD">
      <w:pPr>
        <w:rPr>
          <w:rtl/>
          <w:lang w:bidi="ar-SA"/>
        </w:rPr>
      </w:pPr>
      <w:r>
        <w:rPr>
          <w:rFonts w:hint="cs"/>
          <w:rtl/>
          <w:lang w:bidi="ar-SA"/>
        </w:rPr>
        <w:t xml:space="preserve">الآن، يا أحبائي، دعونا لا ننسى أبدًا بأن المحك الأساسي في خدمة الحق هو شخص الرب يسوع المسيح. كل إنسان لا يؤمن بمجد ونعمة ربنا يسوع المسيح سيتكلم كلامًا يهدف بأن يلطّف نفوسكم ويبنيها، ولكن إن كان فيها ما يحطّ من قدر اسمه القدوس، مهما كان تعليمه عميقًا، مهما كان فيض كلامه مقتدرًا ومُثيرًا، مهما كانت أفكاره ذكية وجذابة، إلا أنها لن تكون إلا خمير لنفوسكم </w:t>
      </w:r>
      <w:r>
        <w:rPr>
          <w:rtl/>
          <w:lang w:bidi="ar-SA"/>
        </w:rPr>
        <w:t>–</w:t>
      </w:r>
      <w:r>
        <w:rPr>
          <w:rFonts w:hint="cs"/>
          <w:rtl/>
          <w:lang w:bidi="ar-SA"/>
        </w:rPr>
        <w:t xml:space="preserve"> خمير سيجمع نفوسكم بفساد الشر. "</w:t>
      </w:r>
      <w:r w:rsidR="00495B6C" w:rsidRPr="00495B6C">
        <w:rPr>
          <w:rtl/>
          <w:lang w:bidi="ar-SA"/>
        </w:rPr>
        <w:t>تَحَرَّزُوا مِنْ خَمِيرِ الْفَرِّيسِيِّينَ وَالصَّدُّوقِيِّينَ</w:t>
      </w:r>
      <w:r w:rsidR="00495B6C">
        <w:rPr>
          <w:rFonts w:hint="cs"/>
          <w:rtl/>
          <w:lang w:bidi="ar-SA"/>
        </w:rPr>
        <w:t>" هم أبغضوه واحتقروه وأخذوا قرارهم بأن يموت؛ فهم لم يريدوا بأن يملك عليهم.</w:t>
      </w:r>
    </w:p>
    <w:p w:rsidR="00495B6C" w:rsidRDefault="004C4818" w:rsidP="007964FD">
      <w:pPr>
        <w:rPr>
          <w:rtl/>
          <w:lang w:bidi="ar-SA"/>
        </w:rPr>
      </w:pPr>
      <w:r>
        <w:rPr>
          <w:rFonts w:hint="cs"/>
          <w:rtl/>
          <w:lang w:bidi="ar-SA"/>
        </w:rPr>
        <w:t>أفكار الشعب</w:t>
      </w:r>
    </w:p>
    <w:p w:rsidR="004C4818" w:rsidRDefault="004C4818" w:rsidP="007964FD">
      <w:pPr>
        <w:rPr>
          <w:rtl/>
          <w:lang w:bidi="ar-SA"/>
        </w:rPr>
      </w:pPr>
      <w:r>
        <w:rPr>
          <w:rFonts w:hint="cs"/>
          <w:rtl/>
          <w:lang w:bidi="ar-SA"/>
        </w:rPr>
        <w:t xml:space="preserve">لكن كان هنالك آخرون الذين لم يكونوا يريدون أن يستقبلوه كالمسيح، وتكلم الرب مع تلاميذه وسألهم عن رأي الناس فيه. ما الذي قاله الناس عنه عمومًا؟ ما الذي قالوه عنه في الطرقات والأسواق؟ ماذا كان رأي عامة الشعب الذين أحبوا بأن يسمعوا له؟ هم قالوا عنه شيئًا لم يكن رديًا وفي الواقع لم يُهين اسمه، ومع ذلك فهي أيضًا أساءت مبدئيًا لمجده. بعضهم قال بأنه يوحنا المعمدان؛ وبعضٌ، أنه إيليا، إرمياء أو ربما أحد الأنبياء؛ لكنهم فكّروا صراحة بأنه رجل صالح، رجل كان يُخبرهم بكلام </w:t>
      </w:r>
      <w:r w:rsidR="00A91FE3">
        <w:rPr>
          <w:rFonts w:hint="cs"/>
          <w:rtl/>
          <w:lang w:bidi="ar-SA"/>
        </w:rPr>
        <w:t>ع</w:t>
      </w:r>
      <w:r>
        <w:rPr>
          <w:rFonts w:hint="cs"/>
          <w:rtl/>
          <w:lang w:bidi="ar-SA"/>
        </w:rPr>
        <w:t>ن الله.</w:t>
      </w:r>
    </w:p>
    <w:p w:rsidR="004C4818" w:rsidRDefault="00A32CD6" w:rsidP="007964FD">
      <w:pPr>
        <w:rPr>
          <w:rtl/>
          <w:lang w:bidi="ar-SA"/>
        </w:rPr>
      </w:pPr>
      <w:r>
        <w:rPr>
          <w:rFonts w:hint="cs"/>
          <w:rtl/>
          <w:lang w:bidi="ar-SA"/>
        </w:rPr>
        <w:t>الرب هنا لم يحكم على هذا الفتور، لكن مثل هذه الآراء الغامضة لن تكون كافية لكنيسته</w:t>
      </w:r>
      <w:r w:rsidR="00B856B5">
        <w:rPr>
          <w:rFonts w:hint="cs"/>
          <w:rtl/>
          <w:lang w:bidi="ar-SA"/>
        </w:rPr>
        <w:t>؛ فهو لم يتقبّل هذه العبارات الشعبية. إن بذار كلمة الملكوت كان قد تم زرعها، وما الذي أخرجه ذلك الزرع؟ ليس ثمر البر والقداسة، الكلام السليم والمألوف الذي أحسنت كلماته عن المسيح. فالذي قالوه: يوحنا المعمدان، إيليا، إرمياء أو أحد الأنبياء. الثمر كان ثمرًا رديًا. البذار الجيدة التي زرعها لم تكن مثمرة في كل مكان، وهذا بسبب مكوّنات التربة الردية. فلم يكن هناك ترحاب في قلب الشعب لشخص الرب يسوع المسيح، المسيح ابن الله الحي.</w:t>
      </w:r>
    </w:p>
    <w:p w:rsidR="00B856B5" w:rsidRDefault="00EF160A" w:rsidP="007964FD">
      <w:pPr>
        <w:rPr>
          <w:rtl/>
          <w:lang w:bidi="ar-SA"/>
        </w:rPr>
      </w:pPr>
      <w:r>
        <w:rPr>
          <w:rFonts w:hint="cs"/>
          <w:rtl/>
          <w:lang w:bidi="ar-SA"/>
        </w:rPr>
        <w:t xml:space="preserve">يا أحبائي الأعزاء، ألا تميزون الرب في هذه الأسئلة هذا المعلم المجيد الآتي من عند الله والذي ينظر الناس من حوله؛ وما الذي يتوقعه؟ قلوبًا تحبه، قلوبًا أدركت المعرفة بأنه هو المُرسَل من عند الله. وهل سيُسَرّ قلبه </w:t>
      </w:r>
      <w:r w:rsidR="007D5714">
        <w:rPr>
          <w:rFonts w:hint="cs"/>
          <w:rtl/>
          <w:lang w:bidi="ar-SA"/>
        </w:rPr>
        <w:t xml:space="preserve">المُحب إن قال عنه إنسان بأنه فقط نبي؟ هل قطع كل هذه المسافة من السماء، ليحصل من الناس على هذا فقط؟ ألا ينظر في يومنا أيضًا </w:t>
      </w:r>
      <w:r w:rsidR="007D5714" w:rsidRPr="007D5714">
        <w:rPr>
          <w:rtl/>
          <w:lang w:bidi="ar-SA"/>
        </w:rPr>
        <w:t xml:space="preserve">في </w:t>
      </w:r>
      <w:r w:rsidR="007D5714">
        <w:rPr>
          <w:rFonts w:hint="cs"/>
          <w:rtl/>
          <w:lang w:bidi="ar-SA"/>
        </w:rPr>
        <w:t xml:space="preserve">داخل </w:t>
      </w:r>
      <w:r w:rsidR="007D5714" w:rsidRPr="007D5714">
        <w:rPr>
          <w:rtl/>
          <w:lang w:bidi="ar-SA"/>
        </w:rPr>
        <w:t>قلوبنا</w:t>
      </w:r>
      <w:r w:rsidR="007D5714">
        <w:rPr>
          <w:rFonts w:hint="cs"/>
          <w:rtl/>
          <w:lang w:bidi="ar-SA"/>
        </w:rPr>
        <w:t>؟ ألا يميل قلبه إلينا ليعرف ما نعتقده نحن عنه؟ ليست هي عقائدنا التي نحترمها وليست هي اعترافات إيماننا التي ننطق بها، وإنما أية محبة، أي إخلاص من القلب نقدّمه له. الرب يسوع واقف اليوم هنا كما في قديم الزمان عند حدود قيصرية فيلبس، الرجل المرفوض. هو كان المُرسَل من الله، لكن الإنسان لم يعطّف قلبه نحوه. وكما أنه كان يطلب قلوبًا آنذاك هو لا زال يطلبها الآن. ما هو ردكم، وما هو ردي على طلب الرب يسوع المسيح؟</w:t>
      </w:r>
    </w:p>
    <w:p w:rsidR="00A8083F" w:rsidRDefault="00A8083F" w:rsidP="00AE2FC4">
      <w:pPr>
        <w:rPr>
          <w:rFonts w:hint="cs"/>
          <w:rtl/>
          <w:lang w:bidi="ar-SA"/>
        </w:rPr>
      </w:pPr>
      <w:r>
        <w:rPr>
          <w:rFonts w:hint="cs"/>
          <w:rtl/>
          <w:lang w:bidi="ar-SA"/>
        </w:rPr>
        <w:t xml:space="preserve">ابن الله </w:t>
      </w:r>
      <w:hyperlink r:id="rId5" w:anchor=":~:text=des%20lebendigen%20Gottes-,Der%20Herr%20wandte,-sich%20dann%20an" w:history="1">
        <w:r w:rsidRPr="00AE2FC4">
          <w:rPr>
            <w:rStyle w:val="Hyperlink"/>
            <w:rFonts w:hint="cs"/>
            <w:rtl/>
            <w:lang w:bidi="ar-SA"/>
          </w:rPr>
          <w:t>الحي</w:t>
        </w:r>
      </w:hyperlink>
    </w:p>
    <w:sectPr w:rsidR="00A8083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D23"/>
    <w:rsid w:val="002A42BF"/>
    <w:rsid w:val="00495B6C"/>
    <w:rsid w:val="004C4818"/>
    <w:rsid w:val="00563F51"/>
    <w:rsid w:val="007917AC"/>
    <w:rsid w:val="007964FD"/>
    <w:rsid w:val="007D5714"/>
    <w:rsid w:val="007F5D23"/>
    <w:rsid w:val="00842200"/>
    <w:rsid w:val="009401D5"/>
    <w:rsid w:val="00966BA7"/>
    <w:rsid w:val="009C05BD"/>
    <w:rsid w:val="00A32CD6"/>
    <w:rsid w:val="00A8083F"/>
    <w:rsid w:val="00A91FE3"/>
    <w:rsid w:val="00AE2FC4"/>
    <w:rsid w:val="00AF447C"/>
    <w:rsid w:val="00AF6FE2"/>
    <w:rsid w:val="00B049D2"/>
    <w:rsid w:val="00B856B5"/>
    <w:rsid w:val="00C57DFC"/>
    <w:rsid w:val="00CE6FAD"/>
    <w:rsid w:val="00DB43C4"/>
    <w:rsid w:val="00E710C5"/>
    <w:rsid w:val="00EB2999"/>
    <w:rsid w:val="00EB3C81"/>
    <w:rsid w:val="00EF160A"/>
    <w:rsid w:val="00F3691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BB41A"/>
  <w15:chartTrackingRefBased/>
  <w15:docId w15:val="{5DA045C7-BECC-4358-8DA1-81397ABDE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FAD"/>
    <w:rPr>
      <w:color w:val="0563C1" w:themeColor="hyperlink"/>
      <w:u w:val="single"/>
    </w:rPr>
  </w:style>
  <w:style w:type="character" w:styleId="UnresolvedMention">
    <w:name w:val="Unresolved Mention"/>
    <w:basedOn w:val="DefaultParagraphFont"/>
    <w:uiPriority w:val="99"/>
    <w:semiHidden/>
    <w:unhideWhenUsed/>
    <w:rsid w:val="00CE6F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861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oundwords.de/christus-und-seine-versammlung-1-a135.html" TargetMode="External"/><Relationship Id="rId4" Type="http://schemas.openxmlformats.org/officeDocument/2006/relationships/hyperlink" Target="https://www.soundwords.de/christus-und-seine-versammlung-1-a13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Pages>
  <Words>1084</Words>
  <Characters>6181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18</cp:revision>
  <dcterms:created xsi:type="dcterms:W3CDTF">2022-12-29T11:48:00Z</dcterms:created>
  <dcterms:modified xsi:type="dcterms:W3CDTF">2022-12-29T13:28:00Z</dcterms:modified>
</cp:coreProperties>
</file>