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DF555" w14:textId="24D5077C" w:rsidR="00AF6FE2" w:rsidRDefault="000B5B82">
      <w:pPr>
        <w:rPr>
          <w:rtl/>
          <w:lang w:bidi="ar-SA"/>
        </w:rPr>
      </w:pPr>
      <w:r>
        <w:fldChar w:fldCharType="begin"/>
      </w:r>
      <w:r>
        <w:instrText>HYPERLINK "https://www.bibelkommentare.de/kommentare/214/das-evangelium-nach-lukas"</w:instrText>
      </w:r>
      <w:r>
        <w:fldChar w:fldCharType="separate"/>
      </w:r>
      <w:r w:rsidRPr="000B5B82">
        <w:rPr>
          <w:rStyle w:val="Hyperlink"/>
          <w:rFonts w:hint="cs"/>
          <w:rtl/>
          <w:lang w:bidi="ar-SA"/>
        </w:rPr>
        <w:t>إنجيل لوقا</w:t>
      </w:r>
      <w:r>
        <w:fldChar w:fldCharType="end"/>
      </w:r>
    </w:p>
    <w:p w14:paraId="3C460739" w14:textId="3B084D1C" w:rsidR="000B5B82" w:rsidRDefault="000B5B82" w:rsidP="000B5B82">
      <w:pPr>
        <w:bidi w:val="0"/>
        <w:rPr>
          <w:lang w:bidi="ar-SA"/>
        </w:rPr>
      </w:pPr>
      <w:r w:rsidRPr="000B5B82">
        <w:rPr>
          <w:lang w:bidi="ar-SA"/>
        </w:rPr>
        <w:t>Frank Binford Hole</w:t>
      </w:r>
    </w:p>
    <w:p w14:paraId="5AFA4128" w14:textId="7D959996" w:rsidR="000B5B82" w:rsidRDefault="00657A85">
      <w:pPr>
        <w:rPr>
          <w:rtl/>
          <w:lang w:bidi="ar-SA"/>
        </w:rPr>
      </w:pPr>
      <w:r>
        <w:rPr>
          <w:rFonts w:hint="cs"/>
          <w:rtl/>
          <w:lang w:bidi="ar-SA"/>
        </w:rPr>
        <w:t xml:space="preserve">في بداية الآيات التي كتبها لوقا ذكر الغاية التي قصدها وهو يكتب إنجيله. رغبته كانت بأن يقنع </w:t>
      </w:r>
      <w:proofErr w:type="spellStart"/>
      <w:r>
        <w:rPr>
          <w:rFonts w:hint="cs"/>
          <w:rtl/>
          <w:lang w:bidi="ar-SA"/>
        </w:rPr>
        <w:t>ثاوفيلس</w:t>
      </w:r>
      <w:proofErr w:type="spellEnd"/>
      <w:r w:rsidR="004B3285">
        <w:rPr>
          <w:rFonts w:hint="cs"/>
          <w:rtl/>
          <w:lang w:bidi="ar-SA"/>
        </w:rPr>
        <w:t xml:space="preserve"> وهو رجل غير يهودي كان قد آمن، بمصداقية الكرازة المسيحية. لقد منحه الله فهمًا واسعًا في كل الأحداث من بدايتها، وقد كتبها الآن في تسلسلها أو في أسلوب. إننا سنرى </w:t>
      </w:r>
      <w:r w:rsidR="007A0208">
        <w:rPr>
          <w:rFonts w:hint="cs"/>
          <w:rtl/>
          <w:lang w:bidi="ar-SA"/>
        </w:rPr>
        <w:t xml:space="preserve">على امتداد سير تأملنا بأنه تجاهل أحيانًا التسلسل المتعاقب تاريخيًا، حتى يضع الحدث في ترتيب أدبي وروحي. فالفطنة في هذا الترتيب الأدبي والروحي ووضوح الوقائع في شكل كتابتها ستجعل </w:t>
      </w:r>
      <w:proofErr w:type="spellStart"/>
      <w:r w:rsidR="007A0208">
        <w:rPr>
          <w:rFonts w:hint="cs"/>
          <w:rtl/>
          <w:lang w:bidi="ar-SA"/>
        </w:rPr>
        <w:t>ثاوفيلس</w:t>
      </w:r>
      <w:proofErr w:type="spellEnd"/>
      <w:r w:rsidR="007A0208">
        <w:rPr>
          <w:rFonts w:hint="cs"/>
          <w:rtl/>
          <w:lang w:bidi="ar-SA"/>
        </w:rPr>
        <w:t xml:space="preserve"> يتيقن بها كما وإيانا كذلك. إننا نلاحظ هنا بأن اليقين مرتبط بالكتب المقدسة، أي كلمة الله. لو لم نحصل على الكتب المقدسة لما كان لنا يقين بأي شيء.</w:t>
      </w:r>
    </w:p>
    <w:p w14:paraId="6F321DEE" w14:textId="518B764F" w:rsidR="007A0208" w:rsidRDefault="007A0208">
      <w:pPr>
        <w:rPr>
          <w:rtl/>
          <w:lang w:bidi="ar-SA"/>
        </w:rPr>
      </w:pPr>
      <w:proofErr w:type="spellStart"/>
      <w:r>
        <w:rPr>
          <w:rFonts w:hint="cs"/>
          <w:rtl/>
          <w:lang w:bidi="ar-SA"/>
        </w:rPr>
        <w:t>الأصحاحان</w:t>
      </w:r>
      <w:proofErr w:type="spellEnd"/>
      <w:r>
        <w:rPr>
          <w:rFonts w:hint="cs"/>
          <w:rtl/>
          <w:lang w:bidi="ar-SA"/>
        </w:rPr>
        <w:t xml:space="preserve"> الأولان</w:t>
      </w:r>
      <w:r w:rsidR="006747A4">
        <w:rPr>
          <w:rFonts w:hint="cs"/>
          <w:rtl/>
          <w:lang w:bidi="ar-SA"/>
        </w:rPr>
        <w:t xml:space="preserve"> يتصدران الوقائع المرتبطة بميلاد المسيح. ونحن نتعرف من خلال صور مؤثّرة على البقية التقية في إسرائيل، التي جاء منها بحسب الجسد. أول هذه الصور (الأعداد 5 </w:t>
      </w:r>
      <w:r w:rsidR="006747A4">
        <w:rPr>
          <w:rtl/>
          <w:lang w:bidi="ar-SA"/>
        </w:rPr>
        <w:t>–</w:t>
      </w:r>
      <w:r w:rsidR="006747A4">
        <w:rPr>
          <w:rFonts w:hint="cs"/>
          <w:rtl/>
          <w:lang w:bidi="ar-SA"/>
        </w:rPr>
        <w:t xml:space="preserve"> 25) متعلقة بالكاهن زكريا وامرأته. هما كانا "بارين أمام الله"، حيث يمكننا أن نستنتج، بأن الإيمان هو ما كان يميز هذا الزوج وبالتالي أيضًا الطاعة لتعاليم الناموس. ولكن حينما أخبره ملاك بأن امرأته التي كبُرت في سنها وهي عاقر ستلد ابنًا، طلب منه علامة للمصادقة على الخبر الإلهي البسيط. وهكذا بدا وكأنه "مؤمن لا يؤمن"، وهذا كان أمرًا تقليديًا جدًا، لأن اليهود يطلبون آية (1. كورنثوس 1: 22). في طرق عدل الله حصل على شعوره بالنتائج، من حيث أن العلامة التي ضُمنت له كانت فقدانه</w:t>
      </w:r>
      <w:r w:rsidR="00DC1310">
        <w:rPr>
          <w:rFonts w:hint="cs"/>
          <w:rtl/>
          <w:lang w:bidi="ar-SA"/>
        </w:rPr>
        <w:t xml:space="preserve"> النطق. لقد كانت العلامة في هذا الوضع علامة مناسبة جدًا. لقد قال صاحب المزمور: "</w:t>
      </w:r>
      <w:r w:rsidR="004F4229">
        <w:rPr>
          <w:rFonts w:hint="cs"/>
          <w:rtl/>
          <w:lang w:bidi="ar-SA"/>
        </w:rPr>
        <w:t>آ</w:t>
      </w:r>
      <w:r w:rsidR="00DC1310">
        <w:rPr>
          <w:rFonts w:hint="cs"/>
          <w:rtl/>
          <w:lang w:bidi="ar-SA"/>
        </w:rPr>
        <w:t>منت ولذا تكلمت." زكريا لم يؤمن ولهذا لم يستطع التكلم.</w:t>
      </w:r>
    </w:p>
    <w:p w14:paraId="46813655" w14:textId="486659C7" w:rsidR="00DC1310" w:rsidRDefault="00DC1310">
      <w:pPr>
        <w:rPr>
          <w:rtl/>
          <w:lang w:bidi="ar-SA"/>
        </w:rPr>
      </w:pPr>
      <w:r>
        <w:rPr>
          <w:rFonts w:hint="cs"/>
          <w:rtl/>
          <w:lang w:bidi="ar-SA"/>
        </w:rPr>
        <w:t xml:space="preserve">لقد تنبأ الملاك، بأن ابن زكريا سيكون عظيمًا أمام الرب وسيكون ممتلئًا بالروح القدس، لكي يُعدّ في روح إيليا وقوته "للرب شعبًا مستعدًا". في الأعداد 6، 9، 11، 15، 16 و 17 "الرب" هو مساوٍ ليهوه في العهد القديم، بحيث أن مجيء </w:t>
      </w:r>
      <w:proofErr w:type="spellStart"/>
      <w:r>
        <w:rPr>
          <w:rFonts w:hint="cs"/>
          <w:rtl/>
          <w:lang w:bidi="ar-SA"/>
        </w:rPr>
        <w:t>المسيا</w:t>
      </w:r>
      <w:proofErr w:type="spellEnd"/>
      <w:r>
        <w:rPr>
          <w:rFonts w:hint="cs"/>
          <w:rtl/>
          <w:lang w:bidi="ar-SA"/>
        </w:rPr>
        <w:t xml:space="preserve"> كان يعني مجيء يهوه. وكان يجب أن يكون على الأرض مَن هم مستعدين لاستقبال المسيح عند مجيئه. وهكذا يبدأ الإنجيل بكاهن تقي وهو يقوم بطقوس الناموس في الهيكل، ولكن أُعطي وعدًا مختص بشعب ينتظر ظهور </w:t>
      </w:r>
      <w:proofErr w:type="spellStart"/>
      <w:r>
        <w:rPr>
          <w:rFonts w:hint="cs"/>
          <w:rtl/>
          <w:lang w:bidi="ar-SA"/>
        </w:rPr>
        <w:t>المسيا</w:t>
      </w:r>
      <w:proofErr w:type="spellEnd"/>
      <w:r>
        <w:rPr>
          <w:rFonts w:hint="cs"/>
          <w:rtl/>
          <w:lang w:bidi="ar-SA"/>
        </w:rPr>
        <w:t xml:space="preserve"> على الأرض. إننا نطلب بأن نعير انتباهًا خاصًا لهذه الحقائق، لأننا نأمل بأن نرى على امتداد سير تأملنا بوضوح</w:t>
      </w:r>
      <w:r w:rsidR="00C354C0">
        <w:rPr>
          <w:rFonts w:hint="cs"/>
          <w:rtl/>
          <w:lang w:bidi="ar-SA"/>
        </w:rPr>
        <w:t xml:space="preserve">، بأن هذا الإنجيل يشكل انتقالاً من الناموس إلى النعمة ومن الأرض إلى السماء، بحيث أنه ينتهي ببشارة النعمة السارة لجميع الشعوب وبمسيح صعد إلى السماء ليقوم هناك بعمل خدمته كرئيس الكهنة. في الإصحاح الأول نحن نجد كاهنًا صامتًا. في الأعداد الأخيرة من الإنجيل نجد أناسًا في الهيكل لم يعرفوا الصمت </w:t>
      </w:r>
      <w:r w:rsidR="00C354C0">
        <w:rPr>
          <w:rtl/>
          <w:lang w:bidi="ar-SA"/>
        </w:rPr>
        <w:t>–</w:t>
      </w:r>
      <w:r w:rsidR="00C354C0">
        <w:rPr>
          <w:rFonts w:hint="cs"/>
          <w:rtl/>
          <w:lang w:bidi="ar-SA"/>
        </w:rPr>
        <w:t xml:space="preserve"> هم سبحوا الله ومجدوه. فلقد كانوا معيّنين بأن يكونوا كهنة لتدبير جديد من الروح القدس.</w:t>
      </w:r>
    </w:p>
    <w:p w14:paraId="198F119E" w14:textId="5F7A0983" w:rsidR="00B579C5" w:rsidRDefault="00B579C5">
      <w:pPr>
        <w:rPr>
          <w:rtl/>
          <w:lang w:bidi="ar-SA"/>
        </w:rPr>
      </w:pPr>
      <w:r>
        <w:rPr>
          <w:rFonts w:hint="cs"/>
          <w:rtl/>
          <w:lang w:bidi="ar-SA"/>
        </w:rPr>
        <w:t xml:space="preserve">في الأعداد 26 </w:t>
      </w:r>
      <w:r>
        <w:rPr>
          <w:rtl/>
          <w:lang w:bidi="ar-SA"/>
        </w:rPr>
        <w:t>–</w:t>
      </w:r>
      <w:r>
        <w:rPr>
          <w:rFonts w:hint="cs"/>
          <w:rtl/>
          <w:lang w:bidi="ar-SA"/>
        </w:rPr>
        <w:t xml:space="preserve"> 38 لدينا بشارة الملاك لمريم بخصوص حبلها وولادتها لابنها. لقد كانت الإناء المختار لهذا الحدث العظيم. وهنا لدينا بعض الملاحظات الهامة نذكرها باختصار. أولاً عدد 31 هو الذي يوضّح بصورة جلية بأنه حقًا كان إنسانًا؛ "مولودًا من امرأة"، مثلما يقول في </w:t>
      </w:r>
      <w:proofErr w:type="spellStart"/>
      <w:r>
        <w:rPr>
          <w:rFonts w:hint="cs"/>
          <w:rtl/>
          <w:lang w:bidi="ar-SA"/>
        </w:rPr>
        <w:t>غلاطية</w:t>
      </w:r>
      <w:proofErr w:type="spellEnd"/>
      <w:r>
        <w:rPr>
          <w:rFonts w:hint="cs"/>
          <w:rtl/>
          <w:lang w:bidi="ar-SA"/>
        </w:rPr>
        <w:t xml:space="preserve"> 4: 4.</w:t>
      </w:r>
    </w:p>
    <w:p w14:paraId="67CBD628" w14:textId="2A0E0D26" w:rsidR="00B579C5" w:rsidRDefault="009A6F0B">
      <w:pPr>
        <w:rPr>
          <w:rtl/>
          <w:lang w:bidi="ar-SA"/>
        </w:rPr>
      </w:pPr>
      <w:r>
        <w:rPr>
          <w:rFonts w:hint="cs"/>
          <w:rtl/>
          <w:lang w:bidi="ar-SA"/>
        </w:rPr>
        <w:t xml:space="preserve">من ثم يصرحان العددان 32 و 33 بصورة واضحة بأنه كانه أكثر بكثير من مجرد إنسان. هو كان "عظيمًا" لم يسبق أن كان أي إنسان قبله، في أنه ابن العليّ؛ ولقد تعيّن ليكون الملك المنتظر على بيت يعقوب وليتولى ملكوتًا يدوم إلى الأبد. وما يلفت انتباهنا بأنه إلى الآن لم يحدث أي أمر يتعدى تلك الآمال التي كان اعتمادها على نبوات العهد القديم بالنظر إلى </w:t>
      </w:r>
      <w:proofErr w:type="spellStart"/>
      <w:r>
        <w:rPr>
          <w:rFonts w:hint="cs"/>
          <w:rtl/>
          <w:lang w:bidi="ar-SA"/>
        </w:rPr>
        <w:t>المسيا</w:t>
      </w:r>
      <w:proofErr w:type="spellEnd"/>
      <w:r>
        <w:rPr>
          <w:rFonts w:hint="cs"/>
          <w:rtl/>
          <w:lang w:bidi="ar-SA"/>
        </w:rPr>
        <w:t>. ابن العليّ جاء ليملُك، وبقدر ارتباط الأمر بهذه البشارة كان من المستطاع إقامة هذا المُلك مباشرة.</w:t>
      </w:r>
    </w:p>
    <w:p w14:paraId="781B3DBF" w14:textId="5FEFD6B5" w:rsidR="009A6F0B" w:rsidRDefault="009A6F0B">
      <w:pPr>
        <w:rPr>
          <w:rtl/>
          <w:lang w:bidi="ar-SA"/>
        </w:rPr>
      </w:pPr>
      <w:r>
        <w:rPr>
          <w:rFonts w:hint="cs"/>
          <w:rtl/>
          <w:lang w:bidi="ar-SA"/>
        </w:rPr>
        <w:t xml:space="preserve">وحدثت معضلة في فهم مريم عبّرت عنها في العدد 34. الولد الآتي سيكون خليفًا لداود كما وابن العليّ أيضًا! هي لم تطلب آية، لأنها تقبّلت كلام الملاك، وإنما طلبت توضيحًا. </w:t>
      </w:r>
      <w:r w:rsidR="00D53ABD">
        <w:rPr>
          <w:rFonts w:hint="cs"/>
          <w:rtl/>
          <w:lang w:bidi="ar-SA"/>
        </w:rPr>
        <w:t xml:space="preserve">كيف يكون هذا؟ إن سؤال مريم وإجابة الملاك في الأعداد 35 </w:t>
      </w:r>
      <w:r w:rsidR="00D53ABD">
        <w:rPr>
          <w:rtl/>
          <w:lang w:bidi="ar-SA"/>
        </w:rPr>
        <w:t>–</w:t>
      </w:r>
      <w:r w:rsidR="00D53ABD">
        <w:rPr>
          <w:rFonts w:hint="cs"/>
          <w:rtl/>
          <w:lang w:bidi="ar-SA"/>
        </w:rPr>
        <w:t xml:space="preserve"> 37 توضح كأمر ثالث واقع ولادة العذراء والطابع الذي يفوق الطبيعة في </w:t>
      </w:r>
      <w:r w:rsidR="002A3D65">
        <w:rPr>
          <w:rFonts w:hint="cs"/>
          <w:rtl/>
          <w:lang w:bidi="ar-SA"/>
        </w:rPr>
        <w:t>تأنّس</w:t>
      </w:r>
      <w:r w:rsidR="00D53ABD">
        <w:rPr>
          <w:rFonts w:hint="cs"/>
          <w:rtl/>
          <w:lang w:bidi="ar-SA"/>
        </w:rPr>
        <w:t xml:space="preserve"> يسوع.</w:t>
      </w:r>
    </w:p>
    <w:p w14:paraId="0F0CC888" w14:textId="25D92546" w:rsidR="005D7B5D" w:rsidRDefault="005D7B5D">
      <w:pPr>
        <w:rPr>
          <w:rtl/>
          <w:lang w:bidi="ar-SA"/>
        </w:rPr>
      </w:pPr>
      <w:r>
        <w:rPr>
          <w:rFonts w:hint="cs"/>
          <w:rtl/>
          <w:lang w:bidi="ar-SA"/>
        </w:rPr>
        <w:t>فالأمر كان يتطلب تأثير الروح القدس لإظهار "القدوس" في المشهد، وتظلي</w:t>
      </w:r>
      <w:r w:rsidR="00FD047D">
        <w:rPr>
          <w:rFonts w:hint="cs"/>
          <w:rtl/>
          <w:lang w:bidi="ar-SA"/>
        </w:rPr>
        <w:t>لاً</w:t>
      </w:r>
      <w:r>
        <w:rPr>
          <w:rFonts w:hint="cs"/>
          <w:rtl/>
          <w:lang w:bidi="ar-SA"/>
        </w:rPr>
        <w:t xml:space="preserve"> من قوة العليّ. إنه فعلاً ابن داود، كما يُري ذلك ختام العدد 32، غير أن رومية 1: 3 يجعلنا نلاحظ بأن ابن الله كان بحسب الجسد ابن داود. لقد كان عجبًا من أعلى المستويات، لكن </w:t>
      </w:r>
      <w:r>
        <w:rPr>
          <w:rtl/>
          <w:lang w:bidi="ar-SA"/>
        </w:rPr>
        <w:t>–</w:t>
      </w:r>
      <w:r>
        <w:rPr>
          <w:rFonts w:hint="cs"/>
          <w:rtl/>
          <w:lang w:bidi="ar-SA"/>
        </w:rPr>
        <w:t xml:space="preserve"> كما قال الملاك </w:t>
      </w:r>
      <w:r>
        <w:rPr>
          <w:rtl/>
          <w:lang w:bidi="ar-SA"/>
        </w:rPr>
        <w:t>–</w:t>
      </w:r>
      <w:r>
        <w:rPr>
          <w:rFonts w:hint="cs"/>
          <w:rtl/>
          <w:lang w:bidi="ar-SA"/>
        </w:rPr>
        <w:t xml:space="preserve"> "لا شيء غير مستطاع عند الله".</w:t>
      </w:r>
    </w:p>
    <w:p w14:paraId="72AAE197" w14:textId="5F5BACF5" w:rsidR="005D7B5D" w:rsidRDefault="004A208B">
      <w:pPr>
        <w:rPr>
          <w:rtl/>
          <w:lang w:bidi="ar-SA"/>
        </w:rPr>
      </w:pPr>
      <w:r>
        <w:rPr>
          <w:rFonts w:hint="cs"/>
          <w:rtl/>
          <w:lang w:bidi="ar-SA"/>
        </w:rPr>
        <w:t xml:space="preserve">إيمان مريم وخضوعها لمشيئة الله المرضية، فيما تعلق بها، ظهرا بصورة جدًا جميلة في العدد 38. الأعداد من 39 حتى 45 تظهر التقوى والروح النبوية التي ميّزت </w:t>
      </w:r>
      <w:proofErr w:type="spellStart"/>
      <w:r>
        <w:rPr>
          <w:rFonts w:hint="cs"/>
          <w:rtl/>
          <w:lang w:bidi="ar-SA"/>
        </w:rPr>
        <w:t>أليصابات</w:t>
      </w:r>
      <w:proofErr w:type="spellEnd"/>
      <w:r>
        <w:rPr>
          <w:rFonts w:hint="cs"/>
          <w:rtl/>
          <w:lang w:bidi="ar-SA"/>
        </w:rPr>
        <w:t>، لأنها متى ما رأت مريم عرفتها على الفور أنها ام "ربي". لقد امتلأت بالروح القدس واعترفت بيسوع سيدًا لها، من قبل ولادته. إن هذا عرض غني بالتعليم في 1. كورنثوس 12: 3.</w:t>
      </w:r>
    </w:p>
    <w:p w14:paraId="5B071A67" w14:textId="2F99F5CF" w:rsidR="004A208B" w:rsidRDefault="00553DF8">
      <w:pPr>
        <w:rPr>
          <w:rtl/>
          <w:lang w:bidi="ar-SA"/>
        </w:rPr>
      </w:pPr>
      <w:r>
        <w:rPr>
          <w:rFonts w:hint="cs"/>
          <w:rtl/>
          <w:lang w:bidi="ar-SA"/>
        </w:rPr>
        <w:t xml:space="preserve">من بعد ذلك جاءت أقوال مريم النبوية في الأعداد 46 </w:t>
      </w:r>
      <w:r>
        <w:rPr>
          <w:rtl/>
          <w:lang w:bidi="ar-SA"/>
        </w:rPr>
        <w:t>–</w:t>
      </w:r>
      <w:r>
        <w:rPr>
          <w:rFonts w:hint="cs"/>
          <w:rtl/>
          <w:lang w:bidi="ar-SA"/>
        </w:rPr>
        <w:t xml:space="preserve"> 55. وقد صدرت من شعورها بالرحمة الغير عادية التي أُظهِرَت لها في ظروفها الذليلة. مع أن أصلها كان من داود، إلا أنها كانت مخطوبة لنجار بسيط من الناصرة. في الرحمة التي حصلت لها أدركت عربون التمجيد الأخير لمُتقي الله، ودمار المتكبرين وعظماء هذا العالم. وعدا ذلك رأت بأن مجيء ولدها سيكون تحقيقًا لذلك الموعد الذي صار لإبراهيم </w:t>
      </w:r>
      <w:r>
        <w:rPr>
          <w:rtl/>
          <w:lang w:bidi="ar-SA"/>
        </w:rPr>
        <w:t>–</w:t>
      </w:r>
      <w:r>
        <w:rPr>
          <w:rFonts w:hint="cs"/>
          <w:rtl/>
          <w:lang w:bidi="ar-SA"/>
        </w:rPr>
        <w:t xml:space="preserve"> وهو وعد إلهي بلا قيد. فهي لم تنظر لشعب إسرائيل كمَن لو اكتسب لنفسه شيئًا من خضوعه للناموس. الكل كان مرتبطًا بعهد الموعد. </w:t>
      </w:r>
      <w:r w:rsidR="00E75432">
        <w:rPr>
          <w:rFonts w:hint="cs"/>
          <w:rtl/>
          <w:lang w:bidi="ar-SA"/>
        </w:rPr>
        <w:t>"</w:t>
      </w:r>
      <w:r w:rsidR="00E75432" w:rsidRPr="00E75432">
        <w:rPr>
          <w:rtl/>
        </w:rPr>
        <w:t xml:space="preserve"> </w:t>
      </w:r>
      <w:r w:rsidR="00E75432" w:rsidRPr="00E75432">
        <w:rPr>
          <w:rFonts w:ascii="Arial" w:hAnsi="Arial" w:cs="Arial" w:hint="cs"/>
          <w:rtl/>
          <w:lang w:bidi="ar-SA"/>
        </w:rPr>
        <w:t>​</w:t>
      </w:r>
      <w:r w:rsidR="00E75432" w:rsidRPr="00E75432">
        <w:rPr>
          <w:rFonts w:hint="cs"/>
          <w:rtl/>
          <w:lang w:bidi="ar-SA"/>
        </w:rPr>
        <w:t>أَشْبَعَ</w:t>
      </w:r>
      <w:r w:rsidR="00E75432" w:rsidRPr="00E75432">
        <w:rPr>
          <w:rtl/>
          <w:lang w:bidi="ar-SA"/>
        </w:rPr>
        <w:t xml:space="preserve"> </w:t>
      </w:r>
      <w:r w:rsidR="00E75432" w:rsidRPr="00E75432">
        <w:rPr>
          <w:rFonts w:hint="cs"/>
          <w:rtl/>
          <w:lang w:bidi="ar-SA"/>
        </w:rPr>
        <w:t>الْجِيَاعَ</w:t>
      </w:r>
      <w:r w:rsidR="00E75432" w:rsidRPr="00E75432">
        <w:rPr>
          <w:rtl/>
          <w:lang w:bidi="ar-SA"/>
        </w:rPr>
        <w:t xml:space="preserve"> </w:t>
      </w:r>
      <w:r w:rsidR="00E75432" w:rsidRPr="00E75432">
        <w:rPr>
          <w:rFonts w:hint="cs"/>
          <w:rtl/>
          <w:lang w:bidi="ar-SA"/>
        </w:rPr>
        <w:t>خَيْرَاتٍ</w:t>
      </w:r>
      <w:r w:rsidR="00E75432" w:rsidRPr="00E75432">
        <w:rPr>
          <w:rtl/>
          <w:lang w:bidi="ar-SA"/>
        </w:rPr>
        <w:t xml:space="preserve"> </w:t>
      </w:r>
      <w:r w:rsidR="00E75432" w:rsidRPr="00E75432">
        <w:rPr>
          <w:rFonts w:hint="cs"/>
          <w:rtl/>
          <w:lang w:bidi="ar-SA"/>
        </w:rPr>
        <w:t>وَصَرَفَ</w:t>
      </w:r>
      <w:r w:rsidR="00E75432" w:rsidRPr="00E75432">
        <w:rPr>
          <w:rtl/>
          <w:lang w:bidi="ar-SA"/>
        </w:rPr>
        <w:t xml:space="preserve"> </w:t>
      </w:r>
      <w:r w:rsidR="00E75432" w:rsidRPr="00E75432">
        <w:rPr>
          <w:rFonts w:hint="cs"/>
          <w:rtl/>
          <w:lang w:bidi="ar-SA"/>
        </w:rPr>
        <w:t>الأَغْنِيَاءَ</w:t>
      </w:r>
      <w:r w:rsidR="00E75432" w:rsidRPr="00E75432">
        <w:rPr>
          <w:rtl/>
          <w:lang w:bidi="ar-SA"/>
        </w:rPr>
        <w:t xml:space="preserve"> </w:t>
      </w:r>
      <w:r w:rsidR="00E75432" w:rsidRPr="00E75432">
        <w:rPr>
          <w:rFonts w:hint="cs"/>
          <w:rtl/>
          <w:lang w:bidi="ar-SA"/>
        </w:rPr>
        <w:t>فَارِغِينَ</w:t>
      </w:r>
      <w:r w:rsidR="00E75432" w:rsidRPr="00E75432">
        <w:rPr>
          <w:rtl/>
          <w:lang w:bidi="ar-SA"/>
        </w:rPr>
        <w:t>.</w:t>
      </w:r>
      <w:r w:rsidR="00E75432">
        <w:rPr>
          <w:rFonts w:hint="cs"/>
          <w:rtl/>
          <w:lang w:bidi="ar-SA"/>
        </w:rPr>
        <w:t>"</w:t>
      </w:r>
      <w:r>
        <w:rPr>
          <w:rFonts w:hint="cs"/>
          <w:rtl/>
          <w:lang w:bidi="ar-SA"/>
        </w:rPr>
        <w:t>. هذه دائمًا طريقة الله</w:t>
      </w:r>
      <w:r w:rsidR="00616BAB">
        <w:rPr>
          <w:rFonts w:hint="cs"/>
          <w:rtl/>
          <w:lang w:bidi="ar-SA"/>
        </w:rPr>
        <w:t xml:space="preserve"> </w:t>
      </w:r>
      <w:r w:rsidR="00616BAB" w:rsidRPr="004F4229">
        <w:rPr>
          <w:rFonts w:hint="cs"/>
          <w:rtl/>
          <w:lang w:bidi="ar-SA"/>
        </w:rPr>
        <w:t>وحكمته</w:t>
      </w:r>
      <w:r w:rsidR="00616BAB">
        <w:rPr>
          <w:rFonts w:hint="cs"/>
          <w:rtl/>
          <w:lang w:bidi="ar-SA"/>
        </w:rPr>
        <w:t>.</w:t>
      </w:r>
    </w:p>
    <w:p w14:paraId="4F344FD3" w14:textId="434EFD5D" w:rsidR="004F4229" w:rsidRDefault="004F4229">
      <w:pPr>
        <w:rPr>
          <w:rtl/>
          <w:lang w:bidi="ar-SA"/>
        </w:rPr>
      </w:pPr>
      <w:r>
        <w:rPr>
          <w:rFonts w:hint="cs"/>
          <w:rtl/>
          <w:lang w:bidi="ar-SA"/>
        </w:rPr>
        <w:t>ولا يحق لنا أن نتغاضى بأن مريم تكلمت عن "الله مخلصي". مع أنها كانت والدة مخلصنا، إلا أنها وجدت مخلصها في الله.</w:t>
      </w:r>
    </w:p>
    <w:p w14:paraId="5B862A28" w14:textId="6C7BD9E4" w:rsidR="004F4229" w:rsidRDefault="004F4229">
      <w:pPr>
        <w:rPr>
          <w:rtl/>
          <w:lang w:bidi="ar-SA"/>
        </w:rPr>
      </w:pPr>
      <w:r>
        <w:rPr>
          <w:rFonts w:hint="cs"/>
          <w:rtl/>
          <w:lang w:bidi="ar-SA"/>
        </w:rPr>
        <w:t xml:space="preserve">وعندما </w:t>
      </w:r>
      <w:r w:rsidR="00E65846">
        <w:rPr>
          <w:rFonts w:hint="cs"/>
          <w:rtl/>
          <w:lang w:bidi="ar-SA"/>
        </w:rPr>
        <w:t>جاء الميعاد</w:t>
      </w:r>
      <w:r>
        <w:rPr>
          <w:rFonts w:hint="cs"/>
          <w:rtl/>
          <w:lang w:bidi="ar-SA"/>
        </w:rPr>
        <w:t xml:space="preserve"> وُلد ابن زكريا </w:t>
      </w:r>
      <w:proofErr w:type="spellStart"/>
      <w:r>
        <w:rPr>
          <w:rFonts w:hint="cs"/>
          <w:rtl/>
          <w:lang w:bidi="ar-SA"/>
        </w:rPr>
        <w:t>وأليصابات</w:t>
      </w:r>
      <w:proofErr w:type="spellEnd"/>
      <w:r>
        <w:rPr>
          <w:rFonts w:hint="cs"/>
          <w:rtl/>
          <w:lang w:bidi="ar-SA"/>
        </w:rPr>
        <w:t xml:space="preserve">، وحينما جاء وقت ختانه استعاد أبوه </w:t>
      </w:r>
      <w:r w:rsidR="006614CA">
        <w:rPr>
          <w:rFonts w:hint="cs"/>
          <w:rtl/>
          <w:lang w:bidi="ar-SA"/>
        </w:rPr>
        <w:t>نطقه</w:t>
      </w:r>
      <w:r>
        <w:rPr>
          <w:rFonts w:hint="cs"/>
          <w:rtl/>
          <w:lang w:bidi="ar-SA"/>
        </w:rPr>
        <w:t xml:space="preserve">. هو كتب: "اسمه يوحنا" وقد أعلن </w:t>
      </w:r>
      <w:r w:rsidRPr="00E65846">
        <w:rPr>
          <w:rFonts w:hint="cs"/>
          <w:rtl/>
          <w:lang w:bidi="ar-SA"/>
        </w:rPr>
        <w:t>بذلك</w:t>
      </w:r>
      <w:r w:rsidR="00E65846">
        <w:rPr>
          <w:rFonts w:hint="cs"/>
          <w:rtl/>
          <w:lang w:bidi="ar-SA"/>
        </w:rPr>
        <w:t xml:space="preserve"> أنه الآن قبِل كلمة الملاك تمامًا، ومنذ ذلك الحين كان اسم ابنه أمرًا مؤكدًا. أخيرًا هو آمن، غير أنه كان إيمانًا من بعد ما رأى، أي من النوعية اليهودية. والنتيجة كانت بأن انفتح فاه. هو مجّد الله وتنبأ وهو ممتلئًا من الروح القدس.</w:t>
      </w:r>
    </w:p>
    <w:p w14:paraId="2DC37F79" w14:textId="1677BE62" w:rsidR="00E65846" w:rsidRDefault="00E65846">
      <w:pPr>
        <w:rPr>
          <w:rtl/>
          <w:lang w:bidi="ar-SA"/>
        </w:rPr>
      </w:pPr>
      <w:r>
        <w:rPr>
          <w:rFonts w:hint="cs"/>
          <w:rtl/>
          <w:lang w:bidi="ar-SA"/>
        </w:rPr>
        <w:t xml:space="preserve">على الرغم من أن النبوة كانت مدفوعة بمولد ابنه يوحنا، إلا أنها تري العلامة الملفتة، بأن هذا الولد كان أمام روحه فقط بصورة أقل أهمية وكمرتبة ثانية. فموضوع عمله الذي كان عليه أن يتممه كان مسيح الله الذي لم يكن قد وُلد بعد. </w:t>
      </w:r>
      <w:r w:rsidR="000A34C5">
        <w:rPr>
          <w:rFonts w:hint="cs"/>
          <w:rtl/>
          <w:lang w:bidi="ar-SA"/>
        </w:rPr>
        <w:t>هو حفظ الأمور في ارتباطها الصحيح ببعضها. فهذا كان ثمر</w:t>
      </w:r>
      <w:r w:rsidR="00FD047D">
        <w:rPr>
          <w:rFonts w:hint="cs"/>
          <w:rtl/>
          <w:lang w:bidi="ar-SA"/>
        </w:rPr>
        <w:t xml:space="preserve"> </w:t>
      </w:r>
      <w:r w:rsidR="000A34C5">
        <w:rPr>
          <w:rFonts w:hint="cs"/>
          <w:rtl/>
          <w:lang w:bidi="ar-SA"/>
        </w:rPr>
        <w:t xml:space="preserve">امتلائه بالروح القدس، الذي مجّد المسيح في كل حين. فلو فقط تكلم لأجل تأثره من مولد ابنه </w:t>
      </w:r>
      <w:r w:rsidR="000A34C5">
        <w:rPr>
          <w:rtl/>
          <w:lang w:bidi="ar-SA"/>
        </w:rPr>
        <w:t>–</w:t>
      </w:r>
      <w:r w:rsidR="000A34C5">
        <w:rPr>
          <w:rFonts w:hint="cs"/>
          <w:rtl/>
          <w:lang w:bidi="ar-SA"/>
        </w:rPr>
        <w:t xml:space="preserve"> الذي لم يكن في الماضي يتوقعه </w:t>
      </w:r>
      <w:r w:rsidR="000A34C5">
        <w:rPr>
          <w:rtl/>
          <w:lang w:bidi="ar-SA"/>
        </w:rPr>
        <w:t>–</w:t>
      </w:r>
      <w:r w:rsidR="000A34C5">
        <w:rPr>
          <w:rFonts w:hint="cs"/>
          <w:rtl/>
          <w:lang w:bidi="ar-SA"/>
        </w:rPr>
        <w:t xml:space="preserve"> لكان تكلم بشكل أساسي أو فقط عنه وعن الخدمة النبوية الرفيعة التي كان مدعوًا لها.</w:t>
      </w:r>
    </w:p>
    <w:p w14:paraId="6828EFBD" w14:textId="50E8227B" w:rsidR="00700FBE" w:rsidRDefault="00700FBE">
      <w:pPr>
        <w:rPr>
          <w:rtl/>
          <w:lang w:bidi="ar-SA"/>
        </w:rPr>
      </w:pPr>
      <w:r>
        <w:rPr>
          <w:rFonts w:hint="cs"/>
          <w:rtl/>
          <w:lang w:bidi="ar-SA"/>
        </w:rPr>
        <w:t>هو تكلم عن مجيء المسيح، كما لو كان قد تم حدوثه، ومجّد نتائج مجي</w:t>
      </w:r>
      <w:r w:rsidR="00FD047D">
        <w:rPr>
          <w:rFonts w:hint="cs"/>
          <w:rtl/>
          <w:lang w:bidi="ar-SA"/>
        </w:rPr>
        <w:t>ئ</w:t>
      </w:r>
      <w:r>
        <w:rPr>
          <w:rFonts w:hint="cs"/>
          <w:rtl/>
          <w:lang w:bidi="ar-SA"/>
        </w:rPr>
        <w:t>ه، كما لو قد تم حدوثها. إن هذه علامة عامة عن النبوة: إنها تتكلم عن نتائج كما لو حدثت، والتي كان</w:t>
      </w:r>
      <w:r w:rsidR="00524CC6">
        <w:rPr>
          <w:rFonts w:hint="cs"/>
          <w:rtl/>
          <w:lang w:bidi="ar-SA"/>
        </w:rPr>
        <w:t>ت</w:t>
      </w:r>
      <w:r>
        <w:rPr>
          <w:rFonts w:hint="cs"/>
          <w:rtl/>
          <w:lang w:bidi="ar-SA"/>
        </w:rPr>
        <w:t xml:space="preserve"> لا تزال قيد المستقبل. في تلك اللحظة حُمل النبي في روحه فوق كل الاعتبارات الزمنية. فقد رأى زكريا في ظهور المسيح الماثل أمامه، بأن الله افتقد شعبه ليصنع له فداء. فالخلاص الذي أتى به</w:t>
      </w:r>
      <w:r w:rsidR="00952A14">
        <w:rPr>
          <w:rFonts w:hint="cs"/>
          <w:rtl/>
          <w:lang w:bidi="ar-SA"/>
        </w:rPr>
        <w:t xml:space="preserve"> </w:t>
      </w:r>
      <w:r>
        <w:rPr>
          <w:rFonts w:hint="cs"/>
          <w:rtl/>
          <w:lang w:bidi="ar-SA"/>
        </w:rPr>
        <w:t>سيحررهم من كل أعداءهم وسيؤهلهم بأن يخدموه كل أيام حياتهم بسلام،</w:t>
      </w:r>
      <w:r w:rsidR="00085FB4">
        <w:rPr>
          <w:rFonts w:hint="cs"/>
          <w:rtl/>
          <w:lang w:bidi="ar-SA"/>
        </w:rPr>
        <w:t xml:space="preserve"> قداسة وبِرّ. كل هذا سيكون تتمة الموعد والقَسم الذي كان لإبراهيم. لننتبه، كيف يوحي له الروح القدس، بأن ينطوي على الوعد </w:t>
      </w:r>
      <w:r w:rsidR="00952A14">
        <w:rPr>
          <w:rFonts w:hint="cs"/>
          <w:rtl/>
          <w:lang w:bidi="ar-SA"/>
        </w:rPr>
        <w:t>غير المشروط</w:t>
      </w:r>
      <w:r w:rsidR="00085FB4">
        <w:rPr>
          <w:rFonts w:hint="cs"/>
          <w:rtl/>
          <w:lang w:bidi="ar-SA"/>
        </w:rPr>
        <w:t xml:space="preserve"> الذي لإبراهيم، تمامًا كما فعلت مريم. وعلى هذا الأساس ستعتمد بركة إسرائيل، وليس على أساس عهد الناموس.</w:t>
      </w:r>
    </w:p>
    <w:p w14:paraId="34DA36A5" w14:textId="0CC7932A" w:rsidR="00524CC6" w:rsidRDefault="000817F9">
      <w:pPr>
        <w:rPr>
          <w:rtl/>
          <w:lang w:bidi="ar-SA"/>
        </w:rPr>
      </w:pPr>
      <w:r>
        <w:rPr>
          <w:rFonts w:hint="cs"/>
          <w:rtl/>
          <w:lang w:bidi="ar-SA"/>
        </w:rPr>
        <w:t xml:space="preserve">وفي ذلك لا زلنا لم نحدد أي تمييز واضح ما بين مجيء المسيح الأول والثاني. في الأعداد 68 </w:t>
      </w:r>
      <w:r>
        <w:rPr>
          <w:rtl/>
          <w:lang w:bidi="ar-SA"/>
        </w:rPr>
        <w:t>–</w:t>
      </w:r>
      <w:r>
        <w:rPr>
          <w:rFonts w:hint="cs"/>
          <w:rtl/>
          <w:lang w:bidi="ar-SA"/>
        </w:rPr>
        <w:t xml:space="preserve"> 75 ذُكرت أحداث، </w:t>
      </w:r>
      <w:proofErr w:type="spellStart"/>
      <w:r>
        <w:rPr>
          <w:rFonts w:hint="cs"/>
          <w:rtl/>
          <w:lang w:bidi="ar-SA"/>
        </w:rPr>
        <w:t>ستتح</w:t>
      </w:r>
      <w:proofErr w:type="spellEnd"/>
      <w:r w:rsidR="00952A14">
        <w:rPr>
          <w:rFonts w:hint="cs"/>
          <w:rtl/>
          <w:lang w:bidi="ar-JO"/>
        </w:rPr>
        <w:t>ق</w:t>
      </w:r>
      <w:r>
        <w:rPr>
          <w:rFonts w:hint="cs"/>
          <w:rtl/>
          <w:lang w:bidi="ar-SA"/>
        </w:rPr>
        <w:t>ق بكامل معناها فقط عند مجي</w:t>
      </w:r>
      <w:r w:rsidR="000C3B45">
        <w:rPr>
          <w:rFonts w:hint="cs"/>
          <w:rtl/>
          <w:lang w:bidi="ar-SA"/>
        </w:rPr>
        <w:t>ء</w:t>
      </w:r>
      <w:r>
        <w:rPr>
          <w:rFonts w:hint="cs"/>
          <w:rtl/>
          <w:lang w:bidi="ar-SA"/>
        </w:rPr>
        <w:t xml:space="preserve"> المسيح الثاني. </w:t>
      </w:r>
      <w:r w:rsidR="000C3B45">
        <w:rPr>
          <w:rFonts w:hint="cs"/>
          <w:rtl/>
          <w:lang w:bidi="ar-SA"/>
        </w:rPr>
        <w:t>يقينًا أن الفداء ت</w:t>
      </w:r>
      <w:r w:rsidR="009526E3">
        <w:rPr>
          <w:rFonts w:hint="cs"/>
          <w:rtl/>
          <w:lang w:bidi="ar-SA"/>
        </w:rPr>
        <w:t>م</w:t>
      </w:r>
      <w:r w:rsidR="000C3B45">
        <w:rPr>
          <w:rFonts w:hint="cs"/>
          <w:rtl/>
          <w:lang w:bidi="ar-SA"/>
        </w:rPr>
        <w:t xml:space="preserve"> بواسطة المسيح في مجيئه الأول، ولكنه كان فداءً بالدم، وليس بسلطان؛ وبالطبع صحيح أن القداسة والبِرّ، الذي </w:t>
      </w:r>
      <w:r w:rsidR="002E5047">
        <w:rPr>
          <w:rFonts w:hint="cs"/>
          <w:rtl/>
          <w:lang w:bidi="ar-SA"/>
        </w:rPr>
        <w:t>ا</w:t>
      </w:r>
      <w:r w:rsidR="000C3B45">
        <w:rPr>
          <w:rFonts w:hint="cs"/>
          <w:rtl/>
          <w:lang w:bidi="ar-SA"/>
        </w:rPr>
        <w:t>ستخدم فيه إسرائيلُ المتجددة والمُحررة اللهَ في فترة الملكوت الألفي المجيد، سيكونان مؤسسان على عمل الصليب. إلا أنه في هذه الأعداد سنرى مجيئي المسيح الاثنين.</w:t>
      </w:r>
    </w:p>
    <w:p w14:paraId="5F5C2BD8" w14:textId="64A1CEBF" w:rsidR="000C3B45" w:rsidRDefault="000C3B45">
      <w:pPr>
        <w:rPr>
          <w:rtl/>
          <w:lang w:bidi="ar-SA"/>
        </w:rPr>
      </w:pPr>
      <w:r>
        <w:rPr>
          <w:rFonts w:hint="cs"/>
          <w:rtl/>
          <w:lang w:bidi="ar-SA"/>
        </w:rPr>
        <w:t xml:space="preserve">إن العددين 76 و 77 يشيران إلى يوحنا مباشرة، الذي كان لتوه قد وُلد. فقد كان عليه أن يتقدّم </w:t>
      </w:r>
      <w:r w:rsidR="00877070">
        <w:rPr>
          <w:rFonts w:hint="cs"/>
          <w:rtl/>
          <w:lang w:bidi="ar-SA"/>
        </w:rPr>
        <w:t xml:space="preserve">أمام </w:t>
      </w:r>
      <w:r>
        <w:rPr>
          <w:rFonts w:hint="cs"/>
          <w:rtl/>
          <w:lang w:bidi="ar-SA"/>
        </w:rPr>
        <w:t xml:space="preserve">وجه الرب وأن </w:t>
      </w:r>
      <w:r w:rsidR="00952A14">
        <w:rPr>
          <w:rFonts w:hint="cs"/>
          <w:rtl/>
          <w:lang w:bidi="ar-SA"/>
        </w:rPr>
        <w:t>يهيئ</w:t>
      </w:r>
      <w:r>
        <w:rPr>
          <w:rFonts w:hint="cs"/>
          <w:rtl/>
          <w:lang w:bidi="ar-SA"/>
        </w:rPr>
        <w:t xml:space="preserve"> طريقه. لقد كان عليه أن يُعرّف شعبه بالخلاص بغفران خطاياهم. وقد فعل ذلك كما يخبرنا إصحاح 3: 3. بالارتباط بمعموديته. لننتبه، بأننا نفهم </w:t>
      </w:r>
      <w:r w:rsidR="008B5CAC">
        <w:rPr>
          <w:rFonts w:hint="cs"/>
          <w:rtl/>
          <w:lang w:bidi="ar-SA"/>
        </w:rPr>
        <w:t xml:space="preserve">عن "شعبه" هنا في مفهوم جديد </w:t>
      </w:r>
      <w:r w:rsidR="008B5CAC">
        <w:rPr>
          <w:rtl/>
          <w:lang w:bidi="ar-SA"/>
        </w:rPr>
        <w:t>–</w:t>
      </w:r>
      <w:r w:rsidR="008B5CAC">
        <w:rPr>
          <w:rFonts w:hint="cs"/>
          <w:rtl/>
          <w:lang w:bidi="ar-SA"/>
        </w:rPr>
        <w:t xml:space="preserve"> إنه لم يعُد إسرائيل كشعب، وإنما هو أولئك، الذين يشكلون البقية المؤمنة وسطه.</w:t>
      </w:r>
    </w:p>
    <w:p w14:paraId="1B9D6800" w14:textId="5095782F" w:rsidR="00877070" w:rsidRDefault="00877070">
      <w:pPr>
        <w:rPr>
          <w:rtl/>
          <w:lang w:bidi="ar-SA"/>
        </w:rPr>
      </w:pPr>
      <w:r>
        <w:rPr>
          <w:rFonts w:hint="cs"/>
          <w:rtl/>
          <w:lang w:bidi="ar-SA"/>
        </w:rPr>
        <w:t>فكل شيء كان أساسه الرحمة، بالأخص مع يوحنا وفي خدمته، التي تشابهت بخدمة إيليا. فموضوعها "</w:t>
      </w:r>
      <w:r w:rsidRPr="00877070">
        <w:rPr>
          <w:rtl/>
          <w:lang w:bidi="ar-SA"/>
        </w:rPr>
        <w:t xml:space="preserve">مَغْفِرَةِ </w:t>
      </w:r>
      <w:r w:rsidR="00952A14" w:rsidRPr="00877070">
        <w:rPr>
          <w:rFonts w:hint="cs"/>
          <w:rtl/>
          <w:lang w:bidi="ar-SA"/>
        </w:rPr>
        <w:t xml:space="preserve">خَطَايَاهُمْ، </w:t>
      </w:r>
      <w:r w:rsidR="00952A14" w:rsidRPr="00877070">
        <w:rPr>
          <w:rFonts w:ascii="Tahoma" w:hAnsi="Tahoma" w:cs="Tahoma" w:hint="cs"/>
          <w:rtl/>
          <w:lang w:bidi="ar-SA"/>
        </w:rPr>
        <w:t>﻿</w:t>
      </w:r>
      <w:r w:rsidRPr="00877070">
        <w:rPr>
          <w:rtl/>
          <w:lang w:bidi="ar-SA"/>
        </w:rPr>
        <w:t>78</w:t>
      </w:r>
      <w:r w:rsidRPr="00877070">
        <w:rPr>
          <w:rFonts w:ascii="Tahoma" w:hAnsi="Tahoma" w:cs="Tahoma" w:hint="cs"/>
          <w:rtl/>
          <w:lang w:bidi="ar-SA"/>
        </w:rPr>
        <w:t>﻿</w:t>
      </w:r>
      <w:r w:rsidRPr="00877070">
        <w:rPr>
          <w:rtl/>
          <w:lang w:bidi="ar-SA"/>
        </w:rPr>
        <w:t xml:space="preserve"> </w:t>
      </w:r>
      <w:r w:rsidRPr="00877070">
        <w:rPr>
          <w:rFonts w:ascii="Tahoma" w:hAnsi="Tahoma" w:cs="Tahoma" w:hint="cs"/>
          <w:rtl/>
          <w:lang w:bidi="ar-SA"/>
        </w:rPr>
        <w:t>﻿</w:t>
      </w:r>
      <w:r w:rsidRPr="00877070">
        <w:rPr>
          <w:rFonts w:hint="cs"/>
          <w:rtl/>
          <w:lang w:bidi="ar-SA"/>
        </w:rPr>
        <w:t>بِأَحْشَاءِ</w:t>
      </w:r>
      <w:r w:rsidRPr="00877070">
        <w:rPr>
          <w:rtl/>
          <w:lang w:bidi="ar-SA"/>
        </w:rPr>
        <w:t xml:space="preserve"> </w:t>
      </w:r>
      <w:r w:rsidRPr="00877070">
        <w:rPr>
          <w:rFonts w:hint="cs"/>
          <w:rtl/>
          <w:lang w:bidi="ar-SA"/>
        </w:rPr>
        <w:t>رَحْمَةِ</w:t>
      </w:r>
      <w:r w:rsidRPr="00877070">
        <w:rPr>
          <w:rtl/>
          <w:lang w:bidi="ar-SA"/>
        </w:rPr>
        <w:t xml:space="preserve"> </w:t>
      </w:r>
      <w:r w:rsidRPr="00877070">
        <w:rPr>
          <w:rFonts w:hint="cs"/>
          <w:rtl/>
          <w:lang w:bidi="ar-SA"/>
        </w:rPr>
        <w:t>إِلهِنَا</w:t>
      </w:r>
      <w:r>
        <w:rPr>
          <w:rFonts w:hint="cs"/>
          <w:rtl/>
          <w:lang w:bidi="ar-SA"/>
        </w:rPr>
        <w:t>".</w:t>
      </w:r>
    </w:p>
    <w:p w14:paraId="5A68697C" w14:textId="456A95DE" w:rsidR="00877070" w:rsidRDefault="00877070">
      <w:pPr>
        <w:rPr>
          <w:rtl/>
          <w:lang w:bidi="ar-SA"/>
        </w:rPr>
      </w:pPr>
      <w:r>
        <w:rPr>
          <w:rFonts w:hint="cs"/>
          <w:rtl/>
          <w:lang w:bidi="ar-SA"/>
        </w:rPr>
        <w:t>في العددين 78 و 79 عاد زكريا إلى مجيء المسيح، والكل مؤسس هنا على ذات أرضية الرحمة، لأن الحرف "</w:t>
      </w:r>
      <w:r w:rsidRPr="00877070">
        <w:rPr>
          <w:color w:val="FF0000"/>
          <w:rtl/>
          <w:lang w:bidi="ar-SA"/>
        </w:rPr>
        <w:t>بِ</w:t>
      </w:r>
      <w:r w:rsidRPr="00877070">
        <w:rPr>
          <w:rtl/>
          <w:lang w:bidi="ar-SA"/>
        </w:rPr>
        <w:t>أَحْشَاءِ</w:t>
      </w:r>
      <w:r>
        <w:rPr>
          <w:rFonts w:hint="cs"/>
          <w:rtl/>
          <w:lang w:bidi="ar-SA"/>
        </w:rPr>
        <w:t>" يربط بما يليه</w:t>
      </w:r>
      <w:r w:rsidR="009A35F5">
        <w:rPr>
          <w:rFonts w:hint="cs"/>
          <w:rtl/>
          <w:lang w:bidi="ar-SA"/>
        </w:rPr>
        <w:t xml:space="preserve"> بالرحمة التي ذكرناها. "</w:t>
      </w:r>
      <w:r w:rsidR="009A35F5" w:rsidRPr="009A35F5">
        <w:rPr>
          <w:rtl/>
          <w:lang w:bidi="ar-SA"/>
        </w:rPr>
        <w:t>الْمُشْرَقُ مِنَ الْعَلاَءِ</w:t>
      </w:r>
      <w:r w:rsidR="009A35F5">
        <w:rPr>
          <w:rFonts w:hint="cs"/>
          <w:rtl/>
          <w:lang w:bidi="ar-SA"/>
        </w:rPr>
        <w:t>" هي صيغة طيبة بشكل خاص عن المسيح. وقد تفيد كلمات أخرى في "مُشرَق" كـ"فجر الص</w:t>
      </w:r>
      <w:r w:rsidR="00486DD4">
        <w:rPr>
          <w:rFonts w:hint="cs"/>
          <w:rtl/>
          <w:lang w:bidi="ar-SA"/>
        </w:rPr>
        <w:t>ب</w:t>
      </w:r>
      <w:r w:rsidR="009A35F5">
        <w:rPr>
          <w:rFonts w:hint="cs"/>
          <w:rtl/>
          <w:lang w:bidi="ar-SA"/>
        </w:rPr>
        <w:t xml:space="preserve">اح" أو "شروق الشمس". فمجيئه فعلاً كان طلوع فجر يوم جديد. إن كل إشراقة شمس على الأرض هي لعين الإنسان إشراقة من أسفل إلى أعلى. وذاك الشخص كان "من </w:t>
      </w:r>
      <w:proofErr w:type="spellStart"/>
      <w:r w:rsidR="009A35F5">
        <w:rPr>
          <w:rFonts w:hint="cs"/>
          <w:rtl/>
          <w:lang w:bidi="ar-SA"/>
        </w:rPr>
        <w:t>الأعالي</w:t>
      </w:r>
      <w:proofErr w:type="spellEnd"/>
      <w:r w:rsidR="009A35F5">
        <w:rPr>
          <w:rFonts w:hint="cs"/>
          <w:rtl/>
          <w:lang w:bidi="ar-SA"/>
        </w:rPr>
        <w:t>"، أي من فوق إلى أسفل. فلقد ساق الروح القدس زكريا بإيحاء له، لأن يُخبر بفجر النهار، الذي سيكون جديدًا، مع أن كل عجب هذا النهار كان إلى الآن محجوبًا عن عينيه.</w:t>
      </w:r>
    </w:p>
    <w:p w14:paraId="30B67C8E" w14:textId="0B603841" w:rsidR="00486DD4" w:rsidRDefault="00486DD4">
      <w:pPr>
        <w:rPr>
          <w:rtl/>
          <w:lang w:bidi="ar-SA"/>
        </w:rPr>
      </w:pPr>
      <w:r>
        <w:rPr>
          <w:rFonts w:hint="cs"/>
          <w:rtl/>
          <w:lang w:bidi="ar-SA"/>
        </w:rPr>
        <w:t>غير أن ما رآه هو أن هذا النهار قد أتى للإنسان بالنور والسلام.</w:t>
      </w:r>
      <w:r w:rsidR="006940C6">
        <w:rPr>
          <w:rFonts w:hint="cs"/>
          <w:rtl/>
          <w:lang w:bidi="ar-SA"/>
        </w:rPr>
        <w:t xml:space="preserve"> وهنا بدأ في التكلم عن أمور ستتحقق بصورة رائعة عند مجيء المسيح الأول. وحينما بدأ بخدمته العلنية، ابتدأ النور</w:t>
      </w:r>
      <w:r w:rsidR="001B4AD7">
        <w:rPr>
          <w:rFonts w:hint="cs"/>
          <w:rtl/>
          <w:lang w:bidi="ar-SA"/>
        </w:rPr>
        <w:t xml:space="preserve"> </w:t>
      </w:r>
      <w:r w:rsidR="00952A14">
        <w:rPr>
          <w:rFonts w:hint="cs"/>
          <w:rtl/>
          <w:lang w:bidi="ar-SA"/>
        </w:rPr>
        <w:t>بضيائه</w:t>
      </w:r>
      <w:r w:rsidR="001B4AD7">
        <w:rPr>
          <w:rFonts w:hint="cs"/>
          <w:rtl/>
          <w:lang w:bidi="ar-SA"/>
        </w:rPr>
        <w:t>، وطريق السلام تمهّد فعلاً وبحق بموته وقيامته، بحيث أن أقدام تلاميذه ستسير فيه قريبًا بعد ذلك. إن نبوة زكريا تنتهي بهذه الكلمات الجميلة المتميزة. إن أول انطباع سريع حصلنا عليه عنه، كان انطباع إنسان خائف مضطرب. إن كلمته الأخيرة التي يخبرنا بها الكتاب هي "سلام". هو نظر إلى مجيء المخلص بالإيمان، كطلوع فجر يوم جديد مليء بالبركة، وهذا ما قد أحدث الفارق.</w:t>
      </w:r>
    </w:p>
    <w:p w14:paraId="424417E3" w14:textId="77777777" w:rsidR="00BB08C6" w:rsidRDefault="002A3989">
      <w:pPr>
        <w:rPr>
          <w:rtl/>
          <w:lang w:bidi="ar-SA"/>
        </w:rPr>
        <w:sectPr w:rsidR="00BB08C6">
          <w:pgSz w:w="12240" w:h="15840"/>
          <w:pgMar w:top="1440" w:right="1800" w:bottom="1440" w:left="1800" w:header="720" w:footer="720" w:gutter="0"/>
          <w:cols w:space="720"/>
          <w:docGrid w:linePitch="360"/>
        </w:sectPr>
      </w:pPr>
      <w:r>
        <w:rPr>
          <w:rFonts w:hint="cs"/>
          <w:rtl/>
          <w:lang w:bidi="ar-SA"/>
        </w:rPr>
        <w:t>العدد 80 يلخص كل حياة يوحنا حتى إلى بداية خدمته. الله كان مشغولاً معه في سكون البراري، ليُعدّه لكرازة التوبة الجادة، التي كانت مهمته في أيام آتية.</w:t>
      </w:r>
    </w:p>
    <w:p w14:paraId="36503DC2" w14:textId="655F53AC" w:rsidR="002A3989" w:rsidRDefault="00BB08C6">
      <w:pPr>
        <w:rPr>
          <w:rtl/>
          <w:lang w:bidi="ar-SA"/>
        </w:rPr>
      </w:pPr>
      <w:hyperlink r:id="rId5" w:history="1">
        <w:r w:rsidRPr="00BB08C6">
          <w:rPr>
            <w:rStyle w:val="Hyperlink"/>
            <w:rFonts w:hint="cs"/>
            <w:rtl/>
            <w:lang w:bidi="ar-SA"/>
          </w:rPr>
          <w:t>إصحاح 2</w:t>
        </w:r>
      </w:hyperlink>
    </w:p>
    <w:p w14:paraId="701AF72C" w14:textId="53E3B529" w:rsidR="006D1F99" w:rsidRDefault="006D1F99">
      <w:pPr>
        <w:rPr>
          <w:rtl/>
          <w:lang w:bidi="ar-SA"/>
        </w:rPr>
      </w:pPr>
      <w:r>
        <w:rPr>
          <w:rFonts w:hint="cs"/>
          <w:rtl/>
          <w:lang w:bidi="ar-SA"/>
        </w:rPr>
        <w:t>إن العدد الأول في هذا الإصحاح يُري</w:t>
      </w:r>
      <w:r w:rsidR="008B79CA">
        <w:rPr>
          <w:rFonts w:hint="cs"/>
          <w:rtl/>
          <w:lang w:bidi="ar-SA"/>
        </w:rPr>
        <w:t xml:space="preserve"> كيف يمكن لله أن يستخدم عظماء الأرض في تنفيذ خططه، وذلك دون علمهم بذلك. فالحدث الذي أمامنا له تميزه طالما أن مرسوم أغسطس لم يُنفذ في الحال، وإنما تأخر إلى أن صار </w:t>
      </w:r>
      <w:proofErr w:type="spellStart"/>
      <w:r w:rsidR="008B79CA" w:rsidRPr="008B79CA">
        <w:rPr>
          <w:rtl/>
          <w:lang w:bidi="ar-SA"/>
        </w:rPr>
        <w:t>كِيرِينِيُوسُ</w:t>
      </w:r>
      <w:proofErr w:type="spellEnd"/>
      <w:r w:rsidR="008B79CA">
        <w:rPr>
          <w:rFonts w:hint="cs"/>
          <w:rtl/>
          <w:lang w:bidi="ar-SA"/>
        </w:rPr>
        <w:t xml:space="preserve"> والي سوريا. غير أن النبوة أظهرت بيت ل</w:t>
      </w:r>
      <w:r w:rsidR="00952A14">
        <w:rPr>
          <w:rFonts w:hint="cs"/>
          <w:rtl/>
          <w:lang w:bidi="ar-SA"/>
        </w:rPr>
        <w:t>ح</w:t>
      </w:r>
      <w:r w:rsidR="008B79CA">
        <w:rPr>
          <w:rFonts w:hint="cs"/>
          <w:rtl/>
          <w:lang w:bidi="ar-SA"/>
        </w:rPr>
        <w:t xml:space="preserve">م كمكان ميلاد </w:t>
      </w:r>
      <w:proofErr w:type="spellStart"/>
      <w:r w:rsidR="008B79CA">
        <w:rPr>
          <w:rFonts w:hint="cs"/>
          <w:rtl/>
          <w:lang w:bidi="ar-SA"/>
        </w:rPr>
        <w:t>المسيا</w:t>
      </w:r>
      <w:proofErr w:type="spellEnd"/>
      <w:r w:rsidR="008B79CA">
        <w:rPr>
          <w:rFonts w:hint="cs"/>
          <w:rtl/>
          <w:lang w:bidi="ar-SA"/>
        </w:rPr>
        <w:t xml:space="preserve">، وتصريح قيصر جاء في موعده تمامًا لإرسال يوسف ومريم إلى بيت لحم، مع أن الاكتتاب من بعد ذلك تأخر لبضع من الوقت. فالظروف في ذلك الأوان كانت </w:t>
      </w:r>
      <w:r w:rsidR="00FD047D">
        <w:rPr>
          <w:rFonts w:hint="cs"/>
          <w:rtl/>
          <w:lang w:bidi="ar-SA"/>
        </w:rPr>
        <w:t xml:space="preserve">بلا شك </w:t>
      </w:r>
      <w:r w:rsidR="008B79CA">
        <w:rPr>
          <w:rFonts w:hint="cs"/>
          <w:rtl/>
          <w:lang w:bidi="ar-SA"/>
        </w:rPr>
        <w:t xml:space="preserve">السبب في امتلاء الفنادق. وهكذا وُلد المسيح في اصطبل كشهادة على فُقر يوسف ومريم، لأن الأوضاع </w:t>
      </w:r>
      <w:r w:rsidR="00952A14">
        <w:rPr>
          <w:rFonts w:hint="cs"/>
          <w:rtl/>
          <w:lang w:bidi="ar-SA"/>
        </w:rPr>
        <w:t>غير المريحة</w:t>
      </w:r>
      <w:r w:rsidR="008B79CA">
        <w:rPr>
          <w:rFonts w:hint="cs"/>
          <w:rtl/>
          <w:lang w:bidi="ar-SA"/>
        </w:rPr>
        <w:t xml:space="preserve"> آنذاك لم يكن من الممكن </w:t>
      </w:r>
      <w:r w:rsidR="00A378A7">
        <w:rPr>
          <w:rFonts w:hint="cs"/>
          <w:rtl/>
          <w:lang w:bidi="ar-SA"/>
        </w:rPr>
        <w:t xml:space="preserve">الاعتزال عنها كما هو دائمًا في أيامنا إلا بالمال. ومع ذلك، فهذا كان رمزًا للمكان خارجًا، الذي كان على المسيح من البداية اتخاذه بالنظر إلى العالم </w:t>
      </w:r>
      <w:r w:rsidR="00A378A7" w:rsidRPr="00586441">
        <w:rPr>
          <w:rFonts w:hint="cs"/>
          <w:rtl/>
          <w:lang w:bidi="ar-SA"/>
        </w:rPr>
        <w:t>ومجده</w:t>
      </w:r>
      <w:r w:rsidR="00A378A7">
        <w:rPr>
          <w:rFonts w:hint="cs"/>
          <w:rtl/>
          <w:lang w:bidi="ar-SA"/>
        </w:rPr>
        <w:t>.</w:t>
      </w:r>
    </w:p>
    <w:p w14:paraId="2951994B" w14:textId="68DF2B90" w:rsidR="00586441" w:rsidRDefault="00586441">
      <w:pPr>
        <w:rPr>
          <w:rtl/>
          <w:lang w:bidi="ar-SA"/>
        </w:rPr>
      </w:pPr>
      <w:r>
        <w:rPr>
          <w:rFonts w:hint="cs"/>
          <w:rtl/>
          <w:lang w:bidi="ar-SA"/>
        </w:rPr>
        <w:t xml:space="preserve">الأعداد 8 </w:t>
      </w:r>
      <w:r>
        <w:rPr>
          <w:rtl/>
          <w:lang w:bidi="ar-SA"/>
        </w:rPr>
        <w:t>–</w:t>
      </w:r>
      <w:r>
        <w:rPr>
          <w:rFonts w:hint="cs"/>
          <w:rtl/>
          <w:lang w:bidi="ar-SA"/>
        </w:rPr>
        <w:t xml:space="preserve"> 20 تصف الحدث المرتبط بالرعاة. فقد أصبحت معروفة بهذا الشكل من خلال الكنائس </w:t>
      </w:r>
      <w:r>
        <w:rPr>
          <w:rtl/>
          <w:lang w:bidi="ar-SA"/>
        </w:rPr>
        <w:t>–</w:t>
      </w:r>
      <w:r>
        <w:rPr>
          <w:rFonts w:hint="cs"/>
          <w:rtl/>
          <w:lang w:bidi="ar-SA"/>
        </w:rPr>
        <w:t xml:space="preserve"> وترانيم أعياد الميلاد، حتى أننا معرضين ربما لخطورة فقدان معناها بالكامل. فالرعاة كفئة خاصة من الناس لم يكونوا في تلك الأيام في منصب رفيع كريم. فالرجال المذكورين هنا عملوا عملهم في الليالي، وبالمقارنة بغيرهم الذين اعتنوا نهارًا بالخراف، كانوا غالبًا عُمّالاً غير متعلمين. غير أن أولئك الرجال الذين بغير العادة قليلون وغير معروفون ظهرت لهم الملائكة. فأولئك الناس الذين لم يكن لهم أي اعتبار مثلهم انكشف لهم السر السماوي لمجيء المخلّص!</w:t>
      </w:r>
    </w:p>
    <w:p w14:paraId="454D1B65" w14:textId="6E9F6FDD" w:rsidR="00586441" w:rsidRDefault="00586441">
      <w:pPr>
        <w:rPr>
          <w:rtl/>
          <w:lang w:bidi="ar-SA"/>
        </w:rPr>
      </w:pPr>
      <w:r>
        <w:rPr>
          <w:rFonts w:hint="cs"/>
          <w:rtl/>
          <w:lang w:bidi="ar-SA"/>
        </w:rPr>
        <w:t xml:space="preserve">وهذا يصبح أكثر تميزًا إلى حد بعيد إن قارنا هذا الإصحاح </w:t>
      </w:r>
      <w:proofErr w:type="spellStart"/>
      <w:r>
        <w:rPr>
          <w:rFonts w:hint="cs"/>
          <w:rtl/>
          <w:lang w:bidi="ar-SA"/>
        </w:rPr>
        <w:t>بمتى</w:t>
      </w:r>
      <w:proofErr w:type="spellEnd"/>
      <w:r>
        <w:rPr>
          <w:rFonts w:hint="cs"/>
          <w:rtl/>
          <w:lang w:bidi="ar-SA"/>
        </w:rPr>
        <w:t xml:space="preserve"> 2. ففي المشهد هناك من ضمنهم عظماء أورشليم </w:t>
      </w:r>
      <w:r>
        <w:rPr>
          <w:rtl/>
          <w:lang w:bidi="ar-SA"/>
        </w:rPr>
        <w:t>–</w:t>
      </w:r>
      <w:r>
        <w:rPr>
          <w:rFonts w:hint="cs"/>
          <w:rtl/>
          <w:lang w:bidi="ar-SA"/>
        </w:rPr>
        <w:t xml:space="preserve"> هيرودس الملك، حاشيته، رؤساء الكهنة والكتبة </w:t>
      </w:r>
      <w:r>
        <w:rPr>
          <w:rtl/>
          <w:lang w:bidi="ar-SA"/>
        </w:rPr>
        <w:t>–</w:t>
      </w:r>
      <w:r>
        <w:rPr>
          <w:rFonts w:hint="cs"/>
          <w:rtl/>
          <w:lang w:bidi="ar-SA"/>
        </w:rPr>
        <w:t xml:space="preserve"> وجميعهم لا علم لهم تمامًا حول هذا الحدث العجيب، </w:t>
      </w:r>
      <w:r w:rsidR="00F256B4">
        <w:rPr>
          <w:rFonts w:hint="cs"/>
          <w:rtl/>
          <w:lang w:bidi="ar-SA"/>
        </w:rPr>
        <w:t>حتى ومن بعد أشهر، وكل ما سمعوه حينها عنه كان من مجوس أهل المشرق، ومن الذين إن فكرنا بإسرائيل كشعب، كانوا خارجه كليًا. والتفسير نجده في كلمات صاحب المزمور: "</w:t>
      </w:r>
      <w:r w:rsidR="00F256B4" w:rsidRPr="00F256B4">
        <w:rPr>
          <w:rtl/>
          <w:lang w:bidi="ar-SA"/>
        </w:rPr>
        <w:t xml:space="preserve"> سِرُّ الرَّبِّ </w:t>
      </w:r>
      <w:proofErr w:type="spellStart"/>
      <w:r w:rsidR="00F256B4" w:rsidRPr="00F256B4">
        <w:rPr>
          <w:rtl/>
          <w:lang w:bidi="ar-SA"/>
        </w:rPr>
        <w:t>لِخَائِفِيهِ</w:t>
      </w:r>
      <w:proofErr w:type="spellEnd"/>
      <w:r w:rsidR="00F256B4" w:rsidRPr="00F256B4">
        <w:rPr>
          <w:rtl/>
          <w:lang w:bidi="ar-SA"/>
        </w:rPr>
        <w:t>، وَعَهْدُهُ لِتَعْلِيمِهِمْ.</w:t>
      </w:r>
      <w:r w:rsidR="00F256B4">
        <w:rPr>
          <w:rFonts w:hint="cs"/>
          <w:rtl/>
          <w:lang w:bidi="ar-SA"/>
        </w:rPr>
        <w:t xml:space="preserve">" (مزمور 25: 14). </w:t>
      </w:r>
      <w:r w:rsidR="00F256B4" w:rsidRPr="00F256B4">
        <w:rPr>
          <w:rtl/>
          <w:lang w:bidi="ar-SA"/>
        </w:rPr>
        <w:t>اَللهُ لاَ يَأْخُذُ بِوَجْهِ إِنْسَانٍ</w:t>
      </w:r>
      <w:r w:rsidR="00F256B4">
        <w:rPr>
          <w:rFonts w:hint="cs"/>
          <w:rtl/>
          <w:lang w:bidi="ar-SA"/>
        </w:rPr>
        <w:t>، ولكنه يهتم بالتواضع ونقاء القلب أمامه. وبهذا هو عب</w:t>
      </w:r>
      <w:r w:rsidR="00DC1A49">
        <w:rPr>
          <w:rFonts w:hint="cs"/>
          <w:rtl/>
          <w:lang w:bidi="ar-SA"/>
        </w:rPr>
        <w:t>َ</w:t>
      </w:r>
      <w:r w:rsidR="00F256B4">
        <w:rPr>
          <w:rFonts w:hint="cs"/>
          <w:rtl/>
          <w:lang w:bidi="ar-SA"/>
        </w:rPr>
        <w:t>ر</w:t>
      </w:r>
      <w:r w:rsidR="00DC1A49">
        <w:rPr>
          <w:rFonts w:hint="cs"/>
          <w:rtl/>
          <w:lang w:bidi="ar-SA"/>
        </w:rPr>
        <w:t>َ</w:t>
      </w:r>
      <w:r w:rsidR="00F256B4">
        <w:rPr>
          <w:rFonts w:hint="cs"/>
          <w:rtl/>
          <w:lang w:bidi="ar-SA"/>
        </w:rPr>
        <w:t xml:space="preserve"> عن الفئة الرفيعة في أورشليم، ولكنه مرسلاً جمعًا من الملائكة إلى مجموعة صغيرة من حراس الليل، لتكريسهم في سر طرق العناية الإلهية. فهؤلاء الرعاة كانوا بعضًا من البقية التقية التي انتظرت </w:t>
      </w:r>
      <w:proofErr w:type="spellStart"/>
      <w:r w:rsidR="00F256B4">
        <w:rPr>
          <w:rFonts w:hint="cs"/>
          <w:rtl/>
          <w:lang w:bidi="ar-SA"/>
        </w:rPr>
        <w:t>المسيا</w:t>
      </w:r>
      <w:proofErr w:type="spellEnd"/>
      <w:r w:rsidR="00F256B4">
        <w:rPr>
          <w:rFonts w:hint="cs"/>
          <w:rtl/>
          <w:lang w:bidi="ar-SA"/>
        </w:rPr>
        <w:t xml:space="preserve">، كما يُري ذلك كلماتهم وأفعالهم لاحقًا. </w:t>
      </w:r>
    </w:p>
    <w:p w14:paraId="3972EC13" w14:textId="3EF4B78B" w:rsidR="0071625B" w:rsidRDefault="00DC1A49" w:rsidP="0071625B">
      <w:pPr>
        <w:rPr>
          <w:rtl/>
          <w:lang w:bidi="ar-SA"/>
        </w:rPr>
      </w:pPr>
      <w:r>
        <w:rPr>
          <w:rFonts w:hint="cs"/>
          <w:rtl/>
          <w:lang w:bidi="ar-SA"/>
        </w:rPr>
        <w:t>فذلك الملاك خبّر أولاً</w:t>
      </w:r>
      <w:r w:rsidR="0071625B">
        <w:rPr>
          <w:rFonts w:hint="cs"/>
          <w:rtl/>
          <w:lang w:bidi="ar-SA"/>
        </w:rPr>
        <w:t xml:space="preserve"> بالبشارة، ومن ثم تبعها تسبيح الكثير من الملائكة. فالفرحة الكبيرة بالخبر كان سببها في أنه قد وُلد مخلّص. فلقد كان لديهم المشرّع والأنبياء، والآن فقد ظهر المنقذ، والذي كان حتى المسيح الرب. إن هذه البشارة السارة كانت لـ"كل الشعب". في تلك اللحظة كانت دائرة أوسع حينما كل إسرائيل كان لا زال ليس في المشهد. فعلامة هذا الحدث العجيب لم يكن بمقدور أحد أن يراه مسبقًا. قد يكون وأن الناس توقعت بأن ترى بطل حرب قوي، في هُلّة من الثياب البهية جالسًا على عرش. لكن العلامة كانت ولدًا، </w:t>
      </w:r>
      <w:proofErr w:type="spellStart"/>
      <w:r w:rsidR="0071625B">
        <w:rPr>
          <w:rFonts w:hint="cs"/>
          <w:rtl/>
          <w:lang w:bidi="ar-SA"/>
        </w:rPr>
        <w:t>مقمطًا</w:t>
      </w:r>
      <w:proofErr w:type="spellEnd"/>
      <w:r w:rsidR="0071625B">
        <w:rPr>
          <w:rFonts w:hint="cs"/>
          <w:rtl/>
          <w:lang w:bidi="ar-SA"/>
        </w:rPr>
        <w:t xml:space="preserve"> موضوعًا في مذود. والآن، فهذه العلامة بالذات كشفت لأولئك الناس في تلك الأيام صورة وطريقة وروح </w:t>
      </w:r>
      <w:r w:rsidR="0071625B" w:rsidRPr="009836BE">
        <w:rPr>
          <w:rFonts w:hint="cs"/>
          <w:rtl/>
          <w:lang w:bidi="ar-SA"/>
        </w:rPr>
        <w:t>مجيئه</w:t>
      </w:r>
      <w:r w:rsidR="0071625B">
        <w:rPr>
          <w:rFonts w:hint="cs"/>
          <w:rtl/>
          <w:lang w:bidi="ar-SA"/>
        </w:rPr>
        <w:t>.</w:t>
      </w:r>
    </w:p>
    <w:p w14:paraId="183A9BFC" w14:textId="1B97AB86" w:rsidR="009836BE" w:rsidRDefault="009836BE" w:rsidP="0071625B">
      <w:pPr>
        <w:rPr>
          <w:rtl/>
          <w:lang w:bidi="ar-SA"/>
        </w:rPr>
      </w:pPr>
      <w:r>
        <w:rPr>
          <w:rFonts w:hint="cs"/>
          <w:rtl/>
          <w:lang w:bidi="ar-SA"/>
        </w:rPr>
        <w:t>تسبيحة الملائكة نُثرت في العدد 14 بأربعة عشر كلمة، وهي قليلة في عددها، لكنها عميقة في معناها. فهي تنبئ بالنتائج الأخيرة التي ستظهر بمجيء الصبي. فالله سيتمجد في أسمى مناطق سلطانه، هناك، حيث يُلاحظ ويُستشعر بأقل تلطيخ لاسمه بأشد حدته. فالأرض حيث لم يعُد يتوقف</w:t>
      </w:r>
      <w:r w:rsidR="00380024">
        <w:rPr>
          <w:rFonts w:hint="cs"/>
          <w:rtl/>
          <w:lang w:bidi="ar-SA"/>
        </w:rPr>
        <w:t xml:space="preserve"> فيها</w:t>
      </w:r>
      <w:r>
        <w:rPr>
          <w:rFonts w:hint="cs"/>
          <w:rtl/>
          <w:lang w:bidi="ar-SA"/>
        </w:rPr>
        <w:t xml:space="preserve"> كل من السقوط في الخطية الحروب والنزاعات سيسود</w:t>
      </w:r>
      <w:r w:rsidR="00380024">
        <w:rPr>
          <w:rFonts w:hint="cs"/>
          <w:rtl/>
          <w:lang w:bidi="ar-SA"/>
        </w:rPr>
        <w:t>ها</w:t>
      </w:r>
      <w:r>
        <w:rPr>
          <w:rFonts w:hint="cs"/>
          <w:rtl/>
          <w:lang w:bidi="ar-SA"/>
        </w:rPr>
        <w:t xml:space="preserve"> السلام. فالله سيجد مسرته في الناس. فمن لحظة دخول الخطية إلى العالم لم يعُد الله يُسرّ لا بآدم ولا بنسله. فبفضل الولادة </w:t>
      </w:r>
      <w:proofErr w:type="spellStart"/>
      <w:r>
        <w:rPr>
          <w:rFonts w:hint="cs"/>
          <w:rtl/>
          <w:lang w:bidi="ar-SA"/>
        </w:rPr>
        <w:t>العذراوية</w:t>
      </w:r>
      <w:proofErr w:type="spellEnd"/>
      <w:r>
        <w:rPr>
          <w:rFonts w:hint="cs"/>
          <w:rtl/>
          <w:lang w:bidi="ar-SA"/>
        </w:rPr>
        <w:t xml:space="preserve"> المعروضة بوضوح في الإصحاح الأول، ظهر الآن شخص بالمقارنة مع آدم كان ذا رتبة مختلفة عن البشرية. فعليه استقر</w:t>
      </w:r>
      <w:r w:rsidR="00006593">
        <w:rPr>
          <w:rFonts w:hint="cs"/>
          <w:rtl/>
          <w:lang w:bidi="ar-SA"/>
        </w:rPr>
        <w:t>ت مسرة الله بأقصى حدودها، وهكذا ستسود على أناس أيضًا سيكونون ثمر عمله فيه. إنها في الواقع نتائج رائعة!</w:t>
      </w:r>
    </w:p>
    <w:p w14:paraId="79505048" w14:textId="241EDD3D" w:rsidR="00006593" w:rsidRDefault="00006593" w:rsidP="0071625B">
      <w:pPr>
        <w:rPr>
          <w:rtl/>
          <w:lang w:bidi="ar-SA"/>
        </w:rPr>
      </w:pPr>
      <w:r>
        <w:rPr>
          <w:rFonts w:hint="cs"/>
          <w:rtl/>
          <w:lang w:bidi="ar-SA"/>
        </w:rPr>
        <w:t xml:space="preserve">وعن كل هذا أجاب الرعاة بجواب الإيمان. هم لم يقولوا: "لنمضي ... ولنرى إن كان قد حدث هذا الحدث"، وإنما "ونرى الحدث الذي حدث". فقد أتوا مسرعين ورأوا الصبي بعيونهم؛ ومن ثم وصّلوا شهادتهم لآخرين. وكان كلامهم: "الله تكلم ونحن رأينا." فالشهادة الإلهية كانت مدعومة بالاختبار الشخصي. ومثل هذه الشهادة لا تمضي دون أن يكون لها أثر. كثيرون تعجبوا، مريم حفظت هذا الكلام وتأملته داخل قلبها؛ لأنه من الواضح أنها </w:t>
      </w:r>
      <w:r w:rsidR="007A1E63">
        <w:rPr>
          <w:rFonts w:hint="cs"/>
          <w:rtl/>
          <w:lang w:bidi="ar-SA"/>
        </w:rPr>
        <w:t xml:space="preserve">بنفسها </w:t>
      </w:r>
      <w:r>
        <w:rPr>
          <w:rFonts w:hint="cs"/>
          <w:rtl/>
          <w:lang w:bidi="ar-SA"/>
        </w:rPr>
        <w:t xml:space="preserve">لم تكن </w:t>
      </w:r>
      <w:r w:rsidR="00380024">
        <w:rPr>
          <w:rFonts w:hint="cs"/>
          <w:rtl/>
          <w:lang w:bidi="ar-SA"/>
        </w:rPr>
        <w:t xml:space="preserve">بعد </w:t>
      </w:r>
      <w:r>
        <w:rPr>
          <w:rFonts w:hint="cs"/>
          <w:rtl/>
          <w:lang w:bidi="ar-SA"/>
        </w:rPr>
        <w:t>قد فهمت كامل معنى</w:t>
      </w:r>
      <w:r w:rsidR="007A1E63">
        <w:rPr>
          <w:rFonts w:hint="cs"/>
          <w:rtl/>
          <w:lang w:bidi="ar-SA"/>
        </w:rPr>
        <w:t xml:space="preserve"> كل هذا الأمر. فالرعاة استقبلوا فكر الملائكة، ومجدوا الله </w:t>
      </w:r>
      <w:proofErr w:type="spellStart"/>
      <w:r w:rsidR="007A1E63">
        <w:rPr>
          <w:rFonts w:hint="cs"/>
          <w:rtl/>
          <w:lang w:bidi="ar-SA"/>
        </w:rPr>
        <w:t>وسبحوه</w:t>
      </w:r>
      <w:proofErr w:type="spellEnd"/>
      <w:r w:rsidR="007A1E63">
        <w:rPr>
          <w:rFonts w:hint="cs"/>
          <w:rtl/>
          <w:lang w:bidi="ar-SA"/>
        </w:rPr>
        <w:t>. وهكذا كان التسبيح والتمجيد على الأرض وكأنه في السماء، ولكننا نفترض بأنه كان في تسبيحة أولئك الناس البسطاء، والمتواضعين على الأرض نبرة لحن لم تكن موجودة في تسبيحة ملائكة قواته في العُلى.</w:t>
      </w:r>
    </w:p>
    <w:p w14:paraId="31EBF8A3" w14:textId="57ADFE07" w:rsidR="007A1E63" w:rsidRDefault="007A1E63" w:rsidP="0071625B">
      <w:pPr>
        <w:rPr>
          <w:rtl/>
          <w:lang w:bidi="ar-SA"/>
        </w:rPr>
      </w:pPr>
      <w:r>
        <w:rPr>
          <w:rFonts w:hint="cs"/>
          <w:rtl/>
          <w:lang w:bidi="ar-SA"/>
        </w:rPr>
        <w:t xml:space="preserve">الأعداد 21 </w:t>
      </w:r>
      <w:r>
        <w:rPr>
          <w:rtl/>
          <w:lang w:bidi="ar-SA"/>
        </w:rPr>
        <w:t>–</w:t>
      </w:r>
      <w:r>
        <w:rPr>
          <w:rFonts w:hint="cs"/>
          <w:rtl/>
          <w:lang w:bidi="ar-SA"/>
        </w:rPr>
        <w:t xml:space="preserve"> 24 ترينا بأن كل ما سبق وأوصى به الناموس، تمت ملاحظته في الصبي القدوس، وحينما تم تقديمه للرب في الهيكل، كانا هنالك شيخان مؤمنان سلكا في مخافة الرب، وبقيادة روح الله تقدما ليرحبا به. وقد سبق وعلمنا بأن الطبقة الرفيعة في أورشليم لم تكن بالمرة في علاقة بالله ولم يكن لها أي علم عن الصبي. هنا كانوا أشخاص كانت لهم شركة مع الله وسريعًا ما علموا بما قد حدث، مع أنه لم يظهر لهم أي ملاك. فالروح القدس كان حالاً على سمعان، </w:t>
      </w:r>
      <w:r w:rsidR="00396CED">
        <w:rPr>
          <w:rFonts w:hint="cs"/>
          <w:rtl/>
          <w:lang w:bidi="ar-SA"/>
        </w:rPr>
        <w:t>وبالروح هو لم يعلم فقط بأنه لن يرى الموت قبل أن يرى مسيح الرب، وإنما هو دخل الهيكل تمامًا في اللحظة حينما كان الصبي يسوع هناك. وهذا ما حدث كذلك مع حنة المسنة. فلقد جاز لها أن ترى "</w:t>
      </w:r>
      <w:r w:rsidR="0087605F" w:rsidRPr="0087605F">
        <w:rPr>
          <w:rtl/>
          <w:lang w:bidi="ar-SA"/>
        </w:rPr>
        <w:t>فِي تِلْكَ السَّاعَةِ</w:t>
      </w:r>
      <w:r w:rsidR="00396CED">
        <w:rPr>
          <w:rFonts w:hint="cs"/>
          <w:rtl/>
          <w:lang w:bidi="ar-SA"/>
        </w:rPr>
        <w:t>"، لأن زيارتها للهيكل توافقت تمامًا زمنيًا مع هذا الأمر.</w:t>
      </w:r>
    </w:p>
    <w:p w14:paraId="0E283F9D" w14:textId="404905A2" w:rsidR="006152F9" w:rsidRDefault="006152F9" w:rsidP="0071625B">
      <w:pPr>
        <w:rPr>
          <w:rtl/>
          <w:lang w:bidi="ar-SA"/>
        </w:rPr>
      </w:pPr>
      <w:r>
        <w:rPr>
          <w:rFonts w:hint="cs"/>
          <w:rtl/>
          <w:lang w:bidi="ar-SA"/>
        </w:rPr>
        <w:t xml:space="preserve">إن قرأنا الأعداد 28 </w:t>
      </w:r>
      <w:r>
        <w:rPr>
          <w:rtl/>
          <w:lang w:bidi="ar-SA"/>
        </w:rPr>
        <w:t>–</w:t>
      </w:r>
      <w:r>
        <w:rPr>
          <w:rFonts w:hint="cs"/>
          <w:rtl/>
          <w:lang w:bidi="ar-SA"/>
        </w:rPr>
        <w:t xml:space="preserve"> 35، فسنشعر كم كان هذا الحدث مؤثرًا. فالشيخ كلّم الله ومن ثم مريم. هو كان على استعداد بأن يفارق بسلام من بعدما أن رأى خلاص الله في الصبي القدوس. </w:t>
      </w:r>
      <w:r w:rsidR="002634B1">
        <w:rPr>
          <w:rFonts w:hint="cs"/>
          <w:rtl/>
          <w:lang w:bidi="ar-SA"/>
        </w:rPr>
        <w:t>وبالفعل هو سبق الملائكة بخطوة لأنه أدرك بأن خلاص الله كان قد</w:t>
      </w:r>
      <w:r w:rsidR="00380024">
        <w:rPr>
          <w:rFonts w:hint="cs"/>
          <w:rtl/>
          <w:lang w:bidi="ar-SA"/>
        </w:rPr>
        <w:t xml:space="preserve"> تم</w:t>
      </w:r>
      <w:r w:rsidR="002634B1">
        <w:rPr>
          <w:rFonts w:hint="cs"/>
          <w:rtl/>
          <w:lang w:bidi="ar-SA"/>
        </w:rPr>
        <w:t xml:space="preserve"> إعداده أمام "جميع الشعوب" </w:t>
      </w:r>
      <w:r w:rsidR="002634B1">
        <w:rPr>
          <w:rtl/>
          <w:lang w:bidi="ar-SA"/>
        </w:rPr>
        <w:t>–</w:t>
      </w:r>
      <w:r w:rsidR="002634B1">
        <w:rPr>
          <w:rFonts w:hint="cs"/>
          <w:rtl/>
          <w:lang w:bidi="ar-SA"/>
        </w:rPr>
        <w:t xml:space="preserve"> فالكلمة في هذه المرة استُخدمت في صيغة الجمع. فيسوع لن يكون لمجد إسرائيل فقط، وإنما سينير الأمم كذلك. فلقد استُعلن له بأن النعمة من تلك اللحظة ستفيض إلى خارج حدود إسرائيل إلى العالم الواسع.</w:t>
      </w:r>
    </w:p>
    <w:p w14:paraId="2F7867FD" w14:textId="642AB89D" w:rsidR="002634B1" w:rsidRDefault="002634B1" w:rsidP="0071625B">
      <w:pPr>
        <w:rPr>
          <w:rtl/>
          <w:lang w:bidi="ar-SA"/>
        </w:rPr>
      </w:pPr>
      <w:r>
        <w:rPr>
          <w:rFonts w:hint="cs"/>
          <w:rtl/>
          <w:lang w:bidi="ar-SA"/>
        </w:rPr>
        <w:t xml:space="preserve">ولقد واستُعلن له، بأن المسيح جاء ليختبر مقاومة. قد يكون أنه لم يره بوضوح لكنه كان هناك </w:t>
      </w:r>
      <w:r>
        <w:rPr>
          <w:rtl/>
          <w:lang w:bidi="ar-SA"/>
        </w:rPr>
        <w:t>–</w:t>
      </w:r>
      <w:r>
        <w:rPr>
          <w:rFonts w:hint="cs"/>
          <w:rtl/>
          <w:lang w:bidi="ar-SA"/>
        </w:rPr>
        <w:t xml:space="preserve"> ظلال الصليب عندما كان السيف سيجتاز داخل نفس مريم. ونحن نرى هذا من الكلام الذي وجهه لها.</w:t>
      </w:r>
    </w:p>
    <w:p w14:paraId="5A2C3FD0" w14:textId="76CB4FB0" w:rsidR="002634B1" w:rsidRDefault="002634B1" w:rsidP="0071625B">
      <w:pPr>
        <w:rPr>
          <w:rtl/>
          <w:lang w:bidi="ar-SA"/>
        </w:rPr>
      </w:pPr>
      <w:r>
        <w:rPr>
          <w:rFonts w:hint="cs"/>
          <w:rtl/>
          <w:lang w:bidi="ar-SA"/>
        </w:rPr>
        <w:t>إننا قد نتعجب</w:t>
      </w:r>
      <w:r w:rsidR="00014C13">
        <w:rPr>
          <w:rFonts w:hint="cs"/>
          <w:rtl/>
          <w:lang w:bidi="ar-SA"/>
        </w:rPr>
        <w:t xml:space="preserve"> بأن سمعان كان بذلك الاستعداد أن "يُطلَق في سلام"؛ من بعدما، وإن كان قد شاخ، فعلاً حمل المخلص على ذراعيه. وقد نفترض أنه قد شعر بالألم في حقيقة الأمر بأنه رأى تدخل الله في هذه الصورة ولم يعُد له ما يختبره بعد ذلك قبل فراقه. غير أنه من الواضح بأنه أُعطي كنبي، بأن يتنبأ برفض المسيح، ولهذا هو لم يكن يتوقع مجيء مجده المباشر وكان </w:t>
      </w:r>
      <w:proofErr w:type="spellStart"/>
      <w:r w:rsidR="00014C13">
        <w:rPr>
          <w:rFonts w:hint="cs"/>
          <w:rtl/>
          <w:lang w:bidi="ar-SA"/>
        </w:rPr>
        <w:t>مهيئًا</w:t>
      </w:r>
      <w:proofErr w:type="spellEnd"/>
      <w:r w:rsidR="00014C13">
        <w:rPr>
          <w:rFonts w:hint="cs"/>
          <w:rtl/>
          <w:lang w:bidi="ar-SA"/>
        </w:rPr>
        <w:t xml:space="preserve"> بأن يموت.</w:t>
      </w:r>
    </w:p>
    <w:p w14:paraId="6F022361" w14:textId="0E6DDBC8" w:rsidR="008B0CD5" w:rsidRDefault="008B0CD5" w:rsidP="0071625B">
      <w:pPr>
        <w:rPr>
          <w:rtl/>
          <w:lang w:bidi="ar-SA"/>
        </w:rPr>
      </w:pPr>
      <w:r>
        <w:rPr>
          <w:rFonts w:hint="cs"/>
          <w:rtl/>
          <w:lang w:bidi="ar-SA"/>
        </w:rPr>
        <w:t xml:space="preserve">فهو خبّر بأن الصبي سيضع إسرائيل تحت الاختبار. فكثيرون من أصحاب المقامات الرفيعة والسامية سيسقطون، وكثيرون من الطبقات الوضيعة والمحتقرة سينهضون. </w:t>
      </w:r>
      <w:r w:rsidR="00FB7B37">
        <w:rPr>
          <w:rFonts w:hint="cs"/>
          <w:rtl/>
          <w:lang w:bidi="ar-SA"/>
        </w:rPr>
        <w:t xml:space="preserve">وإذ أن الناس ستعارضه وترفضه ستُكشف خواطر الكثير من القلوب في مقابلتها معه. ففي حضور الله جميع الناس مرغمون على إظهار طابعهم الحقيقي. فهذه العلامة التي ظهرت في المسيح </w:t>
      </w:r>
      <w:r w:rsidR="00FB7B37">
        <w:rPr>
          <w:rtl/>
          <w:lang w:bidi="ar-SA"/>
        </w:rPr>
        <w:t>–</w:t>
      </w:r>
      <w:r w:rsidR="00FB7B37">
        <w:rPr>
          <w:rFonts w:hint="cs"/>
          <w:rtl/>
          <w:lang w:bidi="ar-SA"/>
        </w:rPr>
        <w:t xml:space="preserve"> وهي كثيرًا ما رفضها الناس </w:t>
      </w:r>
      <w:r w:rsidR="00FB7B37">
        <w:rPr>
          <w:rtl/>
          <w:lang w:bidi="ar-SA"/>
        </w:rPr>
        <w:t>–</w:t>
      </w:r>
      <w:r w:rsidR="00FB7B37">
        <w:rPr>
          <w:rFonts w:hint="cs"/>
          <w:rtl/>
          <w:lang w:bidi="ar-SA"/>
        </w:rPr>
        <w:t xml:space="preserve"> هي تأكيد على ألوهيته. ومريم بحد ذاتها سيصيبها الحزن الكئيب والألم، كسيف يجوز داخل نفسها. فالكلمة تحققت حينما وقفت عند الصليب.</w:t>
      </w:r>
    </w:p>
    <w:p w14:paraId="2623B555" w14:textId="059C5661" w:rsidR="00FB7B37" w:rsidRDefault="00FB7B37" w:rsidP="0071625B">
      <w:pPr>
        <w:rPr>
          <w:rtl/>
          <w:lang w:bidi="ar-SA"/>
        </w:rPr>
      </w:pPr>
      <w:r>
        <w:rPr>
          <w:rFonts w:hint="cs"/>
          <w:rtl/>
          <w:lang w:bidi="ar-SA"/>
        </w:rPr>
        <w:t xml:space="preserve">وحنة </w:t>
      </w:r>
      <w:proofErr w:type="spellStart"/>
      <w:r>
        <w:rPr>
          <w:rFonts w:hint="cs"/>
          <w:rtl/>
          <w:lang w:bidi="ar-SA"/>
        </w:rPr>
        <w:t>النبية</w:t>
      </w:r>
      <w:proofErr w:type="spellEnd"/>
      <w:r>
        <w:rPr>
          <w:rFonts w:hint="cs"/>
          <w:rtl/>
          <w:lang w:bidi="ar-SA"/>
        </w:rPr>
        <w:t xml:space="preserve"> التي تقدمت في أعوام عمرها أغلقت دائرة هذه الصورة الحلوة للبقية التقية في إسرائيل. فهي خدمت الله بلا انقطاع، وحينما رأت المسيح </w:t>
      </w:r>
      <w:r w:rsidRPr="00FB7B37">
        <w:rPr>
          <w:rtl/>
          <w:lang w:bidi="ar-SA"/>
        </w:rPr>
        <w:t xml:space="preserve">تَكَلَّمَتْ </w:t>
      </w:r>
      <w:r w:rsidRPr="00911E2D">
        <w:rPr>
          <w:rtl/>
          <w:lang w:bidi="ar-SA"/>
        </w:rPr>
        <w:t>عَنْهُ</w:t>
      </w:r>
      <w:r>
        <w:rPr>
          <w:rFonts w:hint="cs"/>
          <w:rtl/>
          <w:lang w:bidi="ar-SA"/>
        </w:rPr>
        <w:t>.</w:t>
      </w:r>
    </w:p>
    <w:p w14:paraId="7C498F1D" w14:textId="36131B54" w:rsidR="00911E2D" w:rsidRDefault="00911E2D" w:rsidP="0071625B">
      <w:pPr>
        <w:rPr>
          <w:rtl/>
          <w:lang w:bidi="ar-SA"/>
        </w:rPr>
      </w:pPr>
      <w:r>
        <w:rPr>
          <w:rFonts w:hint="cs"/>
          <w:rtl/>
          <w:lang w:bidi="ar-SA"/>
        </w:rPr>
        <w:t>وفي هذا المكان يجوز لنا أن نعود ونلخص ثانية العلامات التي ميزت أولئك الناس الأتقياء. فالرعاة تسلّم عرضًا عن الإيمان الذي ميزهم. هم قبلوا الكلمة فورًا التي وصلتهم على فم الملاك، ومن ثم وجدوها مؤكدة أمام عيونهم، ومن بعدها سبحوا ومجدوا الله.</w:t>
      </w:r>
    </w:p>
    <w:p w14:paraId="6EA25AD5" w14:textId="7A264DB6" w:rsidR="00911E2D" w:rsidRDefault="00911E2D" w:rsidP="0071625B">
      <w:pPr>
        <w:rPr>
          <w:rtl/>
          <w:lang w:bidi="ar-SA"/>
        </w:rPr>
      </w:pPr>
      <w:r>
        <w:rPr>
          <w:rFonts w:hint="cs"/>
          <w:rtl/>
          <w:lang w:bidi="ar-SA"/>
        </w:rPr>
        <w:t xml:space="preserve">مريم تعكس الروح المتأملة والمتفكرة داخل نفسها، الذي ينتظر الله لتحصل على فهم للأمور </w:t>
      </w:r>
      <w:r>
        <w:rPr>
          <w:rtl/>
          <w:lang w:bidi="ar-SA"/>
        </w:rPr>
        <w:t>–</w:t>
      </w:r>
      <w:r>
        <w:rPr>
          <w:rFonts w:hint="cs"/>
          <w:rtl/>
          <w:lang w:bidi="ar-SA"/>
        </w:rPr>
        <w:t xml:space="preserve"> عدد 19.</w:t>
      </w:r>
    </w:p>
    <w:p w14:paraId="1288FB4E" w14:textId="27950A10" w:rsidR="00911E2D" w:rsidRDefault="00911E2D" w:rsidP="0071625B">
      <w:pPr>
        <w:rPr>
          <w:rtl/>
          <w:lang w:bidi="ar-SA"/>
        </w:rPr>
      </w:pPr>
      <w:r>
        <w:rPr>
          <w:rFonts w:hint="cs"/>
          <w:rtl/>
          <w:lang w:bidi="ar-SA"/>
        </w:rPr>
        <w:t>سمعان كان الرجل الذي انتظر المسيح في تعليم الله وقوة روحه. وحينما وجده، حصل على كل ما كان مشتاق إليه، وتنبأ عنه.</w:t>
      </w:r>
    </w:p>
    <w:p w14:paraId="44796076" w14:textId="7BA750E2" w:rsidR="00911E2D" w:rsidRDefault="00911E2D" w:rsidP="0071625B">
      <w:pPr>
        <w:rPr>
          <w:rtl/>
          <w:lang w:bidi="ar-SA"/>
        </w:rPr>
      </w:pPr>
      <w:r>
        <w:rPr>
          <w:rFonts w:hint="cs"/>
          <w:rtl/>
          <w:lang w:bidi="ar-SA"/>
        </w:rPr>
        <w:t>حنة كانت المرأة التي خدمت الله دون انقطاع وشهدت للمسيح من بعدما أن وجدته.</w:t>
      </w:r>
    </w:p>
    <w:p w14:paraId="3936BE0D" w14:textId="546F8359" w:rsidR="00911E2D" w:rsidRDefault="00911E2D" w:rsidP="0071625B">
      <w:pPr>
        <w:rPr>
          <w:rtl/>
          <w:lang w:bidi="ar-SA"/>
        </w:rPr>
      </w:pPr>
      <w:r>
        <w:rPr>
          <w:rFonts w:hint="cs"/>
          <w:rtl/>
          <w:lang w:bidi="ar-SA"/>
        </w:rPr>
        <w:t>أخيرًا بُذل اعتناء كبير لوضع كل تفصيل من جهة المسيح كما وضعه ناموس الرب. خمس مرات ذُكر بأنهم حفظوا الناموس (الأعداد 22، 23، 24، 27، 39). هذه العلامة المتميزة علينا كما أظن نسبها ليوسف، زوج مريم: طاقة يقينية نحو كلمة الله.</w:t>
      </w:r>
    </w:p>
    <w:p w14:paraId="368AEBA9" w14:textId="091324F8" w:rsidR="00911E2D" w:rsidRDefault="00911E2D" w:rsidP="0071625B">
      <w:pPr>
        <w:rPr>
          <w:rtl/>
          <w:lang w:bidi="ar-SA"/>
        </w:rPr>
      </w:pPr>
      <w:r>
        <w:rPr>
          <w:rFonts w:hint="cs"/>
          <w:rtl/>
          <w:lang w:bidi="ar-SA"/>
        </w:rPr>
        <w:t>اليوم نحن بانتظار مجيء الرب الثاني. وكم هو جميل لو وُجدت هذه الميزات المتميزة فينا نحن بشكل واضح أيضًا</w:t>
      </w:r>
      <w:r w:rsidR="00A069AE">
        <w:rPr>
          <w:rFonts w:hint="cs"/>
          <w:rtl/>
          <w:lang w:bidi="ar-SA"/>
        </w:rPr>
        <w:t>.</w:t>
      </w:r>
    </w:p>
    <w:p w14:paraId="000846F5" w14:textId="1A2CBDDD" w:rsidR="00A069AE" w:rsidRDefault="00A069AE" w:rsidP="0071625B">
      <w:pPr>
        <w:rPr>
          <w:rtl/>
          <w:lang w:bidi="ar-SA"/>
        </w:rPr>
      </w:pPr>
      <w:r>
        <w:rPr>
          <w:rFonts w:hint="cs"/>
          <w:rtl/>
          <w:lang w:bidi="ar-SA"/>
        </w:rPr>
        <w:t>العدد 40 يشمل أولى سني حياة ربنا الاثن</w:t>
      </w:r>
      <w:r w:rsidR="00380024">
        <w:rPr>
          <w:rFonts w:hint="cs"/>
          <w:rtl/>
          <w:lang w:bidi="ar-SA"/>
        </w:rPr>
        <w:t>ت</w:t>
      </w:r>
      <w:r>
        <w:rPr>
          <w:rFonts w:hint="cs"/>
          <w:rtl/>
          <w:lang w:bidi="ar-SA"/>
        </w:rPr>
        <w:t xml:space="preserve">ي عشر. وهو يسلمنا الحقيقة بأن النمو المعتاد في الروح، النفس والجسد الذي يحدث مع الإنسان يجري عليه هو أيضًا </w:t>
      </w:r>
      <w:r>
        <w:rPr>
          <w:rtl/>
          <w:lang w:bidi="ar-SA"/>
        </w:rPr>
        <w:t>–</w:t>
      </w:r>
      <w:r>
        <w:rPr>
          <w:rFonts w:hint="cs"/>
          <w:rtl/>
          <w:lang w:bidi="ar-SA"/>
        </w:rPr>
        <w:t xml:space="preserve"> وهي شهادة على حقيقة </w:t>
      </w:r>
      <w:proofErr w:type="spellStart"/>
      <w:r>
        <w:rPr>
          <w:rFonts w:hint="cs"/>
          <w:rtl/>
          <w:lang w:bidi="ar-SA"/>
        </w:rPr>
        <w:t>ناسوته</w:t>
      </w:r>
      <w:proofErr w:type="spellEnd"/>
      <w:r>
        <w:rPr>
          <w:rFonts w:hint="cs"/>
          <w:rtl/>
          <w:lang w:bidi="ar-SA"/>
        </w:rPr>
        <w:t>.</w:t>
      </w:r>
    </w:p>
    <w:p w14:paraId="67760326" w14:textId="77777777" w:rsidR="000F138E" w:rsidRDefault="00A069AE" w:rsidP="0071625B">
      <w:pPr>
        <w:rPr>
          <w:rtl/>
          <w:lang w:bidi="ar-SA"/>
        </w:rPr>
        <w:sectPr w:rsidR="000F138E">
          <w:pgSz w:w="12240" w:h="15840"/>
          <w:pgMar w:top="1440" w:right="1800" w:bottom="1440" w:left="1800" w:header="720" w:footer="720" w:gutter="0"/>
          <w:cols w:space="720"/>
          <w:docGrid w:linePitch="360"/>
        </w:sectPr>
      </w:pPr>
      <w:r>
        <w:rPr>
          <w:rFonts w:hint="cs"/>
          <w:rtl/>
          <w:lang w:bidi="ar-SA"/>
        </w:rPr>
        <w:t>وهذه الشهادة تزداد تعظمًا في الخبر عن تصرفه في عمره الاثني عشر. هو لم يُعلّم الرجال المتعلمين، وإنما استمع لهم وطرح الأسئلة بطريقة أدهشتهم وجعلتهم يسألونه. إننا نرى هنا أيضًا من جديد تصرف مثالي لما هو يليق بغلام في هذه الفئة العمرية، بينما هو أيضًا أظهر خصائص تفوق الطبيعة. فالجواب الذي أعطاه لأمه يُري بأنه كان واعيًا بمهمته. وقد مضت أعوام كثيرة قضاها في مكانة الخضوع ليوسف ومريم. وقد لوحظ عليه كل ناحية من الكمال الإنساني في ذات وقت الفئة العمرية التي كان فيها.</w:t>
      </w:r>
    </w:p>
    <w:p w14:paraId="01D2CC5E" w14:textId="3B844065" w:rsidR="00A069AE" w:rsidRDefault="000F138E" w:rsidP="0071625B">
      <w:pPr>
        <w:rPr>
          <w:rtl/>
          <w:lang w:bidi="ar-SA"/>
        </w:rPr>
      </w:pPr>
      <w:hyperlink r:id="rId6" w:history="1">
        <w:r w:rsidRPr="000F138E">
          <w:rPr>
            <w:rStyle w:val="Hyperlink"/>
            <w:rFonts w:hint="cs"/>
            <w:rtl/>
            <w:lang w:bidi="ar-SA"/>
          </w:rPr>
          <w:t>إصحاح 3</w:t>
        </w:r>
      </w:hyperlink>
    </w:p>
    <w:p w14:paraId="39DB3E4E" w14:textId="4F31CF02" w:rsidR="000F138E" w:rsidRDefault="0077357A" w:rsidP="0071625B">
      <w:pPr>
        <w:rPr>
          <w:rtl/>
          <w:lang w:bidi="ar-SA"/>
        </w:rPr>
      </w:pPr>
      <w:r>
        <w:rPr>
          <w:rFonts w:hint="cs"/>
          <w:rtl/>
          <w:lang w:bidi="ar-SA"/>
        </w:rPr>
        <w:t>الآيتان الأولى تؤرخان بدقة بداية خدمة يوحنا. وبنفس الوقت تصفان أوضاعًا غير اعتيادية كليًا. فسلطة الحُكم كانت في يد الأمم، كما وفي إسرائيل كانت أيضًا أمور غير منظمة، لأنه بدلاً من أن يكون رئيس كهنة واحد كانا اثنان. لهذا فالتوبة كانت نبرة كرازته الأساسية. في الماضي كان قد أنذر أنبياء إسرائيلَ بكل جدية ودع</w:t>
      </w:r>
      <w:r w:rsidR="00D353AF">
        <w:rPr>
          <w:rFonts w:hint="cs"/>
          <w:rtl/>
          <w:lang w:bidi="ar-SA"/>
        </w:rPr>
        <w:t>ا</w:t>
      </w:r>
      <w:r>
        <w:rPr>
          <w:rFonts w:hint="cs"/>
          <w:rtl/>
          <w:lang w:bidi="ar-SA"/>
        </w:rPr>
        <w:t>هم ليعودوا إلى الناموس الذي تعدوا عليه. يوحنا لم يواصل بهذا الأمر، وإنما أمر بالتوبة. لقد كان عليهم أن يعترفوا بأنهم كانوا على أساس الناموس هالكين بلا رجاء. ففي ماء معموديته كان عليهم أن يأخذوا مكانهم كأناس خاضعين للموت. لقد كانت "</w:t>
      </w:r>
      <w:r w:rsidRPr="0077357A">
        <w:rPr>
          <w:rtl/>
          <w:lang w:bidi="ar-SA"/>
        </w:rPr>
        <w:t>مَعْمُودِيَّةِ التَّوْبَةِ لِمَغْفِرَةِ الْخَطَايَا،</w:t>
      </w:r>
      <w:r>
        <w:rPr>
          <w:rFonts w:hint="cs"/>
          <w:rtl/>
          <w:lang w:bidi="ar-SA"/>
        </w:rPr>
        <w:t xml:space="preserve">" فإن سمعوا له وندموا فسيتهيؤون أخلاقيًا لنوال غفران خطاياهم وهذا بواسطة مَن كان مزمعًا بأن يأتي. وهكذا جُعل طريق الرب مستقيمًا </w:t>
      </w:r>
      <w:proofErr w:type="spellStart"/>
      <w:r>
        <w:rPr>
          <w:rFonts w:hint="cs"/>
          <w:rtl/>
          <w:lang w:bidi="ar-SA"/>
        </w:rPr>
        <w:t>ومهيئًا</w:t>
      </w:r>
      <w:proofErr w:type="spellEnd"/>
      <w:r>
        <w:rPr>
          <w:rFonts w:hint="cs"/>
          <w:rtl/>
          <w:lang w:bidi="ar-SA"/>
        </w:rPr>
        <w:t>.</w:t>
      </w:r>
    </w:p>
    <w:p w14:paraId="000DDF25" w14:textId="53C13DE5" w:rsidR="0077357A" w:rsidRDefault="0077357A" w:rsidP="0071625B">
      <w:pPr>
        <w:rPr>
          <w:rtl/>
          <w:lang w:bidi="ar-SA"/>
        </w:rPr>
      </w:pPr>
      <w:r>
        <w:rPr>
          <w:rFonts w:hint="cs"/>
          <w:rtl/>
          <w:lang w:bidi="ar-SA"/>
        </w:rPr>
        <w:t xml:space="preserve">لننتبه، بأن الاقتباس من إشعياء يتكلم عن يهوه كالآتي، </w:t>
      </w:r>
      <w:r w:rsidR="007E5EF3">
        <w:rPr>
          <w:rFonts w:hint="cs"/>
          <w:rtl/>
          <w:lang w:bidi="ar-SA"/>
        </w:rPr>
        <w:t>وكيف تحقق مجيء يهوه هذا بشكل واضح في يسوع. العدد 5 يعبّر عن ذات الحقيقة التي وجدناها في الأعداد 52 و 53 من إصحاح 1، كما وفي العدد 34 من إصحاح 2، غير أنه موصوف هنا بلغة مصورة أكثر. العدد 6 يُري، بأنه، لأن الآتي قريبًا لم يكن أقل من يهوه بحد ذاته، فالخلاص المُعدّ بواسطته لن ينحصر في حدود إسرائيل الضيقة، وإنما عليه أن يمتد إلى "كل ذي جسد". فالنعمة كانت على أهبة مجيئها، وهي ستفيض إلى كل جوانبها. هذه النعمة هي إحدى مواضيع الإنجيل المميزة.</w:t>
      </w:r>
    </w:p>
    <w:p w14:paraId="0B57A3D1" w14:textId="4AC8FB53" w:rsidR="00FD6424" w:rsidRDefault="00FD6424" w:rsidP="0071625B">
      <w:pPr>
        <w:rPr>
          <w:rtl/>
          <w:lang w:bidi="ar-SA"/>
        </w:rPr>
      </w:pPr>
      <w:r>
        <w:rPr>
          <w:rFonts w:hint="cs"/>
          <w:rtl/>
          <w:lang w:bidi="ar-SA"/>
        </w:rPr>
        <w:t>لكن يوحنا لم يكرز بالتوبة بصورة عامة فقط، وإنما جعلها كذلك ذات هدف، أمر شخصي. فتهافتت عليه جموع الشعب، وهددت معموديته بأن يصبح الأمر حدثًا شائعًا شبه ترفيهي يدعو للاسترخاء والراحة. وذات الظواهر يمكننا ملاحظتها في أيامنا أيضًا. فكل عادة دينية كالمعمودية على سبيل المثال، يتغيّر هدفها ومفهومها بسهولة جدًا لتصبح عيدًا محبوبًا. من الواضح أن يوحنا لم يخش</w:t>
      </w:r>
      <w:r w:rsidR="00D353AF">
        <w:rPr>
          <w:rFonts w:hint="cs"/>
          <w:rtl/>
          <w:lang w:bidi="ar-SA"/>
        </w:rPr>
        <w:t>َ</w:t>
      </w:r>
      <w:r>
        <w:rPr>
          <w:rFonts w:hint="cs"/>
          <w:rtl/>
          <w:lang w:bidi="ar-SA"/>
        </w:rPr>
        <w:t xml:space="preserve"> أبدًا بأن يقسو على مستمعيه دون مراعاة لسمعته. فلم تكن مثل كلماته القوية المُخبَر عنها في الأعداد 7 </w:t>
      </w:r>
      <w:r>
        <w:rPr>
          <w:rtl/>
          <w:lang w:bidi="ar-SA"/>
        </w:rPr>
        <w:t>–</w:t>
      </w:r>
      <w:r>
        <w:rPr>
          <w:rFonts w:hint="cs"/>
          <w:rtl/>
          <w:lang w:bidi="ar-SA"/>
        </w:rPr>
        <w:t xml:space="preserve"> 9. فقد </w:t>
      </w:r>
      <w:r w:rsidR="00F85B36">
        <w:rPr>
          <w:rFonts w:hint="cs"/>
          <w:rtl/>
          <w:lang w:bidi="ar-SA"/>
        </w:rPr>
        <w:t>خبّر</w:t>
      </w:r>
      <w:r>
        <w:rPr>
          <w:rFonts w:hint="cs"/>
          <w:rtl/>
          <w:lang w:bidi="ar-SA"/>
        </w:rPr>
        <w:t xml:space="preserve"> </w:t>
      </w:r>
      <w:r w:rsidR="00F85B36">
        <w:rPr>
          <w:rFonts w:hint="cs"/>
          <w:rtl/>
          <w:lang w:bidi="ar-SA"/>
        </w:rPr>
        <w:t>ا</w:t>
      </w:r>
      <w:r>
        <w:rPr>
          <w:rFonts w:hint="cs"/>
          <w:rtl/>
          <w:lang w:bidi="ar-SA"/>
        </w:rPr>
        <w:t xml:space="preserve">لناس </w:t>
      </w:r>
      <w:r w:rsidR="00127960">
        <w:rPr>
          <w:rFonts w:hint="cs"/>
          <w:rtl/>
          <w:lang w:bidi="ar-SA"/>
        </w:rPr>
        <w:t>ليس بكلام معسول،</w:t>
      </w:r>
      <w:r>
        <w:rPr>
          <w:rFonts w:hint="cs"/>
          <w:rtl/>
          <w:lang w:bidi="ar-SA"/>
        </w:rPr>
        <w:t xml:space="preserve"> </w:t>
      </w:r>
      <w:r w:rsidR="00127960">
        <w:rPr>
          <w:rFonts w:hint="cs"/>
          <w:rtl/>
          <w:lang w:bidi="ar-SA"/>
        </w:rPr>
        <w:t>مَن كانوا؛ فهو نبههم من الغضب الآتي؛ وقد دعا بتوبة حقيقية كان يجب أن تأتي بثمر يليق بها؛ فلقد وضح لهم، بأنه لن يفيدهم مكانًا من الامتيازات الدينية، لأن الله قريبًا ما سيدخل في قضائه حتى إلى أصل الأمور كلها. فالفأس ستعمل عملها الآن لا لقطع الأغصان، وإنما ستصيب الجذور وبهذا ستُسقط كل الشجرة. كم هذه الصورة واضحة للعيان! ولم تتم بإيقاع قضاء ظاهري فهذا سيتم فقط عند مجيء الرب الثاني وإنما في تلك الإدانة الأخلاقية، التي حدثت على الصليب. فالمجيء الثاني له علامته الخاصة في النار، التي ستلتهم الشجرة التي ماتت. فالمجيء الأول قاد إلى الصليب، وبنحو آخر، أُسقطت الشجرة.</w:t>
      </w:r>
    </w:p>
    <w:p w14:paraId="65E58407" w14:textId="4958016E" w:rsidR="00F85B36" w:rsidRDefault="00F85B36" w:rsidP="0071625B">
      <w:pPr>
        <w:rPr>
          <w:rtl/>
          <w:lang w:bidi="ar-SA"/>
        </w:rPr>
      </w:pPr>
      <w:r>
        <w:rPr>
          <w:rFonts w:hint="cs"/>
          <w:rtl/>
          <w:lang w:bidi="ar-SA"/>
        </w:rPr>
        <w:t>يوحنا لم يطالب بكلام، وإنما بأفعال، أي بثمار التوبة العملية، وهذا قاد إلى سؤال الجموع في عدد 10. وذات الأسئلة سألها عشّارون وجنود. وفي كل إجابة أج</w:t>
      </w:r>
      <w:r w:rsidR="005C371E">
        <w:rPr>
          <w:rFonts w:hint="cs"/>
          <w:rtl/>
          <w:lang w:bidi="ar-SA"/>
        </w:rPr>
        <w:t>ا</w:t>
      </w:r>
      <w:r>
        <w:rPr>
          <w:rFonts w:hint="cs"/>
          <w:rtl/>
          <w:lang w:bidi="ar-SA"/>
        </w:rPr>
        <w:t xml:space="preserve">ب بها يوحنا وضع اصبعه على الخطايا الموجودة بشكل أساسي في الفئات المختلفة. فبالرغم من أن الإجابات كانت ملائمة للمجموعات المتسائلة، إلا أننا نرى بأن الطمع كان وراء كل إثم دفعه للحراك. من بين كل الزوان الشرير الذي طلع في قلوب الناس، يجلس الطمع معها بشكل أعمق منها وهو الأصعب في علاجه. </w:t>
      </w:r>
      <w:r w:rsidR="00D32B97">
        <w:rPr>
          <w:rFonts w:hint="cs"/>
          <w:rtl/>
          <w:lang w:bidi="ar-SA"/>
        </w:rPr>
        <w:t>فك</w:t>
      </w:r>
      <w:r w:rsidR="005C371E" w:rsidRPr="005C371E">
        <w:rPr>
          <w:rtl/>
          <w:lang w:bidi="ar-SA"/>
        </w:rPr>
        <w:t>الهندباء</w:t>
      </w:r>
      <w:r w:rsidR="005C371E">
        <w:rPr>
          <w:rFonts w:hint="cs"/>
          <w:rtl/>
          <w:lang w:bidi="ar-SA"/>
        </w:rPr>
        <w:t xml:space="preserve"> هكذا</w:t>
      </w:r>
      <w:r w:rsidR="00D32B97">
        <w:rPr>
          <w:rFonts w:hint="cs"/>
          <w:rtl/>
          <w:lang w:bidi="ar-SA"/>
        </w:rPr>
        <w:t xml:space="preserve"> </w:t>
      </w:r>
      <w:r w:rsidR="005C371E" w:rsidRPr="005C371E">
        <w:rPr>
          <w:rtl/>
          <w:lang w:bidi="ar-SA"/>
        </w:rPr>
        <w:t xml:space="preserve">جذوره </w:t>
      </w:r>
      <w:r w:rsidR="00D32B97">
        <w:rPr>
          <w:rFonts w:hint="cs"/>
          <w:rtl/>
          <w:lang w:bidi="ar-SA"/>
        </w:rPr>
        <w:t xml:space="preserve">متغلغلة في الأعماق. فالتوبة الحقيقية تقود إلى رجوع حقيقي </w:t>
      </w:r>
      <w:r w:rsidR="005C371E">
        <w:rPr>
          <w:rFonts w:hint="cs"/>
          <w:rtl/>
          <w:lang w:bidi="ar-SA"/>
        </w:rPr>
        <w:t>ع</w:t>
      </w:r>
      <w:r w:rsidR="00D32B97">
        <w:rPr>
          <w:rFonts w:hint="cs"/>
          <w:rtl/>
          <w:lang w:bidi="ar-SA"/>
        </w:rPr>
        <w:t xml:space="preserve">ن طريق </w:t>
      </w:r>
      <w:proofErr w:type="spellStart"/>
      <w:r w:rsidR="00D32B97">
        <w:rPr>
          <w:rFonts w:hint="cs"/>
          <w:rtl/>
          <w:lang w:bidi="ar-SA"/>
        </w:rPr>
        <w:t>الخطا</w:t>
      </w:r>
      <w:proofErr w:type="spellEnd"/>
      <w:r w:rsidR="00D32B97">
        <w:rPr>
          <w:rFonts w:hint="cs"/>
          <w:rtl/>
          <w:lang w:bidi="ar-SA"/>
        </w:rPr>
        <w:t xml:space="preserve"> القديم. هذا علم به </w:t>
      </w:r>
      <w:r w:rsidR="00D32B97" w:rsidRPr="005C371E">
        <w:rPr>
          <w:rFonts w:hint="cs"/>
          <w:rtl/>
          <w:lang w:bidi="ar-SA"/>
        </w:rPr>
        <w:t>يوحنا</w:t>
      </w:r>
      <w:r w:rsidR="00D32B97">
        <w:rPr>
          <w:rFonts w:hint="cs"/>
          <w:rtl/>
          <w:lang w:bidi="ar-SA"/>
        </w:rPr>
        <w:t>.</w:t>
      </w:r>
    </w:p>
    <w:p w14:paraId="1C613E7E" w14:textId="2035BF2C" w:rsidR="005C371E" w:rsidRDefault="005C371E" w:rsidP="0071625B">
      <w:pPr>
        <w:rPr>
          <w:rtl/>
          <w:lang w:bidi="ar-SA"/>
        </w:rPr>
      </w:pPr>
      <w:r>
        <w:rPr>
          <w:rFonts w:hint="cs"/>
          <w:rtl/>
          <w:lang w:bidi="ar-SA"/>
        </w:rPr>
        <w:t xml:space="preserve">وهكذا أعدّ يوحنا طريق الرب وهيأه، وليس هذا فقط، فقد أشار إليه بأمانة أيضًا، ولم يسمح للشعب لحظة واحدة بأن يتفاخروا به، فلقد </w:t>
      </w:r>
      <w:r w:rsidR="00953319">
        <w:rPr>
          <w:rFonts w:hint="cs"/>
          <w:rtl/>
          <w:lang w:bidi="ar-SA"/>
        </w:rPr>
        <w:t xml:space="preserve">وهب نفسه فقط كالخادم المتواضع لشخصية عظيمة آتية قريبًا </w:t>
      </w:r>
      <w:r w:rsidR="00953319">
        <w:rPr>
          <w:rtl/>
          <w:lang w:bidi="ar-SA"/>
        </w:rPr>
        <w:t>–</w:t>
      </w:r>
      <w:r w:rsidR="00953319">
        <w:rPr>
          <w:rFonts w:hint="cs"/>
          <w:rtl/>
          <w:lang w:bidi="ar-SA"/>
        </w:rPr>
        <w:t xml:space="preserve"> بتواضع حتى أنه لم يحسب نفسه مستحقًا بأن يحل سيور حذاءه. فالآتي كان عظيمًا حتى أنه كان سيعمد الناس بالروح القدس ونار </w:t>
      </w:r>
      <w:r w:rsidR="00953319">
        <w:rPr>
          <w:rtl/>
          <w:lang w:bidi="ar-SA"/>
        </w:rPr>
        <w:t>–</w:t>
      </w:r>
      <w:r w:rsidR="00953319">
        <w:rPr>
          <w:rFonts w:hint="cs"/>
          <w:rtl/>
          <w:lang w:bidi="ar-SA"/>
        </w:rPr>
        <w:t xml:space="preserve"> فبالأول لبركتهم، وبالآخَر لدينونتهم، كما يوضح هذا العدد التالي في غاية الوضوح. وسوف نتذكر هنا مرة ثانية، بأن المجيئين إلى الآن لم يكن من الممكن التفريق بينهما بشكل واضح. فمعمودية الروح قد حدثت، كما يخبرنا أعمال الرسل 2، كنتيجة للمجيء الأول، إلا أن معمودية النار بحسب عدد 17 فما زالت على انتظار المجيء الثاني.</w:t>
      </w:r>
    </w:p>
    <w:p w14:paraId="4A80D39F" w14:textId="5EF2A162" w:rsidR="00953319" w:rsidRDefault="00953319" w:rsidP="0071625B">
      <w:pPr>
        <w:rPr>
          <w:rtl/>
          <w:lang w:bidi="ar-SA"/>
        </w:rPr>
      </w:pPr>
      <w:r>
        <w:rPr>
          <w:rFonts w:hint="cs"/>
          <w:rtl/>
          <w:lang w:bidi="ar-SA"/>
        </w:rPr>
        <w:t xml:space="preserve">لوقا وصف خدمة يوحنا الأمينة، ولكنه تركه بعدها في خبر تقريره لفترة قصيرة حتى يفسح المجال ليسوع. إن زج يوحنا في السجن لم يكن قد حصل بعد في حال هذه الأمور، لكن لوقا حاد عن التسلسل التاريخي وذكر الآن حقيقة الأمر بدواعي أخلاقية وروحية. </w:t>
      </w:r>
      <w:r w:rsidR="00936E9E">
        <w:rPr>
          <w:rFonts w:hint="cs"/>
          <w:rtl/>
          <w:lang w:bidi="ar-SA"/>
        </w:rPr>
        <w:t>فخدمة يوحنا المشابهة بخدمة إيليا اختفت أمام مَن سيكون آنية نعمة الله، والذي اعتمد الآن وهكذا أُدخل في حيّز خدمته. وهنا لا يُخبرنا أبدًا بأن يوحنا عمّده، لكن بُلّغنا، بأنه صلّى حينما اعتمد، حيث هذا لم يُذكر في أي مكان آخر. بشكل واضح يحدد هذا الإنجيل مؤكدًا على كمال ناسوت ربنا. فالنعمة التي للناس تُمنح لمَن هو الإنسان الكامل، وأول علامة لكمال الإنسان هو اعتماده على الله. فالصلاة هي تعبير عن هذا الاتكال، ونلاحظ في هذا الإنجيل، بأنه خبّر مرات عديدة بأن يسوع صلّى. وهذا هو أول مثال على ذلك.</w:t>
      </w:r>
    </w:p>
    <w:p w14:paraId="5AF97EDF" w14:textId="53B68224" w:rsidR="00936E9E" w:rsidRDefault="00E4327A" w:rsidP="0071625B">
      <w:pPr>
        <w:rPr>
          <w:rtl/>
          <w:lang w:bidi="ar-SA"/>
        </w:rPr>
      </w:pPr>
      <w:r>
        <w:rPr>
          <w:rFonts w:hint="cs"/>
          <w:rtl/>
          <w:lang w:bidi="ar-SA"/>
        </w:rPr>
        <w:t>وعلى هذا الإنسان المصلي، المعتمد حلّ الروح القدس في هيئة جسمية كحمامة، بينما بلّغ صوت الآب، بأنه هو الابن الحبيب، موضوع كل مسرة إلهية. هكذا أخيرًا استُعلن حق الثالوث. ففي لحظة واحدة تراءى الروح، وسُمع الآب؛ وهنا الابن كان لحمًا ودمًا، وبالتالي ليس فقط مرئيًا للعيان ومسموع</w:t>
      </w:r>
      <w:r w:rsidR="00D353AF">
        <w:rPr>
          <w:rFonts w:hint="cs"/>
          <w:rtl/>
          <w:lang w:bidi="ar-SA"/>
        </w:rPr>
        <w:t>ًا</w:t>
      </w:r>
      <w:r>
        <w:rPr>
          <w:rFonts w:hint="cs"/>
          <w:rtl/>
          <w:lang w:bidi="ar-SA"/>
        </w:rPr>
        <w:t xml:space="preserve"> </w:t>
      </w:r>
      <w:r w:rsidR="00F835C9">
        <w:rPr>
          <w:rFonts w:hint="cs"/>
          <w:rtl/>
          <w:lang w:bidi="ar-SA"/>
        </w:rPr>
        <w:t>بالآذان، وإنما الأيدي أيضًا</w:t>
      </w:r>
      <w:r w:rsidR="00D353AF">
        <w:rPr>
          <w:rFonts w:hint="cs"/>
          <w:rtl/>
          <w:lang w:bidi="ar-SA"/>
        </w:rPr>
        <w:t xml:space="preserve"> لمسته</w:t>
      </w:r>
      <w:r w:rsidR="00F835C9">
        <w:rPr>
          <w:rFonts w:hint="cs"/>
          <w:rtl/>
          <w:lang w:bidi="ar-SA"/>
        </w:rPr>
        <w:t>. فالأمر هو رائع بأن السماء انفتحت وركّزت موجّهة كل انتباهها على إنسان يُصلّي على الأرض. غير أنه في هذا الإنسان المُصلّي كان سيُعرَف الله، "</w:t>
      </w:r>
      <w:r w:rsidR="00F835C9" w:rsidRPr="00F835C9">
        <w:rPr>
          <w:rtl/>
        </w:rPr>
        <w:t xml:space="preserve"> </w:t>
      </w:r>
      <w:r w:rsidR="00F835C9" w:rsidRPr="00F835C9">
        <w:rPr>
          <w:rFonts w:ascii="Tahoma" w:hAnsi="Tahoma" w:cs="Tahoma" w:hint="cs"/>
          <w:rtl/>
          <w:lang w:bidi="ar-SA"/>
        </w:rPr>
        <w:t>﻿</w:t>
      </w:r>
      <w:r w:rsidR="00F835C9" w:rsidRPr="00F835C9">
        <w:rPr>
          <w:rFonts w:hint="cs"/>
          <w:rtl/>
          <w:lang w:bidi="ar-SA"/>
        </w:rPr>
        <w:t>لأَنَّهُ</w:t>
      </w:r>
      <w:r w:rsidR="00F835C9" w:rsidRPr="00F835C9">
        <w:rPr>
          <w:rtl/>
          <w:lang w:bidi="ar-SA"/>
        </w:rPr>
        <w:t xml:space="preserve"> </w:t>
      </w:r>
      <w:r w:rsidR="00F835C9" w:rsidRPr="00F835C9">
        <w:rPr>
          <w:rFonts w:hint="cs"/>
          <w:rtl/>
          <w:lang w:bidi="ar-SA"/>
        </w:rPr>
        <w:t>فِيهِ</w:t>
      </w:r>
      <w:r w:rsidR="00F835C9" w:rsidRPr="00F835C9">
        <w:rPr>
          <w:rtl/>
          <w:lang w:bidi="ar-SA"/>
        </w:rPr>
        <w:t xml:space="preserve"> </w:t>
      </w:r>
      <w:r w:rsidR="00F835C9" w:rsidRPr="00F835C9">
        <w:rPr>
          <w:rFonts w:hint="cs"/>
          <w:rtl/>
          <w:lang w:bidi="ar-SA"/>
        </w:rPr>
        <w:t>سُرَّ</w:t>
      </w:r>
      <w:r w:rsidR="00F835C9" w:rsidRPr="00F835C9">
        <w:rPr>
          <w:rtl/>
          <w:lang w:bidi="ar-SA"/>
        </w:rPr>
        <w:t xml:space="preserve"> </w:t>
      </w:r>
      <w:r w:rsidR="00F835C9" w:rsidRPr="00F835C9">
        <w:rPr>
          <w:rFonts w:hint="cs"/>
          <w:rtl/>
          <w:lang w:bidi="ar-SA"/>
        </w:rPr>
        <w:t>أَنْ</w:t>
      </w:r>
      <w:r w:rsidR="00F835C9" w:rsidRPr="00F835C9">
        <w:rPr>
          <w:rtl/>
          <w:lang w:bidi="ar-SA"/>
        </w:rPr>
        <w:t xml:space="preserve"> </w:t>
      </w:r>
      <w:r w:rsidR="00F835C9" w:rsidRPr="00F835C9">
        <w:rPr>
          <w:rFonts w:hint="cs"/>
          <w:rtl/>
          <w:lang w:bidi="ar-SA"/>
        </w:rPr>
        <w:t>يَحِلَّ</w:t>
      </w:r>
      <w:r w:rsidR="00F835C9" w:rsidRPr="00F835C9">
        <w:rPr>
          <w:rtl/>
          <w:lang w:bidi="ar-SA"/>
        </w:rPr>
        <w:t xml:space="preserve"> </w:t>
      </w:r>
      <w:r w:rsidR="00F835C9" w:rsidRPr="00F835C9">
        <w:rPr>
          <w:rFonts w:hint="cs"/>
          <w:rtl/>
          <w:lang w:bidi="ar-SA"/>
        </w:rPr>
        <w:t>كُلُّ</w:t>
      </w:r>
      <w:r w:rsidR="00F835C9" w:rsidRPr="00F835C9">
        <w:rPr>
          <w:rtl/>
          <w:lang w:bidi="ar-SA"/>
        </w:rPr>
        <w:t xml:space="preserve"> </w:t>
      </w:r>
      <w:r w:rsidR="00F835C9" w:rsidRPr="00F835C9">
        <w:rPr>
          <w:rFonts w:hint="cs"/>
          <w:rtl/>
          <w:lang w:bidi="ar-SA"/>
        </w:rPr>
        <w:t>الْمِلْءِ،</w:t>
      </w:r>
      <w:r w:rsidR="00F835C9">
        <w:rPr>
          <w:rFonts w:hint="cs"/>
          <w:rtl/>
          <w:lang w:bidi="ar-SA"/>
        </w:rPr>
        <w:t>" (كولوسي 1: 19).</w:t>
      </w:r>
    </w:p>
    <w:p w14:paraId="168BAE16" w14:textId="77777777" w:rsidR="006F21D1" w:rsidRDefault="00F835C9" w:rsidP="0071625B">
      <w:pPr>
        <w:rPr>
          <w:rtl/>
          <w:lang w:bidi="ar-SA"/>
        </w:rPr>
        <w:sectPr w:rsidR="006F21D1">
          <w:pgSz w:w="12240" w:h="15840"/>
          <w:pgMar w:top="1440" w:right="1800" w:bottom="1440" w:left="1800" w:header="720" w:footer="720" w:gutter="0"/>
          <w:cols w:space="720"/>
          <w:docGrid w:linePitch="360"/>
        </w:sectPr>
      </w:pPr>
      <w:r>
        <w:rPr>
          <w:rFonts w:hint="cs"/>
          <w:rtl/>
          <w:lang w:bidi="ar-SA"/>
        </w:rPr>
        <w:t xml:space="preserve">من بعدما أن عرّفه صوت الآب بكونه الابن الحبيب، ذكر لوقا الآن سجل نسبه من مريم، ليُري، كيف أنه بالفعل أيضًا إنسان. متّى تتبع سجلّ نسبه عائدًا إلى إبراهيم، مستلم الموعد، إلى داود، صاحب المملكة. أما لوقا فيعود به إلى آدم والله، لأن الأمر لديه مرتبط ببساطة </w:t>
      </w:r>
      <w:proofErr w:type="spellStart"/>
      <w:r>
        <w:rPr>
          <w:rFonts w:hint="cs"/>
          <w:rtl/>
          <w:lang w:bidi="ar-SA"/>
        </w:rPr>
        <w:t>ب</w:t>
      </w:r>
      <w:r w:rsidR="00B94844">
        <w:rPr>
          <w:rFonts w:hint="cs"/>
          <w:rtl/>
          <w:lang w:bidi="ar-SA"/>
        </w:rPr>
        <w:t>ناسوته</w:t>
      </w:r>
      <w:proofErr w:type="spellEnd"/>
      <w:r w:rsidR="00B94844">
        <w:rPr>
          <w:rFonts w:hint="cs"/>
          <w:rtl/>
          <w:lang w:bidi="ar-SA"/>
        </w:rPr>
        <w:t>، وقد كان بواسطة مريم، هذا لأن يوسف كان يُعتبر كمجرد أبًا له. إنه إنسان حق، مع أنه ابن الله. هو الإنسان الثاني، الرب من السماء، الإناء الفريد ل</w:t>
      </w:r>
      <w:r w:rsidR="00D50664">
        <w:rPr>
          <w:rFonts w:hint="cs"/>
          <w:rtl/>
          <w:lang w:bidi="ar-SA"/>
        </w:rPr>
        <w:t xml:space="preserve">فيض </w:t>
      </w:r>
      <w:r w:rsidR="00B94844">
        <w:rPr>
          <w:rFonts w:hint="cs"/>
          <w:rtl/>
          <w:lang w:bidi="ar-SA"/>
        </w:rPr>
        <w:t>نعمة الله.</w:t>
      </w:r>
    </w:p>
    <w:p w14:paraId="040E568C" w14:textId="693E002A" w:rsidR="00F835C9" w:rsidRDefault="006F21D1" w:rsidP="0071625B">
      <w:pPr>
        <w:rPr>
          <w:rtl/>
          <w:lang w:bidi="ar-SA"/>
        </w:rPr>
      </w:pPr>
      <w:hyperlink r:id="rId7" w:history="1">
        <w:r w:rsidRPr="006F21D1">
          <w:rPr>
            <w:rStyle w:val="Hyperlink"/>
            <w:rFonts w:hint="cs"/>
            <w:rtl/>
            <w:lang w:bidi="ar-SA"/>
          </w:rPr>
          <w:t>إصحاح 4</w:t>
        </w:r>
      </w:hyperlink>
    </w:p>
    <w:p w14:paraId="31D4AEE0" w14:textId="289A080D" w:rsidR="006F21D1" w:rsidRDefault="006F21D1" w:rsidP="0071625B">
      <w:pPr>
        <w:rPr>
          <w:rtl/>
          <w:lang w:bidi="ar-SA"/>
        </w:rPr>
      </w:pPr>
      <w:r>
        <w:rPr>
          <w:rFonts w:hint="cs"/>
          <w:rtl/>
          <w:lang w:bidi="ar-SA"/>
        </w:rPr>
        <w:t>في بداية هذا الإصحاح عاد الرب، ممتلئًا بالروح القدس، من معموديته في نهر الأردن. لكن قبل استلامه لخدمته، كان ينبغي أن يُجرّب أربعين يومًا من إبليس. فالروح هو الذي اقتاده إلى هذا الاختبار، وهنا نرى الفارق العجيب ما بين الإنسان الثاني والأول.</w:t>
      </w:r>
    </w:p>
    <w:p w14:paraId="2901C163" w14:textId="2F90EB53" w:rsidR="007C76A4" w:rsidRDefault="007C76A4" w:rsidP="0071625B">
      <w:pPr>
        <w:rPr>
          <w:rtl/>
          <w:lang w:bidi="ar-SA"/>
        </w:rPr>
      </w:pPr>
      <w:r>
        <w:rPr>
          <w:rFonts w:hint="cs"/>
          <w:rtl/>
          <w:lang w:bidi="ar-SA"/>
        </w:rPr>
        <w:t xml:space="preserve">حينما خُلق الإنسان الأول، صرّح الله بأن كل شيء كان حسنًا، ولكن سرعان ما ظهر الشيطان، وجرّب الإنسان وطرحه خرابًا. </w:t>
      </w:r>
      <w:r w:rsidR="00350A08">
        <w:rPr>
          <w:rFonts w:hint="cs"/>
          <w:rtl/>
          <w:lang w:bidi="ar-SA"/>
        </w:rPr>
        <w:t xml:space="preserve">الإنسان الثاني ظهر وصوت الآب نطق بتفوقه، </w:t>
      </w:r>
      <w:r w:rsidR="00B47F05">
        <w:rPr>
          <w:rFonts w:hint="cs"/>
          <w:rtl/>
          <w:lang w:bidi="ar-SA"/>
        </w:rPr>
        <w:t>ومن جديد دنا الشيطان دون تأخير، ولكنه هذه المرة واجه إنسانًا ممتلئًا بالروح القدس لا مدخل فيه لمكايده. حينما سقط الإنسان الأول لم يكن يعرف عذاب الجوع، لأنه سكن في الجنة الخصبة، التي غرستها يد خالقه. الإنسان الثاني وقف منتصرًا هناك، مع أن الجنة كانت قد تبدلت إلى برية وكان يعاني جوعًا.</w:t>
      </w:r>
    </w:p>
    <w:p w14:paraId="1E7D7E94" w14:textId="71FA2F26" w:rsidR="00B50C75" w:rsidRDefault="00B50C75" w:rsidP="0071625B">
      <w:pPr>
        <w:rPr>
          <w:rtl/>
          <w:lang w:bidi="ar-SA"/>
        </w:rPr>
      </w:pPr>
      <w:r>
        <w:rPr>
          <w:rFonts w:hint="cs"/>
          <w:rtl/>
          <w:lang w:bidi="ar-SA"/>
        </w:rPr>
        <w:t>فلوقا يسلمنا التجارب بشكل واضح بتسلسل أخلاقي وليس تاريخي. أما متّى فهو يتتبع مجرى الأحداث تاريخيًا ويرينا نهاية التجارب حينما أمر الرب الشيطانَ بأن يذهب عنه وهو مطابق للعدد الـ8 في هذا الإصحاح. فالترتيب هنا يتو</w:t>
      </w:r>
      <w:r w:rsidR="00840638">
        <w:rPr>
          <w:rFonts w:hint="cs"/>
          <w:rtl/>
          <w:lang w:bidi="ar-SA"/>
        </w:rPr>
        <w:t>ا</w:t>
      </w:r>
      <w:r>
        <w:rPr>
          <w:rFonts w:hint="cs"/>
          <w:rtl/>
          <w:lang w:bidi="ar-SA"/>
        </w:rPr>
        <w:t>فق مع أركان العالم كما يقدمها يوحنا في الإصحاح الثاني من رسالته الأولى. فالتجربة الأولى استهدفت بشكل واضح محاكاة شهوة الجسد، والثانية شهوة العيون، والثالثة تعظّم المعيشة. غير أن</w:t>
      </w:r>
      <w:r w:rsidR="00810766">
        <w:rPr>
          <w:rFonts w:hint="cs"/>
          <w:rtl/>
          <w:lang w:bidi="ar-SA"/>
        </w:rPr>
        <w:t xml:space="preserve"> هذا النوع من</w:t>
      </w:r>
      <w:r>
        <w:rPr>
          <w:rFonts w:hint="cs"/>
          <w:rtl/>
          <w:lang w:bidi="ar-SA"/>
        </w:rPr>
        <w:t xml:space="preserve"> الشهوة والكبرياء</w:t>
      </w:r>
      <w:r w:rsidR="00810766">
        <w:rPr>
          <w:rFonts w:hint="cs"/>
          <w:rtl/>
          <w:lang w:bidi="ar-SA"/>
        </w:rPr>
        <w:t xml:space="preserve"> لم يكن موجودًا في ربنا، وهذه الاختبارات الثلاثة لم تؤُل إلا لإظهار كماله بالتفصيل.</w:t>
      </w:r>
    </w:p>
    <w:p w14:paraId="0EC30E50" w14:textId="26FB27D4" w:rsidR="00810766" w:rsidRDefault="001A692F" w:rsidP="0071625B">
      <w:pPr>
        <w:rPr>
          <w:rtl/>
          <w:lang w:bidi="ar-SA"/>
        </w:rPr>
      </w:pPr>
      <w:r>
        <w:rPr>
          <w:rFonts w:hint="cs"/>
          <w:rtl/>
          <w:lang w:bidi="ar-SA"/>
        </w:rPr>
        <w:t xml:space="preserve">فالرب يسوع فعلاً كان قد صار إنسانًا، وكرد لأول تجربة أخذ مكانة الإنسان في اعتماد كلي على الله. فتمامًا كما أن حياة الإنسان الطبيعية متعلقة بأكل الخبز وهضمه، هكذا حياته الروحية متعلقة بقبول وطاعة كلمة الله. وكرد للتجربة الثانية نرى ولاءَه </w:t>
      </w:r>
      <w:r w:rsidR="00952A14">
        <w:rPr>
          <w:rFonts w:hint="cs"/>
          <w:rtl/>
          <w:lang w:bidi="ar-SA"/>
        </w:rPr>
        <w:t>غير المتراجع</w:t>
      </w:r>
      <w:r>
        <w:rPr>
          <w:rFonts w:hint="cs"/>
          <w:rtl/>
          <w:lang w:bidi="ar-SA"/>
        </w:rPr>
        <w:t xml:space="preserve"> لله. فالسلطة والمجد والمُلك لم تكن تعنيه بأي شيء. وعلى نقيضها فالسجود لله وخدمته كان كل ما لديه. في التجربة الثالثة حوصِر وأُرغم بأن يضع أمانة الله تحت الاختبار. وقد واجهها باتكاله </w:t>
      </w:r>
      <w:r w:rsidR="00952A14">
        <w:rPr>
          <w:rFonts w:hint="cs"/>
          <w:rtl/>
          <w:lang w:bidi="ar-SA"/>
        </w:rPr>
        <w:t>غير المتزعزع</w:t>
      </w:r>
      <w:r>
        <w:rPr>
          <w:rFonts w:hint="cs"/>
          <w:rtl/>
          <w:lang w:bidi="ar-SA"/>
        </w:rPr>
        <w:t xml:space="preserve"> على الله. فالمقاوم الكبير لم يجد فيه أية ثغرة لهجومه. هو وثق بالله</w:t>
      </w:r>
      <w:r w:rsidR="00BC6C2B">
        <w:rPr>
          <w:rFonts w:hint="cs"/>
          <w:rtl/>
          <w:lang w:bidi="ar-SA"/>
        </w:rPr>
        <w:t xml:space="preserve"> دون أن يجربه.</w:t>
      </w:r>
    </w:p>
    <w:p w14:paraId="473E2638" w14:textId="1A5C3131" w:rsidR="00BC6C2B" w:rsidRDefault="00BC6C2B" w:rsidP="0071625B">
      <w:pPr>
        <w:rPr>
          <w:rtl/>
          <w:lang w:bidi="ar-SA"/>
        </w:rPr>
      </w:pPr>
      <w:r>
        <w:rPr>
          <w:rFonts w:hint="cs"/>
          <w:rtl/>
          <w:lang w:bidi="ar-SA"/>
        </w:rPr>
        <w:t xml:space="preserve">هذه الميزات الثلاثة، التي تتضح هنا في هذا النور الساطع في وضح النهار </w:t>
      </w:r>
      <w:r>
        <w:rPr>
          <w:rtl/>
          <w:lang w:bidi="ar-SA"/>
        </w:rPr>
        <w:t>–</w:t>
      </w:r>
      <w:r>
        <w:rPr>
          <w:rFonts w:hint="cs"/>
          <w:rtl/>
          <w:lang w:bidi="ar-SA"/>
        </w:rPr>
        <w:t xml:space="preserve"> الاعتمادية، الإخلاص، الثقة -، هي التي تميّز الإنسان الكامل. فهي موصوفة بكل وضوح في مزمور 16، وهو مزمور يقدّم لنا المسيح من خلال روح النبوة في كماله كإنسان.</w:t>
      </w:r>
    </w:p>
    <w:p w14:paraId="3F540DA7" w14:textId="06C4E39B" w:rsidR="00BC6C2B" w:rsidRDefault="00BC6C2B" w:rsidP="0071625B">
      <w:pPr>
        <w:rPr>
          <w:rtl/>
          <w:lang w:bidi="ar-SA"/>
        </w:rPr>
      </w:pPr>
      <w:r>
        <w:rPr>
          <w:rFonts w:hint="cs"/>
          <w:rtl/>
          <w:lang w:bidi="ar-SA"/>
        </w:rPr>
        <w:t>من بعدما أن اختبره إبليس وانتصر عليه بقوة الروح القدس عاد الرب إلى الجليل ثانية، ليبدأ بخدمته العلنية بقوة الروح ذاته. أولى كلماته المُشار إليها تكلم بها في مجمع الناصرة حيث تربّى. هو قرأ مستهل كلمات إشعياء 61 وتوقف عند الموضع حيث تنتقل النبوة من المجيء الأول إلى الثاني. "</w:t>
      </w:r>
      <w:r w:rsidRPr="00BC6C2B">
        <w:rPr>
          <w:rtl/>
        </w:rPr>
        <w:t xml:space="preserve"> </w:t>
      </w:r>
      <w:r w:rsidRPr="00BC6C2B">
        <w:rPr>
          <w:rtl/>
          <w:lang w:bidi="ar-SA"/>
        </w:rPr>
        <w:t>وَبِيَوْمِ انْتِقَامٍ لإِلَهِنَا.</w:t>
      </w:r>
      <w:r w:rsidRPr="00BC6C2B">
        <w:rPr>
          <w:rFonts w:hint="cs"/>
          <w:rtl/>
          <w:lang w:bidi="ar-SA"/>
        </w:rPr>
        <w:t xml:space="preserve"> </w:t>
      </w:r>
      <w:r>
        <w:rPr>
          <w:rFonts w:hint="cs"/>
          <w:rtl/>
          <w:lang w:bidi="ar-SA"/>
        </w:rPr>
        <w:t>" الذي لم يأتِ بعد. ولكن إذ أنه توقف عند هذا الموضع ابتدأ كلامه بالكلمات: "</w:t>
      </w:r>
      <w:r w:rsidRPr="00BC6C2B">
        <w:rPr>
          <w:rtl/>
        </w:rPr>
        <w:t xml:space="preserve"> </w:t>
      </w:r>
      <w:r w:rsidRPr="00BC6C2B">
        <w:rPr>
          <w:rtl/>
          <w:lang w:bidi="ar-SA"/>
        </w:rPr>
        <w:t>«إِنَّهُ الْيَوْمَ قَدْ تَمَّ هذَا الْمَكْتُوبُ فِي مَسَامِعِكُمْ»</w:t>
      </w:r>
      <w:r>
        <w:rPr>
          <w:rFonts w:hint="cs"/>
          <w:rtl/>
          <w:lang w:bidi="ar-SA"/>
        </w:rPr>
        <w:t>" فالموضع الذي قرأه جعله يظهر كالممسوح بالروح القدس والمُخبر فيه عن ملء نعمة الله للناس.</w:t>
      </w:r>
    </w:p>
    <w:p w14:paraId="7EB077F5" w14:textId="39E20796" w:rsidR="007A5B2D" w:rsidRDefault="00541EDD" w:rsidP="0071625B">
      <w:pPr>
        <w:rPr>
          <w:rtl/>
          <w:lang w:bidi="ar-SA"/>
        </w:rPr>
      </w:pPr>
      <w:r>
        <w:rPr>
          <w:rFonts w:hint="cs"/>
          <w:rtl/>
          <w:lang w:bidi="ar-SA"/>
        </w:rPr>
        <w:t>فهذا العرض عن ذاته يبدو أنه شيء يتميز به إنجيل لوقا. فمع كونه الله في ملء شخصه، فقد ظهر أمامنا كالإنسان المتكل، مليء بالروح القدس متكلمًا ومتصرفًا بقوة هذا الروح يفيض بالنعمة للناس. وما أدهش مستمعيه في الناصرة كانت "</w:t>
      </w:r>
      <w:r w:rsidRPr="00541EDD">
        <w:rPr>
          <w:rtl/>
        </w:rPr>
        <w:t xml:space="preserve"> </w:t>
      </w:r>
      <w:r w:rsidRPr="00541EDD">
        <w:rPr>
          <w:rtl/>
          <w:lang w:bidi="ar-SA"/>
        </w:rPr>
        <w:t>كَلِمَاتِ النِّعْمَةِ الْخَارِجَةِ مِنْ فَمِهِ</w:t>
      </w:r>
      <w:r>
        <w:rPr>
          <w:rFonts w:hint="cs"/>
          <w:rtl/>
          <w:lang w:bidi="ar-SA"/>
        </w:rPr>
        <w:t xml:space="preserve">". فناموس موسى غالبًا ما كان يُعاد ترديده داخل أسوار المجمع، ولكن لم يُخبَر ولا مرة بالنعمة بهذه الصورة. وهو لم يكتفِ بأن يصف النعمة بشكل مطلق فقط. فقد تقدّم في عرضها لتُظهر للناس مكنوناتها. ومن أسفارهم استخرج مثالين ظهر فيهما لطف الله، وفي كلا الحالتين كان مستلمو النعمة </w:t>
      </w:r>
      <w:proofErr w:type="spellStart"/>
      <w:r>
        <w:rPr>
          <w:rFonts w:hint="cs"/>
          <w:rtl/>
          <w:lang w:bidi="ar-SA"/>
        </w:rPr>
        <w:t>خطاة</w:t>
      </w:r>
      <w:proofErr w:type="spellEnd"/>
      <w:r>
        <w:rPr>
          <w:rFonts w:hint="cs"/>
          <w:rtl/>
          <w:lang w:bidi="ar-SA"/>
        </w:rPr>
        <w:t xml:space="preserve"> من شعوب الأمم. فأرملة صيدا كانت في حالة متأزمة </w:t>
      </w:r>
      <w:r w:rsidR="00952A14">
        <w:rPr>
          <w:rFonts w:hint="cs"/>
          <w:rtl/>
          <w:lang w:bidi="ar-SA"/>
        </w:rPr>
        <w:t>ميؤوس</w:t>
      </w:r>
      <w:r>
        <w:rPr>
          <w:rFonts w:hint="cs"/>
          <w:rtl/>
          <w:lang w:bidi="ar-SA"/>
        </w:rPr>
        <w:t xml:space="preserve"> منها، إذ قد نفذت </w:t>
      </w:r>
      <w:r w:rsidR="00F516F7">
        <w:rPr>
          <w:rFonts w:hint="cs"/>
          <w:rtl/>
          <w:lang w:bidi="ar-SA"/>
        </w:rPr>
        <w:t xml:space="preserve">أواخر مواردها. والجنرال السوري كان من "أعداء" الله وشعبه. لهذا الحالتان أظهرتا بدقة ما في رومية 5: 6 </w:t>
      </w:r>
      <w:r w:rsidR="00F516F7">
        <w:rPr>
          <w:rtl/>
          <w:lang w:bidi="ar-SA"/>
        </w:rPr>
        <w:t>–</w:t>
      </w:r>
      <w:r w:rsidR="00F516F7">
        <w:rPr>
          <w:rFonts w:hint="cs"/>
          <w:rtl/>
          <w:lang w:bidi="ar-SA"/>
        </w:rPr>
        <w:t xml:space="preserve"> 10، لأن المرأة خلُصَت </w:t>
      </w:r>
      <w:proofErr w:type="spellStart"/>
      <w:r w:rsidR="00F516F7">
        <w:rPr>
          <w:rFonts w:hint="cs"/>
          <w:rtl/>
          <w:lang w:bidi="ar-SA"/>
        </w:rPr>
        <w:t>وأُعيلَت</w:t>
      </w:r>
      <w:proofErr w:type="spellEnd"/>
      <w:r w:rsidR="00F516F7">
        <w:rPr>
          <w:rFonts w:hint="cs"/>
          <w:rtl/>
          <w:lang w:bidi="ar-SA"/>
        </w:rPr>
        <w:t>، والرجل طهُر وتصالح مع الله.</w:t>
      </w:r>
    </w:p>
    <w:p w14:paraId="4C3C1648" w14:textId="6BA26E45" w:rsidR="00022171" w:rsidRDefault="00022171" w:rsidP="0071625B">
      <w:pPr>
        <w:rPr>
          <w:rtl/>
          <w:lang w:bidi="ar-SA"/>
        </w:rPr>
      </w:pPr>
      <w:r>
        <w:rPr>
          <w:rFonts w:hint="cs"/>
          <w:rtl/>
          <w:lang w:bidi="ar-SA"/>
        </w:rPr>
        <w:t xml:space="preserve">إن هذا العرض الطيب للنعمة في تأثيرها العملي لم تجتذب أهل الناصرة. فالكلام التوضيحي عن النعمة كان جميلاً وحسنًا، لكن في اللحظة التي لاحظوا فيها بأن النعمة لا تطالب إلا بعدم الاستحقاق في الحاصلين عليها، هاجوا بثورة جامحة وبغضب رهيب. فقد أرادوا قتل يسوع، أما هو فقد خرج من وسطهم. فالأمور الحسنة التي أظهرتها النعمة بلا شك كانت جديرة بالقبول، ولكنهم لم يريدوها على أرضية النعمة متى ما طالبت النعمة بأنهم لم يكونوا أفضل من الأمم الخطاة. بحسب الفكر العصري </w:t>
      </w:r>
      <w:r w:rsidR="00716D94">
        <w:rPr>
          <w:rFonts w:hint="cs"/>
          <w:rtl/>
          <w:lang w:bidi="ar-SA"/>
        </w:rPr>
        <w:t>قد تُعتبر النعمة حسنة في حد ذاتها بعرضها في أماكن بائسة، ولكن يعتبرونه إحباط للمشاعر إن كُرزت في الكنائس. فالفكر اليهودي لم يكن يريد أن يسمع بأنها مورست في أماكن بائسة.</w:t>
      </w:r>
    </w:p>
    <w:p w14:paraId="6AE15A39" w14:textId="50A67EC0" w:rsidR="00613B8E" w:rsidRDefault="00613B8E" w:rsidP="0071625B">
      <w:pPr>
        <w:rPr>
          <w:rtl/>
          <w:lang w:bidi="ar-SA"/>
        </w:rPr>
      </w:pPr>
      <w:r>
        <w:rPr>
          <w:rFonts w:hint="cs"/>
          <w:rtl/>
          <w:lang w:bidi="ar-SA"/>
        </w:rPr>
        <w:t xml:space="preserve">وبالتالي تم صد النعمة في أول فرصة أُخبر بها بحزم، وهذا ليس في أورشليم وسط كتبة وفريسيين، وإنما في </w:t>
      </w:r>
      <w:r w:rsidR="004D259C">
        <w:rPr>
          <w:rFonts w:hint="cs"/>
          <w:rtl/>
          <w:lang w:bidi="ar-SA"/>
        </w:rPr>
        <w:t>أوضع أنحاء الجليل في المنطقة، حيث كان قد تربّى. وبأنهم عرفوه كان بمثابة برقع موضوع على قلوبهم.</w:t>
      </w:r>
    </w:p>
    <w:p w14:paraId="680B12F9" w14:textId="759C54E8" w:rsidR="004D259C" w:rsidRDefault="004D259C" w:rsidP="0071625B">
      <w:pPr>
        <w:rPr>
          <w:rtl/>
          <w:lang w:bidi="ar-SA"/>
        </w:rPr>
      </w:pPr>
      <w:r>
        <w:rPr>
          <w:rFonts w:hint="cs"/>
          <w:rtl/>
          <w:lang w:bidi="ar-SA"/>
        </w:rPr>
        <w:t xml:space="preserve">في ضوء هذا الحدث جميل هو المقطع الأخير من هذا الإصحاح. عندما يُظهر أناس إحسانًا بروح النعمة، تُرفض بشتيمة قاسية، فعلى الأغلب ما تُحبط نفوسهم وتنزعج ويديرون ظهرهم بغضب. وهذا ما لم يكن مع الرب يسوع. فلو تصرف بالمثل فأين كنا سنكون عندها؟ هو ترك الناصرة، ولكنه جاء إلى </w:t>
      </w:r>
      <w:proofErr w:type="spellStart"/>
      <w:r>
        <w:rPr>
          <w:rFonts w:hint="cs"/>
          <w:rtl/>
          <w:lang w:bidi="ar-SA"/>
        </w:rPr>
        <w:t>كفرناحوم</w:t>
      </w:r>
      <w:proofErr w:type="spellEnd"/>
      <w:r>
        <w:rPr>
          <w:rFonts w:hint="cs"/>
          <w:rtl/>
          <w:lang w:bidi="ar-SA"/>
        </w:rPr>
        <w:t xml:space="preserve"> وكرز هناك. هم تعجبوا من تعليمه لأنهم سمعوا فيها نبرة جديدة للنعمة وكانت متميزة بسلطان إلهي.</w:t>
      </w:r>
    </w:p>
    <w:p w14:paraId="33E5CE8B" w14:textId="40F09196" w:rsidR="00B050BA" w:rsidRDefault="00B050BA" w:rsidP="0071625B">
      <w:pPr>
        <w:rPr>
          <w:rtl/>
          <w:lang w:bidi="ar-SA"/>
        </w:rPr>
      </w:pPr>
      <w:r>
        <w:rPr>
          <w:rFonts w:hint="cs"/>
          <w:rtl/>
          <w:lang w:bidi="ar-SA"/>
        </w:rPr>
        <w:t>في المجمع هو تصادم مع قوات الظلمة. لقد كان مجالاً ميتًا</w:t>
      </w:r>
      <w:r w:rsidR="00D76175">
        <w:rPr>
          <w:rFonts w:hint="cs"/>
          <w:rtl/>
          <w:lang w:bidi="ar-SA"/>
        </w:rPr>
        <w:t>، لهذا كان هنالك أناس حاضرين لم يُكشفوا بأنه كانت تسكنهم شياطين. لكن حينما ظهر الرب، في الحال أعلن الشيطان عن نفسه وأظهر بأنه كان يعلم مَن كان الرب، حتى وإن لم يعلم الشعب ذلك. فيسوع كان فعلاً روح الله، لكنه لم يسمح بقبول الشهادة من الشيطان، وإنما هدده وطرده خارج ضحيته. وهكذا هو بيّن سلطان كلمته.</w:t>
      </w:r>
    </w:p>
    <w:p w14:paraId="7FCF9B0B" w14:textId="2C69C2B7" w:rsidR="00EF69CC" w:rsidRDefault="00EF69CC" w:rsidP="0071625B">
      <w:pPr>
        <w:rPr>
          <w:rtl/>
          <w:lang w:bidi="ar-SA"/>
        </w:rPr>
      </w:pPr>
      <w:r>
        <w:rPr>
          <w:rFonts w:hint="cs"/>
          <w:rtl/>
          <w:lang w:bidi="ar-SA"/>
        </w:rPr>
        <w:t>في العدد 36 نجد سلطة وقوة (باليونانية =</w:t>
      </w:r>
      <w:r w:rsidRPr="00EF69CC">
        <w:t xml:space="preserve"> </w:t>
      </w:r>
      <w:proofErr w:type="spellStart"/>
      <w:r w:rsidRPr="00EF69CC">
        <w:rPr>
          <w:lang w:bidi="ar-SA"/>
        </w:rPr>
        <w:t>dynamis</w:t>
      </w:r>
      <w:proofErr w:type="spellEnd"/>
      <w:r>
        <w:rPr>
          <w:rFonts w:hint="cs"/>
          <w:rtl/>
          <w:lang w:bidi="ar-SA"/>
        </w:rPr>
        <w:t xml:space="preserve"> ؛ أي قُدرة، سلطان، جبروت). في العدد 32 مفهوم الكلمة الأساسي هو سيادة. بالتالي ففي عدد 22 لدينا النعمة، وتليها سيادة كلمته، ومن ثم قوة كلمته. فلا عجب </w:t>
      </w:r>
      <w:r w:rsidR="00CA6CFD">
        <w:rPr>
          <w:rFonts w:hint="cs"/>
          <w:rtl/>
          <w:lang w:bidi="ar-SA"/>
        </w:rPr>
        <w:t>عندما</w:t>
      </w:r>
      <w:r>
        <w:rPr>
          <w:rFonts w:hint="cs"/>
          <w:rtl/>
          <w:lang w:bidi="ar-SA"/>
        </w:rPr>
        <w:t xml:space="preserve"> قال الناس: "</w:t>
      </w:r>
      <w:r w:rsidR="00CA6CFD" w:rsidRPr="00CA6CFD">
        <w:rPr>
          <w:rtl/>
        </w:rPr>
        <w:t xml:space="preserve"> </w:t>
      </w:r>
      <w:r w:rsidR="00CA6CFD" w:rsidRPr="00CA6CFD">
        <w:rPr>
          <w:rtl/>
          <w:lang w:bidi="ar-SA"/>
        </w:rPr>
        <w:t>«مَا هذِهِ الْكَلِمَةُ؟</w:t>
      </w:r>
      <w:r w:rsidR="00CA6CFD">
        <w:rPr>
          <w:rFonts w:hint="cs"/>
          <w:rtl/>
          <w:lang w:bidi="ar-SA"/>
        </w:rPr>
        <w:t xml:space="preserve">"  ونحن مَن حصلنا اليوم على إنجيل النعمة أيضًا نحن لنا </w:t>
      </w:r>
      <w:r w:rsidR="00C30C5E">
        <w:rPr>
          <w:rFonts w:hint="cs"/>
          <w:rtl/>
          <w:lang w:bidi="ar-SA"/>
        </w:rPr>
        <w:t xml:space="preserve">ما يكفي من </w:t>
      </w:r>
      <w:r w:rsidR="00CA6CFD">
        <w:rPr>
          <w:rFonts w:hint="cs"/>
          <w:rtl/>
          <w:lang w:bidi="ar-SA"/>
        </w:rPr>
        <w:t>فرصة لمثل هذه الدعوة.</w:t>
      </w:r>
      <w:r w:rsidR="00C26F28">
        <w:rPr>
          <w:rFonts w:hint="cs"/>
          <w:rtl/>
          <w:lang w:bidi="ar-SA"/>
        </w:rPr>
        <w:t xml:space="preserve"> وكم من أعجوبة في الولادة الروحية الجديدة لا زالت تحدث في أيامنا أيضًا بواسطة </w:t>
      </w:r>
      <w:r w:rsidR="00C26F28" w:rsidRPr="002546CE">
        <w:rPr>
          <w:rFonts w:hint="cs"/>
          <w:rtl/>
          <w:lang w:bidi="ar-SA"/>
        </w:rPr>
        <w:t>الإنجيل</w:t>
      </w:r>
      <w:r w:rsidR="00C26F28">
        <w:rPr>
          <w:rFonts w:hint="cs"/>
          <w:rtl/>
          <w:lang w:bidi="ar-SA"/>
        </w:rPr>
        <w:t>!</w:t>
      </w:r>
    </w:p>
    <w:p w14:paraId="222E74D0" w14:textId="71DDD021" w:rsidR="002546CE" w:rsidRDefault="002546CE" w:rsidP="002546CE">
      <w:pPr>
        <w:rPr>
          <w:rtl/>
          <w:lang w:bidi="ar-SA"/>
        </w:rPr>
      </w:pPr>
      <w:r>
        <w:rPr>
          <w:rFonts w:hint="cs"/>
          <w:rtl/>
          <w:lang w:bidi="ar-SA"/>
        </w:rPr>
        <w:t>من المجمع هو خرج ماضيًا إلى بيت سمعان، حيث كان قد دخله المرض. وقد اختفى على كلمته. ومن ثم حدث عند وقت المساء إظهار سلطان الله هذا في ملء النعمة. كل أنواع الأمراض والبؤس أُحضرت إلى محضره، وكل المتألمين وجدوا تحريرًا. "</w:t>
      </w:r>
      <w:r w:rsidRPr="002546CE">
        <w:rPr>
          <w:rtl/>
          <w:lang w:bidi="ar-SA"/>
        </w:rPr>
        <w:t xml:space="preserve"> فَوَضَعَ يَدَيْهِ عَلَى كُلِّ وَاحِدٍ مِنْهُمْ وَشَفَاهُمْ.</w:t>
      </w:r>
      <w:r>
        <w:rPr>
          <w:rFonts w:hint="cs"/>
          <w:rtl/>
          <w:lang w:bidi="ar-SA"/>
        </w:rPr>
        <w:t>" وهكذا أجاز إظهار النعمة لعدد لا يُحصى من الأمثلة، لأنه هذه هي كينونتها، بأنها تفيض، إن كان الأمر يستحق أو لا يستحق. فالله يقدمها للجميع ومن دون مقابل. وفي الكثير من الترانيم رُنّم عن مجدها، إلا أن واقعها، كما يصفه العدد 40 يظهر بصورة أحلى. هذه هي نعمة إلهنا.</w:t>
      </w:r>
    </w:p>
    <w:p w14:paraId="05C9C4B5" w14:textId="77777777" w:rsidR="00F03E7B" w:rsidRDefault="00FE7366" w:rsidP="002546CE">
      <w:pPr>
        <w:rPr>
          <w:rtl/>
          <w:lang w:bidi="ar-SA"/>
        </w:rPr>
        <w:sectPr w:rsidR="00F03E7B">
          <w:pgSz w:w="12240" w:h="15840"/>
          <w:pgMar w:top="1440" w:right="1800" w:bottom="1440" w:left="1800" w:header="720" w:footer="720" w:gutter="0"/>
          <w:cols w:space="720"/>
          <w:docGrid w:linePitch="360"/>
        </w:sectPr>
      </w:pPr>
      <w:r>
        <w:rPr>
          <w:rFonts w:hint="cs"/>
          <w:rtl/>
          <w:lang w:bidi="ar-SA"/>
        </w:rPr>
        <w:t xml:space="preserve">فالنعمة التي انكشفت في تلك العشية جديرة الذكر، لم تنضب عند ذلك. فلقد خرج إلى "المدن الأخرى" </w:t>
      </w:r>
      <w:r w:rsidR="00F03E7B">
        <w:rPr>
          <w:rFonts w:hint="cs"/>
          <w:rtl/>
          <w:lang w:bidi="ar-SA"/>
        </w:rPr>
        <w:t xml:space="preserve">ليكرز لهم بملكوت الله </w:t>
      </w:r>
      <w:r w:rsidR="00F03E7B">
        <w:rPr>
          <w:rtl/>
          <w:lang w:bidi="ar-SA"/>
        </w:rPr>
        <w:t>–</w:t>
      </w:r>
      <w:r w:rsidR="00F03E7B">
        <w:rPr>
          <w:rFonts w:hint="cs"/>
          <w:rtl/>
          <w:lang w:bidi="ar-SA"/>
        </w:rPr>
        <w:t xml:space="preserve"> وهو ملكوت ما كان سيؤسَّس على أساس أعمال الناموس، وإنما على أرضية فيها سيضع النعمة ثمرًا لعمله.</w:t>
      </w:r>
    </w:p>
    <w:p w14:paraId="3C76E75E" w14:textId="1A2D79DF" w:rsidR="00FE7366" w:rsidRDefault="00F03E7B" w:rsidP="002546CE">
      <w:pPr>
        <w:rPr>
          <w:rtl/>
          <w:lang w:bidi="ar-SA"/>
        </w:rPr>
      </w:pPr>
      <w:hyperlink r:id="rId8" w:history="1">
        <w:r w:rsidRPr="00F03E7B">
          <w:rPr>
            <w:rStyle w:val="Hyperlink"/>
            <w:rFonts w:hint="cs"/>
            <w:rtl/>
            <w:lang w:bidi="ar-SA"/>
          </w:rPr>
          <w:t>إصحاح 5</w:t>
        </w:r>
      </w:hyperlink>
    </w:p>
    <w:p w14:paraId="3A99D15E" w14:textId="4859B2E2" w:rsidR="00F03E7B" w:rsidRDefault="00F03E7B" w:rsidP="002546CE">
      <w:pPr>
        <w:rPr>
          <w:rtl/>
          <w:lang w:bidi="ar-SA"/>
        </w:rPr>
      </w:pPr>
      <w:r>
        <w:rPr>
          <w:rFonts w:hint="cs"/>
          <w:rtl/>
          <w:lang w:bidi="ar-SA"/>
        </w:rPr>
        <w:t xml:space="preserve">لقد رأينا في الإصحاح السابق كيف تقدم الرب يسوع بقوة الروح ليُخبر بنعمة الله، وقد اختبر بذات الوقت رفض الإنسان له. لقد </w:t>
      </w:r>
      <w:r w:rsidRPr="00B2579B">
        <w:rPr>
          <w:rFonts w:hint="cs"/>
          <w:rtl/>
          <w:lang w:bidi="ar-SA"/>
        </w:rPr>
        <w:t>رأينا</w:t>
      </w:r>
      <w:r w:rsidR="00B2579B">
        <w:rPr>
          <w:rFonts w:hint="cs"/>
          <w:rtl/>
          <w:lang w:bidi="ar-SA"/>
        </w:rPr>
        <w:t xml:space="preserve">، بأنه لم يتأثر من ذلك لكنه استمر في طريق نعمته. وهذا الإصحاح يسلمنا سلسلة من الصور الطيبة تُظهر ما تقدر عليه النعمة بأن تفعله في كل حالة من حالات الحاصلين عليها. أربع رجال يظهرون أمامنا </w:t>
      </w:r>
      <w:r w:rsidR="00B2579B">
        <w:rPr>
          <w:rtl/>
          <w:lang w:bidi="ar-SA"/>
        </w:rPr>
        <w:t>–</w:t>
      </w:r>
      <w:r w:rsidR="00B2579B">
        <w:rPr>
          <w:rFonts w:hint="cs"/>
          <w:rtl/>
          <w:lang w:bidi="ar-SA"/>
        </w:rPr>
        <w:t xml:space="preserve"> بطرس، الأبرص، المفلوج، لاوي </w:t>
      </w:r>
      <w:r w:rsidR="00B2579B">
        <w:rPr>
          <w:rtl/>
          <w:lang w:bidi="ar-SA"/>
        </w:rPr>
        <w:t>–</w:t>
      </w:r>
      <w:r w:rsidR="00B2579B">
        <w:rPr>
          <w:rFonts w:hint="cs"/>
          <w:rtl/>
          <w:lang w:bidi="ar-SA"/>
        </w:rPr>
        <w:t xml:space="preserve"> وكل واحد منهم له خاصيته الخاصة. فتسلسلها ليس تاريخي قوي، وإنما مرتب بحسب العلامات الأدبية.</w:t>
      </w:r>
    </w:p>
    <w:p w14:paraId="240F8912" w14:textId="6F89D820" w:rsidR="008A4DE5" w:rsidRDefault="008A4DE5" w:rsidP="002546CE">
      <w:pPr>
        <w:rPr>
          <w:rtl/>
          <w:lang w:bidi="ar-SA"/>
        </w:rPr>
      </w:pPr>
      <w:r>
        <w:rPr>
          <w:rFonts w:hint="cs"/>
          <w:rtl/>
          <w:lang w:bidi="ar-SA"/>
        </w:rPr>
        <w:t>متى ومرقس يحكيان لنا كلاهما كيف دعا الرب صيادي السمك الأربعة ليكونوا تلاميذه، غير أن لوقا وحده الذي يخبرنا عن الصيد العجيب الذي ترك تأثيرًا عميقًا في بطرس. الرب استخدم قاربه، ولكنه لم يُرِد بأن يكون مدينًا له، والنعمة أجزلت عليه مجازاة وفيرة.</w:t>
      </w:r>
    </w:p>
    <w:p w14:paraId="63BB059E" w14:textId="1A3007FF" w:rsidR="004A7384" w:rsidRDefault="004A7384" w:rsidP="004A7384">
      <w:pPr>
        <w:rPr>
          <w:rtl/>
          <w:lang w:bidi="ar-SA"/>
        </w:rPr>
      </w:pPr>
      <w:r>
        <w:rPr>
          <w:rFonts w:hint="cs"/>
          <w:rtl/>
          <w:lang w:bidi="ar-SA"/>
        </w:rPr>
        <w:t>ولقد كان مدهوشًا من نجاح صيد السمك أكثر، إذ كان قد بذل مجهودًا كبيرًا كل الليل دون جدوى. ولكن الآن ليس فقط وُجدت غلّة وفيرة، وإنما بالإضافة إلى ذلك، حيث كانوا قد بذلوا جهدًا فوق الطاقة دون جدوى، رأوا الآن نتيجة غطّت وفاقت كل جهودهم. فهم لم يكونوا مهيأين بأن يتقبلوا ما قدّم</w:t>
      </w:r>
      <w:r w:rsidR="006329E9">
        <w:rPr>
          <w:rFonts w:hint="cs"/>
          <w:rtl/>
          <w:lang w:bidi="ar-SA"/>
        </w:rPr>
        <w:t>ت</w:t>
      </w:r>
      <w:r>
        <w:rPr>
          <w:rFonts w:hint="cs"/>
          <w:rtl/>
          <w:lang w:bidi="ar-SA"/>
        </w:rPr>
        <w:t>ه النعمة.</w:t>
      </w:r>
    </w:p>
    <w:p w14:paraId="156995FA" w14:textId="3EF7EF32" w:rsidR="008A4DE5" w:rsidRDefault="00A3185D" w:rsidP="00A3185D">
      <w:pPr>
        <w:rPr>
          <w:rtl/>
          <w:lang w:bidi="ar-SA"/>
        </w:rPr>
      </w:pPr>
      <w:r>
        <w:rPr>
          <w:rFonts w:hint="cs"/>
          <w:rtl/>
          <w:lang w:bidi="ar-SA"/>
        </w:rPr>
        <w:t xml:space="preserve">مرتان </w:t>
      </w:r>
      <w:r w:rsidR="00CA5780">
        <w:rPr>
          <w:rFonts w:hint="cs"/>
          <w:rtl/>
          <w:lang w:bidi="ar-SA"/>
        </w:rPr>
        <w:t>خ</w:t>
      </w:r>
      <w:r>
        <w:rPr>
          <w:rFonts w:hint="cs"/>
          <w:rtl/>
          <w:lang w:bidi="ar-SA"/>
        </w:rPr>
        <w:t xml:space="preserve">رج قارب بطرس إلى رحاب البحيرة، مرة في الليل، حيث يمكن للمرء أن يحسب حساب صيد كبير، ومرة في النهار، حيث لم تكن مثل هذه التوقعات موجودة. فالمنطقة كانت هي ذاتها في كلا الظرفين، كما والرجال أيضًا وعُدّتهم. فما الذي تغيّر؟ شيء واحد كان مختلفًا، وواحد فقط. المسيح كان قد ركب السفينة. بطرس كانت عيونه مفتوحة ليتحقق من هذا الأمر، ومن الواضح أن عينيه عملتا على تجلي المخلّص أمامه بنور إلهي. هو عرف ذاته في حضرة الله، مع أنه كان حاضرًا في ملء نعمته، وهذا عمل على تبكيت بطرس داخل قلبه على حالته </w:t>
      </w:r>
      <w:r w:rsidRPr="00AE0061">
        <w:rPr>
          <w:rFonts w:hint="cs"/>
          <w:rtl/>
          <w:lang w:bidi="ar-SA"/>
        </w:rPr>
        <w:t>الخاطئة</w:t>
      </w:r>
      <w:r>
        <w:rPr>
          <w:rFonts w:hint="cs"/>
          <w:rtl/>
          <w:lang w:bidi="ar-SA"/>
        </w:rPr>
        <w:t>.</w:t>
      </w:r>
    </w:p>
    <w:p w14:paraId="43CC94F7" w14:textId="48C69182" w:rsidR="00AE0061" w:rsidRDefault="00AE0061" w:rsidP="00A3185D">
      <w:pPr>
        <w:rPr>
          <w:rtl/>
        </w:rPr>
      </w:pPr>
      <w:r>
        <w:rPr>
          <w:rFonts w:hint="cs"/>
          <w:rtl/>
          <w:lang w:bidi="ar-SA"/>
        </w:rPr>
        <w:t xml:space="preserve">وهذا هو أول ما تحصّله النعمة </w:t>
      </w:r>
      <w:r>
        <w:rPr>
          <w:rtl/>
          <w:lang w:bidi="ar-SA"/>
        </w:rPr>
        <w:t>–</w:t>
      </w:r>
      <w:r>
        <w:rPr>
          <w:rFonts w:hint="cs"/>
          <w:rtl/>
          <w:lang w:bidi="ar-SA"/>
        </w:rPr>
        <w:t xml:space="preserve"> تبكيت على خطية. فهي تعمل على ذلك في قدر أعمق بكثير مما كان يقدر عليه الناموس، ومع ذلك فهي تجتذبها. وهنا يكمن التناقض العجيب. فناموس موسى أيقظ عند البلاغ عنه عند سيناء شعورًا بعدم التلاؤم من جانب الشعب؛ فلقد صدّه وأرسله بعيدًا عن الجبل الملتهب. أما النعمة في شخص يسوع فقد بكّتت بطرس بصورة كاملة حتى أنه اعترف بكونه خاطئ بأكمله، ومع ذلك، في أنه خرّ راكعًا عن</w:t>
      </w:r>
      <w:r w:rsidR="000E306E">
        <w:rPr>
          <w:rFonts w:hint="cs"/>
          <w:rtl/>
          <w:lang w:bidi="ar-SA"/>
        </w:rPr>
        <w:t>د</w:t>
      </w:r>
      <w:r>
        <w:rPr>
          <w:rFonts w:hint="cs"/>
          <w:rtl/>
          <w:lang w:bidi="ar-SA"/>
        </w:rPr>
        <w:t xml:space="preserve"> قدمي يسوع، كان قريبًا من المخلص لدرجة أنه لم يسبق أن كان قريبًا </w:t>
      </w:r>
      <w:r w:rsidRPr="000E306E">
        <w:rPr>
          <w:rtl/>
          <w:lang w:bidi="ar-SA"/>
        </w:rPr>
        <w:t>هكذا</w:t>
      </w:r>
      <w:r>
        <w:rPr>
          <w:rFonts w:hint="cs"/>
          <w:rtl/>
          <w:lang w:bidi="ar-SA"/>
        </w:rPr>
        <w:t>.</w:t>
      </w:r>
    </w:p>
    <w:p w14:paraId="46E9556B" w14:textId="093212B5" w:rsidR="000E306E" w:rsidRDefault="000E306E" w:rsidP="00A3185D">
      <w:pPr>
        <w:rPr>
          <w:rtl/>
        </w:rPr>
      </w:pPr>
      <w:r>
        <w:rPr>
          <w:rFonts w:hint="cs"/>
          <w:rtl/>
        </w:rPr>
        <w:t xml:space="preserve">والحدث الثاني الملائم به مرتبط بإنسان لم يكن مليئًا بالخطية بالتحديد، ولكنه كان كله </w:t>
      </w:r>
      <w:r w:rsidR="001B477D">
        <w:rPr>
          <w:rFonts w:hint="cs"/>
          <w:rtl/>
        </w:rPr>
        <w:t>بَرَص، وهو صورة عن الخطية. فلقد كان متميزًا بالبرص لدرجة أنه ظهر كمنبوذ لم يكن بإمكانه أن يحسب حساب تعامل لطيف من الرب معه. من جهة سلطانه هو كان واثقًا بكل شيء، ولكنه كان يشكك بنعمته. فاقترب قائلاً "إن أردت في أنه لمّح إلى كل مرضه كما وإلى شكه. أما نعمة الرب فقد سمت وتعالت إلى أعلى درجاتها. فكل القوة كانت في كلمته، غير أنه مدّ يده ولمسه هكذا كما لو مسح روحه آخر شك معشش داخله نهائيًا، حتى يمنحه رِضًى كاملاً في وجوده أمامه.</w:t>
      </w:r>
    </w:p>
    <w:p w14:paraId="0059A806" w14:textId="73F84751" w:rsidR="001B477D" w:rsidRDefault="001B477D" w:rsidP="00A3185D">
      <w:pPr>
        <w:rPr>
          <w:rtl/>
        </w:rPr>
      </w:pPr>
      <w:r>
        <w:rPr>
          <w:rFonts w:hint="cs"/>
          <w:rtl/>
        </w:rPr>
        <w:t>وهنا نرى الآن بأن النعمة تعمل على التطهير، وهو تطهير لم ي</w:t>
      </w:r>
      <w:r w:rsidR="0053308E">
        <w:rPr>
          <w:rFonts w:hint="cs"/>
          <w:rtl/>
        </w:rPr>
        <w:t>حققه الناموس، مع أنه سبق ورأى تصريح الكهنة لحالات تطهير عملت فيها قوة الله في أوقات معينة. هنا قوة الله كانت عاملة بملء النعمة، وهو في الواقع مشهد جذاب! ولا نستغرب بأن جمع غفيرًا اجتمع هناك ليصغي ويُشفى كما يخبرنا العدد 15.</w:t>
      </w:r>
    </w:p>
    <w:p w14:paraId="7F18E795" w14:textId="70F260C3" w:rsidR="0053308E" w:rsidRDefault="0053308E" w:rsidP="00A3185D">
      <w:pPr>
        <w:rPr>
          <w:rtl/>
        </w:rPr>
      </w:pPr>
      <w:r>
        <w:rPr>
          <w:rFonts w:hint="cs"/>
          <w:rtl/>
        </w:rPr>
        <w:t>فلا نتغاضى عن العدد 16. يسوع كان قد اتخذ مكانة الإنسان في اعتماده على الله في تعامله بقوة الروح. فالنعمة كانت تفيض منه بانسياب، وها هو الآن يأخذ وقته في شركته مع الله في الصلاة، معتزلاً عن الناس حتى يعود ويعمل من جديد على سد احتياجات الناس.</w:t>
      </w:r>
    </w:p>
    <w:p w14:paraId="7BAF9C42" w14:textId="76E7C105" w:rsidR="0053308E" w:rsidRDefault="0053308E" w:rsidP="00A3185D">
      <w:pPr>
        <w:rPr>
          <w:rtl/>
        </w:rPr>
      </w:pPr>
      <w:r>
        <w:rPr>
          <w:rFonts w:hint="cs"/>
          <w:rtl/>
        </w:rPr>
        <w:t>فأول ما جابهه كانت حالة إنسان كان مفلوجًا وكان في أكثر حالة من العجز. ولم يُذكر أي شيء إيمانه،</w:t>
      </w:r>
      <w:r w:rsidR="006339B3">
        <w:rPr>
          <w:rFonts w:hint="cs"/>
          <w:rtl/>
        </w:rPr>
        <w:t xml:space="preserve"> مع أن الرجال الذين أتوا به أظهروا إيمانًا يستدعي العجب وقويًا كافأه الرب بوفرة. والفريسيون ومعلمو الناموس كما لو كانوا بمثابة الخلفية المظلمة للمشهد. فهم أيضًا كان لديهم ضيق وعوز، وقوة الرب كانت في المكان لشفائهم، إذ أن النعمة عرضت مواردها التي لا تنضب مجانًا للجميع. إلا أنهم كانوا حاضرين ليعطوا لا ليستقبلوا. فقد عملوا على الانتقاد والذي تبرهن بأنه خاطئ. هم اندفعوا بملاحظاتهم المنتقدة، وبالتالي خسروا البركة.</w:t>
      </w:r>
    </w:p>
    <w:p w14:paraId="6D84400C" w14:textId="400566CF" w:rsidR="006339B3" w:rsidRDefault="006339B3" w:rsidP="00A3185D">
      <w:pPr>
        <w:rPr>
          <w:rtl/>
        </w:rPr>
      </w:pPr>
      <w:r>
        <w:rPr>
          <w:rFonts w:hint="cs"/>
          <w:rtl/>
        </w:rPr>
        <w:t xml:space="preserve">الإنسان ليست حاجته إلى تطهير خطاياه فقط، ولكن أيضًا إلى قوة تتغلب على خطيته، وهذه القوة هو يحتاجها مع غفران. ويبدو واضحًا لدى هذا الرجل بأن إعاقته كان سببها الخطية، والرب عالج أصل </w:t>
      </w:r>
      <w:r w:rsidR="001754D4">
        <w:rPr>
          <w:rFonts w:hint="cs"/>
          <w:rtl/>
        </w:rPr>
        <w:t>ضربة اللعنة، قبل أن ينشغل بتأثيرها. وهذه هي الطريقة التي تسلكها النعمة، فهي لا تُقدم أبدًا لتعمل بشكل سطحي. الفريسيون المنتقدون لم يكن باستطاعتهم لا أن يحرروا جسد الرجل من قيود إعاقته ولا أن يحرروا نفسه من ذنب خطيته. أما يسوع فقدر أن يفعل كليهما. هو أظهر سلطانه وحقق أعجوبة الغفران التي اجتذبت أنظار الناس، في أنه بذات الوقت قام بأعجوبة الشفاء أمام عيونهم.</w:t>
      </w:r>
    </w:p>
    <w:p w14:paraId="571F3041" w14:textId="0444C159" w:rsidR="001754D4" w:rsidRDefault="001754D4" w:rsidP="00A3185D">
      <w:pPr>
        <w:rPr>
          <w:rtl/>
        </w:rPr>
      </w:pPr>
      <w:r>
        <w:rPr>
          <w:rFonts w:hint="cs"/>
          <w:rtl/>
        </w:rPr>
        <w:t xml:space="preserve">لقد كان الفريسيون على حق تمامًا عندما آمنوا بأن الله وحده القادر على غفران الخطايا. وحينما سمعوا بأن الرب نطق بالغفران، دعوه مجدفًا. ولكننا نستنتج بعد ذلك بأنه الله. فكل منا هنا عليه أن يأخذ موقفًا صريحًا، ويا لسعادتنا إن كنا قد اتخذنا القرار الصحيح. فالشفاء الذي حصل عليه الرجل، كان إلهيًا. فلقد نهض كرجل قوي، </w:t>
      </w:r>
      <w:r w:rsidR="00F624A7">
        <w:rPr>
          <w:rFonts w:hint="cs"/>
          <w:rtl/>
        </w:rPr>
        <w:t>وكان بقدرته أن يحمل سريره ويعود إلى بيته. وبهذا مجّد الله، والناظرون كانوا مندهشون وفعلوا مثله. فأينما انكشفت النعمة للعيان دائمًا ما ستؤول إلى تمجيد الله.</w:t>
      </w:r>
    </w:p>
    <w:p w14:paraId="5D20E8E6" w14:textId="2F150041" w:rsidR="00CA0796" w:rsidRDefault="00CA0796" w:rsidP="00A3185D">
      <w:pPr>
        <w:rPr>
          <w:rtl/>
        </w:rPr>
      </w:pPr>
      <w:r>
        <w:rPr>
          <w:rFonts w:hint="cs"/>
          <w:rtl/>
        </w:rPr>
        <w:t>وفي المشهد الرابع نتقابل مع لاوي، وهو يستعرض الحقيقة بأن النعمة تقدم للقلب غرضًا جذابًا جديدًا. حينما دعاه يسوع كان عندها مشغولاً بمشغوليته المحببة، بجمع المال. لكن روحه وقلبه التهيا للحظة عن المال، وتبع الرب، والنتيجة كانت أنه عكس العملية بعدها وبحسب مزمور 112: 9 وزّع</w:t>
      </w:r>
      <w:r w:rsidR="004F2484">
        <w:rPr>
          <w:rFonts w:hint="cs"/>
          <w:rtl/>
        </w:rPr>
        <w:t xml:space="preserve"> الآن وأعطى المساكين. وقد دعا لاوي جمعًا كبيرًا من العشّارين وآخرين إلى مائدته. وبالتالي هو أظهر كيف أن أفكاره كانت مترابطة مع الرب الجديد الذي وجده، وبأن روح النعمة أدركه أيضًا. </w:t>
      </w:r>
      <w:r w:rsidR="006B0566">
        <w:rPr>
          <w:rFonts w:hint="cs"/>
          <w:rtl/>
        </w:rPr>
        <w:t>إلا أن موضوع المحفل كان المسيح، لأنه هكذا مكتوب: "</w:t>
      </w:r>
      <w:r w:rsidR="006B0566" w:rsidRPr="006B0566">
        <w:rPr>
          <w:rtl/>
        </w:rPr>
        <w:t>صَنَعَ لَهُ لاَوِي ضِيَافَةً كَبِيرَةً فِي بَيْتِهِ.</w:t>
      </w:r>
      <w:r w:rsidR="006B0566">
        <w:rPr>
          <w:rFonts w:hint="cs"/>
          <w:rtl/>
        </w:rPr>
        <w:t>" والفريسيون كانوا رافضين تمامًا لروح النعمة هذه، غير أن احتجاجاتهم كان نتيجتها فقط بأن أعطت الرب مجالاً ليقول: "</w:t>
      </w:r>
      <w:r w:rsidR="006B0566" w:rsidRPr="006B0566">
        <w:rPr>
          <w:rtl/>
        </w:rPr>
        <w:t xml:space="preserve">«لاَ يَحْتَاجُ الأَصِحَّاءُ إِلَى طَبِيبٍ، بَلِ الْمَرْضَى.  </w:t>
      </w:r>
      <w:r w:rsidR="006B0566" w:rsidRPr="006B0566">
        <w:rPr>
          <w:rFonts w:ascii="Tahoma" w:hAnsi="Tahoma" w:cs="Tahoma" w:hint="cs"/>
          <w:rtl/>
        </w:rPr>
        <w:t>﻿</w:t>
      </w:r>
      <w:r w:rsidR="006B0566" w:rsidRPr="006B0566">
        <w:rPr>
          <w:rtl/>
        </w:rPr>
        <w:t>32</w:t>
      </w:r>
      <w:r w:rsidR="006B0566" w:rsidRPr="006B0566">
        <w:rPr>
          <w:rFonts w:ascii="Tahoma" w:hAnsi="Tahoma" w:cs="Tahoma" w:hint="cs"/>
          <w:rtl/>
        </w:rPr>
        <w:t>﻿</w:t>
      </w:r>
      <w:r w:rsidR="006B0566" w:rsidRPr="006B0566">
        <w:rPr>
          <w:rtl/>
        </w:rPr>
        <w:t xml:space="preserve"> </w:t>
      </w:r>
      <w:r w:rsidR="006B0566" w:rsidRPr="006B0566">
        <w:rPr>
          <w:rFonts w:ascii="Tahoma" w:hAnsi="Tahoma" w:cs="Tahoma" w:hint="cs"/>
          <w:rtl/>
        </w:rPr>
        <w:t>﻿</w:t>
      </w:r>
      <w:r w:rsidR="006B0566" w:rsidRPr="006B0566">
        <w:rPr>
          <w:rFonts w:hint="cs"/>
          <w:rtl/>
        </w:rPr>
        <w:t>لَمْ</w:t>
      </w:r>
      <w:r w:rsidR="006B0566" w:rsidRPr="006B0566">
        <w:rPr>
          <w:rtl/>
        </w:rPr>
        <w:t xml:space="preserve"> </w:t>
      </w:r>
      <w:r w:rsidR="006B0566" w:rsidRPr="006B0566">
        <w:rPr>
          <w:rFonts w:hint="cs"/>
          <w:rtl/>
        </w:rPr>
        <w:t>آتِ</w:t>
      </w:r>
      <w:r w:rsidR="006B0566" w:rsidRPr="006B0566">
        <w:rPr>
          <w:rtl/>
        </w:rPr>
        <w:t xml:space="preserve"> </w:t>
      </w:r>
      <w:r w:rsidR="006B0566" w:rsidRPr="006B0566">
        <w:rPr>
          <w:rFonts w:hint="cs"/>
          <w:rtl/>
        </w:rPr>
        <w:t>لأَدْعُوَ</w:t>
      </w:r>
      <w:r w:rsidR="006B0566" w:rsidRPr="006B0566">
        <w:rPr>
          <w:rtl/>
        </w:rPr>
        <w:t xml:space="preserve"> </w:t>
      </w:r>
      <w:r w:rsidR="006B0566" w:rsidRPr="006B0566">
        <w:rPr>
          <w:rFonts w:hint="cs"/>
          <w:rtl/>
        </w:rPr>
        <w:t>أَبْرَارًا</w:t>
      </w:r>
      <w:r w:rsidR="006B0566" w:rsidRPr="006B0566">
        <w:rPr>
          <w:rtl/>
        </w:rPr>
        <w:t xml:space="preserve"> </w:t>
      </w:r>
      <w:r w:rsidR="006B0566" w:rsidRPr="006B0566">
        <w:rPr>
          <w:rFonts w:hint="cs"/>
          <w:rtl/>
        </w:rPr>
        <w:t>بَلْ</w:t>
      </w:r>
      <w:r w:rsidR="006B0566" w:rsidRPr="006B0566">
        <w:rPr>
          <w:rtl/>
        </w:rPr>
        <w:t xml:space="preserve"> </w:t>
      </w:r>
      <w:proofErr w:type="spellStart"/>
      <w:r w:rsidR="006B0566" w:rsidRPr="006B0566">
        <w:rPr>
          <w:rFonts w:hint="cs"/>
          <w:rtl/>
        </w:rPr>
        <w:t>خُطَاةً</w:t>
      </w:r>
      <w:proofErr w:type="spellEnd"/>
      <w:r w:rsidR="006B0566" w:rsidRPr="006B0566">
        <w:rPr>
          <w:rtl/>
        </w:rPr>
        <w:t xml:space="preserve"> </w:t>
      </w:r>
      <w:r w:rsidR="006B0566" w:rsidRPr="006B0566">
        <w:rPr>
          <w:rFonts w:hint="cs"/>
          <w:rtl/>
        </w:rPr>
        <w:t>إِلَى</w:t>
      </w:r>
      <w:r w:rsidR="006B0566" w:rsidRPr="006B0566">
        <w:rPr>
          <w:rtl/>
        </w:rPr>
        <w:t xml:space="preserve"> </w:t>
      </w:r>
      <w:r w:rsidR="006B0566" w:rsidRPr="006B0566">
        <w:rPr>
          <w:rFonts w:hint="cs"/>
          <w:rtl/>
        </w:rPr>
        <w:t>التَّوْبَةِ»</w:t>
      </w:r>
      <w:r w:rsidR="006B0566">
        <w:rPr>
          <w:rFonts w:hint="cs"/>
          <w:rtl/>
        </w:rPr>
        <w:t>".</w:t>
      </w:r>
    </w:p>
    <w:p w14:paraId="448D9692" w14:textId="1F561214" w:rsidR="006B0566" w:rsidRDefault="006B0566" w:rsidP="00A3185D">
      <w:pPr>
        <w:rPr>
          <w:rtl/>
        </w:rPr>
      </w:pPr>
      <w:r>
        <w:rPr>
          <w:rFonts w:hint="cs"/>
          <w:rtl/>
        </w:rPr>
        <w:t>فكل ما ذكرناه يتلخص كالتالي: النعمة تبكت على خطية، ومن ثم تطهر من الخطية، وتمنح قوة وتشكّل مستلمها ليشابه الذي عبّر عنها. فالمسيح أصبح عند لاوي الشخص الذي استوعبه بالكامل</w:t>
      </w:r>
      <w:r w:rsidR="00411C73">
        <w:rPr>
          <w:rFonts w:hint="cs"/>
          <w:rtl/>
        </w:rPr>
        <w:t xml:space="preserve">، وبوسعنا أن نرى كيف انفتح لروح </w:t>
      </w:r>
      <w:r w:rsidR="00411C73" w:rsidRPr="00880CB1">
        <w:rPr>
          <w:rtl/>
        </w:rPr>
        <w:t>سيده</w:t>
      </w:r>
      <w:r w:rsidR="00411C73">
        <w:rPr>
          <w:rFonts w:hint="cs"/>
          <w:rtl/>
        </w:rPr>
        <w:t>.</w:t>
      </w:r>
    </w:p>
    <w:p w14:paraId="59212B71" w14:textId="3011A964" w:rsidR="00880CB1" w:rsidRDefault="00880CB1" w:rsidP="00A3185D">
      <w:pPr>
        <w:rPr>
          <w:rtl/>
        </w:rPr>
      </w:pPr>
      <w:r>
        <w:rPr>
          <w:rFonts w:hint="cs"/>
          <w:rtl/>
        </w:rPr>
        <w:t xml:space="preserve">من العدد 33 وما يليه في الإصحاح 6 تظهر ميزة أخرى للنعمة بشكل واضح. فهي تُخرج من العبودية إلى الحرية. فالفريسيون لم يكونوا يميلون للنعمة، غير أنهم تمسكوا بالصوم، الصلوات وبطقوس أخرى أوصى بها الناموس. فالناموس ينشئ عبودية، لكن النعمة فهي تمنح حرية. ورسالة </w:t>
      </w:r>
      <w:proofErr w:type="spellStart"/>
      <w:r>
        <w:rPr>
          <w:rFonts w:hint="cs"/>
          <w:rtl/>
        </w:rPr>
        <w:t>غلاطية</w:t>
      </w:r>
      <w:proofErr w:type="spellEnd"/>
      <w:r>
        <w:rPr>
          <w:rFonts w:hint="cs"/>
          <w:rtl/>
        </w:rPr>
        <w:t xml:space="preserve"> تقدم تعليمًا جذريًا حول هذا الأمر. وهذا الحق المشروح هناك لم يكن من الممكن إدراكه بالكامل إلى أن مات المسيح وقام وانسكب الروح. غير أننا ما نجده هنا بأن الرب بدأ بالتكلم في الأمور التي سيسطع نورها قريبًا. فلغته متمثلة في أمثال وتشبيهات أو عروض مصورة، إلا أن معناه مفهوم. فبكونه </w:t>
      </w:r>
      <w:proofErr w:type="spellStart"/>
      <w:r>
        <w:rPr>
          <w:rFonts w:hint="cs"/>
          <w:rtl/>
        </w:rPr>
        <w:t>المسيا</w:t>
      </w:r>
      <w:proofErr w:type="spellEnd"/>
      <w:r>
        <w:rPr>
          <w:rFonts w:hint="cs"/>
          <w:rtl/>
        </w:rPr>
        <w:t xml:space="preserve"> الحقيقي هو كان "العريس"، وحضوره لم يسمح </w:t>
      </w:r>
      <w:r w:rsidR="006C62C5">
        <w:rPr>
          <w:rFonts w:hint="cs"/>
          <w:rtl/>
        </w:rPr>
        <w:t>للحدود التي وضعها الفريسيون لتلاميذه.</w:t>
      </w:r>
    </w:p>
    <w:p w14:paraId="702185A2" w14:textId="1981BA97" w:rsidR="006C62C5" w:rsidRDefault="006C62C5" w:rsidP="00A3185D">
      <w:pPr>
        <w:rPr>
          <w:rtl/>
        </w:rPr>
      </w:pPr>
      <w:r>
        <w:rPr>
          <w:rFonts w:hint="cs"/>
          <w:rtl/>
        </w:rPr>
        <w:t xml:space="preserve">بالإضافة إلى ذلك هي أدخلت شيئًا جديدًا. ففيه ابتدأت نعمة الله في إضاءة أنوارها. فلقد كانت </w:t>
      </w:r>
      <w:r w:rsidR="00AF3AA9">
        <w:rPr>
          <w:rFonts w:hint="cs"/>
          <w:rtl/>
        </w:rPr>
        <w:t>كقطعة قماش</w:t>
      </w:r>
      <w:r>
        <w:rPr>
          <w:rFonts w:hint="cs"/>
          <w:rtl/>
        </w:rPr>
        <w:t xml:space="preserve"> في ثوب </w:t>
      </w:r>
      <w:hyperlink r:id="rId9" w:anchor=":~:text=Sie%20war%20gleich%20dem%20Stoffst%C3%BCck%20eines%20neuen%20Kleides%2C%20das%20man%20nicht%20als%20einen%20Flicken%20nahm%2C%20um%20ihn%20auf%20das%20alte%20Kleid%20des%20Gesetzes%20zu%20setzen." w:history="1">
        <w:r w:rsidRPr="006C62C5">
          <w:rPr>
            <w:rStyle w:val="Hyperlink"/>
            <w:rtl/>
          </w:rPr>
          <w:t>جديد</w:t>
        </w:r>
      </w:hyperlink>
      <w:r>
        <w:rPr>
          <w:rFonts w:hint="cs"/>
          <w:rtl/>
        </w:rPr>
        <w:t xml:space="preserve">، </w:t>
      </w:r>
      <w:r w:rsidR="00AF3AA9">
        <w:rPr>
          <w:rFonts w:hint="cs"/>
          <w:rtl/>
        </w:rPr>
        <w:t>لم تؤخذ كرقعة لتوضع على ثوب الناموس العتيق. فالنسيج الجديد سيجعله يتهرأ حتى يتمزق. فلم تكن هنالك ملائمة ما بين الجديد والعتيق. ولا يمكننا رفع إساءة هذا المفهوم.</w:t>
      </w:r>
    </w:p>
    <w:p w14:paraId="685E8CDA" w14:textId="77777777" w:rsidR="00322955" w:rsidRDefault="00AF3AA9" w:rsidP="00A3185D">
      <w:pPr>
        <w:rPr>
          <w:rtl/>
        </w:rPr>
        <w:sectPr w:rsidR="00322955">
          <w:pgSz w:w="12240" w:h="15840"/>
          <w:pgMar w:top="1440" w:right="1800" w:bottom="1440" w:left="1800" w:header="720" w:footer="720" w:gutter="0"/>
          <w:cols w:space="720"/>
          <w:docGrid w:linePitch="360"/>
        </w:sectPr>
      </w:pPr>
      <w:r>
        <w:rPr>
          <w:rFonts w:hint="cs"/>
          <w:rtl/>
        </w:rPr>
        <w:t>فبهذه الطريقة المثيرة للانتباه وضح الرب أن نعمة الله التي كانت ظاهرة فيه ستخلق ظروفها الجديدة. "</w:t>
      </w:r>
      <w:r w:rsidRPr="00AF3AA9">
        <w:rPr>
          <w:rtl/>
        </w:rPr>
        <w:t>فَرَائِضَ جَسَدِيَّةٍ</w:t>
      </w:r>
      <w:r>
        <w:rPr>
          <w:rFonts w:hint="cs"/>
          <w:rtl/>
        </w:rPr>
        <w:t xml:space="preserve">" التي كانت قائمة في إسرائيل وهي تحت الناموس، </w:t>
      </w:r>
      <w:r w:rsidR="00BE4B7C">
        <w:rPr>
          <w:rFonts w:hint="cs"/>
          <w:rtl/>
        </w:rPr>
        <w:t>كانت "</w:t>
      </w:r>
      <w:r w:rsidR="00BE4B7C" w:rsidRPr="00BE4B7C">
        <w:rPr>
          <w:rtl/>
        </w:rPr>
        <w:t>فَقَطْ، مَوْضُوعَةٍ إِلَى وَقْتِ الإِصْلاَحِ.</w:t>
      </w:r>
      <w:r w:rsidR="00BE4B7C">
        <w:rPr>
          <w:rFonts w:hint="cs"/>
          <w:rtl/>
        </w:rPr>
        <w:t xml:space="preserve">" (عبرانيين 9: 10). بذات الوقت هو شهد لهم، بأن الناس بالطبع سيفضلون الناموس على النعمة </w:t>
      </w:r>
      <w:r w:rsidR="00BE4B7C">
        <w:rPr>
          <w:rtl/>
        </w:rPr>
        <w:t>–</w:t>
      </w:r>
      <w:r w:rsidR="00BE4B7C">
        <w:rPr>
          <w:rFonts w:hint="cs"/>
          <w:rtl/>
        </w:rPr>
        <w:t xml:space="preserve"> فالخمرة العتيقة لائمتهم بشكل أفضل من الجديدة. وهذا يتضح من الحقيقة بأنه عند وضع ترتيب الناموس وُضع الشرط بأن الإنسان بوسعه أن يحفظه؛ بينما النعمة فقد عُرضت على الأساس الصريح والوحيد، بأن الإنسان هو كائن عاجز مصيره الهلاك.</w:t>
      </w:r>
    </w:p>
    <w:p w14:paraId="4C87EF07" w14:textId="0CE58DC3" w:rsidR="00AF3AA9" w:rsidRDefault="00322955" w:rsidP="00A3185D">
      <w:pPr>
        <w:rPr>
          <w:rtl/>
        </w:rPr>
      </w:pPr>
      <w:hyperlink r:id="rId10" w:history="1">
        <w:r w:rsidRPr="00322955">
          <w:rPr>
            <w:rStyle w:val="Hyperlink"/>
            <w:rtl/>
          </w:rPr>
          <w:t>إصحاح 6</w:t>
        </w:r>
      </w:hyperlink>
    </w:p>
    <w:p w14:paraId="7F2920AA" w14:textId="159D0DD7" w:rsidR="00322955" w:rsidRDefault="00322955" w:rsidP="00A55289">
      <w:pPr>
        <w:rPr>
          <w:rtl/>
        </w:rPr>
      </w:pPr>
      <w:r>
        <w:rPr>
          <w:rFonts w:hint="cs"/>
          <w:rtl/>
        </w:rPr>
        <w:t>عند بداية هذا الإصحاح نرى، بأن الفريسيين والكتبة يحاولون بأن يضعوا حدًا لتصرف التلاميذ ومن ثم أيضًا لسلطة الرب الرحيمة داخل إطار السبت اليهودي، وفقًا لعوائدهم الخاصة</w:t>
      </w:r>
      <w:r w:rsidR="00A55289">
        <w:rPr>
          <w:rFonts w:hint="cs"/>
          <w:rtl/>
        </w:rPr>
        <w:t xml:space="preserve"> التي تتجاوز تعليم الناموس. وهذا ما يستعرضه تعليمه في نهاية إصحاح 5؛ </w:t>
      </w:r>
      <w:proofErr w:type="spellStart"/>
      <w:r w:rsidR="00A55289">
        <w:rPr>
          <w:rFonts w:hint="cs"/>
          <w:rtl/>
        </w:rPr>
        <w:t>فـ"</w:t>
      </w:r>
      <w:r w:rsidR="00A55289" w:rsidRPr="00A55289">
        <w:rPr>
          <w:rtl/>
        </w:rPr>
        <w:t>زِقَاق</w:t>
      </w:r>
      <w:proofErr w:type="spellEnd"/>
      <w:r w:rsidR="00A55289">
        <w:rPr>
          <w:rFonts w:hint="cs"/>
          <w:rtl/>
        </w:rPr>
        <w:t xml:space="preserve">" السبت اليهودي تمزّق، وفاضت النعمة رغمًا </w:t>
      </w:r>
      <w:hyperlink r:id="rId11" w:anchor=":~:text=Der%20Ausdruck%20%E2%80%9Eam%20zweit%2Dersten%20Sabbat%E2%80%9C%20bezieht%20sich%2C%20wie%20wir%20glauben%2C" w:history="1">
        <w:r w:rsidR="00A55289" w:rsidRPr="002F139B">
          <w:rPr>
            <w:rStyle w:val="Hyperlink"/>
            <w:rtl/>
          </w:rPr>
          <w:t>عنهم</w:t>
        </w:r>
      </w:hyperlink>
      <w:r w:rsidR="00A55289">
        <w:rPr>
          <w:rFonts w:hint="cs"/>
          <w:rtl/>
        </w:rPr>
        <w:t xml:space="preserve">. </w:t>
      </w:r>
    </w:p>
    <w:p w14:paraId="6DD8C057" w14:textId="413779C4" w:rsidR="00A741C6" w:rsidRDefault="00A741C6" w:rsidP="00A55289">
      <w:pPr>
        <w:rPr>
          <w:rtl/>
        </w:rPr>
      </w:pPr>
      <w:hyperlink r:id="rId12" w:history="1">
        <w:r w:rsidRPr="00A741C6">
          <w:rPr>
            <w:rStyle w:val="Hyperlink"/>
            <w:rtl/>
          </w:rPr>
          <w:t>إصحاح 9</w:t>
        </w:r>
      </w:hyperlink>
    </w:p>
    <w:p w14:paraId="2D6AD16B" w14:textId="23D96633" w:rsidR="00A741C6" w:rsidRDefault="00A741C6" w:rsidP="00A55289">
      <w:pPr>
        <w:rPr>
          <w:rtl/>
        </w:rPr>
      </w:pPr>
      <w:r>
        <w:rPr>
          <w:rFonts w:hint="cs"/>
          <w:rtl/>
        </w:rPr>
        <w:t xml:space="preserve">والآن كان التلاميذ قد تعرفوا وتعلموا في الكثير من الفرص على فِكر، أسلوب وطريقة كما وسلطة سيدهم؛ وهكذا تم إرسالهم؛ فالأعداد 1 </w:t>
      </w:r>
      <w:r>
        <w:rPr>
          <w:rtl/>
        </w:rPr>
        <w:t>–</w:t>
      </w:r>
      <w:r>
        <w:rPr>
          <w:rFonts w:hint="cs"/>
          <w:rtl/>
        </w:rPr>
        <w:t xml:space="preserve"> 6 تخبرنا كيف تمت إرساليتهم. "</w:t>
      </w:r>
      <w:r w:rsidRPr="00A741C6">
        <w:rPr>
          <w:rFonts w:ascii="Tahoma" w:hAnsi="Tahoma" w:cs="Tahoma" w:hint="cs"/>
          <w:rtl/>
        </w:rPr>
        <w:t>﻿</w:t>
      </w:r>
      <w:r w:rsidRPr="00A741C6">
        <w:rPr>
          <w:rFonts w:hint="cs"/>
          <w:rtl/>
        </w:rPr>
        <w:t>وَدَعَا</w:t>
      </w:r>
      <w:r>
        <w:rPr>
          <w:rFonts w:hint="cs"/>
          <w:rtl/>
        </w:rPr>
        <w:t xml:space="preserve"> (جمعهم معًا)</w:t>
      </w:r>
      <w:r w:rsidRPr="00A741C6">
        <w:rPr>
          <w:rtl/>
        </w:rPr>
        <w:t xml:space="preserve"> </w:t>
      </w:r>
      <w:r>
        <w:rPr>
          <w:rFonts w:hint="cs"/>
          <w:rtl/>
        </w:rPr>
        <w:t>...</w:t>
      </w:r>
      <w:r w:rsidRPr="00A741C6">
        <w:rPr>
          <w:rtl/>
        </w:rPr>
        <w:t xml:space="preserve"> </w:t>
      </w:r>
      <w:r w:rsidRPr="00A741C6">
        <w:rPr>
          <w:rFonts w:hint="cs"/>
          <w:rtl/>
        </w:rPr>
        <w:t>وَأَعْطَاهُمْ</w:t>
      </w:r>
      <w:r w:rsidRPr="00A741C6">
        <w:rPr>
          <w:rtl/>
        </w:rPr>
        <w:t xml:space="preserve"> </w:t>
      </w:r>
      <w:r>
        <w:rPr>
          <w:rFonts w:hint="cs"/>
          <w:rtl/>
        </w:rPr>
        <w:t>...</w:t>
      </w:r>
      <w:r w:rsidRPr="00A741C6">
        <w:rPr>
          <w:rtl/>
        </w:rPr>
        <w:t xml:space="preserve"> </w:t>
      </w:r>
      <w:r w:rsidRPr="00A741C6">
        <w:rPr>
          <w:rFonts w:ascii="Tahoma" w:hAnsi="Tahoma" w:cs="Tahoma" w:hint="cs"/>
          <w:rtl/>
        </w:rPr>
        <w:t>﻿</w:t>
      </w:r>
      <w:r w:rsidRPr="00A741C6">
        <w:rPr>
          <w:rFonts w:hint="cs"/>
          <w:rtl/>
        </w:rPr>
        <w:t>وَأَرْسَلَهُمْ</w:t>
      </w:r>
      <w:r w:rsidRPr="00A741C6">
        <w:rPr>
          <w:rtl/>
        </w:rPr>
        <w:t xml:space="preserve"> </w:t>
      </w:r>
      <w:r>
        <w:rPr>
          <w:rFonts w:hint="cs"/>
          <w:rtl/>
        </w:rPr>
        <w:t>...</w:t>
      </w:r>
      <w:r w:rsidRPr="00A741C6">
        <w:rPr>
          <w:rFonts w:ascii="Tahoma" w:hAnsi="Tahoma" w:cs="Tahoma" w:hint="cs"/>
          <w:rtl/>
        </w:rPr>
        <w:t>﻿</w:t>
      </w:r>
      <w:r w:rsidRPr="00A741C6">
        <w:rPr>
          <w:rtl/>
        </w:rPr>
        <w:t xml:space="preserve"> </w:t>
      </w:r>
      <w:r w:rsidRPr="00A741C6">
        <w:rPr>
          <w:rFonts w:ascii="Tahoma" w:hAnsi="Tahoma" w:cs="Tahoma" w:hint="cs"/>
          <w:rtl/>
        </w:rPr>
        <w:t>﻿</w:t>
      </w:r>
      <w:r w:rsidRPr="00A741C6">
        <w:rPr>
          <w:rFonts w:hint="cs"/>
          <w:rtl/>
        </w:rPr>
        <w:t>وَقَالَ</w:t>
      </w:r>
      <w:r w:rsidRPr="00A741C6">
        <w:rPr>
          <w:rtl/>
        </w:rPr>
        <w:t xml:space="preserve"> </w:t>
      </w:r>
      <w:r w:rsidRPr="00A741C6">
        <w:rPr>
          <w:rFonts w:hint="cs"/>
          <w:rtl/>
        </w:rPr>
        <w:t>لَهُمْ</w:t>
      </w:r>
      <w:r>
        <w:rPr>
          <w:rFonts w:hint="cs"/>
          <w:rtl/>
        </w:rPr>
        <w:t xml:space="preserve">..." فتسلسل الأفعال </w:t>
      </w:r>
      <w:r w:rsidR="007C652A">
        <w:rPr>
          <w:rFonts w:hint="cs"/>
          <w:rtl/>
        </w:rPr>
        <w:t xml:space="preserve">هي جدًا </w:t>
      </w:r>
      <w:r>
        <w:rPr>
          <w:rFonts w:hint="cs"/>
          <w:rtl/>
        </w:rPr>
        <w:t>غنية بالتعليم</w:t>
      </w:r>
      <w:r w:rsidR="007C652A">
        <w:rPr>
          <w:rFonts w:hint="cs"/>
          <w:rtl/>
        </w:rPr>
        <w:t xml:space="preserve">. فلقد كان اختياره هو وليس اختيارنا نحن. وهو لم يدعُهم فقط، إلا أنه أعطاهم أيضًا السيادة والقوة، وذلك وفق الخدمة التي دعا إليها. فهو لا يُرسل إلا من بعد منحه القوة. ومن ثم هو يسلّم التعليمات الخاصة عند الإرسالية، والتي لها أهميتها في خدمتهم وسترشدهم في ذلك. فالأحكام التي سلّمها كانت مطابقة تمامًا للمُرسلين في حملهم الشهادة عن </w:t>
      </w:r>
      <w:proofErr w:type="spellStart"/>
      <w:r w:rsidR="007C652A">
        <w:rPr>
          <w:rFonts w:hint="cs"/>
          <w:rtl/>
        </w:rPr>
        <w:t>المسيّا</w:t>
      </w:r>
      <w:proofErr w:type="spellEnd"/>
      <w:r w:rsidR="007C652A">
        <w:rPr>
          <w:rFonts w:hint="cs"/>
          <w:rtl/>
        </w:rPr>
        <w:t xml:space="preserve">، لقد كانت شهادة </w:t>
      </w:r>
      <w:proofErr w:type="spellStart"/>
      <w:r w:rsidR="007C652A">
        <w:rPr>
          <w:rFonts w:hint="cs"/>
          <w:rtl/>
        </w:rPr>
        <w:t>المسيّا</w:t>
      </w:r>
      <w:proofErr w:type="spellEnd"/>
      <w:r w:rsidR="007C652A">
        <w:rPr>
          <w:rFonts w:hint="cs"/>
          <w:rtl/>
        </w:rPr>
        <w:t>، ابن الإنسان، الذي كان هو بشخصه في ذلك الوقت على الأرض.</w:t>
      </w:r>
    </w:p>
    <w:p w14:paraId="38C78BC8" w14:textId="2AF89390" w:rsidR="007C652A" w:rsidRDefault="007C652A" w:rsidP="00A55289">
      <w:pPr>
        <w:rPr>
          <w:rtl/>
        </w:rPr>
      </w:pPr>
      <w:r>
        <w:rPr>
          <w:rFonts w:hint="cs"/>
          <w:rtl/>
        </w:rPr>
        <w:t xml:space="preserve">فهي ليست الشهادة بأن نكون مدعوين بأن نستمر في الحياة. فشهادتنا موضوعها أو مضمونها هو المسيح، مَن قام وتمجّد في العلاء. </w:t>
      </w:r>
      <w:r w:rsidR="00507C0E">
        <w:rPr>
          <w:rFonts w:hint="cs"/>
          <w:rtl/>
        </w:rPr>
        <w:t>إلا أن كل خدمة نقوم بها هي أيضًا خاضعة لذات هذه الشروط تمامًا. فلا بد وأن يدعو ويُرسل. وإن دعا أحدنا فسيمده بالقوة والنعمة بقدر احتياجه للعمل. ومتى ما أُرسلنا فعلينا أيضًا أن نحترص للتعليمات التي سلمنا إياها.</w:t>
      </w:r>
    </w:p>
    <w:p w14:paraId="0072F82A" w14:textId="7C6FE558" w:rsidR="00507C0E" w:rsidRDefault="00507C0E" w:rsidP="00A55289">
      <w:pPr>
        <w:rPr>
          <w:rtl/>
        </w:rPr>
      </w:pPr>
      <w:r>
        <w:rPr>
          <w:rFonts w:hint="cs"/>
          <w:rtl/>
        </w:rPr>
        <w:t xml:space="preserve">فالتلاميذ خرجوا بقوة سيدهم، الذي كان وراء عملهم. فالشهادة </w:t>
      </w:r>
      <w:r w:rsidR="00C661C0">
        <w:rPr>
          <w:rFonts w:hint="cs"/>
          <w:rtl/>
        </w:rPr>
        <w:t xml:space="preserve">انتشرت على نحو </w:t>
      </w:r>
      <w:r>
        <w:rPr>
          <w:rFonts w:hint="cs"/>
          <w:rtl/>
        </w:rPr>
        <w:t>واسع جدًا، حتى أن الأمر اجتذب انتباه ملكًا شريرًا مثل هيرودس ليلتفت إلى الرب. والسؤال الشائع عندها كان: "مَن هذا؟" والشعب طرح هذا السؤال ودخل في متاهات أفكاره. والسؤال أشغل أيضًا فكر هيرودس، الذي أدخله في حيرة شديدة، إذ كان</w:t>
      </w:r>
      <w:r w:rsidR="00BF11BA">
        <w:rPr>
          <w:rFonts w:hint="cs"/>
          <w:rtl/>
        </w:rPr>
        <w:t xml:space="preserve"> قد قطع رأس يوحنا. وأمنيته بأن يرى يسوع تحققت</w:t>
      </w:r>
      <w:r w:rsidR="00BF11BA">
        <w:rPr>
          <w:rFonts w:hint="eastAsia"/>
          <w:rtl/>
        </w:rPr>
        <w:t>،</w:t>
      </w:r>
      <w:r w:rsidR="00BF11BA">
        <w:rPr>
          <w:rFonts w:hint="cs"/>
          <w:rtl/>
        </w:rPr>
        <w:t xml:space="preserve"> ولكن ليس بالصورة التي تصورها (انظر لوقا 23: 8 </w:t>
      </w:r>
      <w:r w:rsidR="00BF11BA">
        <w:rPr>
          <w:rtl/>
        </w:rPr>
        <w:t>–</w:t>
      </w:r>
      <w:r w:rsidR="00BF11BA">
        <w:rPr>
          <w:rFonts w:hint="cs"/>
          <w:rtl/>
        </w:rPr>
        <w:t xml:space="preserve"> 11).</w:t>
      </w:r>
    </w:p>
    <w:p w14:paraId="64C0E85E" w14:textId="319B5395" w:rsidR="00BF11BA" w:rsidRDefault="00BF11BA" w:rsidP="00A55289">
      <w:pPr>
        <w:rPr>
          <w:rtl/>
        </w:rPr>
      </w:pPr>
      <w:r>
        <w:rPr>
          <w:rFonts w:hint="cs"/>
          <w:rtl/>
        </w:rPr>
        <w:t>كل تفاصيل حملة تبشير التلاميذ سادها الصمت. والعدد 10 يخبرنا بأنه</w:t>
      </w:r>
      <w:r w:rsidR="003C15AE">
        <w:rPr>
          <w:rFonts w:hint="cs"/>
          <w:rtl/>
        </w:rPr>
        <w:t>م</w:t>
      </w:r>
      <w:r>
        <w:rPr>
          <w:rFonts w:hint="cs"/>
          <w:rtl/>
        </w:rPr>
        <w:t xml:space="preserve"> عادوا وأخبروا سيدهم بكل ما فعلوه، وأخذهم إلى موضع خلاء (أو أخذهم جانبًا). وهذا ما سوف يحدث مع جميعنا عندما سنقابله عند مجيئه. وهذا معناه، بأننا سنظهر أمام كرسي قضاءه، وهذا يحدث في </w:t>
      </w:r>
      <w:proofErr w:type="spellStart"/>
      <w:r>
        <w:rPr>
          <w:rFonts w:hint="cs"/>
          <w:rtl/>
        </w:rPr>
        <w:t>إلفة</w:t>
      </w:r>
      <w:proofErr w:type="spellEnd"/>
      <w:r>
        <w:rPr>
          <w:rFonts w:hint="cs"/>
          <w:rtl/>
        </w:rPr>
        <w:t xml:space="preserve"> الاقتراب والراحة داخل محضره.</w:t>
      </w:r>
    </w:p>
    <w:p w14:paraId="588D9987" w14:textId="646E4689" w:rsidR="00BF11BA" w:rsidRDefault="00BF11BA" w:rsidP="00A55289">
      <w:pPr>
        <w:rPr>
          <w:rtl/>
        </w:rPr>
      </w:pPr>
      <w:r>
        <w:rPr>
          <w:rFonts w:hint="cs"/>
          <w:rtl/>
        </w:rPr>
        <w:t>بالنسبة له فلم يحظَ براحة في هذه الفرصة. فعلى الرغم من أن المكان كان عراء، إلا أنه اجتذب الجموع إليه، وهو لم يرد أحدًا منهم. هو قبلهم، وتكلم عن ملكوت الله، وشفى، وعندما مال النهار ودنا المساء وكانوا قد جاعوا أعطاهم ليأكلوا.</w:t>
      </w:r>
    </w:p>
    <w:p w14:paraId="4F399A2C" w14:textId="77777777" w:rsidR="002A13DC" w:rsidRDefault="00BF11BA" w:rsidP="00A55289">
      <w:pPr>
        <w:rPr>
          <w:rtl/>
        </w:rPr>
      </w:pPr>
      <w:r>
        <w:rPr>
          <w:rFonts w:hint="cs"/>
          <w:rtl/>
        </w:rPr>
        <w:t>لقد تصرف التلاميذ كما نتصرف نحن، وكان عليهم أن يتعلموا الكثير. فمع أنهم أُرسلوا كحاملي بشارته</w:t>
      </w:r>
      <w:r w:rsidR="002A13DC">
        <w:rPr>
          <w:rFonts w:hint="cs"/>
          <w:rtl/>
        </w:rPr>
        <w:t>، إلا أنه لم يكن لديهم شعور بسلطانه وكفاية سداده لكل أمر. لهذا هم حكموا على الأوضاع الصعبة في نور قدرة استيعابهم ومواردهم بدلاً من أن يروا كل شيء من طرفه هو. حينما قال لهم: "</w:t>
      </w:r>
      <w:r w:rsidR="002A13DC" w:rsidRPr="002A13DC">
        <w:rPr>
          <w:rtl/>
        </w:rPr>
        <w:t>«أَعْطُوهُمْ أَنْتُمْ لِيَأْكُلُوا»</w:t>
      </w:r>
      <w:r w:rsidR="002A13DC">
        <w:rPr>
          <w:rFonts w:hint="cs"/>
          <w:rtl/>
        </w:rPr>
        <w:t xml:space="preserve">"، فكروا بالخبز والسمك الذي كان لديهم </w:t>
      </w:r>
      <w:r w:rsidR="002A13DC">
        <w:rPr>
          <w:rtl/>
        </w:rPr>
        <w:t>–</w:t>
      </w:r>
      <w:r w:rsidR="002A13DC">
        <w:rPr>
          <w:rFonts w:hint="cs"/>
          <w:rtl/>
        </w:rPr>
        <w:t xml:space="preserve"> ويا له من مخزون هزيل يُرثى له. وكان عليهم أن يقولوا: "يا رب، إليك أعيننا ومن دواعي سرورنا بأن نعطيهم كل ما تعطيه أنت."</w:t>
      </w:r>
    </w:p>
    <w:p w14:paraId="71BD5802" w14:textId="77777777" w:rsidR="009B6DAF" w:rsidRDefault="002A13DC" w:rsidP="00A55289">
      <w:pPr>
        <w:rPr>
          <w:rtl/>
        </w:rPr>
      </w:pPr>
      <w:r>
        <w:rPr>
          <w:rFonts w:hint="cs"/>
          <w:rtl/>
        </w:rPr>
        <w:t>ما أسهل الأمر الذي يأتي في فكرنا، فيما كان عليهم أن يقولوه، ومع ذلك فإننا نقع في ذات الغلطة مثلهم. فعلينا أن نتعلم، بأنه عندما يأمر فهو أيضًا يؤهّل للقيام بالأمر، ولم يكن على التلاميذ إلا بأن يوزعوا عطاياه الوفيرة. وبهذا هم تلقوا تعليمًا وإرشادًا عن كفاية الإمداد الذي كان فيه.</w:t>
      </w:r>
    </w:p>
    <w:p w14:paraId="066335FB" w14:textId="4FE081F6" w:rsidR="009B6DAF" w:rsidRDefault="009B6DAF" w:rsidP="00A55289">
      <w:pPr>
        <w:rPr>
          <w:rtl/>
        </w:rPr>
      </w:pPr>
      <w:r>
        <w:rPr>
          <w:rFonts w:hint="cs"/>
          <w:rtl/>
        </w:rPr>
        <w:t xml:space="preserve">قبل أن أكثر يسوع </w:t>
      </w:r>
      <w:proofErr w:type="spellStart"/>
      <w:r>
        <w:rPr>
          <w:rFonts w:hint="cs"/>
          <w:rtl/>
        </w:rPr>
        <w:t>الخبزات</w:t>
      </w:r>
      <w:proofErr w:type="spellEnd"/>
      <w:r>
        <w:rPr>
          <w:rFonts w:hint="cs"/>
          <w:rtl/>
        </w:rPr>
        <w:t xml:space="preserve"> والسمكات، رفع نظره إلى السماء وبالتالي ربط عمله بالله علنًا. فهو بالتالي عبّر عن مكانته المعتمدة التي تقبلها وأخذها في </w:t>
      </w:r>
      <w:proofErr w:type="spellStart"/>
      <w:r>
        <w:rPr>
          <w:rFonts w:hint="cs"/>
          <w:rtl/>
        </w:rPr>
        <w:t>ناسوته</w:t>
      </w:r>
      <w:proofErr w:type="spellEnd"/>
      <w:r>
        <w:rPr>
          <w:rFonts w:hint="cs"/>
          <w:rtl/>
        </w:rPr>
        <w:t>. فالنعمة كانت نعمة الله، مع أنها فاضت إلى الناس.</w:t>
      </w:r>
    </w:p>
    <w:p w14:paraId="6B296B9B" w14:textId="520335FF" w:rsidR="00BF11BA" w:rsidRDefault="002A13DC" w:rsidP="00A55289">
      <w:pPr>
        <w:rPr>
          <w:rtl/>
        </w:rPr>
      </w:pPr>
      <w:r>
        <w:rPr>
          <w:rFonts w:hint="cs"/>
          <w:rtl/>
        </w:rPr>
        <w:t xml:space="preserve"> </w:t>
      </w:r>
      <w:r w:rsidR="009B6DAF">
        <w:rPr>
          <w:rFonts w:hint="cs"/>
          <w:rtl/>
        </w:rPr>
        <w:t xml:space="preserve">فمن بعدما أن اختبر التلاميذ بصيصًا من ملئه، حذرهم من رفضه الذي سيحدث قريبًا ومن عواقبه، بقدر ما كان له علاقة مباشرة بهم. فبالنظر إلى شخصه كان الشعب لا زال محتجبًا عنه تمامًا، إلا أن بطرس </w:t>
      </w:r>
      <w:r w:rsidR="009B6DAF">
        <w:rPr>
          <w:rtl/>
        </w:rPr>
        <w:t>–</w:t>
      </w:r>
      <w:r w:rsidR="009B6DAF">
        <w:rPr>
          <w:rFonts w:hint="cs"/>
          <w:rtl/>
        </w:rPr>
        <w:t xml:space="preserve"> وبلا شك التلاميذ الآخرين أيضًا علموا، بأنه هو مسيح الله أو </w:t>
      </w:r>
      <w:proofErr w:type="spellStart"/>
      <w:r w:rsidR="009B6DAF">
        <w:rPr>
          <w:rFonts w:hint="cs"/>
          <w:rtl/>
        </w:rPr>
        <w:t>المسيا</w:t>
      </w:r>
      <w:proofErr w:type="spellEnd"/>
      <w:r w:rsidR="009B6DAF">
        <w:rPr>
          <w:rFonts w:hint="cs"/>
          <w:rtl/>
        </w:rPr>
        <w:t xml:space="preserve">. وعلى اعتراف بطرس أوصاهم الرب بأن لا يخبروا أحد بذلك. ولا بد وأن هذه التوصية أدهشتهم للغاية، إذ أن البشارة السارة في أنهم وجدوا </w:t>
      </w:r>
      <w:proofErr w:type="spellStart"/>
      <w:r w:rsidR="009B6DAF">
        <w:rPr>
          <w:rFonts w:hint="cs"/>
          <w:rtl/>
        </w:rPr>
        <w:t>المسيّا</w:t>
      </w:r>
      <w:proofErr w:type="spellEnd"/>
      <w:r w:rsidR="009B6DAF">
        <w:rPr>
          <w:rFonts w:hint="cs"/>
          <w:rtl/>
        </w:rPr>
        <w:t>، كان هو الموضوع الأساسي في شهادتهم في تلك اللحظة. أما الآن فكانت اللحظة قد أتت حتى يعلموا، ب</w:t>
      </w:r>
      <w:r w:rsidR="00CA411D">
        <w:rPr>
          <w:rFonts w:hint="cs"/>
          <w:rtl/>
        </w:rPr>
        <w:t xml:space="preserve">أنه لم يكن ما </w:t>
      </w:r>
      <w:proofErr w:type="spellStart"/>
      <w:r w:rsidR="00CA411D">
        <w:rPr>
          <w:rFonts w:hint="cs"/>
          <w:rtl/>
        </w:rPr>
        <w:t>سيواجهه</w:t>
      </w:r>
      <w:proofErr w:type="spellEnd"/>
      <w:r w:rsidR="00CA411D">
        <w:rPr>
          <w:rFonts w:hint="cs"/>
          <w:rtl/>
        </w:rPr>
        <w:t xml:space="preserve"> هو مجد </w:t>
      </w:r>
      <w:proofErr w:type="spellStart"/>
      <w:r w:rsidR="00CA411D">
        <w:rPr>
          <w:rFonts w:hint="cs"/>
          <w:rtl/>
        </w:rPr>
        <w:t>المسيّا</w:t>
      </w:r>
      <w:proofErr w:type="spellEnd"/>
      <w:r w:rsidR="00CA411D">
        <w:rPr>
          <w:rFonts w:hint="cs"/>
          <w:rtl/>
        </w:rPr>
        <w:t xml:space="preserve"> الأرضي، وإنما الموت والقيامة. ومن ضمن هذا البلاغ تكلم الرب عن نفسه بكونه ابن الإنسان </w:t>
      </w:r>
      <w:r w:rsidR="00CA411D">
        <w:rPr>
          <w:rtl/>
        </w:rPr>
        <w:t>–</w:t>
      </w:r>
      <w:r w:rsidR="00CA411D">
        <w:rPr>
          <w:rFonts w:hint="cs"/>
          <w:rtl/>
        </w:rPr>
        <w:t xml:space="preserve"> وهو لقب له بُعده فيما يعنيه. </w:t>
      </w:r>
      <w:proofErr w:type="spellStart"/>
      <w:r w:rsidR="00CA411D">
        <w:rPr>
          <w:rFonts w:hint="cs"/>
          <w:rtl/>
        </w:rPr>
        <w:t>فالمسيّا</w:t>
      </w:r>
      <w:proofErr w:type="spellEnd"/>
      <w:r w:rsidR="00CA411D">
        <w:rPr>
          <w:rFonts w:hint="cs"/>
          <w:rtl/>
        </w:rPr>
        <w:t xml:space="preserve"> سيملك على إسرائيل والأمم بحسب ما ورد في مزمور 2. فابن الإنسان كل الأشياء ستكون عند قدميه </w:t>
      </w:r>
      <w:proofErr w:type="spellStart"/>
      <w:r w:rsidR="00CA411D">
        <w:rPr>
          <w:rFonts w:hint="cs"/>
          <w:rtl/>
        </w:rPr>
        <w:t>بحسبما</w:t>
      </w:r>
      <w:proofErr w:type="spellEnd"/>
      <w:r w:rsidR="00CA411D">
        <w:rPr>
          <w:rFonts w:hint="cs"/>
          <w:rtl/>
        </w:rPr>
        <w:t xml:space="preserve"> ورد في مزمور 8.</w:t>
      </w:r>
    </w:p>
    <w:p w14:paraId="61270AAB" w14:textId="2C8C7D1B" w:rsidR="00CA411D" w:rsidRDefault="00CA411D" w:rsidP="00A55289">
      <w:pPr>
        <w:rPr>
          <w:rtl/>
        </w:rPr>
      </w:pPr>
      <w:r>
        <w:rPr>
          <w:rFonts w:hint="cs"/>
          <w:rtl/>
        </w:rPr>
        <w:t xml:space="preserve">وفي أن الرب تكلم هكذا عن ذاته ابتدأ يوسّع أفكارهم نحو التطورات الجديدة المزمعة أن تحدث قريبًا، من دون طرحها بالتفصيل في تلك اللحظة. إلا أنه أعطاهم ليفهموا بشكل واضح جدًا، بأنه حتى وإن كان مُقدمًا على الموت، فهم كذلك كان عليهم أن يحسبوا هذا الحساب أيضًا. وهذا بالتأكيد ما تعنيه الكلمات: "... </w:t>
      </w:r>
      <w:r w:rsidRPr="00CA411D">
        <w:rPr>
          <w:rtl/>
        </w:rPr>
        <w:t>فَلْيُنْكِرْ نَفْسَهُ وَيَحْمِلْ صَلِيبَهُ كُلَّ يَوْمٍ، وَيَتْبَعْنِي.</w:t>
      </w:r>
      <w:r>
        <w:rPr>
          <w:rFonts w:hint="cs"/>
          <w:rtl/>
        </w:rPr>
        <w:t xml:space="preserve">" فإنكاره لذاته هو تقبّل الموت في أحشائه </w:t>
      </w:r>
      <w:r w:rsidR="00AE2661">
        <w:rPr>
          <w:rtl/>
        </w:rPr>
        <w:t>–</w:t>
      </w:r>
      <w:r>
        <w:rPr>
          <w:rFonts w:hint="cs"/>
          <w:rtl/>
        </w:rPr>
        <w:t xml:space="preserve"> </w:t>
      </w:r>
      <w:r w:rsidR="00AE2661">
        <w:rPr>
          <w:rFonts w:hint="cs"/>
          <w:rtl/>
        </w:rPr>
        <w:t>موت كل ما يُحرّك ويؤثّر على الإرادة الذاتية. فأن نحمل صليبه يوميًا هو قبولنا للموت ظاهريًا، لأنه متى ما رأى العالم أحدًا يحمل صليبه علِم بأنه محكوم عليه بالموت.</w:t>
      </w:r>
    </w:p>
    <w:p w14:paraId="62D0822C" w14:textId="342BDF68" w:rsidR="00AE2661" w:rsidRDefault="000467C1" w:rsidP="00A55289">
      <w:pPr>
        <w:rPr>
          <w:rtl/>
        </w:rPr>
      </w:pPr>
      <w:r>
        <w:rPr>
          <w:rFonts w:hint="cs"/>
          <w:rtl/>
        </w:rPr>
        <w:t xml:space="preserve">والأعداد 24 </w:t>
      </w:r>
      <w:r>
        <w:rPr>
          <w:rtl/>
        </w:rPr>
        <w:t>–</w:t>
      </w:r>
      <w:r>
        <w:rPr>
          <w:rFonts w:hint="cs"/>
          <w:rtl/>
        </w:rPr>
        <w:t xml:space="preserve"> 26 تتوسع في هذه الفكرة. فهنالك حياة تسير على هُدى تصورات هذا العالم، تكونها كل الأشياء التي تتفق مع مذاق وذوق الإنسان الطبيعي. وإن أردنا بأن ننقذ تلك الحياة، كل ما علينا هو فقط أن نخسرها أو نهلكها. إلا أن سبيل المتتلمذ يمتد نحو فقدانه لحياته من أجل المسيح، وعندها سنُنجد الحياة في صريح العبارة، أي الحياة التي هي فعليًا حياة. فإنسان العالم يسعى ويتملك الحياة التي بحسب هذا العالم وينتهي في فقدان ذاته، وهذه الخسارة هي أبدية</w:t>
      </w:r>
      <w:r w:rsidR="00AF0BC8">
        <w:rPr>
          <w:rFonts w:hint="cs"/>
          <w:rtl/>
        </w:rPr>
        <w:t xml:space="preserve"> ولهذا لا يمكن استردادها أو إصلاح هذه الخسارة. فالتلميذ الذي يخسر حياة هذا العالم، هو في النهاية ليس خسران. فالعدد 26 يتكلم حصريًا عن شخص في خزي وخجل في أنه استحى. والعكس هو أيضًا صحيح: فالذي لا يستحي سيقدّم الرب له تقديره واحترامه في يوم مجده.</w:t>
      </w:r>
    </w:p>
    <w:p w14:paraId="64B535B6" w14:textId="3939D990" w:rsidR="00AF0BC8" w:rsidRDefault="00AF0BC8" w:rsidP="00A55289">
      <w:pPr>
        <w:rPr>
          <w:rtl/>
        </w:rPr>
      </w:pPr>
      <w:r>
        <w:rPr>
          <w:rFonts w:hint="cs"/>
          <w:rtl/>
        </w:rPr>
        <w:t xml:space="preserve">لقد علِم الرب بأن كلامه سيكون له وقعه كضربة على التلاميذ، ولهذا هو أعدّ لهم على الفور تعزية وتشجيعًا كبيرًا، ليس مجرد كلامًا، بقدر ما أراهم مجده. وهو لم يضمن هذا المشهد للجميع وإنما لثلاثة منهم كان قد اختارهم، وكان بوسعهم بعدها أن يخبروا الآخرين أيضًا. ففي التجلي هم رأوا ملكوت الله، </w:t>
      </w:r>
      <w:r w:rsidR="0015476B">
        <w:rPr>
          <w:rFonts w:hint="cs"/>
          <w:rtl/>
        </w:rPr>
        <w:t>إذ كانوا قد أصبحوا في تلك اللحظة القصيرة شهود عيان لعظمته المجيدة "</w:t>
      </w:r>
      <w:r w:rsidR="0015476B" w:rsidRPr="0015476B">
        <w:rPr>
          <w:rtl/>
        </w:rPr>
        <w:t>كُنَّا مُعَايِنِينَ عَظَمَتَهُ.</w:t>
      </w:r>
      <w:r w:rsidR="0015476B">
        <w:rPr>
          <w:rFonts w:hint="cs"/>
          <w:rtl/>
        </w:rPr>
        <w:t xml:space="preserve">" (2. بطرس 1: 16). فالعبارة التي نطق بها الرب </w:t>
      </w:r>
      <w:r w:rsidR="0015476B">
        <w:rPr>
          <w:rtl/>
        </w:rPr>
        <w:t>–</w:t>
      </w:r>
      <w:r w:rsidR="0015476B">
        <w:rPr>
          <w:rFonts w:hint="cs"/>
          <w:rtl/>
        </w:rPr>
        <w:t xml:space="preserve"> "</w:t>
      </w:r>
      <w:r w:rsidR="0015476B" w:rsidRPr="0015476B">
        <w:rPr>
          <w:rtl/>
        </w:rPr>
        <w:t>يَذُوقُونَ الْمَوْتَ</w:t>
      </w:r>
      <w:r w:rsidR="0015476B">
        <w:rPr>
          <w:rFonts w:hint="cs"/>
          <w:rtl/>
        </w:rPr>
        <w:t xml:space="preserve">"- هي جديرة بانتباهنا. فهو لم يتوقف فقط عن موته الفعلي، وإنما واصل حديثه ليصل الاختبار الروحي، الذي كان قد أشار إليه في العدد 23. وهو ينطبق مبدئيًا علينا نحن أيضًا. وفقط </w:t>
      </w:r>
      <w:r w:rsidR="006725EB">
        <w:rPr>
          <w:rFonts w:hint="cs"/>
          <w:rtl/>
        </w:rPr>
        <w:t>إن كنا</w:t>
      </w:r>
      <w:r w:rsidR="0015476B">
        <w:rPr>
          <w:rFonts w:hint="cs"/>
          <w:rtl/>
        </w:rPr>
        <w:t xml:space="preserve"> نرى الملكوت بالإيمان نكون مهيئين بأن نذوق الموت بهذه الصورة اختباريًا.</w:t>
      </w:r>
    </w:p>
    <w:p w14:paraId="1E2159FD" w14:textId="6BC8ACB6" w:rsidR="006725EB" w:rsidRDefault="006725EB" w:rsidP="00A55289">
      <w:pPr>
        <w:rPr>
          <w:rtl/>
        </w:rPr>
      </w:pPr>
      <w:r>
        <w:rPr>
          <w:rFonts w:hint="cs"/>
          <w:rtl/>
        </w:rPr>
        <w:t>ومن جديد نحن نرى الرب مصليًا، ولوقا الوحيد الذي يخبر بأن التجلي حدث وهو يصلي. وهذه حقيقة لها أثرها، بأن المُصَلّي كان إنسانًا معتمدًا ومتوكلاً</w:t>
      </w:r>
      <w:r w:rsidR="00E16BD0">
        <w:rPr>
          <w:rFonts w:hint="cs"/>
          <w:rtl/>
        </w:rPr>
        <w:t xml:space="preserve"> هو مَن لمع كالملك في مجده. وكان داود قد قال قبل زمن طويل: "</w:t>
      </w:r>
      <w:r w:rsidR="00E16BD0" w:rsidRPr="00E16BD0">
        <w:rPr>
          <w:rtl/>
        </w:rPr>
        <w:t>إِذَا تَسَلَّطَ عَلَى النَّاسِ بَارٌّ يَتَسَلَّطُ بِخَوْفِ اللهِ،</w:t>
      </w:r>
      <w:r w:rsidR="00E16BD0">
        <w:rPr>
          <w:rFonts w:hint="cs"/>
          <w:rtl/>
        </w:rPr>
        <w:t>" (2. صموئيل 23: 3). إننا نرى هنا مَن سيتولى المُلك وسيحفظه لله في أن سيتسلط (يملك) كإنسان معتمد وخاضع. فكل عناصر الملكوت العتيد كانت موجودة هنا في مثال. فالملك بذاته كان ظاهرًا كالموضوع المركزي. موسى وإيليا ظهرا من العالم السماوي الغير منظور-، فهما صورة ومثال للقديسين السماويين، الذين سيظهرون مع الملك عند ظهوره.</w:t>
      </w:r>
    </w:p>
    <w:p w14:paraId="09DB4CE4" w14:textId="6EE55A49" w:rsidR="00E16BD0" w:rsidRDefault="00E16BD0" w:rsidP="00A55289">
      <w:pPr>
        <w:rPr>
          <w:rtl/>
        </w:rPr>
      </w:pPr>
      <w:r>
        <w:rPr>
          <w:rFonts w:hint="cs"/>
          <w:rtl/>
        </w:rPr>
        <w:t>موسى هو صورة للقديسين الذين قاموا من الأموات، وإيليا صورة للذين اختُطفوا دون أن يذوقوا الموت. وأخيرًا كل من بطرس، يعقوب ويوحنا يمثلون القديسين، الذين سيكونون على الأرض</w:t>
      </w:r>
      <w:r w:rsidR="00BC0695">
        <w:rPr>
          <w:rFonts w:hint="cs"/>
          <w:rtl/>
        </w:rPr>
        <w:t xml:space="preserve"> مُباركين في نور مجده.</w:t>
      </w:r>
    </w:p>
    <w:p w14:paraId="0AEC715F" w14:textId="00EF3172" w:rsidR="00BC0695" w:rsidRDefault="00BC0695" w:rsidP="00A55289">
      <w:pPr>
        <w:rPr>
          <w:rtl/>
        </w:rPr>
      </w:pPr>
      <w:r>
        <w:rPr>
          <w:rFonts w:hint="cs"/>
          <w:rtl/>
        </w:rPr>
        <w:t>وبينما كان التلاميذ مثقلين في نومهم، كلّم القديسان السماويان الربَ عن موته القريب، والذي هو الأساس الذي سيقوم عليه المجد. لوقا يُسمّيه "خروجه"، هذا لأنه كان يقصد خروجه من النظام الأرضي الذي كان قد دخله، ودخوله عالَمَ ذلك النظام بقيامته من الأموات. وحينما استيقظ التلاميذ، كل ما فكّر به بطرس هو استمرار النظام الأرضي واستبقاء سيده فيه. وكان من الممكن أن يستبقي موسى وإيليا أيضًا فيه لو سُمح له بذلك، في أن تُبنى ثلاث مظال. حتى إلى تلك اللحظة لم يستوعب واقع نظام الأمور السماوية والتي انكشفت أمام مرأى عينيه. ففي الواقع هو كان لا يزال لم يستوعب أعظم ما في مجد الرب يسوع.</w:t>
      </w:r>
    </w:p>
    <w:p w14:paraId="44CA650F" w14:textId="4B84CFBE" w:rsidR="00BC0695" w:rsidRDefault="00BC0695" w:rsidP="00A55289">
      <w:pPr>
        <w:rPr>
          <w:rtl/>
        </w:rPr>
      </w:pPr>
      <w:r>
        <w:rPr>
          <w:rFonts w:hint="cs"/>
          <w:rtl/>
        </w:rPr>
        <w:t>ولذا أتت السحابة في تلك اللحظة</w:t>
      </w:r>
      <w:r w:rsidR="000E266E">
        <w:rPr>
          <w:rFonts w:hint="cs"/>
          <w:rtl/>
        </w:rPr>
        <w:t xml:space="preserve"> </w:t>
      </w:r>
      <w:r w:rsidR="000E266E">
        <w:rPr>
          <w:rtl/>
        </w:rPr>
        <w:t>–</w:t>
      </w:r>
      <w:r w:rsidR="000E266E">
        <w:rPr>
          <w:rFonts w:hint="cs"/>
          <w:rtl/>
        </w:rPr>
        <w:t xml:space="preserve"> ومن الواضح أنها السحابة المعروفة للحضور الإلهي </w:t>
      </w:r>
      <w:r w:rsidR="000E266E">
        <w:rPr>
          <w:rtl/>
        </w:rPr>
        <w:t>–</w:t>
      </w:r>
      <w:r w:rsidR="000E266E">
        <w:rPr>
          <w:rFonts w:hint="cs"/>
          <w:rtl/>
        </w:rPr>
        <w:t xml:space="preserve"> وظللتهم في جلائها، حتى أنهم خافوا وصمتوا. ومن ثم أذاع صوت الآب بأسمى مجد الرب يسوع وميزه بكونه المتكلم الواحد والوحيد، الذي على الجميع أن يسمع له. فلا موسى ولا إيليا كان يجب وضعهما ولو للحظة واحدة في ذات مستواه. ففي الواقع كان يجب أن يوجَد يسوع "وحده". فمع أن بطرس لم يكن قد فهم في تلك اللحظة معنى كامل الصورة ولهذا هو لم يُخبر في تلك الأيام "أحدًا بشيء"، إلا أنه فعل ذلك لاحقًا، كما يظهر تلميحه إلى ذلك بشكل واضح في رسالته الثانية.</w:t>
      </w:r>
      <w:r w:rsidR="005F11CA">
        <w:rPr>
          <w:rFonts w:hint="cs"/>
          <w:rtl/>
        </w:rPr>
        <w:t xml:space="preserve"> واختباره هذا ثبّت له ولنا أيضًا الكلمة النبوية، في أنها أكّدت بأننا في انتظارنا "</w:t>
      </w:r>
      <w:r w:rsidR="005F11CA" w:rsidRPr="005F11CA">
        <w:rPr>
          <w:rtl/>
        </w:rPr>
        <w:t>مَلَكُوتِ رَبِّنَا وَمُخَلِّصِنَا يَسُوعَ الْمَسِيحِ الأَبَدِيِّ.</w:t>
      </w:r>
      <w:r w:rsidR="005F11CA">
        <w:rPr>
          <w:rFonts w:hint="cs"/>
          <w:rtl/>
        </w:rPr>
        <w:t>" لم "</w:t>
      </w:r>
      <w:r w:rsidR="005F11CA" w:rsidRPr="005F11CA">
        <w:rPr>
          <w:rtl/>
        </w:rPr>
        <w:t>نَتْبَعْ خُرَافَاتٍ مُصَنَّعَةً</w:t>
      </w:r>
      <w:r w:rsidR="005F11CA">
        <w:rPr>
          <w:rFonts w:hint="cs"/>
          <w:rtl/>
        </w:rPr>
        <w:t>"، وإنما اعتمدنا على حق موثوق به.</w:t>
      </w:r>
    </w:p>
    <w:p w14:paraId="39EC47EA" w14:textId="2F1F6286" w:rsidR="000C1928" w:rsidRDefault="000C1928" w:rsidP="00A55289">
      <w:pPr>
        <w:rPr>
          <w:rtl/>
        </w:rPr>
      </w:pPr>
      <w:r>
        <w:rPr>
          <w:rFonts w:hint="cs"/>
          <w:rtl/>
        </w:rPr>
        <w:t>وكم كان التناقض كبيرًا حينما نزلوا في اليوم التالي من الجبل! ففوق كان الكل في مجد، سلطان ومجد المسيح يحيطه النظام والسلام. وفي الأسفل كل شيء كان خاضعًا لسلطة إبليس وكان في حالة تشويش وحيرة. والتلاميذ التسعة الذين بقوا عند سفح الجبل لم يكونوا قادرين على شفاء الابن الذي فيه شيطان. والأب الحيران التجأ إلى الرب، ولكن من الواضح أنه لم يعُد لديه أمل بأنه يمكنه أن يفعل أي شيء</w:t>
      </w:r>
      <w:r w:rsidR="003066BC">
        <w:rPr>
          <w:rFonts w:hint="cs"/>
          <w:rtl/>
        </w:rPr>
        <w:t xml:space="preserve"> آخر. والرب تصرف على الفور وعمل على شفاء وتحرير الغلام من قيوده. والجميع تعجّبوا كثيرًا من عُظم الله البديع. فالسلطة الملكية التي أظهرها وسط هذا الزحام عند سفح الجبل تطابق تمامًا مع المجد الذي تجلى على قمة الجبل في يوم أمس.</w:t>
      </w:r>
    </w:p>
    <w:p w14:paraId="20977CF1" w14:textId="2897A0F9" w:rsidR="003066BC" w:rsidRDefault="003066BC" w:rsidP="00A55289">
      <w:pPr>
        <w:rPr>
          <w:rtl/>
        </w:rPr>
      </w:pPr>
      <w:r>
        <w:rPr>
          <w:rFonts w:hint="cs"/>
          <w:rtl/>
        </w:rPr>
        <w:t>ومباشرة من بعدما أن أذاع سلطانه، تكلم مرة أخرى عن موته. وقد قال: "</w:t>
      </w:r>
      <w:r w:rsidRPr="003066BC">
        <w:rPr>
          <w:rtl/>
        </w:rPr>
        <w:t>ضَعُوا أَنْتُمْ هذَا الْكَلاَمَ فِي آذَانِكُمْ</w:t>
      </w:r>
      <w:r>
        <w:rPr>
          <w:rFonts w:hint="cs"/>
          <w:rtl/>
        </w:rPr>
        <w:t xml:space="preserve">" أي كلام؟ وهذا ما نسأله، لأن لوقا لم يخبرنا بأي خبر خاص بخصوص طرد الروح النجس. لربما هذا الكلام يُشير إلى الحوار الذي دار على جبل التجلي، والذي كان موضوعه عن خروجه. إلا أن صعوبة الأمر كانت في تلك اللحظة لدى التلاميذ: فهم لم يكن بوسعهم التخلي عن فكرتهم في انتظار ملكوت سيقوم قريبًا على الأرض، ومع ذلك فقد كان الأمر ضروريًا ليفهموا بأنه كان مزمعًا بأن يموت. </w:t>
      </w:r>
      <w:r w:rsidR="00AE38A0">
        <w:rPr>
          <w:rFonts w:hint="cs"/>
          <w:rtl/>
        </w:rPr>
        <w:t>والعاقبة الأسيفة لهذا الأمر نراها في العدد 46.</w:t>
      </w:r>
    </w:p>
    <w:p w14:paraId="196D5453" w14:textId="19EFB8F9" w:rsidR="00AE38A0" w:rsidRDefault="00AE38A0" w:rsidP="00A55289">
      <w:pPr>
        <w:rPr>
          <w:rtl/>
        </w:rPr>
      </w:pPr>
      <w:r>
        <w:rPr>
          <w:rFonts w:hint="cs"/>
          <w:rtl/>
        </w:rPr>
        <w:t xml:space="preserve">إننا في طبيعتنا كائنات تعيش على تصوراتها ونحب الشهرة والعظمة أكثر من أي شيء آخر؛ والجسد في التلميذ لا يختلف عن الجسد الذي في </w:t>
      </w:r>
      <w:r w:rsidR="002E0343">
        <w:rPr>
          <w:rFonts w:hint="cs"/>
          <w:rtl/>
        </w:rPr>
        <w:t>غير المؤمن</w:t>
      </w:r>
      <w:r>
        <w:rPr>
          <w:rFonts w:hint="cs"/>
          <w:rtl/>
        </w:rPr>
        <w:t xml:space="preserve">. ويسوع واجه أفكار قلوبهم بمشهد له مغزاه في ولد صغير وأيضًا بكلام يرينا بأن العظمة الحقيقية تتوفر حيث تظهر عدم أهمية الولد الصغير وحيث يعكس "أصغر" التلاميذ </w:t>
      </w:r>
      <w:r w:rsidR="007343F2">
        <w:rPr>
          <w:rFonts w:hint="cs"/>
          <w:rtl/>
        </w:rPr>
        <w:t>قدرًا صورة</w:t>
      </w:r>
      <w:r>
        <w:rPr>
          <w:rFonts w:hint="cs"/>
          <w:rtl/>
        </w:rPr>
        <w:t xml:space="preserve"> سيده. </w:t>
      </w:r>
    </w:p>
    <w:p w14:paraId="3A2B0CE8" w14:textId="57313BBF" w:rsidR="007343F2" w:rsidRDefault="007343F2" w:rsidP="00A55289">
      <w:pPr>
        <w:rPr>
          <w:rtl/>
        </w:rPr>
      </w:pPr>
      <w:r>
        <w:rPr>
          <w:rFonts w:hint="cs"/>
          <w:rtl/>
        </w:rPr>
        <w:t>ويوحنا شعر داخل ضميره بشكل واضح بأن الكلام موجّه إليه في هذا الحدث، حتى أنه ذكر اختبار</w:t>
      </w:r>
      <w:r w:rsidR="002E0343">
        <w:rPr>
          <w:rFonts w:hint="cs"/>
          <w:rtl/>
        </w:rPr>
        <w:t>ًا</w:t>
      </w:r>
      <w:r>
        <w:rPr>
          <w:rFonts w:hint="cs"/>
          <w:rtl/>
        </w:rPr>
        <w:t xml:space="preserve"> اختبره قبل فترة وجيزة. فلقد قاوموا عاملاً غيورًا "</w:t>
      </w:r>
      <w:r w:rsidR="00A74765" w:rsidRPr="00A74765">
        <w:rPr>
          <w:rtl/>
        </w:rPr>
        <w:t>لأَنَّهُ لَيْسَ يَتْبَعُ مَعَنَا</w:t>
      </w:r>
      <w:r>
        <w:rPr>
          <w:rFonts w:hint="cs"/>
          <w:rtl/>
        </w:rPr>
        <w:t>"</w:t>
      </w:r>
      <w:r w:rsidR="00A74765">
        <w:rPr>
          <w:rFonts w:hint="cs"/>
          <w:rtl/>
        </w:rPr>
        <w:t xml:space="preserve">. فلقد نسبوا أهمية كبيرة </w:t>
      </w:r>
      <w:proofErr w:type="spellStart"/>
      <w:r w:rsidR="00A74765">
        <w:rPr>
          <w:rFonts w:hint="cs"/>
          <w:rtl/>
        </w:rPr>
        <w:t>لِـ"لنا</w:t>
      </w:r>
      <w:proofErr w:type="spellEnd"/>
      <w:r w:rsidR="00A74765">
        <w:rPr>
          <w:rFonts w:hint="cs"/>
          <w:rtl/>
        </w:rPr>
        <w:t xml:space="preserve">"، لأنه في الأخير يشتمل الأمر فقط على مجموعة من الأفراد ليس لهم أهمية في عيون أنفسهم. فكل الأهمية كانت في الاسم، كما كان الرب قد وضحه لهم. وذلك الرجل الذي طرد الشياطين </w:t>
      </w:r>
      <w:r w:rsidR="00A74765">
        <w:rPr>
          <w:rtl/>
        </w:rPr>
        <w:t>–</w:t>
      </w:r>
      <w:r w:rsidR="00A74765">
        <w:rPr>
          <w:rFonts w:hint="cs"/>
          <w:rtl/>
        </w:rPr>
        <w:t xml:space="preserve"> وهو بالذات الأمر الذي فشلوا فيه -، فعل ذلك "</w:t>
      </w:r>
      <w:r w:rsidR="00A74765" w:rsidRPr="00A74765">
        <w:rPr>
          <w:rtl/>
        </w:rPr>
        <w:t>بِاسْمِكَ</w:t>
      </w:r>
      <w:r w:rsidR="00A74765">
        <w:rPr>
          <w:rFonts w:hint="cs"/>
          <w:rtl/>
        </w:rPr>
        <w:t>". وبالتالي هو كان لديه قوة الاسم</w:t>
      </w:r>
      <w:r w:rsidR="002E0343">
        <w:rPr>
          <w:rFonts w:hint="cs"/>
          <w:rtl/>
        </w:rPr>
        <w:t xml:space="preserve"> وصلاحيته</w:t>
      </w:r>
      <w:r w:rsidR="00A74765">
        <w:rPr>
          <w:rFonts w:hint="cs"/>
          <w:rtl/>
        </w:rPr>
        <w:t xml:space="preserve">، وهم كان لديهم الأهمية الموهومين بها "نحن". الرب تعامل بحُلم، ولكن أيضًا بصرامة مع يوحنا. فما كان ينبغي أن يقاوموا ذلك العامل. هو </w:t>
      </w:r>
      <w:r w:rsidR="004160E9">
        <w:rPr>
          <w:rFonts w:hint="cs"/>
          <w:rtl/>
        </w:rPr>
        <w:t>عمل</w:t>
      </w:r>
      <w:r w:rsidR="00A74765">
        <w:rPr>
          <w:rFonts w:hint="cs"/>
          <w:rtl/>
        </w:rPr>
        <w:t xml:space="preserve"> لأجل الرب وليس ضده.</w:t>
      </w:r>
    </w:p>
    <w:p w14:paraId="30C1F0E4" w14:textId="5439E9C5" w:rsidR="004160E9" w:rsidRDefault="00F0384A" w:rsidP="00A55289">
      <w:pPr>
        <w:rPr>
          <w:rtl/>
        </w:rPr>
      </w:pPr>
      <w:r>
        <w:rPr>
          <w:rFonts w:hint="cs"/>
          <w:rtl/>
        </w:rPr>
        <w:t xml:space="preserve">يلخص لوقا في نهاية الإصحاح </w:t>
      </w:r>
      <w:r w:rsidR="00FF602F">
        <w:rPr>
          <w:rFonts w:hint="cs"/>
          <w:rtl/>
        </w:rPr>
        <w:t>أربع أحداث. فيبدو أن الرب من بعد عرضه للتلاميذ سلطان نعمته وقوة ملكوته، علّمهم الآن فيما يتعلق بالفِكر الذي لاق بمَن أوتي بهم إليهما. كما وحذرهم من أمور قد تعيق خدمتهم.</w:t>
      </w:r>
    </w:p>
    <w:p w14:paraId="080C3136" w14:textId="16CDE4C8" w:rsidR="00D00FB3" w:rsidRDefault="00D00FB3" w:rsidP="00A55289">
      <w:pPr>
        <w:rPr>
          <w:rtl/>
        </w:rPr>
      </w:pPr>
      <w:r>
        <w:rPr>
          <w:rFonts w:hint="cs"/>
          <w:rtl/>
        </w:rPr>
        <w:t>والعائق الأول من الواضح هو الأنانية. وهذه قد تتخذ شكلاً شخصيًا مميزًا كما ورد في العدد 46.</w:t>
      </w:r>
      <w:r w:rsidR="00882ED9">
        <w:rPr>
          <w:rFonts w:hint="cs"/>
          <w:rtl/>
        </w:rPr>
        <w:t xml:space="preserve"> أو قد يكون </w:t>
      </w:r>
      <w:proofErr w:type="spellStart"/>
      <w:r w:rsidR="00882ED9">
        <w:rPr>
          <w:rFonts w:hint="cs"/>
          <w:rtl/>
        </w:rPr>
        <w:t>مصطبغًا</w:t>
      </w:r>
      <w:proofErr w:type="spellEnd"/>
      <w:r w:rsidR="00882ED9">
        <w:rPr>
          <w:rFonts w:hint="cs"/>
          <w:rtl/>
        </w:rPr>
        <w:t xml:space="preserve"> بتأثير جماعي كما يرد في العدد 49 كما ومن الممكن أيضًا أن يكون متخفيًا وراء غيرة من أجل سمعة السيد، وهذه أكثر الأساليب تطورًا. فمن دون جدل كان موقف السامري</w:t>
      </w:r>
      <w:r w:rsidR="00D44E94">
        <w:rPr>
          <w:rFonts w:hint="cs"/>
          <w:rtl/>
        </w:rPr>
        <w:t>ين</w:t>
      </w:r>
      <w:r w:rsidR="00882ED9">
        <w:rPr>
          <w:rFonts w:hint="cs"/>
          <w:rtl/>
        </w:rPr>
        <w:t xml:space="preserve"> موقف ظالم.  لكنه صعد إلى أورشليم ليموت، بينما</w:t>
      </w:r>
      <w:r w:rsidR="00D44E94">
        <w:rPr>
          <w:rFonts w:hint="cs"/>
          <w:rtl/>
        </w:rPr>
        <w:t xml:space="preserve"> أراد</w:t>
      </w:r>
      <w:r w:rsidR="00882ED9">
        <w:rPr>
          <w:rFonts w:hint="cs"/>
          <w:rtl/>
        </w:rPr>
        <w:t xml:space="preserve"> </w:t>
      </w:r>
      <w:r w:rsidR="00D44E94">
        <w:rPr>
          <w:rFonts w:hint="cs"/>
          <w:rtl/>
        </w:rPr>
        <w:t xml:space="preserve">يعقوب ويوحنا التأكيد على أهميته </w:t>
      </w:r>
      <w:r w:rsidR="00D44E94">
        <w:rPr>
          <w:rtl/>
        </w:rPr>
        <w:t>–</w:t>
      </w:r>
      <w:r w:rsidR="00D44E94">
        <w:rPr>
          <w:rFonts w:hint="cs"/>
          <w:rtl/>
        </w:rPr>
        <w:t xml:space="preserve"> وإلى جانب ذلك إلى أهميتهما أيضًا </w:t>
      </w:r>
      <w:r w:rsidR="00D44E94">
        <w:rPr>
          <w:rtl/>
        </w:rPr>
        <w:t>–</w:t>
      </w:r>
      <w:r w:rsidR="00D44E94">
        <w:rPr>
          <w:rFonts w:hint="cs"/>
          <w:rtl/>
        </w:rPr>
        <w:t xml:space="preserve"> بإنزال الموت على آخرين. وفعلاً هذا ما فعله إيليا حينما رأى أمامه ظُلم ملك متمرد، لكن ابن الإنسان كان له فِكر آخر. وهذا ما شكّل صعوبة على فهم التلاميذ: فإلى ذلك الحين هم لم </w:t>
      </w:r>
      <w:proofErr w:type="spellStart"/>
      <w:r w:rsidR="00D44E94">
        <w:rPr>
          <w:rFonts w:hint="cs"/>
          <w:rtl/>
        </w:rPr>
        <w:t>يتعايشوا</w:t>
      </w:r>
      <w:proofErr w:type="spellEnd"/>
      <w:r w:rsidR="00D44E94">
        <w:rPr>
          <w:rFonts w:hint="cs"/>
          <w:rtl/>
        </w:rPr>
        <w:t xml:space="preserve"> أو يختبروا بعد روح النعمة </w:t>
      </w:r>
      <w:r w:rsidR="00D44E94">
        <w:rPr>
          <w:rtl/>
        </w:rPr>
        <w:t>–</w:t>
      </w:r>
      <w:r w:rsidR="00D44E94">
        <w:rPr>
          <w:rFonts w:hint="cs"/>
          <w:rtl/>
        </w:rPr>
        <w:t xml:space="preserve"> هذه النعمة التي ميزت سيدهم عنهم.</w:t>
      </w:r>
    </w:p>
    <w:p w14:paraId="2FDE9011" w14:textId="77777777" w:rsidR="00E7547E" w:rsidRDefault="00D44E94" w:rsidP="00A55289">
      <w:pPr>
        <w:rPr>
          <w:rtl/>
        </w:rPr>
        <w:sectPr w:rsidR="00E7547E">
          <w:pgSz w:w="12240" w:h="15840"/>
          <w:pgMar w:top="1440" w:right="1800" w:bottom="1440" w:left="1800" w:header="720" w:footer="720" w:gutter="0"/>
          <w:cols w:space="720"/>
          <w:docGrid w:linePitch="360"/>
        </w:sectPr>
      </w:pPr>
      <w:r>
        <w:rPr>
          <w:rFonts w:hint="cs"/>
          <w:rtl/>
        </w:rPr>
        <w:t>الأحداث الثلاثة التي أنهت الإصحاح بخبر مقتضب، ترينا، بأنه إن أردنا في الواقع بأن نكون تلاميذًا وأن نكون مهيئين للملكوت، لا بد وأن ن</w:t>
      </w:r>
      <w:r w:rsidR="003632D0">
        <w:rPr>
          <w:rFonts w:hint="cs"/>
          <w:rtl/>
        </w:rPr>
        <w:t xml:space="preserve">حفظ أنفسنا من الطاقة المجردة الطبيعية. فحاجتنا هي إلى ما هو أكثر من القوة الطبيعية، إن أردنا بأن نتبع مسيحًا مرفوضًا. كما ولا يجوز أبدًا بأن يكون لنا قلب مجزأ ولا أي انعدام حزم في اتخاذ القرارات. </w:t>
      </w:r>
    </w:p>
    <w:p w14:paraId="498487EE" w14:textId="2AACA999" w:rsidR="00D44E94" w:rsidRPr="000E306E" w:rsidRDefault="00E7547E" w:rsidP="00A55289">
      <w:pPr>
        <w:rPr>
          <w:rFonts w:hint="cs"/>
          <w:rtl/>
        </w:rPr>
      </w:pPr>
      <w:hyperlink r:id="rId13" w:history="1">
        <w:r w:rsidRPr="00E7547E">
          <w:rPr>
            <w:rStyle w:val="Hyperlink"/>
            <w:rtl/>
          </w:rPr>
          <w:t>إصحاح 10</w:t>
        </w:r>
      </w:hyperlink>
    </w:p>
    <w:sectPr w:rsidR="00D44E94" w:rsidRPr="000E306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E20"/>
    <w:rsid w:val="00006593"/>
    <w:rsid w:val="00014C13"/>
    <w:rsid w:val="00022171"/>
    <w:rsid w:val="000467C1"/>
    <w:rsid w:val="000817F9"/>
    <w:rsid w:val="00085FB4"/>
    <w:rsid w:val="000A34C5"/>
    <w:rsid w:val="000B1E8E"/>
    <w:rsid w:val="000B5B82"/>
    <w:rsid w:val="000C1928"/>
    <w:rsid w:val="000C3B45"/>
    <w:rsid w:val="000E266E"/>
    <w:rsid w:val="000E306E"/>
    <w:rsid w:val="000F138E"/>
    <w:rsid w:val="000F31EF"/>
    <w:rsid w:val="00127960"/>
    <w:rsid w:val="0015476B"/>
    <w:rsid w:val="001754D4"/>
    <w:rsid w:val="00190E20"/>
    <w:rsid w:val="001A692F"/>
    <w:rsid w:val="001A71D7"/>
    <w:rsid w:val="001B477D"/>
    <w:rsid w:val="001B4AD7"/>
    <w:rsid w:val="001D2F2C"/>
    <w:rsid w:val="002546CE"/>
    <w:rsid w:val="002634B1"/>
    <w:rsid w:val="002A13DC"/>
    <w:rsid w:val="002A3989"/>
    <w:rsid w:val="002A3D65"/>
    <w:rsid w:val="002E0343"/>
    <w:rsid w:val="002E5047"/>
    <w:rsid w:val="002F139B"/>
    <w:rsid w:val="003066BC"/>
    <w:rsid w:val="00322955"/>
    <w:rsid w:val="00350A08"/>
    <w:rsid w:val="003632D0"/>
    <w:rsid w:val="00380024"/>
    <w:rsid w:val="00396CED"/>
    <w:rsid w:val="003C15AE"/>
    <w:rsid w:val="003C7B9F"/>
    <w:rsid w:val="003D0E85"/>
    <w:rsid w:val="00411C73"/>
    <w:rsid w:val="004160E9"/>
    <w:rsid w:val="00486DD4"/>
    <w:rsid w:val="004A208B"/>
    <w:rsid w:val="004A7384"/>
    <w:rsid w:val="004B3285"/>
    <w:rsid w:val="004D259C"/>
    <w:rsid w:val="004F2484"/>
    <w:rsid w:val="004F4229"/>
    <w:rsid w:val="00507C0E"/>
    <w:rsid w:val="00524CC6"/>
    <w:rsid w:val="0053308E"/>
    <w:rsid w:val="00541EDD"/>
    <w:rsid w:val="00553DF8"/>
    <w:rsid w:val="00556D23"/>
    <w:rsid w:val="00576660"/>
    <w:rsid w:val="00586441"/>
    <w:rsid w:val="005C327D"/>
    <w:rsid w:val="005C371E"/>
    <w:rsid w:val="005C3787"/>
    <w:rsid w:val="005D7B5D"/>
    <w:rsid w:val="005F11CA"/>
    <w:rsid w:val="00613B8E"/>
    <w:rsid w:val="006152F9"/>
    <w:rsid w:val="00616BAB"/>
    <w:rsid w:val="006329E9"/>
    <w:rsid w:val="006339B3"/>
    <w:rsid w:val="00657A85"/>
    <w:rsid w:val="006614CA"/>
    <w:rsid w:val="006725EB"/>
    <w:rsid w:val="006747A4"/>
    <w:rsid w:val="006940C6"/>
    <w:rsid w:val="0069742F"/>
    <w:rsid w:val="006B0566"/>
    <w:rsid w:val="006C62C5"/>
    <w:rsid w:val="006D1F99"/>
    <w:rsid w:val="006D45CF"/>
    <w:rsid w:val="006F21D1"/>
    <w:rsid w:val="006F4FE6"/>
    <w:rsid w:val="00700FBE"/>
    <w:rsid w:val="00711239"/>
    <w:rsid w:val="0071625B"/>
    <w:rsid w:val="00716D94"/>
    <w:rsid w:val="007343F2"/>
    <w:rsid w:val="00735FDA"/>
    <w:rsid w:val="00745385"/>
    <w:rsid w:val="0077357A"/>
    <w:rsid w:val="007A0208"/>
    <w:rsid w:val="007A1E63"/>
    <w:rsid w:val="007A5B2D"/>
    <w:rsid w:val="007C652A"/>
    <w:rsid w:val="007C76A4"/>
    <w:rsid w:val="007E5EF3"/>
    <w:rsid w:val="00810766"/>
    <w:rsid w:val="00840638"/>
    <w:rsid w:val="0087605F"/>
    <w:rsid w:val="00877070"/>
    <w:rsid w:val="00880CB1"/>
    <w:rsid w:val="00882ED9"/>
    <w:rsid w:val="008A4DE5"/>
    <w:rsid w:val="008B0CD5"/>
    <w:rsid w:val="008B5CAC"/>
    <w:rsid w:val="008B79CA"/>
    <w:rsid w:val="008E0EC1"/>
    <w:rsid w:val="00911E2D"/>
    <w:rsid w:val="0092598E"/>
    <w:rsid w:val="00936E9E"/>
    <w:rsid w:val="009526E3"/>
    <w:rsid w:val="00952A14"/>
    <w:rsid w:val="00953319"/>
    <w:rsid w:val="009826EA"/>
    <w:rsid w:val="009836BE"/>
    <w:rsid w:val="009A35F5"/>
    <w:rsid w:val="009A6F0B"/>
    <w:rsid w:val="009B3123"/>
    <w:rsid w:val="009B6DAF"/>
    <w:rsid w:val="00A0583A"/>
    <w:rsid w:val="00A069AE"/>
    <w:rsid w:val="00A20E9C"/>
    <w:rsid w:val="00A3185D"/>
    <w:rsid w:val="00A378A7"/>
    <w:rsid w:val="00A55289"/>
    <w:rsid w:val="00A741C6"/>
    <w:rsid w:val="00A74765"/>
    <w:rsid w:val="00AD6CF1"/>
    <w:rsid w:val="00AE0061"/>
    <w:rsid w:val="00AE2661"/>
    <w:rsid w:val="00AE38A0"/>
    <w:rsid w:val="00AF0BC8"/>
    <w:rsid w:val="00AF3AA9"/>
    <w:rsid w:val="00AF6FE2"/>
    <w:rsid w:val="00B050BA"/>
    <w:rsid w:val="00B2579B"/>
    <w:rsid w:val="00B26EEA"/>
    <w:rsid w:val="00B47F05"/>
    <w:rsid w:val="00B50C75"/>
    <w:rsid w:val="00B579C5"/>
    <w:rsid w:val="00B945E1"/>
    <w:rsid w:val="00B94844"/>
    <w:rsid w:val="00BB08C6"/>
    <w:rsid w:val="00BC0695"/>
    <w:rsid w:val="00BC6C2B"/>
    <w:rsid w:val="00BE4B7C"/>
    <w:rsid w:val="00BF11BA"/>
    <w:rsid w:val="00C26F28"/>
    <w:rsid w:val="00C30C5E"/>
    <w:rsid w:val="00C354C0"/>
    <w:rsid w:val="00C661C0"/>
    <w:rsid w:val="00C70421"/>
    <w:rsid w:val="00CA0796"/>
    <w:rsid w:val="00CA411D"/>
    <w:rsid w:val="00CA5780"/>
    <w:rsid w:val="00CA6CFD"/>
    <w:rsid w:val="00CD2AD0"/>
    <w:rsid w:val="00D00FB3"/>
    <w:rsid w:val="00D32B97"/>
    <w:rsid w:val="00D353AF"/>
    <w:rsid w:val="00D44E94"/>
    <w:rsid w:val="00D50664"/>
    <w:rsid w:val="00D53ABD"/>
    <w:rsid w:val="00D76175"/>
    <w:rsid w:val="00DC1310"/>
    <w:rsid w:val="00DC1A49"/>
    <w:rsid w:val="00DC291A"/>
    <w:rsid w:val="00E16BD0"/>
    <w:rsid w:val="00E23A47"/>
    <w:rsid w:val="00E4327A"/>
    <w:rsid w:val="00E65846"/>
    <w:rsid w:val="00E75432"/>
    <w:rsid w:val="00E7547E"/>
    <w:rsid w:val="00ED6FCA"/>
    <w:rsid w:val="00EE77FB"/>
    <w:rsid w:val="00EF69CC"/>
    <w:rsid w:val="00F0384A"/>
    <w:rsid w:val="00F03E7B"/>
    <w:rsid w:val="00F256B4"/>
    <w:rsid w:val="00F516F7"/>
    <w:rsid w:val="00F624A7"/>
    <w:rsid w:val="00F835C9"/>
    <w:rsid w:val="00F85B36"/>
    <w:rsid w:val="00FB7B37"/>
    <w:rsid w:val="00FC6DF3"/>
    <w:rsid w:val="00FD047D"/>
    <w:rsid w:val="00FD6424"/>
    <w:rsid w:val="00FE7366"/>
    <w:rsid w:val="00FF5733"/>
    <w:rsid w:val="00FF602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78478"/>
  <w15:chartTrackingRefBased/>
  <w15:docId w15:val="{3065C056-F541-4830-A4C2-20663ED12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B5B82"/>
    <w:rPr>
      <w:color w:val="0563C1" w:themeColor="hyperlink"/>
      <w:u w:val="single"/>
    </w:rPr>
  </w:style>
  <w:style w:type="character" w:styleId="UnresolvedMention">
    <w:name w:val="Unresolved Mention"/>
    <w:basedOn w:val="DefaultParagraphFont"/>
    <w:uiPriority w:val="99"/>
    <w:semiHidden/>
    <w:unhideWhenUsed/>
    <w:rsid w:val="000B5B82"/>
    <w:rPr>
      <w:color w:val="605E5C"/>
      <w:shd w:val="clear" w:color="auto" w:fill="E1DFDD"/>
    </w:rPr>
  </w:style>
  <w:style w:type="character" w:styleId="FollowedHyperlink">
    <w:name w:val="FollowedHyperlink"/>
    <w:basedOn w:val="DefaultParagraphFont"/>
    <w:uiPriority w:val="99"/>
    <w:semiHidden/>
    <w:unhideWhenUsed/>
    <w:rsid w:val="004F422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1488/das-evangelium-nach-lukas/kapitel-5" TargetMode="External"/><Relationship Id="rId13" Type="http://schemas.openxmlformats.org/officeDocument/2006/relationships/hyperlink" Target="https://www.bibelkommentare.de/kommentare/k-1493/das-evangelium-nach-lukas/kapitel-10" TargetMode="External"/><Relationship Id="rId3" Type="http://schemas.openxmlformats.org/officeDocument/2006/relationships/settings" Target="settings.xml"/><Relationship Id="rId7" Type="http://schemas.openxmlformats.org/officeDocument/2006/relationships/hyperlink" Target="https://www.bibelkommentare.de/kommentare/k-1487/das-evangelium-nach-lukas/kapitel-4" TargetMode="External"/><Relationship Id="rId12" Type="http://schemas.openxmlformats.org/officeDocument/2006/relationships/hyperlink" Target="https://www.bibelkommentare.de/kommentare/k-1492/das-evangelium-nach-lukas/kapitel-9"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bibelkommentare.de/kommentare/k-1486/das-evangelium-nach-lukas/kapitel-3" TargetMode="External"/><Relationship Id="rId11" Type="http://schemas.openxmlformats.org/officeDocument/2006/relationships/hyperlink" Target="https://www.bibelkommentare.de/kommentare/k-1489/das-evangelium-nach-lukas/kapitel-6" TargetMode="External"/><Relationship Id="rId5" Type="http://schemas.openxmlformats.org/officeDocument/2006/relationships/hyperlink" Target="https://www.bibelkommentare.de/kommentare/k-1485/das-evangelium-nach-lukas/kapitel-2" TargetMode="External"/><Relationship Id="rId15" Type="http://schemas.openxmlformats.org/officeDocument/2006/relationships/theme" Target="theme/theme1.xml"/><Relationship Id="rId10" Type="http://schemas.openxmlformats.org/officeDocument/2006/relationships/hyperlink" Target="https://www.bibelkommentare.de/kommentare/k-1489/das-evangelium-nach-lukas/kapitel-6" TargetMode="External"/><Relationship Id="rId4" Type="http://schemas.openxmlformats.org/officeDocument/2006/relationships/webSettings" Target="webSettings.xml"/><Relationship Id="rId9" Type="http://schemas.openxmlformats.org/officeDocument/2006/relationships/hyperlink" Target="https://www.bibelkommentare.de/kommentare/k-1488/das-evangelium-nach-lukas/kapitel-5"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3527B7-7829-4B42-B511-18E29CF412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1975</TotalTime>
  <Pages>1</Pages>
  <Words>7720</Words>
  <Characters>38602</Characters>
  <Application>Microsoft Office Word</Application>
  <DocSecurity>0</DocSecurity>
  <Lines>321</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איבט סלייח</cp:lastModifiedBy>
  <cp:revision>96</cp:revision>
  <dcterms:created xsi:type="dcterms:W3CDTF">2023-03-27T06:51:00Z</dcterms:created>
  <dcterms:modified xsi:type="dcterms:W3CDTF">2026-10-24T21:24:00Z</dcterms:modified>
</cp:coreProperties>
</file>