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6F5D4" w14:textId="77777777" w:rsidR="00614739" w:rsidRDefault="003E0D6F" w:rsidP="00082EB9">
      <w:pPr>
        <w:bidi/>
        <w:jc w:val="both"/>
        <w:rPr>
          <w:rFonts w:ascii="Sakkal Majalla" w:hAnsi="Sakkal Majalla" w:cs="Sakkal Majalla"/>
          <w:sz w:val="28"/>
          <w:szCs w:val="28"/>
          <w:rtl/>
        </w:rPr>
      </w:pPr>
      <w:hyperlink r:id="rId8" w:history="1">
        <w:r w:rsidR="00082EB9" w:rsidRPr="00082EB9">
          <w:rPr>
            <w:rStyle w:val="Hyperlink"/>
            <w:rFonts w:ascii="Sakkal Majalla" w:hAnsi="Sakkal Majalla" w:cs="Sakkal Majalla" w:hint="cs"/>
            <w:sz w:val="28"/>
            <w:szCs w:val="28"/>
            <w:rtl/>
          </w:rPr>
          <w:t>أعمال (تأثيرات) روح الله</w:t>
        </w:r>
      </w:hyperlink>
    </w:p>
    <w:p w14:paraId="32C1936B" w14:textId="77777777" w:rsidR="00082EB9" w:rsidRDefault="00082EB9" w:rsidP="00082EB9">
      <w:pPr>
        <w:bidi/>
        <w:jc w:val="both"/>
        <w:rPr>
          <w:rFonts w:ascii="Sakkal Majalla" w:hAnsi="Sakkal Majalla" w:cs="Sakkal Majalla"/>
          <w:sz w:val="28"/>
          <w:szCs w:val="28"/>
          <w:rtl/>
        </w:rPr>
      </w:pPr>
      <w:r>
        <w:rPr>
          <w:rFonts w:ascii="Sakkal Majalla" w:hAnsi="Sakkal Majalla" w:cs="Sakkal Majalla" w:hint="cs"/>
          <w:sz w:val="28"/>
          <w:szCs w:val="28"/>
          <w:rtl/>
        </w:rPr>
        <w:t>يوحنا نلسون داربي</w:t>
      </w:r>
    </w:p>
    <w:p w14:paraId="47413BB3" w14:textId="77777777" w:rsidR="00082EB9" w:rsidRDefault="001A6B8D" w:rsidP="00082EB9">
      <w:pPr>
        <w:bidi/>
        <w:jc w:val="both"/>
        <w:rPr>
          <w:rFonts w:ascii="Sakkal Majalla" w:hAnsi="Sakkal Majalla" w:cs="Sakkal Majalla"/>
          <w:sz w:val="28"/>
          <w:szCs w:val="28"/>
          <w:rtl/>
        </w:rPr>
      </w:pPr>
      <w:r>
        <w:rPr>
          <w:rStyle w:val="FootnoteReference"/>
          <w:rFonts w:ascii="Sakkal Majalla" w:hAnsi="Sakkal Majalla" w:cs="Sakkal Majalla"/>
          <w:sz w:val="28"/>
          <w:szCs w:val="28"/>
          <w:rtl/>
        </w:rPr>
        <w:footnoteReference w:id="1"/>
      </w:r>
      <w:r w:rsidR="00082EB9">
        <w:rPr>
          <w:rFonts w:ascii="Sakkal Majalla" w:hAnsi="Sakkal Majalla" w:cs="Sakkal Majalla" w:hint="cs"/>
          <w:sz w:val="28"/>
          <w:szCs w:val="28"/>
          <w:rtl/>
        </w:rPr>
        <w:t>يميل الكثير من المسيحيين، إما أن يفصلوا المسيح عن الروح القدس أو أن يخلطوا فيما بينهما. فمن جانب واحد يتم فصل أعمال الروح فينا عن المسيح، ومن جانب آخر يخلطون عمل المسيح لأجلنا بأعمال الروح. إن هذا كثيرًا ما يثير في القلب عدم يقين وشك محزن جدًا.</w:t>
      </w:r>
    </w:p>
    <w:p w14:paraId="2C9C14F9" w14:textId="24039DB6" w:rsidR="00082EB9" w:rsidRDefault="00082EB9" w:rsidP="00082EB9">
      <w:pPr>
        <w:bidi/>
        <w:jc w:val="both"/>
        <w:rPr>
          <w:rFonts w:ascii="Sakkal Majalla" w:hAnsi="Sakkal Majalla" w:cs="Sakkal Majalla"/>
          <w:sz w:val="28"/>
          <w:szCs w:val="28"/>
          <w:rtl/>
        </w:rPr>
      </w:pPr>
      <w:r>
        <w:rPr>
          <w:rFonts w:ascii="Sakkal Majalla" w:hAnsi="Sakkal Majalla" w:cs="Sakkal Majalla" w:hint="cs"/>
          <w:sz w:val="28"/>
          <w:szCs w:val="28"/>
          <w:rtl/>
        </w:rPr>
        <w:t xml:space="preserve">إن عمل الروح في داخلي يستثير صراعًا (محاربة)؛ فهو يكشف عن الخطية ويقود إلى إماتة الجسد. بالتالي يتضح لنفسي، مَن هو المسيح ومَن أنا، وهذا الشعور يجعل فيّ تواضع. كلما أنظر إلى المسيح، الذي هو بلا خطية البتة، فسيزداد إدراكي أكثر كيف أن الله يلعن أصل الخطية التي </w:t>
      </w:r>
      <w:r w:rsidR="00944BC2">
        <w:rPr>
          <w:rFonts w:ascii="Sakkal Majalla" w:hAnsi="Sakkal Majalla" w:cs="Sakkal Majalla" w:hint="cs"/>
          <w:sz w:val="28"/>
          <w:szCs w:val="28"/>
          <w:rtl/>
        </w:rPr>
        <w:t>ف</w:t>
      </w:r>
      <w:r>
        <w:rPr>
          <w:rFonts w:ascii="Sakkal Majalla" w:hAnsi="Sakkal Majalla" w:cs="Sakkal Majalla" w:hint="cs"/>
          <w:sz w:val="28"/>
          <w:szCs w:val="28"/>
          <w:rtl/>
        </w:rPr>
        <w:t>ي جسدي. كلما نظرت إلى يسوع في المجد، كلما ازددت إدراكًا، بأني لا زلت غير مدرك لما هو ماثل أمامي؛ على الرغم من أني أعلم بأني سأتغير من مجد إلى مجد لأكون على ذات الصورة. هذا الشعور يوقظ في داخلي إدانة للذات وحزنًا عميقًا، على الرغم من أنه كثيرًا</w:t>
      </w:r>
      <w:r w:rsidRPr="00082EB9">
        <w:rPr>
          <w:rFonts w:ascii="Sakkal Majalla" w:hAnsi="Sakkal Majalla" w:cs="Sakkal Majalla" w:hint="cs"/>
          <w:sz w:val="28"/>
          <w:szCs w:val="28"/>
          <w:rtl/>
        </w:rPr>
        <w:t xml:space="preserve"> </w:t>
      </w:r>
      <w:r>
        <w:rPr>
          <w:rFonts w:ascii="Sakkal Majalla" w:hAnsi="Sakkal Majalla" w:cs="Sakkal Majalla" w:hint="cs"/>
          <w:sz w:val="28"/>
          <w:szCs w:val="28"/>
          <w:rtl/>
        </w:rPr>
        <w:t xml:space="preserve">ما يمكن أن يملأ نفسي </w:t>
      </w:r>
      <w:r w:rsidR="008363A0">
        <w:rPr>
          <w:rFonts w:ascii="Sakkal Majalla" w:hAnsi="Sakkal Majalla" w:cs="Sakkal Majalla" w:hint="cs"/>
          <w:sz w:val="28"/>
          <w:szCs w:val="28"/>
          <w:rtl/>
        </w:rPr>
        <w:t>ب</w:t>
      </w:r>
      <w:r>
        <w:rPr>
          <w:rFonts w:ascii="Sakkal Majalla" w:hAnsi="Sakkal Majalla" w:cs="Sakkal Majalla" w:hint="cs"/>
          <w:sz w:val="28"/>
          <w:szCs w:val="28"/>
          <w:rtl/>
        </w:rPr>
        <w:t xml:space="preserve">السلام المبارك والرجاء البهيج. إن الشخص سيدرك قلة تحقق ما يشعر به اتجاه الله؛ كما وكل خطية ستوقظ في الأعماق خجلاً عميقًا وخزيًا من أنفسنا. إن فقدنا في داخلنا المعرفة بأننا مقبولين تمامًا في المسيح، فإننا سنكون في حالة جزع وفشل. ومن دون أن نلاحظ </w:t>
      </w:r>
      <w:r w:rsidR="0096045D">
        <w:rPr>
          <w:rFonts w:ascii="Sakkal Majalla" w:hAnsi="Sakkal Majalla" w:cs="Sakkal Majalla" w:hint="cs"/>
          <w:sz w:val="28"/>
          <w:szCs w:val="28"/>
          <w:rtl/>
        </w:rPr>
        <w:t>ف</w:t>
      </w:r>
      <w:r>
        <w:rPr>
          <w:rFonts w:ascii="Sakkal Majalla" w:hAnsi="Sakkal Majalla" w:cs="Sakkal Majalla" w:hint="cs"/>
          <w:sz w:val="28"/>
          <w:szCs w:val="28"/>
          <w:rtl/>
        </w:rPr>
        <w:t>كثيرًا ما ندخل تحت وطأة الناموس المُهلك ثانية ونترك "</w:t>
      </w:r>
      <w:r w:rsidRPr="00082EB9">
        <w:rPr>
          <w:rFonts w:ascii="Sakkal Majalla" w:hAnsi="Sakkal Majalla" w:cs="Sakkal Majalla"/>
          <w:sz w:val="28"/>
          <w:szCs w:val="28"/>
          <w:rtl/>
        </w:rPr>
        <w:t>الْحُرِّيَّةِ الَّتِي قَدْ حَرَّرَنَا الْمَسِيحُ بِهَا،</w:t>
      </w:r>
      <w:r>
        <w:rPr>
          <w:rFonts w:ascii="Sakkal Majalla" w:hAnsi="Sakkal Majalla" w:cs="Sakkal Majalla" w:hint="cs"/>
          <w:sz w:val="28"/>
          <w:szCs w:val="28"/>
          <w:rtl/>
        </w:rPr>
        <w:t>" إنه صحيح: فكل مسيحي سيكون نوعًا ما متألمًا وهو مضطرًا بأن يتعرف على قلبه، إنه التقدم الانفصالي (الخفي) المقدس. إلا أنه لا يحق لنا أن نخلط ذلك مع تبريرنا؛ فواجبنا هو أن نحكم على ذواتنا وليس أن نتوقع دينونة الله علينا. إن كشفنا عن خطيتنا قبل أن يكون لدينا معرفة بعمل المسيح، فالنتيجة ستكون خوف وجزع. ولكن إن فهمنا كلمة المسيح في الحق، فإننا سنزداد اشمئزازًا من الخطية، لكننا لا نرهب كما لو أننا هالكون بها.</w:t>
      </w:r>
    </w:p>
    <w:p w14:paraId="7ADD7137" w14:textId="00935782" w:rsidR="00082EB9" w:rsidRDefault="00082EB9" w:rsidP="00082EB9">
      <w:pPr>
        <w:bidi/>
        <w:jc w:val="both"/>
        <w:rPr>
          <w:rFonts w:ascii="Sakkal Majalla" w:hAnsi="Sakkal Majalla" w:cs="Sakkal Majalla"/>
          <w:sz w:val="28"/>
          <w:szCs w:val="28"/>
          <w:rtl/>
        </w:rPr>
      </w:pPr>
      <w:r>
        <w:rPr>
          <w:rFonts w:ascii="Sakkal Majalla" w:hAnsi="Sakkal Majalla" w:cs="Sakkal Majalla" w:hint="cs"/>
          <w:sz w:val="28"/>
          <w:szCs w:val="28"/>
          <w:rtl/>
        </w:rPr>
        <w:t xml:space="preserve">يُسمَع عن احتجاب وجه الله وصيغ أخرى من الكلام، التي لن يذكرها الإيمان أبدًا؛ لأن الإيمان هو على يقين، بأن الله على الدوام ينظر </w:t>
      </w:r>
      <w:r w:rsidR="00342E94">
        <w:rPr>
          <w:rFonts w:ascii="Sakkal Majalla" w:hAnsi="Sakkal Majalla" w:cs="Sakkal Majalla" w:hint="cs"/>
          <w:sz w:val="28"/>
          <w:szCs w:val="28"/>
          <w:rtl/>
        </w:rPr>
        <w:t>إلى</w:t>
      </w:r>
      <w:r>
        <w:rPr>
          <w:rFonts w:ascii="Sakkal Majalla" w:hAnsi="Sakkal Majalla" w:cs="Sakkal Majalla" w:hint="cs"/>
          <w:sz w:val="28"/>
          <w:szCs w:val="28"/>
          <w:rtl/>
        </w:rPr>
        <w:t xml:space="preserve"> مسيحه ولذا فإنه لا يحجب وجهه عنا أبدًا. ولكن إن كان لأحد مثل هذه الأفكار، فليس له إلا أن يتعامل معها كعدم إيمان محض. كل مؤمن لا بد أن يصرّح، بأنها ليست صحيحة، إن أدركَ بخلافها، </w:t>
      </w:r>
      <w:r w:rsidR="00EC6A4F">
        <w:rPr>
          <w:rFonts w:ascii="Sakkal Majalla" w:hAnsi="Sakkal Majalla" w:cs="Sakkal Majalla" w:hint="cs"/>
          <w:sz w:val="28"/>
          <w:szCs w:val="28"/>
          <w:rtl/>
        </w:rPr>
        <w:t>ب</w:t>
      </w:r>
      <w:r>
        <w:rPr>
          <w:rFonts w:ascii="Sakkal Majalla" w:hAnsi="Sakkal Majalla" w:cs="Sakkal Majalla" w:hint="cs"/>
          <w:sz w:val="28"/>
          <w:szCs w:val="28"/>
          <w:rtl/>
        </w:rPr>
        <w:t xml:space="preserve">أن المؤمنين مقبولين بالكامل في المسيح. لذا فافتراض هذه الأفكار هي ليست إلا أكذوبة القلب وعدم الإيمان. لكن، أنت تقول: "هل هذه أيضًا صيغ كلامية ما نقرأه في أيوب 13: 24 وفي مزمور 10: 1 </w:t>
      </w:r>
      <w:r>
        <w:rPr>
          <w:rFonts w:ascii="Sakkal Majalla" w:hAnsi="Sakkal Majalla" w:cs="Sakkal Majalla"/>
          <w:sz w:val="28"/>
          <w:szCs w:val="28"/>
          <w:rtl/>
        </w:rPr>
        <w:t>–</w:t>
      </w:r>
      <w:r>
        <w:rPr>
          <w:rFonts w:ascii="Sakkal Majalla" w:hAnsi="Sakkal Majalla" w:cs="Sakkal Majalla" w:hint="cs"/>
          <w:sz w:val="28"/>
          <w:szCs w:val="28"/>
          <w:rtl/>
        </w:rPr>
        <w:t xml:space="preserve"> 13؛ 2: 27؛ 88: 30؛ 8: 55؛ 102: 3؛ 104: 29؛ أشعياء 54: 8 </w:t>
      </w:r>
      <w:r>
        <w:rPr>
          <w:rFonts w:ascii="Sakkal Majalla" w:hAnsi="Sakkal Majalla" w:cs="Sakkal Majalla"/>
          <w:sz w:val="28"/>
          <w:szCs w:val="28"/>
          <w:rtl/>
        </w:rPr>
        <w:t>–</w:t>
      </w:r>
      <w:r>
        <w:rPr>
          <w:rFonts w:ascii="Sakkal Majalla" w:hAnsi="Sakkal Majalla" w:cs="Sakkal Majalla" w:hint="cs"/>
          <w:sz w:val="28"/>
          <w:szCs w:val="28"/>
          <w:rtl/>
        </w:rPr>
        <w:t xml:space="preserve"> وفي كثير من المواضع الأخرى في كلمة الله؟ إن فتشت في كل هذه المواضع في الكتاب المقدس في هذا المفهوم، ستجد بأن هذه العبارات لم تظهر إلا فقط ما قبل وأثناء كهنوت هارون. ولكن ولا واحدة فيها تتعدى الزمن الذي يظهر فيه المسيح، كرئيس الكهنة، لأجل أعضاء كنيسته في الأقداس أمام الله.</w:t>
      </w:r>
      <w:r w:rsidR="00EC6A4F">
        <w:rPr>
          <w:rFonts w:ascii="Sakkal Majalla" w:hAnsi="Sakkal Majalla" w:cs="Sakkal Majalla" w:hint="cs"/>
          <w:sz w:val="28"/>
          <w:szCs w:val="28"/>
          <w:rtl/>
        </w:rPr>
        <w:t xml:space="preserve"> إننا نقرأ أيضًا في حزقيال </w:t>
      </w:r>
      <w:r w:rsidR="00EC6A4F" w:rsidRPr="00342E94">
        <w:rPr>
          <w:rFonts w:ascii="Sakkal Majalla" w:hAnsi="Sakkal Majalla" w:cs="Sakkal Majalla" w:hint="cs"/>
          <w:sz w:val="28"/>
          <w:szCs w:val="28"/>
          <w:highlight w:val="yellow"/>
          <w:rtl/>
        </w:rPr>
        <w:t>28: 20</w:t>
      </w:r>
      <w:r w:rsidR="00EC6A4F">
        <w:rPr>
          <w:rFonts w:ascii="Sakkal Majalla" w:hAnsi="Sakkal Majalla" w:cs="Sakkal Majalla" w:hint="cs"/>
          <w:sz w:val="28"/>
          <w:szCs w:val="28"/>
          <w:rtl/>
        </w:rPr>
        <w:t>، بأنه من بعد انسكاب الروح القدس لن يحدث احتجاب لوجه الله. هذا الانسكاب قد حدث للكنيسة وإن أصبحنا فيها أعضاء في جسد واحد، فلنا نصيب بالروح الواحد. فبالنسبة لنا لم يعُد هنالك أي احتجاب لوجه الله، لأن الكنيسة ممثلة في السماء في رأسها الكامل. الروح القدس يدين الخطية فيها؛ لكن هذا يأتي بي أيضًا إلى اليقين، بأني لست مدانًا بسببها، لأن المسيح قد حمل الدينونة عني. إن هذا ليس رداء نتستر به ع</w:t>
      </w:r>
      <w:r w:rsidR="00944BC2">
        <w:rPr>
          <w:rFonts w:ascii="Sakkal Majalla" w:hAnsi="Sakkal Majalla" w:cs="Sakkal Majalla" w:hint="cs"/>
          <w:sz w:val="28"/>
          <w:szCs w:val="28"/>
          <w:rtl/>
        </w:rPr>
        <w:t>ن</w:t>
      </w:r>
      <w:r w:rsidR="00EC6A4F">
        <w:rPr>
          <w:rFonts w:ascii="Sakkal Majalla" w:hAnsi="Sakkal Majalla" w:cs="Sakkal Majalla" w:hint="cs"/>
          <w:sz w:val="28"/>
          <w:szCs w:val="28"/>
          <w:rtl/>
        </w:rPr>
        <w:t xml:space="preserve"> الشر. صحيح أن الجسد دائمًا ما يود أن نقلب الترتيب، - نعم فهو يود بأن يقلب ترتيب كل شيء. ولكن هذا لا يمكن أن يكون مع الحق. الروح القدس يريني الرب، الذي حمل عني خطاياي وجلس عن يمين الله؛ فإنه </w:t>
      </w:r>
      <w:r w:rsidR="00EC6A4F">
        <w:rPr>
          <w:rFonts w:ascii="Sakkal Majalla" w:hAnsi="Sakkal Majalla" w:cs="Sakkal Majalla" w:hint="cs"/>
          <w:sz w:val="28"/>
          <w:szCs w:val="28"/>
          <w:rtl/>
        </w:rPr>
        <w:lastRenderedPageBreak/>
        <w:t>بذلك يمنحن</w:t>
      </w:r>
      <w:r w:rsidR="00EC6A4F">
        <w:rPr>
          <w:rFonts w:ascii="Sakkal Majalla" w:hAnsi="Sakkal Majalla" w:cs="Sakkal Majalla" w:hint="eastAsia"/>
          <w:sz w:val="28"/>
          <w:szCs w:val="28"/>
          <w:rtl/>
        </w:rPr>
        <w:t>ي</w:t>
      </w:r>
      <w:r w:rsidR="00EC6A4F">
        <w:rPr>
          <w:rFonts w:ascii="Sakkal Majalla" w:hAnsi="Sakkal Majalla" w:cs="Sakkal Majalla" w:hint="cs"/>
          <w:sz w:val="28"/>
          <w:szCs w:val="28"/>
          <w:rtl/>
        </w:rPr>
        <w:t xml:space="preserve"> ملء اليقين، بأنها زالت بالتمام، وبأني في المسيح أصبحت مقبولاً ومحبوبًا بالتمام. الروح ذاته يحكم على الخطية، بسبب صفتها المرفوضة المدركة بأكثر وضوح في نور مجد المسيح. ولكن إن لم نُرد أن نعترف بها، فسيؤدبنا الآب وينقينا. الابن أوصى في يديه بأن يحفظ أولئك الذين أعطاهم الآب له. ومن ثم هو يؤدبنا كالآب القدوس </w:t>
      </w:r>
      <w:r w:rsidR="00EC6A4F">
        <w:rPr>
          <w:rFonts w:ascii="Sakkal Majalla" w:hAnsi="Sakkal Majalla" w:cs="Sakkal Majalla"/>
          <w:sz w:val="28"/>
          <w:szCs w:val="28"/>
          <w:rtl/>
        </w:rPr>
        <w:t>–</w:t>
      </w:r>
      <w:r w:rsidR="00EC6A4F">
        <w:rPr>
          <w:rFonts w:ascii="Sakkal Majalla" w:hAnsi="Sakkal Majalla" w:cs="Sakkal Majalla" w:hint="cs"/>
          <w:sz w:val="28"/>
          <w:szCs w:val="28"/>
          <w:rtl/>
        </w:rPr>
        <w:t xml:space="preserve"> كالكر</w:t>
      </w:r>
      <w:r w:rsidR="005466A0">
        <w:rPr>
          <w:rFonts w:ascii="Sakkal Majalla" w:hAnsi="Sakkal Majalla" w:cs="Sakkal Majalla" w:hint="cs"/>
          <w:sz w:val="28"/>
          <w:szCs w:val="28"/>
          <w:rtl/>
        </w:rPr>
        <w:t>ّ</w:t>
      </w:r>
      <w:r w:rsidR="00EC6A4F">
        <w:rPr>
          <w:rFonts w:ascii="Sakkal Majalla" w:hAnsi="Sakkal Majalla" w:cs="Sakkal Majalla" w:hint="cs"/>
          <w:sz w:val="28"/>
          <w:szCs w:val="28"/>
          <w:rtl/>
        </w:rPr>
        <w:t xml:space="preserve">ام للأغصان. إلى ذلك أيضًا تأديب الكنيسة، التي حصلت على الروح. إن إهمال هذا التأديب قد أثّر الكثير، حتى أن المرء فقَدَ ثقة كبيرة في يقين المؤمنين المبارك. إن واجب المؤمنين المقدس، بأن يظهروا في مجملهم ككنيسة، كجسد المسيح، شعبًا مُعلَن في قدسيته. إنها مكانتها بحسب كلمة الله. الكنيسة هي مسكن للروح القدس. لذا عليهم أن يحافظوا بالروح على كل ترتيب إلهي وتأديب للحفاظ على القداسة المُعلَنة لهذا الشعب المكرس لله. الروح يخبر بموقف الكنيسة في المسيح. </w:t>
      </w:r>
      <w:r w:rsidR="00EC6A4F">
        <w:rPr>
          <w:rFonts w:ascii="Sakkal Majalla" w:hAnsi="Sakkal Majalla" w:cs="Sakkal Majalla"/>
          <w:sz w:val="28"/>
          <w:szCs w:val="28"/>
          <w:rtl/>
        </w:rPr>
        <w:t>–</w:t>
      </w:r>
      <w:r w:rsidR="00EC6A4F">
        <w:rPr>
          <w:rFonts w:ascii="Sakkal Majalla" w:hAnsi="Sakkal Majalla" w:cs="Sakkal Majalla" w:hint="cs"/>
          <w:sz w:val="28"/>
          <w:szCs w:val="28"/>
          <w:rtl/>
        </w:rPr>
        <w:t xml:space="preserve"> "</w:t>
      </w:r>
      <w:r w:rsidR="00EC6A4F" w:rsidRPr="00EC6A4F">
        <w:rPr>
          <w:rFonts w:ascii="Sakkal Majalla" w:hAnsi="Sakkal Majalla" w:cs="Sakkal Majalla"/>
          <w:sz w:val="28"/>
          <w:szCs w:val="28"/>
          <w:rtl/>
        </w:rPr>
        <w:t xml:space="preserve"> 20 فِي ذلِكَ الْيَوْمِ تَعْلَمُونَ أَنِّي أَنَا فِي أَبِي، وَأَنْتُمْ فِيَّ، وَأَنَا فِيكُمْ.</w:t>
      </w:r>
      <w:r w:rsidR="00EC6A4F">
        <w:rPr>
          <w:rFonts w:ascii="Sakkal Majalla" w:hAnsi="Sakkal Majalla" w:cs="Sakkal Majalla" w:hint="cs"/>
          <w:sz w:val="28"/>
          <w:szCs w:val="28"/>
          <w:rtl/>
        </w:rPr>
        <w:t>" هو ي</w:t>
      </w:r>
      <w:r w:rsidR="005466A0">
        <w:rPr>
          <w:rFonts w:ascii="Sakkal Majalla" w:hAnsi="Sakkal Majalla" w:cs="Sakkal Majalla" w:hint="cs"/>
          <w:sz w:val="28"/>
          <w:szCs w:val="28"/>
          <w:rtl/>
        </w:rPr>
        <w:t>ُ</w:t>
      </w:r>
      <w:r w:rsidR="00EC6A4F">
        <w:rPr>
          <w:rFonts w:ascii="Sakkal Majalla" w:hAnsi="Sakkal Majalla" w:cs="Sakkal Majalla" w:hint="cs"/>
          <w:sz w:val="28"/>
          <w:szCs w:val="28"/>
          <w:rtl/>
        </w:rPr>
        <w:t>نهض ويحفظ في النعمة والقداسة مزايا الكنيسة. "أ</w:t>
      </w:r>
      <w:r w:rsidR="00EC6A4F" w:rsidRPr="00EC6A4F">
        <w:rPr>
          <w:rFonts w:ascii="Sakkal Majalla" w:hAnsi="Sakkal Majalla" w:cs="Sakkal Majalla"/>
          <w:sz w:val="28"/>
          <w:szCs w:val="28"/>
          <w:rtl/>
        </w:rPr>
        <w:t>نَّكُمْ رِسَالَةُ الْمَسِيحِ، مَخْدُومَةً مِنَّا، مَكْتُوبَةً لاَ بِحِبْرٍ بَلْ بِرُوحِ اللهِ الْحَيِّ،</w:t>
      </w:r>
      <w:r w:rsidR="00EC6A4F">
        <w:rPr>
          <w:rFonts w:ascii="Sakkal Majalla" w:hAnsi="Sakkal Majalla" w:cs="Sakkal Majalla" w:hint="cs"/>
          <w:sz w:val="28"/>
          <w:szCs w:val="28"/>
          <w:rtl/>
        </w:rPr>
        <w:t>" هل روحي تستريح بالتمام في عمل المسيح وتعترف صراحة بأنه مقبول، - مقبول كالشي الوحيد الذي يظهر امام الله ليمثلني في ذاته؛ عندها سأدرك، ب</w:t>
      </w:r>
      <w:r w:rsidR="005466A0">
        <w:rPr>
          <w:rFonts w:ascii="Sakkal Majalla" w:hAnsi="Sakkal Majalla" w:cs="Sakkal Majalla" w:hint="cs"/>
          <w:sz w:val="28"/>
          <w:szCs w:val="28"/>
          <w:rtl/>
        </w:rPr>
        <w:t>أ</w:t>
      </w:r>
      <w:r w:rsidR="00EC6A4F">
        <w:rPr>
          <w:rFonts w:ascii="Sakkal Majalla" w:hAnsi="Sakkal Majalla" w:cs="Sakkal Majalla" w:hint="cs"/>
          <w:sz w:val="28"/>
          <w:szCs w:val="28"/>
          <w:rtl/>
        </w:rPr>
        <w:t xml:space="preserve">ني كذلك كامل ومقبول بالكامل إلى ما لا نهاية أمامه. </w:t>
      </w:r>
      <w:r w:rsidR="00EC6A4F">
        <w:rPr>
          <w:rFonts w:ascii="Sakkal Majalla" w:hAnsi="Sakkal Majalla" w:cs="Sakkal Majalla"/>
          <w:sz w:val="28"/>
          <w:szCs w:val="28"/>
          <w:rtl/>
        </w:rPr>
        <w:t>–</w:t>
      </w:r>
      <w:r w:rsidR="00EC6A4F">
        <w:rPr>
          <w:rFonts w:ascii="Sakkal Majalla" w:hAnsi="Sakkal Majalla" w:cs="Sakkal Majalla" w:hint="cs"/>
          <w:sz w:val="28"/>
          <w:szCs w:val="28"/>
          <w:rtl/>
        </w:rPr>
        <w:t xml:space="preserve"> "</w:t>
      </w:r>
      <w:r w:rsidR="00EC6A4F" w:rsidRPr="00EC6A4F">
        <w:rPr>
          <w:rFonts w:ascii="Sakkal Majalla" w:hAnsi="Sakkal Majalla" w:cs="Sakkal Majalla"/>
          <w:sz w:val="28"/>
          <w:szCs w:val="28"/>
          <w:rtl/>
        </w:rPr>
        <w:t>لأَنَّهُ كَمَا هُوَ فِي هذَا الْعَالَمِ، هكَذَا نَحْنُ أَيْضًا.</w:t>
      </w:r>
      <w:r w:rsidR="00EC6A4F">
        <w:rPr>
          <w:rFonts w:ascii="Sakkal Majalla" w:hAnsi="Sakkal Majalla" w:cs="Sakkal Majalla" w:hint="cs"/>
          <w:sz w:val="28"/>
          <w:szCs w:val="28"/>
          <w:rtl/>
        </w:rPr>
        <w:t>" بحيث "</w:t>
      </w:r>
      <w:r w:rsidR="00EC6A4F" w:rsidRPr="00EC6A4F">
        <w:rPr>
          <w:rFonts w:ascii="Sakkal Majalla" w:hAnsi="Sakkal Majalla" w:cs="Sakkal Majalla"/>
          <w:sz w:val="28"/>
          <w:szCs w:val="28"/>
          <w:rtl/>
        </w:rPr>
        <w:t xml:space="preserve"> 17 بِهذَا تَكَمَّلَتِ الْمَحَبَّةُ فِينَا: أَنْ يَكُونَ لَنَا ثِقَةٌ فِي يَوْمِ الدِّينِ،</w:t>
      </w:r>
      <w:r w:rsidR="00EC6A4F">
        <w:rPr>
          <w:rFonts w:ascii="Sakkal Majalla" w:hAnsi="Sakkal Majalla" w:cs="Sakkal Majalla" w:hint="cs"/>
          <w:sz w:val="28"/>
          <w:szCs w:val="28"/>
          <w:rtl/>
        </w:rPr>
        <w:t xml:space="preserve">" وبحسب العادة يستبدل المرء عمل المسيح لأجلنا بأعمال الروح فينا وكثيرًا ما يكون لهذا نتائجه الأسيفة. إن أسست سلامي ورجائي على عمل الروح فيّ، فسأفشل في نفسي، عندما سأرى الجسد يعمل ومن المحتمل أيضًا أني سأشك إن كنت في الإيمان. إن نقطة استقرار (ارتياح) الإيمان الأكيدة والغير عاثر هو فقط عمل المسيح المكتمل لأجلنا، الذي يبقى كما هو بلا تغيير أمام الله. إن قلتَ: في الواقع، أني لا يمكنني أن أدرك ذلك بسبب الجسد وعدم الإيمان. </w:t>
      </w:r>
      <w:r w:rsidR="00EC6A4F">
        <w:rPr>
          <w:rFonts w:ascii="Sakkal Majalla" w:hAnsi="Sakkal Majalla" w:cs="Sakkal Majalla"/>
          <w:sz w:val="28"/>
          <w:szCs w:val="28"/>
          <w:rtl/>
        </w:rPr>
        <w:t>–</w:t>
      </w:r>
    </w:p>
    <w:p w14:paraId="1C4D463D" w14:textId="77777777" w:rsidR="00EC6A4F" w:rsidRDefault="00EC6A4F" w:rsidP="00EC6A4F">
      <w:pPr>
        <w:bidi/>
        <w:jc w:val="both"/>
        <w:rPr>
          <w:rFonts w:ascii="Sakkal Majalla" w:hAnsi="Sakkal Majalla" w:cs="Sakkal Majalla"/>
          <w:sz w:val="28"/>
          <w:szCs w:val="28"/>
          <w:rtl/>
        </w:rPr>
      </w:pPr>
      <w:r>
        <w:rPr>
          <w:rFonts w:ascii="Sakkal Majalla" w:hAnsi="Sakkal Majalla" w:cs="Sakkal Majalla" w:hint="cs"/>
          <w:sz w:val="28"/>
          <w:szCs w:val="28"/>
          <w:rtl/>
        </w:rPr>
        <w:t>عزيزي، إن هذا لا يغيّر من الحقيقة. ومهما كانت درجة ازدياد هذا السواد، فتعامل معه كعدم إيمان وخطية، - وليس كحالة مسيحي، أو كما لو أن الله يحجب وجهه. فاكتشافك لخطيتك في داخلك، مهما كانت تستدعي اشمئزازك، لا تشكل أي داعي للشك. فالخطية بحد ذاتها هي التي قد حدثت من أجلها الكفارة. ولأجل هذا، إذ أنك كنت خاطئًا، لهذا مات المسيح وقام. إن هذا يبسّط الأمر كله.</w:t>
      </w:r>
    </w:p>
    <w:p w14:paraId="5B8C645B" w14:textId="77777777" w:rsidR="00EC6A4F" w:rsidRDefault="00EC6A4F" w:rsidP="00EC6A4F">
      <w:pPr>
        <w:bidi/>
        <w:jc w:val="both"/>
        <w:rPr>
          <w:rFonts w:ascii="Sakkal Majalla" w:hAnsi="Sakkal Majalla" w:cs="Sakkal Majalla"/>
          <w:sz w:val="28"/>
          <w:szCs w:val="28"/>
          <w:rtl/>
        </w:rPr>
      </w:pPr>
      <w:r>
        <w:rPr>
          <w:rFonts w:ascii="Sakkal Majalla" w:hAnsi="Sakkal Majalla" w:cs="Sakkal Majalla" w:hint="cs"/>
          <w:sz w:val="28"/>
          <w:szCs w:val="28"/>
          <w:rtl/>
        </w:rPr>
        <w:t>ربما يقول شخص: إني أوافق الرأي الإلهي، بأن المسيح، ابن الله الحقيقي، هو والآب واحد وأيضًا مع عمله ونعمته؛ غير أني لست على يقين، إن كان لي نصيب معه؛ - وهذه هي قضيتي وهي أمر مختلف تمامًا، آه! إنه ليس أمر آخر، وإنما هجوم تكتيكي من إبليس ودرس سيء يود فقط بأن يُلقيك بعيدًا عن المسيح. الله ربط هذين الأمرين لتعزيتنا ببعضهما، وذلك من خلال قوله: "</w:t>
      </w:r>
      <w:r w:rsidRPr="00EC6A4F">
        <w:rPr>
          <w:rFonts w:ascii="Sakkal Majalla" w:hAnsi="Sakkal Majalla" w:cs="Sakkal Majalla"/>
          <w:sz w:val="28"/>
          <w:szCs w:val="28"/>
          <w:rtl/>
        </w:rPr>
        <w:t>وَبِهذَا يَتَبَرَّرُ كُلُّ مَنْ يُؤْمِنُ</w:t>
      </w:r>
      <w:r>
        <w:rPr>
          <w:rFonts w:ascii="Sakkal Majalla" w:hAnsi="Sakkal Majalla" w:cs="Sakkal Majalla" w:hint="cs"/>
          <w:sz w:val="28"/>
          <w:szCs w:val="28"/>
          <w:rtl/>
        </w:rPr>
        <w:t>" باختصار ما يريده المرء أن يقوله هو: "أنا أومن، ولكني لست أعلم إن كان لي نصيب،" فالمرء هو في خداع الشيطان. لأن الله يقول: كل مَن يؤمن أنه كذلك فله نصيب فيه. هذه هي طريقة معاملته. من منطلق نظرة الله ليس لي حق أعظم من أن أومن بأني خاطي، كما وأني بار في المسيح. إنها ذات الشهادة التي تشهد ب</w:t>
      </w:r>
      <w:r w:rsidR="005466A0">
        <w:rPr>
          <w:rFonts w:ascii="Sakkal Majalla" w:hAnsi="Sakkal Majalla" w:cs="Sakkal Majalla" w:hint="cs"/>
          <w:sz w:val="28"/>
          <w:szCs w:val="28"/>
          <w:rtl/>
        </w:rPr>
        <w:t>أ</w:t>
      </w:r>
      <w:r>
        <w:rPr>
          <w:rFonts w:ascii="Sakkal Majalla" w:hAnsi="Sakkal Majalla" w:cs="Sakkal Majalla" w:hint="cs"/>
          <w:sz w:val="28"/>
          <w:szCs w:val="28"/>
          <w:rtl/>
        </w:rPr>
        <w:t>نه لا بار ليس ولا واحد وبأن المؤمنين مبررين.</w:t>
      </w:r>
    </w:p>
    <w:p w14:paraId="33F2DADD" w14:textId="77777777" w:rsidR="006A0C95" w:rsidRDefault="006A0C95" w:rsidP="006A0C95">
      <w:pPr>
        <w:bidi/>
        <w:jc w:val="both"/>
        <w:rPr>
          <w:rFonts w:ascii="Sakkal Majalla" w:hAnsi="Sakkal Majalla" w:cs="Sakkal Majalla"/>
          <w:sz w:val="28"/>
          <w:szCs w:val="28"/>
          <w:rtl/>
        </w:rPr>
      </w:pPr>
      <w:r>
        <w:rPr>
          <w:rFonts w:ascii="Sakkal Majalla" w:hAnsi="Sakkal Majalla" w:cs="Sakkal Majalla" w:hint="cs"/>
          <w:sz w:val="28"/>
          <w:szCs w:val="28"/>
          <w:rtl/>
        </w:rPr>
        <w:t xml:space="preserve">فقط في عمل المسيح، في العمل، الذي أكمله بسبب الخطية، أنا لي سلام كامل. "لكن" أنت تقول: "أليس لي أن أفحص نفسي إن كنت في الإيمان؟" </w:t>
      </w:r>
      <w:r>
        <w:rPr>
          <w:rFonts w:ascii="Sakkal Majalla" w:hAnsi="Sakkal Majalla" w:cs="Sakkal Majalla"/>
          <w:sz w:val="28"/>
          <w:szCs w:val="28"/>
          <w:rtl/>
        </w:rPr>
        <w:t>–</w:t>
      </w:r>
      <w:r>
        <w:rPr>
          <w:rFonts w:ascii="Sakkal Majalla" w:hAnsi="Sakkal Majalla" w:cs="Sakkal Majalla" w:hint="cs"/>
          <w:sz w:val="28"/>
          <w:szCs w:val="28"/>
          <w:rtl/>
        </w:rPr>
        <w:t xml:space="preserve"> كلا البتة. </w:t>
      </w:r>
      <w:r>
        <w:rPr>
          <w:rFonts w:ascii="Sakkal Majalla" w:hAnsi="Sakkal Majalla" w:cs="Sakkal Majalla"/>
          <w:sz w:val="28"/>
          <w:szCs w:val="28"/>
          <w:rtl/>
        </w:rPr>
        <w:t>–</w:t>
      </w:r>
      <w:r>
        <w:rPr>
          <w:rFonts w:ascii="Sakkal Majalla" w:hAnsi="Sakkal Majalla" w:cs="Sakkal Majalla" w:hint="cs"/>
          <w:sz w:val="28"/>
          <w:szCs w:val="28"/>
          <w:rtl/>
        </w:rPr>
        <w:t xml:space="preserve"> ما الذي يقوله 2. كورنثوس 13: 5: "</w:t>
      </w:r>
      <w:r w:rsidRPr="006A0C95">
        <w:rPr>
          <w:rFonts w:ascii="Sakkal Majalla" w:hAnsi="Sakkal Majalla" w:cs="Sakkal Majalla"/>
          <w:sz w:val="28"/>
          <w:szCs w:val="28"/>
          <w:rtl/>
        </w:rPr>
        <w:t>جَرِّبُوا أَنْفُسَكُمْ، هَلْ أَنْتُمْ فِي الإِيمَانِ؟</w:t>
      </w:r>
      <w:r>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لماذا كان عليهم أن يجربوا أنفسهم؟ الإيمان العامل فيهم كان يجب أن يكون برهان بأن المسيح تكلم على فم الرسول؛ لقد كان عليهم أن يكونوا متأكدين بيقينهم بمسيحيتهم من رسولية بولس. لكن دعونا نواصل</w:t>
      </w:r>
      <w:r w:rsidR="00FC647F">
        <w:rPr>
          <w:rFonts w:ascii="Sakkal Majalla" w:hAnsi="Sakkal Majalla" w:cs="Sakkal Majalla" w:hint="cs"/>
          <w:sz w:val="28"/>
          <w:szCs w:val="28"/>
          <w:rtl/>
        </w:rPr>
        <w:t>.</w:t>
      </w:r>
    </w:p>
    <w:p w14:paraId="06C32808" w14:textId="77777777" w:rsidR="00FC647F" w:rsidRDefault="0088032E" w:rsidP="00DE4D39">
      <w:pPr>
        <w:bidi/>
        <w:jc w:val="both"/>
        <w:rPr>
          <w:rFonts w:ascii="Sakkal Majalla" w:hAnsi="Sakkal Majalla" w:cs="Sakkal Majalla"/>
          <w:sz w:val="28"/>
          <w:szCs w:val="28"/>
          <w:rtl/>
        </w:rPr>
      </w:pPr>
      <w:r>
        <w:rPr>
          <w:rFonts w:ascii="Sakkal Majalla" w:hAnsi="Sakkal Majalla" w:cs="Sakkal Majalla" w:hint="cs"/>
          <w:sz w:val="28"/>
          <w:szCs w:val="28"/>
          <w:rtl/>
        </w:rPr>
        <w:lastRenderedPageBreak/>
        <w:t>الإنسان دائمًا هو مُطهّر في العمل الذي يعمله روح الله فيه بأن يطلب ما يمكن إيجاده فقط في عمل المسيح. غير أن اختبار ما يحدث في نفسي، ليس إيمانًا. يقيني، تعزيتي ورجائي لا يجوز أن تكون مؤسسة على ما يحدث في داخلي، وإلا فسيُبطَل البرّ الذي بالإيمان. لكن من الصحيح بأن هذه الأمور من الممكن أن تثبتنا من جهة صراعات خفية، كما هو في رسالة يوحنا الأولى. وأدّعي من جديد، بأنه بنظرنا إلى عمل المسيح يرتفع مستوى القداسة. بدلاً من أن أنظر إلى الصورة الكئيبة التي في نفسي</w:t>
      </w:r>
      <w:r w:rsidR="00DE4D39">
        <w:rPr>
          <w:rFonts w:ascii="Sakkal Majalla" w:hAnsi="Sakkal Majalla" w:cs="Sakkal Majalla" w:hint="cs"/>
          <w:sz w:val="28"/>
          <w:szCs w:val="28"/>
          <w:rtl/>
        </w:rPr>
        <w:t xml:space="preserve">، أنظر إليه بالروح في كمال المجد، الذي أنا مدعو للشركة به. و </w:t>
      </w:r>
      <w:r w:rsidR="00DE4D39">
        <w:rPr>
          <w:rFonts w:ascii="Sakkal Majalla" w:hAnsi="Sakkal Majalla" w:cs="Sakkal Majalla"/>
          <w:sz w:val="28"/>
          <w:szCs w:val="28"/>
          <w:rtl/>
        </w:rPr>
        <w:t>–</w:t>
      </w:r>
      <w:r w:rsidR="00DE4D39">
        <w:rPr>
          <w:rFonts w:ascii="Sakkal Majalla" w:hAnsi="Sakkal Majalla" w:cs="Sakkal Majalla" w:hint="cs"/>
          <w:sz w:val="28"/>
          <w:szCs w:val="28"/>
          <w:rtl/>
        </w:rPr>
        <w:t xml:space="preserve"> حتما أتمكن من أن أسلك كما يحق لله مَن دعاني لملكوته ولمجده، - "</w:t>
      </w:r>
      <w:r w:rsidR="00DE4D39" w:rsidRPr="00DE4D39">
        <w:rPr>
          <w:rFonts w:ascii="Sakkal Majalla" w:hAnsi="Sakkal Majalla" w:cs="Sakkal Majalla"/>
          <w:sz w:val="28"/>
          <w:szCs w:val="28"/>
          <w:rtl/>
        </w:rPr>
        <w:t>أَنَا أَنْسَى مَا هُوَ وَرَاءُ وَأَمْتَدُّ إِلَى مَا هُوَ قُدَّامُ، أَسْعَى نَحْوَ الْغَرَضِ لأَجْلِ جَعَالَةِ دَعْوَةِ اللهِ الْعُلْيَا فِي الْمَسِيحِ يَسُوعَ.</w:t>
      </w:r>
      <w:r w:rsidR="00DE4D39">
        <w:rPr>
          <w:rFonts w:ascii="Sakkal Majalla" w:hAnsi="Sakkal Majalla" w:cs="Sakkal Majalla" w:hint="cs"/>
          <w:sz w:val="28"/>
          <w:szCs w:val="28"/>
          <w:rtl/>
        </w:rPr>
        <w:t>" وإدانتي لنفسي لن يكون فحص يُكئب الفكر إن كنت في الإيمان أم لا. في ذلك لن يمكنني أن أكرم الله في ثقة بحسبما فعله في المسيح يسوع. وإنما بالحري سيكون الفحص إن كنت أسلك كما يليق</w:t>
      </w:r>
      <w:r w:rsidR="00306C0E">
        <w:rPr>
          <w:rFonts w:ascii="Sakkal Majalla" w:hAnsi="Sakkal Majalla" w:cs="Sakkal Majalla" w:hint="cs"/>
          <w:sz w:val="28"/>
          <w:szCs w:val="28"/>
          <w:rtl/>
        </w:rPr>
        <w:t xml:space="preserve"> بمَن دُعي لملكوت الله ومجده.</w:t>
      </w:r>
    </w:p>
    <w:p w14:paraId="07E362EC" w14:textId="77777777" w:rsidR="00342E94" w:rsidRDefault="00483764" w:rsidP="000D6B71">
      <w:pPr>
        <w:bidi/>
        <w:jc w:val="both"/>
        <w:rPr>
          <w:rFonts w:ascii="Sakkal Majalla" w:hAnsi="Sakkal Majalla" w:cs="Sakkal Majalla"/>
          <w:sz w:val="28"/>
          <w:szCs w:val="28"/>
          <w:rtl/>
        </w:rPr>
      </w:pPr>
      <w:r>
        <w:rPr>
          <w:rFonts w:ascii="Sakkal Majalla" w:hAnsi="Sakkal Majalla" w:cs="Sakkal Majalla" w:hint="cs"/>
          <w:sz w:val="28"/>
          <w:szCs w:val="28"/>
          <w:rtl/>
        </w:rPr>
        <w:t xml:space="preserve">إن فصل شخص المسيح عن تأثيرات الروح القدس هو أيضًا مشكلة لدى الكثير من المسيحيين. </w:t>
      </w:r>
      <w:r w:rsidR="000D6B71">
        <w:rPr>
          <w:rFonts w:ascii="Sakkal Majalla" w:hAnsi="Sakkal Majalla" w:cs="Sakkal Majalla" w:hint="cs"/>
          <w:sz w:val="28"/>
          <w:szCs w:val="28"/>
          <w:rtl/>
        </w:rPr>
        <w:t xml:space="preserve">بحسب العادة يتكلم الناس عن "الولادة من الروح" </w:t>
      </w:r>
      <w:r w:rsidR="000D6B71">
        <w:rPr>
          <w:rFonts w:ascii="Sakkal Majalla" w:hAnsi="Sakkal Majalla" w:cs="Sakkal Majalla"/>
          <w:sz w:val="28"/>
          <w:szCs w:val="28"/>
          <w:rtl/>
        </w:rPr>
        <w:t>–</w:t>
      </w:r>
      <w:r w:rsidR="000D6B71">
        <w:rPr>
          <w:rFonts w:ascii="Sakkal Majalla" w:hAnsi="Sakkal Majalla" w:cs="Sakkal Majalla" w:hint="cs"/>
          <w:sz w:val="28"/>
          <w:szCs w:val="28"/>
          <w:rtl/>
        </w:rPr>
        <w:t xml:space="preserve"> ويتبرهن ضروريتها فيما نكونه نحن؛ فيتم تسليط الضوء على ثمار هذه الولادة، ومن ثم يُسأل السؤال: "هل أنت كذلك؟ - لأنك إن كنت كذلك فستدخل السماء." </w:t>
      </w:r>
      <w:r w:rsidR="00B9766F">
        <w:rPr>
          <w:rFonts w:ascii="Sakkal Majalla" w:hAnsi="Sakkal Majalla" w:cs="Sakkal Majalla" w:hint="cs"/>
          <w:sz w:val="28"/>
          <w:szCs w:val="28"/>
          <w:rtl/>
        </w:rPr>
        <w:t xml:space="preserve">هنالك صِحة في الموضوع؛ لكن يُسأل السؤال إن كان الأمر هكذا أيضًا في الكتاب. هناك أمور تدوم إلى الأبد وهي مرتبطة كليًا بالمسيح. نحن متنا مع المسيح وأُحيينا وأيضًا متحدين معه، حتى أننا لنا نصيب كامل في كل ما هو وارث له. إنه اتحاد الحياة وحق الميراث الذي قوته الروح القدس وهو الشاهد على ذلك. </w:t>
      </w:r>
      <w:r w:rsidR="00B9766F">
        <w:rPr>
          <w:rFonts w:ascii="Sakkal Majalla" w:hAnsi="Sakkal Majalla" w:cs="Sakkal Majalla"/>
          <w:sz w:val="28"/>
          <w:szCs w:val="28"/>
          <w:rtl/>
        </w:rPr>
        <w:t>–</w:t>
      </w:r>
      <w:r w:rsidR="00B9766F">
        <w:rPr>
          <w:rFonts w:ascii="Sakkal Majalla" w:hAnsi="Sakkal Majalla" w:cs="Sakkal Majalla" w:hint="cs"/>
          <w:sz w:val="28"/>
          <w:szCs w:val="28"/>
          <w:rtl/>
        </w:rPr>
        <w:t xml:space="preserve"> كما وأنه مُعبّر عنه في رسالة أفسس: "</w:t>
      </w:r>
      <w:r w:rsidR="00B9766F" w:rsidRPr="00B9766F">
        <w:rPr>
          <w:rFonts w:ascii="Sakkal Majalla" w:hAnsi="Sakkal Majalla" w:cs="Sakkal Majalla" w:hint="cs"/>
          <w:sz w:val="28"/>
          <w:szCs w:val="28"/>
          <w:rtl/>
        </w:rPr>
        <w:t>وَمَا</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هِيَ</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عَظَمَةُ</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قُدْرَتِهِ</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الْفَائِقَةُ</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نَحْوَنَا</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نَحْنُ</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الْمُؤْمِنِينَ،</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حَسَبَ</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عَمَلِ</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شِدَّةِ</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قُوَّتِهِ</w:t>
      </w:r>
      <w:r w:rsidR="00B9766F" w:rsidRPr="00B9766F">
        <w:rPr>
          <w:rFonts w:ascii="Sakkal Majalla" w:hAnsi="Sakkal Majalla" w:cs="Sakkal Majalla"/>
          <w:sz w:val="28"/>
          <w:szCs w:val="28"/>
          <w:rtl/>
        </w:rPr>
        <w:t xml:space="preserve">  20 </w:t>
      </w:r>
      <w:r w:rsidR="00B9766F" w:rsidRPr="00B9766F">
        <w:rPr>
          <w:rFonts w:ascii="Sakkal Majalla" w:hAnsi="Sakkal Majalla" w:cs="Sakkal Majalla" w:hint="cs"/>
          <w:sz w:val="28"/>
          <w:szCs w:val="28"/>
          <w:rtl/>
        </w:rPr>
        <w:t>الَّذِي</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عَمِلَهُ</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فِي</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الْمَسِيحِ،</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إِذْ</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أَقَامَهُ</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مِنَ</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الأَمْوَاتِ،</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وَأَجْلَسَهُ</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عَنْ</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يَمِينِهِ</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فِي</w:t>
      </w:r>
      <w:r w:rsidR="00B9766F" w:rsidRPr="00B9766F">
        <w:rPr>
          <w:rFonts w:ascii="Sakkal Majalla" w:hAnsi="Sakkal Majalla" w:cs="Sakkal Majalla"/>
          <w:sz w:val="28"/>
          <w:szCs w:val="28"/>
          <w:rtl/>
        </w:rPr>
        <w:t xml:space="preserve"> </w:t>
      </w:r>
      <w:r w:rsidR="00B9766F" w:rsidRPr="00B9766F">
        <w:rPr>
          <w:rFonts w:ascii="Sakkal Majalla" w:hAnsi="Sakkal Majalla" w:cs="Sakkal Majalla" w:hint="cs"/>
          <w:sz w:val="28"/>
          <w:szCs w:val="28"/>
          <w:rtl/>
        </w:rPr>
        <w:t>السَّمَاوِيَّاتِ،</w:t>
      </w:r>
      <w:r w:rsidR="00A7741D">
        <w:rPr>
          <w:rFonts w:ascii="Sakkal Majalla" w:hAnsi="Sakkal Majalla" w:cs="Sakkal Majalla" w:hint="cs"/>
          <w:sz w:val="28"/>
          <w:szCs w:val="28"/>
          <w:rtl/>
        </w:rPr>
        <w:t xml:space="preserve">. وأحياكم أيضًا. </w:t>
      </w:r>
      <w:r w:rsidR="00A7741D">
        <w:rPr>
          <w:rFonts w:ascii="Sakkal Majalla" w:hAnsi="Sakkal Majalla" w:cs="Sakkal Majalla"/>
          <w:sz w:val="28"/>
          <w:szCs w:val="28"/>
          <w:rtl/>
        </w:rPr>
        <w:t>–</w:t>
      </w:r>
      <w:r w:rsidR="00A7741D">
        <w:rPr>
          <w:rFonts w:ascii="Sakkal Majalla" w:hAnsi="Sakkal Majalla" w:cs="Sakkal Majalla" w:hint="cs"/>
          <w:sz w:val="28"/>
          <w:szCs w:val="28"/>
          <w:rtl/>
        </w:rPr>
        <w:t xml:space="preserve"> إذ كنا أمواتًا في الخطايا أحيانا مع المسيح وأقامنا؛ وأجلسنا في السمويات في المسيح يسوع." كذلك في كولوسي 2: 13: "</w:t>
      </w:r>
      <w:r w:rsidR="00A7741D" w:rsidRPr="00A7741D">
        <w:rPr>
          <w:rFonts w:ascii="Sakkal Majalla" w:hAnsi="Sakkal Majalla" w:cs="Sakkal Majalla" w:hint="cs"/>
          <w:sz w:val="28"/>
          <w:szCs w:val="28"/>
          <w:rtl/>
        </w:rPr>
        <w:t>أَحْيَاكُمْ</w:t>
      </w:r>
      <w:r w:rsidR="00A7741D" w:rsidRPr="00A7741D">
        <w:rPr>
          <w:rFonts w:ascii="Sakkal Majalla" w:hAnsi="Sakkal Majalla" w:cs="Sakkal Majalla"/>
          <w:sz w:val="28"/>
          <w:szCs w:val="28"/>
          <w:rtl/>
        </w:rPr>
        <w:t xml:space="preserve"> </w:t>
      </w:r>
      <w:r w:rsidR="00A7741D" w:rsidRPr="00A7741D">
        <w:rPr>
          <w:rFonts w:ascii="Sakkal Majalla" w:hAnsi="Sakkal Majalla" w:cs="Sakkal Majalla" w:hint="cs"/>
          <w:sz w:val="28"/>
          <w:szCs w:val="28"/>
          <w:rtl/>
        </w:rPr>
        <w:t>مَعَهُ،</w:t>
      </w:r>
      <w:r w:rsidR="00A7741D" w:rsidRPr="00A7741D">
        <w:rPr>
          <w:rFonts w:ascii="Sakkal Majalla" w:hAnsi="Sakkal Majalla" w:cs="Sakkal Majalla"/>
          <w:sz w:val="28"/>
          <w:szCs w:val="28"/>
          <w:rtl/>
        </w:rPr>
        <w:t xml:space="preserve"> </w:t>
      </w:r>
      <w:r w:rsidR="00A7741D" w:rsidRPr="00A7741D">
        <w:rPr>
          <w:rFonts w:ascii="Sakkal Majalla" w:hAnsi="Sakkal Majalla" w:cs="Sakkal Majalla" w:hint="cs"/>
          <w:sz w:val="28"/>
          <w:szCs w:val="28"/>
          <w:rtl/>
        </w:rPr>
        <w:t>مُسَامِحًا</w:t>
      </w:r>
      <w:r w:rsidR="00A7741D" w:rsidRPr="00A7741D">
        <w:rPr>
          <w:rFonts w:ascii="Sakkal Majalla" w:hAnsi="Sakkal Majalla" w:cs="Sakkal Majalla"/>
          <w:sz w:val="28"/>
          <w:szCs w:val="28"/>
          <w:rtl/>
        </w:rPr>
        <w:t xml:space="preserve"> </w:t>
      </w:r>
      <w:r w:rsidR="00A7741D" w:rsidRPr="00A7741D">
        <w:rPr>
          <w:rFonts w:ascii="Sakkal Majalla" w:hAnsi="Sakkal Majalla" w:cs="Sakkal Majalla" w:hint="cs"/>
          <w:sz w:val="28"/>
          <w:szCs w:val="28"/>
          <w:rtl/>
        </w:rPr>
        <w:t>لَكُمْ</w:t>
      </w:r>
      <w:r w:rsidR="00A7741D" w:rsidRPr="00A7741D">
        <w:rPr>
          <w:rFonts w:ascii="Sakkal Majalla" w:hAnsi="Sakkal Majalla" w:cs="Sakkal Majalla"/>
          <w:sz w:val="28"/>
          <w:szCs w:val="28"/>
          <w:rtl/>
        </w:rPr>
        <w:t xml:space="preserve"> </w:t>
      </w:r>
      <w:r w:rsidR="00A7741D" w:rsidRPr="00A7741D">
        <w:rPr>
          <w:rFonts w:ascii="Sakkal Majalla" w:hAnsi="Sakkal Majalla" w:cs="Sakkal Majalla" w:hint="cs"/>
          <w:sz w:val="28"/>
          <w:szCs w:val="28"/>
          <w:rtl/>
        </w:rPr>
        <w:t>بِجَمِيعِ</w:t>
      </w:r>
      <w:r w:rsidR="00A7741D" w:rsidRPr="00A7741D">
        <w:rPr>
          <w:rFonts w:ascii="Sakkal Majalla" w:hAnsi="Sakkal Majalla" w:cs="Sakkal Majalla"/>
          <w:sz w:val="28"/>
          <w:szCs w:val="28"/>
          <w:rtl/>
        </w:rPr>
        <w:t xml:space="preserve"> </w:t>
      </w:r>
      <w:r w:rsidR="00A7741D" w:rsidRPr="00A7741D">
        <w:rPr>
          <w:rFonts w:ascii="Sakkal Majalla" w:hAnsi="Sakkal Majalla" w:cs="Sakkal Majalla" w:hint="cs"/>
          <w:sz w:val="28"/>
          <w:szCs w:val="28"/>
          <w:rtl/>
        </w:rPr>
        <w:t>الْخَطَايَا،</w:t>
      </w:r>
      <w:r w:rsidR="00A7741D">
        <w:rPr>
          <w:rFonts w:ascii="Sakkal Majalla" w:hAnsi="Sakkal Majalla" w:cs="Sakkal Majalla" w:hint="cs"/>
          <w:sz w:val="28"/>
          <w:szCs w:val="28"/>
          <w:rtl/>
        </w:rPr>
        <w:t>" "فهل قمتم مع المسيح؟"</w:t>
      </w:r>
    </w:p>
    <w:p w14:paraId="3956AB10" w14:textId="77777777" w:rsidR="00A7741D" w:rsidRDefault="00C8337C" w:rsidP="00A7741D">
      <w:pPr>
        <w:bidi/>
        <w:jc w:val="both"/>
        <w:rPr>
          <w:rFonts w:ascii="Sakkal Majalla" w:hAnsi="Sakkal Majalla" w:cs="Sakkal Majalla"/>
          <w:sz w:val="28"/>
          <w:szCs w:val="28"/>
          <w:rtl/>
        </w:rPr>
      </w:pPr>
      <w:r>
        <w:rPr>
          <w:rFonts w:ascii="Sakkal Majalla" w:hAnsi="Sakkal Majalla" w:cs="Sakkal Majalla" w:hint="cs"/>
          <w:sz w:val="28"/>
          <w:szCs w:val="28"/>
          <w:rtl/>
        </w:rPr>
        <w:t>إن عمل روح الله يحدث، إذ يعمل في قوة إلهية، لكي يُدخلنا في عِشرة حية مع المسيح. هو يريد أن يحقق فينا ويُعلن قوة كل ما هو مُصادَق عليه في المسيح. هو يجتهد بأن يُدخلنا في قوة ورابطة حياة آدم الثاني ومجده، الإنسان الذي قام وتمجّد. "</w:t>
      </w:r>
      <w:r w:rsidRPr="00C8337C">
        <w:rPr>
          <w:rFonts w:ascii="Sakkal Majalla" w:hAnsi="Sakkal Majalla" w:cs="Sakkal Majalla"/>
          <w:sz w:val="28"/>
          <w:szCs w:val="28"/>
          <w:rtl/>
        </w:rPr>
        <w:t xml:space="preserve"> 17 </w:t>
      </w:r>
      <w:r w:rsidRPr="00C8337C">
        <w:rPr>
          <w:rFonts w:ascii="Sakkal Majalla" w:hAnsi="Sakkal Majalla" w:cs="Sakkal Majalla" w:hint="cs"/>
          <w:sz w:val="28"/>
          <w:szCs w:val="28"/>
          <w:rtl/>
        </w:rPr>
        <w:t>وَأَمَّا</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مَنِ</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الْتَصَقَ</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بِالرَّبِّ</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فَهُوَ</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رُوحٌ</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وَاحِدٌ</w:t>
      </w:r>
      <w:r w:rsidRPr="00C8337C">
        <w:rPr>
          <w:rFonts w:ascii="Sakkal Majalla" w:hAnsi="Sakkal Majalla" w:cs="Sakkal Majalla"/>
          <w:sz w:val="28"/>
          <w:szCs w:val="28"/>
          <w:rtl/>
        </w:rPr>
        <w:t>.</w:t>
      </w:r>
      <w:r>
        <w:rPr>
          <w:rFonts w:ascii="Sakkal Majalla" w:hAnsi="Sakkal Majalla" w:cs="Sakkal Majalla" w:hint="cs"/>
          <w:sz w:val="28"/>
          <w:szCs w:val="28"/>
          <w:rtl/>
        </w:rPr>
        <w:t xml:space="preserve"> </w:t>
      </w:r>
      <w:r w:rsidRPr="00C8337C">
        <w:rPr>
          <w:rFonts w:ascii="Sakkal Majalla" w:hAnsi="Sakkal Majalla" w:cs="Sakkal Majalla" w:hint="cs"/>
          <w:sz w:val="28"/>
          <w:szCs w:val="28"/>
          <w:rtl/>
        </w:rPr>
        <w:t>لأَنَّنَا</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أَعْضَاءُ</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جِسْمِهِ،</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مِنْ</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لَحْمِهِ</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وَمِنْ</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عِظَامِهِ</w:t>
      </w:r>
      <w:r w:rsidRPr="00C8337C">
        <w:rPr>
          <w:rFonts w:ascii="Sakkal Majalla" w:hAnsi="Sakkal Majalla" w:cs="Sakkal Majalla"/>
          <w:sz w:val="28"/>
          <w:szCs w:val="28"/>
          <w:rtl/>
        </w:rPr>
        <w:t>.</w:t>
      </w:r>
      <w:r>
        <w:rPr>
          <w:rFonts w:ascii="Sakkal Majalla" w:hAnsi="Sakkal Majalla" w:cs="Sakkal Majalla" w:hint="cs"/>
          <w:sz w:val="28"/>
          <w:szCs w:val="28"/>
          <w:rtl/>
        </w:rPr>
        <w:t>" نحن "</w:t>
      </w:r>
      <w:r w:rsidRPr="00C8337C">
        <w:rPr>
          <w:rFonts w:ascii="Sakkal Majalla" w:hAnsi="Sakkal Majalla" w:cs="Sakkal Majalla" w:hint="cs"/>
          <w:sz w:val="28"/>
          <w:szCs w:val="28"/>
          <w:rtl/>
        </w:rPr>
        <w:t>وَارِثُونَ</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مَعَ</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الْمَسِيحِ</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إِنْ</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كُنَّا</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نَتَأَلَّمُ</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مَعَهُ</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لِكَيْ</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نَتَمَجَّدَ</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أَيْضًا</w:t>
      </w:r>
      <w:r w:rsidRPr="00C8337C">
        <w:rPr>
          <w:rFonts w:ascii="Sakkal Majalla" w:hAnsi="Sakkal Majalla" w:cs="Sakkal Majalla"/>
          <w:sz w:val="28"/>
          <w:szCs w:val="28"/>
          <w:rtl/>
        </w:rPr>
        <w:t xml:space="preserve"> </w:t>
      </w:r>
      <w:r w:rsidRPr="00C8337C">
        <w:rPr>
          <w:rFonts w:ascii="Sakkal Majalla" w:hAnsi="Sakkal Majalla" w:cs="Sakkal Majalla" w:hint="cs"/>
          <w:sz w:val="28"/>
          <w:szCs w:val="28"/>
          <w:rtl/>
        </w:rPr>
        <w:t>مَعَهُ</w:t>
      </w:r>
      <w:r w:rsidRPr="00C8337C">
        <w:rPr>
          <w:rFonts w:ascii="Sakkal Majalla" w:hAnsi="Sakkal Majalla" w:cs="Sakkal Majalla"/>
          <w:sz w:val="28"/>
          <w:szCs w:val="28"/>
          <w:rtl/>
        </w:rPr>
        <w:t>.</w:t>
      </w:r>
      <w:r>
        <w:rPr>
          <w:rFonts w:ascii="Sakkal Majalla" w:hAnsi="Sakkal Majalla" w:cs="Sakkal Majalla" w:hint="cs"/>
          <w:sz w:val="28"/>
          <w:szCs w:val="28"/>
          <w:rtl/>
        </w:rPr>
        <w:t>" "</w:t>
      </w:r>
      <w:r w:rsidR="004D64A1">
        <w:rPr>
          <w:rFonts w:ascii="Sakkal Majalla" w:hAnsi="Sakkal Majalla" w:cs="Sakkal Majalla" w:hint="cs"/>
          <w:sz w:val="28"/>
          <w:szCs w:val="28"/>
          <w:rtl/>
        </w:rPr>
        <w:t xml:space="preserve">متغيرين على ذات الصورة" التي أحياها الله فينا معه وأقامنا معه وأجلسنا معه إلخ (أفسس 2: 5 </w:t>
      </w:r>
      <w:r w:rsidR="004D64A1">
        <w:rPr>
          <w:rFonts w:ascii="Sakkal Majalla" w:hAnsi="Sakkal Majalla" w:cs="Sakkal Majalla"/>
          <w:sz w:val="28"/>
          <w:szCs w:val="28"/>
          <w:rtl/>
        </w:rPr>
        <w:t>–</w:t>
      </w:r>
      <w:r w:rsidR="004D64A1">
        <w:rPr>
          <w:rFonts w:ascii="Sakkal Majalla" w:hAnsi="Sakkal Majalla" w:cs="Sakkal Majalla" w:hint="cs"/>
          <w:sz w:val="28"/>
          <w:szCs w:val="28"/>
          <w:rtl/>
        </w:rPr>
        <w:t xml:space="preserve"> 6). فروح الله يعمل فينا في الحياة، في الخدمة وفي الألم وأخيرًا أيضًا في المجد، في قيامة جسدنا.</w:t>
      </w:r>
    </w:p>
    <w:p w14:paraId="4CED488C" w14:textId="77777777" w:rsidR="004D64A1" w:rsidRDefault="009A3DA9" w:rsidP="004D64A1">
      <w:pPr>
        <w:bidi/>
        <w:jc w:val="both"/>
        <w:rPr>
          <w:rFonts w:ascii="Sakkal Majalla" w:hAnsi="Sakkal Majalla" w:cs="Sakkal Majalla"/>
          <w:sz w:val="28"/>
          <w:szCs w:val="28"/>
          <w:rtl/>
        </w:rPr>
      </w:pPr>
      <w:r>
        <w:rPr>
          <w:rFonts w:ascii="Sakkal Majalla" w:hAnsi="Sakkal Majalla" w:cs="Sakkal Majalla" w:hint="cs"/>
          <w:sz w:val="28"/>
          <w:szCs w:val="28"/>
          <w:rtl/>
        </w:rPr>
        <w:t>يُذكَر عن الروح كالذي يُحيي وكالذي يسكن فينا. فيما يتعلق بالأفراد المُحيَون بالروح والمسكونين من الروح، فمن تلك اللحظة يؤتى بهم إلى شركة حياة المسيح، حيث أنهم لهم حياة أبدية، - فيه هو، كابن الله. في هذه الشركة يُظهَرون أيضًا ويتم إعدادهم بحسب مسرته آنية</w:t>
      </w:r>
      <w:r w:rsidR="00D15502">
        <w:rPr>
          <w:rFonts w:ascii="Sakkal Majalla" w:hAnsi="Sakkal Majalla" w:cs="Sakkal Majalla" w:hint="cs"/>
          <w:sz w:val="28"/>
          <w:szCs w:val="28"/>
          <w:rtl/>
        </w:rPr>
        <w:t>ً</w:t>
      </w:r>
      <w:r>
        <w:rPr>
          <w:rFonts w:ascii="Sakkal Majalla" w:hAnsi="Sakkal Majalla" w:cs="Sakkal Majalla" w:hint="cs"/>
          <w:sz w:val="28"/>
          <w:szCs w:val="28"/>
          <w:rtl/>
        </w:rPr>
        <w:t xml:space="preserve"> لإظهار مجده. الأمر الخاص الذي يشهد عنه الروح في الكنيسة هو، أن يسوع المسيح، الذي، وهو مرتبط بالمجد</w:t>
      </w:r>
      <w:r w:rsidRPr="009A3DA9">
        <w:rPr>
          <w:rFonts w:hint="cs"/>
          <w:rtl/>
        </w:rPr>
        <w:t xml:space="preserve"> </w:t>
      </w:r>
      <w:r w:rsidRPr="009A3DA9">
        <w:rPr>
          <w:rFonts w:ascii="Sakkal Majalla" w:hAnsi="Sakkal Majalla" w:cs="Sakkal Majalla" w:hint="cs"/>
          <w:sz w:val="28"/>
          <w:szCs w:val="28"/>
          <w:rtl/>
        </w:rPr>
        <w:t>مباشرة</w:t>
      </w:r>
      <w:r>
        <w:rPr>
          <w:rFonts w:ascii="Sakkal Majalla" w:hAnsi="Sakkal Majalla" w:cs="Sakkal Majalla" w:hint="cs"/>
          <w:sz w:val="28"/>
          <w:szCs w:val="28"/>
          <w:rtl/>
        </w:rPr>
        <w:t>، هو رب "لمجد الله الآب".</w:t>
      </w:r>
    </w:p>
    <w:p w14:paraId="4605047E" w14:textId="77777777" w:rsidR="002927A9" w:rsidRDefault="002927A9" w:rsidP="002927A9">
      <w:pPr>
        <w:bidi/>
        <w:jc w:val="both"/>
        <w:rPr>
          <w:rFonts w:ascii="Sakkal Majalla" w:hAnsi="Sakkal Majalla" w:cs="Sakkal Majalla"/>
          <w:sz w:val="28"/>
          <w:szCs w:val="28"/>
          <w:rtl/>
        </w:rPr>
      </w:pPr>
      <w:r>
        <w:rPr>
          <w:rFonts w:ascii="Sakkal Majalla" w:hAnsi="Sakkal Majalla" w:cs="Sakkal Majalla" w:hint="cs"/>
          <w:sz w:val="28"/>
          <w:szCs w:val="28"/>
          <w:rtl/>
        </w:rPr>
        <w:t xml:space="preserve">ليس أن المرء يتغير في الظاهر </w:t>
      </w:r>
      <w:r w:rsidRPr="002927A9">
        <w:rPr>
          <w:rFonts w:ascii="Sakkal Majalla" w:hAnsi="Sakkal Majalla" w:cs="Sakkal Majalla" w:hint="cs"/>
          <w:sz w:val="28"/>
          <w:szCs w:val="28"/>
          <w:rtl/>
        </w:rPr>
        <w:t>فقط</w:t>
      </w:r>
      <w:r>
        <w:rPr>
          <w:rFonts w:ascii="Sakkal Majalla" w:hAnsi="Sakkal Majalla" w:cs="Sakkal Majalla" w:hint="cs"/>
          <w:sz w:val="28"/>
          <w:szCs w:val="28"/>
          <w:rtl/>
        </w:rPr>
        <w:t xml:space="preserve">، وإنما أيضًا بحصوله على حياة جديدة. إنه يصبح شريكًا في الطبيعة الإلهية: كما أنه أصبح نفسًا حية مع آدم الأول، هكذا أيضًا الآن أصبح واحدًا مع آدم الثاني، </w:t>
      </w:r>
      <w:r w:rsidR="00385DD3">
        <w:rPr>
          <w:rFonts w:ascii="Sakkal Majalla" w:hAnsi="Sakkal Majalla" w:cs="Sakkal Majalla" w:hint="cs"/>
          <w:sz w:val="28"/>
          <w:szCs w:val="28"/>
          <w:rtl/>
        </w:rPr>
        <w:t>المسيح، الذي هو الروح المُحيي. الكنيسة حصلت على هذه الحياة في قوة قيامته. حتى كيانها حصلت عليه الكنيسة من هذه القيامة؛ فهي بذاتها الشاهدة على أنه قد زالت كل دينونة على خطاياها. لو لم يكن هكذا لما كان من الممكن أن يكون للكنيسة وجود.</w:t>
      </w:r>
    </w:p>
    <w:p w14:paraId="498A2340" w14:textId="77777777" w:rsidR="00413101" w:rsidRDefault="00413101" w:rsidP="00413101">
      <w:pPr>
        <w:bidi/>
        <w:jc w:val="both"/>
        <w:rPr>
          <w:rFonts w:ascii="Sakkal Majalla" w:hAnsi="Sakkal Majalla" w:cs="Sakkal Majalla"/>
          <w:sz w:val="28"/>
          <w:szCs w:val="28"/>
          <w:rtl/>
        </w:rPr>
      </w:pPr>
      <w:r>
        <w:rPr>
          <w:rFonts w:ascii="Sakkal Majalla" w:hAnsi="Sakkal Majalla" w:cs="Sakkal Majalla" w:hint="cs"/>
          <w:sz w:val="28"/>
          <w:szCs w:val="28"/>
          <w:rtl/>
        </w:rPr>
        <w:lastRenderedPageBreak/>
        <w:t xml:space="preserve">هذا هو الوجه الحقيقي لولادتنا الثانية </w:t>
      </w:r>
      <w:r w:rsidR="00793FBB">
        <w:rPr>
          <w:rFonts w:ascii="Sakkal Majalla" w:hAnsi="Sakkal Majalla" w:cs="Sakkal Majalla" w:hint="cs"/>
          <w:sz w:val="28"/>
          <w:szCs w:val="28"/>
          <w:rtl/>
        </w:rPr>
        <w:t>داخل ملكوت لا يُحسب لنا فيه أي خطية، ولا يمكن أن يُحسَب. نحن دخلنا بقوة مَن أُزيلت فيه كل الخطايا. حياة الكنيسة جُعلت حياة واحدة هي ذاتها مع قيامة المسيح؛ ولذا فإنه البرهان الفعلي فيها، بأن كل شيء قد غُفر وطُرح بعيدًا ما كان من الممكن أن تقوم به حياتها يومًا بحسب آدم الأول.</w:t>
      </w:r>
    </w:p>
    <w:p w14:paraId="5377210B" w14:textId="77777777" w:rsidR="00717B2F" w:rsidRDefault="00717B2F" w:rsidP="00717B2F">
      <w:pPr>
        <w:bidi/>
        <w:jc w:val="both"/>
        <w:rPr>
          <w:rFonts w:ascii="Sakkal Majalla" w:hAnsi="Sakkal Majalla" w:cs="Sakkal Majalla"/>
          <w:sz w:val="28"/>
          <w:szCs w:val="28"/>
          <w:rtl/>
        </w:rPr>
      </w:pPr>
      <w:r>
        <w:rPr>
          <w:rFonts w:ascii="Sakkal Majalla" w:hAnsi="Sakkal Majalla" w:cs="Sakkal Majalla" w:hint="cs"/>
          <w:sz w:val="28"/>
          <w:szCs w:val="28"/>
          <w:rtl/>
        </w:rPr>
        <w:t xml:space="preserve">تبرير الكنيسة هو واحد كالنعمة الحية. إنها لها ذات الشيء، لأنها أُحييت معه وأُقيمت معه من القبر الذي حمل فيه كل خطاياها. فالولادة الثانية والتبرير إذًا مرتبطان ببعضهما بشكل وثيق، وعمل الروح، بالانفصال عن عمل المسيح تمامًا وهو متميز بثماره، هو مُحيي مع المسيح </w:t>
      </w:r>
      <w:r w:rsidR="00D55BB3">
        <w:rPr>
          <w:rFonts w:ascii="Sakkal Majalla" w:hAnsi="Sakkal Majalla" w:cs="Sakkal Majalla" w:hint="cs"/>
          <w:sz w:val="28"/>
          <w:szCs w:val="28"/>
          <w:rtl/>
        </w:rPr>
        <w:t>من التعديات والخطايا. المسيح حمل عني الموت كأجرة الخطية، لذا فقد غُفرت لي وتبررتُ كمَن قد أُحييت منه. القيامة تبرهن بأن الدينونة تم حدوثها يقول الرسول (أعمال الرسل 17). لنها تبرهن أيضًا بأنه لا توجد علينا أي دينونة، يقول لنا الروح على فم ذات الرسول، لأن "المسيح أُقيم منأجل برنا نحن." هو كان ميتًا في خطايانا؛ فأقامه الله، وأين خطايانا الآن؟ - الكنيسة أُحييت من قبر يسوع، الذي بقيت</w:t>
      </w:r>
      <w:r w:rsidR="00D55BB3" w:rsidRPr="00D55BB3">
        <w:rPr>
          <w:rFonts w:hint="cs"/>
          <w:rtl/>
        </w:rPr>
        <w:t xml:space="preserve"> </w:t>
      </w:r>
      <w:r w:rsidR="00D55BB3" w:rsidRPr="00D55BB3">
        <w:rPr>
          <w:rFonts w:ascii="Sakkal Majalla" w:hAnsi="Sakkal Majalla" w:cs="Sakkal Majalla" w:hint="cs"/>
          <w:sz w:val="28"/>
          <w:szCs w:val="28"/>
          <w:rtl/>
        </w:rPr>
        <w:t>فيه</w:t>
      </w:r>
      <w:r w:rsidR="00D55BB3">
        <w:rPr>
          <w:rFonts w:ascii="Sakkal Majalla" w:hAnsi="Sakkal Majalla" w:cs="Sakkal Majalla" w:hint="cs"/>
          <w:sz w:val="28"/>
          <w:szCs w:val="28"/>
          <w:rtl/>
        </w:rPr>
        <w:t xml:space="preserve"> خطايانا.</w:t>
      </w:r>
    </w:p>
    <w:p w14:paraId="1C3B9830" w14:textId="77777777" w:rsidR="00D55BB3" w:rsidRDefault="00ED04E9" w:rsidP="00D55BB3">
      <w:pPr>
        <w:bidi/>
        <w:jc w:val="both"/>
        <w:rPr>
          <w:rFonts w:ascii="Sakkal Majalla" w:hAnsi="Sakkal Majalla" w:cs="Sakkal Majalla"/>
          <w:sz w:val="28"/>
          <w:szCs w:val="28"/>
          <w:rtl/>
        </w:rPr>
      </w:pPr>
      <w:r>
        <w:rPr>
          <w:rFonts w:ascii="Sakkal Majalla" w:hAnsi="Sakkal Majalla" w:cs="Sakkal Majalla" w:hint="cs"/>
          <w:sz w:val="28"/>
          <w:szCs w:val="28"/>
          <w:rtl/>
        </w:rPr>
        <w:t xml:space="preserve">إذ أعمال الروح تعطينا الحياة في شركة مع الابن وتُعلن لنا المجد والذي هو أيضًا لنا، فهي تتفق تمامًا </w:t>
      </w:r>
      <w:r w:rsidR="00F3292C">
        <w:rPr>
          <w:rFonts w:ascii="Sakkal Majalla" w:hAnsi="Sakkal Majalla" w:cs="Sakkal Majalla" w:hint="cs"/>
          <w:sz w:val="28"/>
          <w:szCs w:val="28"/>
          <w:rtl/>
        </w:rPr>
        <w:t xml:space="preserve">فيما يقوله الرب بخصوص نفسه. لذا فشركتنا معه تكون على ذات منوال شركته مع الآب. نحن نشهد عن مجده، كما هو يشهد عن المجد الذي كان له عند الآب. </w:t>
      </w:r>
      <w:r w:rsidR="00E318C5">
        <w:rPr>
          <w:rFonts w:ascii="Sakkal Majalla" w:hAnsi="Sakkal Majalla" w:cs="Sakkal Majalla" w:hint="cs"/>
          <w:sz w:val="28"/>
          <w:szCs w:val="28"/>
          <w:rtl/>
        </w:rPr>
        <w:t>وتتم الإشارة إلى هاتين الرابطتين (يوحنا 4: 14؛ 7: 38). إلا أنه من الضروري بأن نلاحظ، بأننا في هذا المقطع الكتابي وما يشابهه لا نتعلم عن تأثيرات الروح فينا من الخارج، وإنما عن سكنه فينا. فمن خارج روح الله لا يعمل لا بشهادة الكرازة التي نحن مسؤولون في تناولها، ولا في إقناعه لنا، وتجديده لنا وإحيائه إيانا</w:t>
      </w:r>
      <w:r w:rsidR="00B83661">
        <w:rPr>
          <w:rFonts w:ascii="Sakkal Majalla" w:hAnsi="Sakkal Majalla" w:cs="Sakkal Majalla" w:hint="cs"/>
          <w:sz w:val="28"/>
          <w:szCs w:val="28"/>
          <w:rtl/>
        </w:rPr>
        <w:t xml:space="preserve"> "</w:t>
      </w:r>
      <w:r w:rsidR="00B83661" w:rsidRPr="00B83661">
        <w:rPr>
          <w:rFonts w:hint="cs"/>
          <w:rtl/>
        </w:rPr>
        <w:t xml:space="preserve"> </w:t>
      </w:r>
      <w:r w:rsidR="00B83661" w:rsidRPr="00B83661">
        <w:rPr>
          <w:rFonts w:ascii="Sakkal Majalla" w:hAnsi="Sakkal Majalla" w:cs="Sakkal Majalla" w:hint="cs"/>
          <w:sz w:val="28"/>
          <w:szCs w:val="28"/>
          <w:rtl/>
        </w:rPr>
        <w:t>أَنْتُمْ</w:t>
      </w:r>
      <w:r w:rsidR="00B83661" w:rsidRPr="00B83661">
        <w:rPr>
          <w:rFonts w:ascii="Sakkal Majalla" w:hAnsi="Sakkal Majalla" w:cs="Sakkal Majalla"/>
          <w:sz w:val="28"/>
          <w:szCs w:val="28"/>
          <w:rtl/>
        </w:rPr>
        <w:t xml:space="preserve"> </w:t>
      </w:r>
      <w:r w:rsidR="00B83661" w:rsidRPr="00B83661">
        <w:rPr>
          <w:rFonts w:ascii="Sakkal Majalla" w:hAnsi="Sakkal Majalla" w:cs="Sakkal Majalla" w:hint="cs"/>
          <w:sz w:val="28"/>
          <w:szCs w:val="28"/>
          <w:rtl/>
        </w:rPr>
        <w:t>دَائِمًا</w:t>
      </w:r>
      <w:r w:rsidR="00B83661" w:rsidRPr="00B83661">
        <w:rPr>
          <w:rFonts w:ascii="Sakkal Majalla" w:hAnsi="Sakkal Majalla" w:cs="Sakkal Majalla"/>
          <w:sz w:val="28"/>
          <w:szCs w:val="28"/>
          <w:rtl/>
        </w:rPr>
        <w:t xml:space="preserve"> </w:t>
      </w:r>
      <w:r w:rsidR="00B83661" w:rsidRPr="00B83661">
        <w:rPr>
          <w:rFonts w:ascii="Sakkal Majalla" w:hAnsi="Sakkal Majalla" w:cs="Sakkal Majalla" w:hint="cs"/>
          <w:sz w:val="28"/>
          <w:szCs w:val="28"/>
          <w:rtl/>
        </w:rPr>
        <w:t>تُقَاوِمُونَ</w:t>
      </w:r>
      <w:r w:rsidR="00B83661" w:rsidRPr="00B83661">
        <w:rPr>
          <w:rFonts w:ascii="Sakkal Majalla" w:hAnsi="Sakkal Majalla" w:cs="Sakkal Majalla"/>
          <w:sz w:val="28"/>
          <w:szCs w:val="28"/>
          <w:rtl/>
        </w:rPr>
        <w:t xml:space="preserve"> </w:t>
      </w:r>
      <w:r w:rsidR="00B83661" w:rsidRPr="00B83661">
        <w:rPr>
          <w:rFonts w:ascii="Sakkal Majalla" w:hAnsi="Sakkal Majalla" w:cs="Sakkal Majalla" w:hint="cs"/>
          <w:sz w:val="28"/>
          <w:szCs w:val="28"/>
          <w:rtl/>
        </w:rPr>
        <w:t>الرُّوحَ</w:t>
      </w:r>
      <w:r w:rsidR="00B83661" w:rsidRPr="00B83661">
        <w:rPr>
          <w:rFonts w:ascii="Sakkal Majalla" w:hAnsi="Sakkal Majalla" w:cs="Sakkal Majalla"/>
          <w:sz w:val="28"/>
          <w:szCs w:val="28"/>
          <w:rtl/>
        </w:rPr>
        <w:t xml:space="preserve"> </w:t>
      </w:r>
      <w:r w:rsidR="00B83661" w:rsidRPr="00B83661">
        <w:rPr>
          <w:rFonts w:ascii="Sakkal Majalla" w:hAnsi="Sakkal Majalla" w:cs="Sakkal Majalla" w:hint="cs"/>
          <w:sz w:val="28"/>
          <w:szCs w:val="28"/>
          <w:rtl/>
        </w:rPr>
        <w:t>الْقُدُسَ</w:t>
      </w:r>
      <w:r w:rsidR="00B83661" w:rsidRPr="00B83661">
        <w:rPr>
          <w:rFonts w:ascii="Sakkal Majalla" w:hAnsi="Sakkal Majalla" w:cs="Sakkal Majalla"/>
          <w:sz w:val="28"/>
          <w:szCs w:val="28"/>
          <w:rtl/>
        </w:rPr>
        <w:t xml:space="preserve">. </w:t>
      </w:r>
      <w:r w:rsidR="00B83661" w:rsidRPr="00B83661">
        <w:rPr>
          <w:rFonts w:ascii="Sakkal Majalla" w:hAnsi="Sakkal Majalla" w:cs="Sakkal Majalla" w:hint="cs"/>
          <w:sz w:val="28"/>
          <w:szCs w:val="28"/>
          <w:rtl/>
        </w:rPr>
        <w:t>كَمَا</w:t>
      </w:r>
      <w:r w:rsidR="00B83661" w:rsidRPr="00B83661">
        <w:rPr>
          <w:rFonts w:ascii="Sakkal Majalla" w:hAnsi="Sakkal Majalla" w:cs="Sakkal Majalla"/>
          <w:sz w:val="28"/>
          <w:szCs w:val="28"/>
          <w:rtl/>
        </w:rPr>
        <w:t xml:space="preserve"> </w:t>
      </w:r>
      <w:r w:rsidR="00B83661" w:rsidRPr="00B83661">
        <w:rPr>
          <w:rFonts w:ascii="Sakkal Majalla" w:hAnsi="Sakkal Majalla" w:cs="Sakkal Majalla" w:hint="cs"/>
          <w:sz w:val="28"/>
          <w:szCs w:val="28"/>
          <w:rtl/>
        </w:rPr>
        <w:t>كَانَ</w:t>
      </w:r>
      <w:r w:rsidR="00B83661" w:rsidRPr="00B83661">
        <w:rPr>
          <w:rFonts w:ascii="Sakkal Majalla" w:hAnsi="Sakkal Majalla" w:cs="Sakkal Majalla"/>
          <w:sz w:val="28"/>
          <w:szCs w:val="28"/>
          <w:rtl/>
        </w:rPr>
        <w:t xml:space="preserve"> </w:t>
      </w:r>
      <w:r w:rsidR="00B83661" w:rsidRPr="00B83661">
        <w:rPr>
          <w:rFonts w:ascii="Sakkal Majalla" w:hAnsi="Sakkal Majalla" w:cs="Sakkal Majalla" w:hint="cs"/>
          <w:sz w:val="28"/>
          <w:szCs w:val="28"/>
          <w:rtl/>
        </w:rPr>
        <w:t>آبَاؤُكُمْ</w:t>
      </w:r>
      <w:r w:rsidR="00B83661" w:rsidRPr="00B83661">
        <w:rPr>
          <w:rFonts w:ascii="Sakkal Majalla" w:hAnsi="Sakkal Majalla" w:cs="Sakkal Majalla"/>
          <w:sz w:val="28"/>
          <w:szCs w:val="28"/>
          <w:rtl/>
        </w:rPr>
        <w:t xml:space="preserve"> </w:t>
      </w:r>
      <w:r w:rsidR="00B83661" w:rsidRPr="00B83661">
        <w:rPr>
          <w:rFonts w:ascii="Sakkal Majalla" w:hAnsi="Sakkal Majalla" w:cs="Sakkal Majalla" w:hint="cs"/>
          <w:sz w:val="28"/>
          <w:szCs w:val="28"/>
          <w:rtl/>
        </w:rPr>
        <w:t>كَذلِكَ</w:t>
      </w:r>
      <w:r w:rsidR="00B83661" w:rsidRPr="00B83661">
        <w:rPr>
          <w:rFonts w:ascii="Sakkal Majalla" w:hAnsi="Sakkal Majalla" w:cs="Sakkal Majalla"/>
          <w:sz w:val="28"/>
          <w:szCs w:val="28"/>
          <w:rtl/>
        </w:rPr>
        <w:t xml:space="preserve"> </w:t>
      </w:r>
      <w:r w:rsidR="00B83661" w:rsidRPr="00B83661">
        <w:rPr>
          <w:rFonts w:ascii="Sakkal Majalla" w:hAnsi="Sakkal Majalla" w:cs="Sakkal Majalla" w:hint="cs"/>
          <w:sz w:val="28"/>
          <w:szCs w:val="28"/>
          <w:rtl/>
        </w:rPr>
        <w:t>أَنْتُمْ</w:t>
      </w:r>
      <w:r w:rsidR="00B83661" w:rsidRPr="00B83661">
        <w:rPr>
          <w:rFonts w:ascii="Sakkal Majalla" w:hAnsi="Sakkal Majalla" w:cs="Sakkal Majalla"/>
          <w:sz w:val="28"/>
          <w:szCs w:val="28"/>
          <w:rtl/>
        </w:rPr>
        <w:t>!</w:t>
      </w:r>
      <w:r w:rsidR="00B83661">
        <w:rPr>
          <w:rFonts w:ascii="Sakkal Majalla" w:hAnsi="Sakkal Majalla" w:cs="Sakkal Majalla" w:hint="cs"/>
          <w:sz w:val="28"/>
          <w:szCs w:val="28"/>
          <w:rtl/>
        </w:rPr>
        <w:t xml:space="preserve">" إن استقبلنا </w:t>
      </w:r>
      <w:r w:rsidR="00493018">
        <w:rPr>
          <w:rFonts w:ascii="Sakkal Majalla" w:hAnsi="Sakkal Majalla" w:cs="Sakkal Majalla" w:hint="cs"/>
          <w:sz w:val="28"/>
          <w:szCs w:val="28"/>
          <w:rtl/>
        </w:rPr>
        <w:t>الكلمة العاملة بالإيمان، فالروح يعمل فينا من الخارج، وبالتالي نُحيَى. عندها يظهر المسيح فينا. "أنتم جميعكم أولاد الله بالإيمان بالمسيح يسوع." "</w:t>
      </w:r>
      <w:r w:rsidR="00493018" w:rsidRPr="00493018">
        <w:rPr>
          <w:rFonts w:ascii="Sakkal Majalla" w:hAnsi="Sakkal Majalla" w:cs="Sakkal Majalla"/>
          <w:sz w:val="28"/>
          <w:szCs w:val="28"/>
          <w:rtl/>
        </w:rPr>
        <w:t xml:space="preserve"> 18 </w:t>
      </w:r>
      <w:r w:rsidR="00493018" w:rsidRPr="00493018">
        <w:rPr>
          <w:rFonts w:ascii="Sakkal Majalla" w:hAnsi="Sakkal Majalla" w:cs="Sakkal Majalla" w:hint="cs"/>
          <w:sz w:val="28"/>
          <w:szCs w:val="28"/>
          <w:rtl/>
        </w:rPr>
        <w:t>شَاءَ</w:t>
      </w:r>
      <w:r w:rsidR="00493018" w:rsidRPr="00493018">
        <w:rPr>
          <w:rFonts w:ascii="Sakkal Majalla" w:hAnsi="Sakkal Majalla" w:cs="Sakkal Majalla"/>
          <w:sz w:val="28"/>
          <w:szCs w:val="28"/>
          <w:rtl/>
        </w:rPr>
        <w:t xml:space="preserve"> </w:t>
      </w:r>
      <w:r w:rsidR="00493018" w:rsidRPr="00493018">
        <w:rPr>
          <w:rFonts w:ascii="Sakkal Majalla" w:hAnsi="Sakkal Majalla" w:cs="Sakkal Majalla" w:hint="cs"/>
          <w:sz w:val="28"/>
          <w:szCs w:val="28"/>
          <w:rtl/>
        </w:rPr>
        <w:t>فَوَلَدَنَا</w:t>
      </w:r>
      <w:r w:rsidR="00493018" w:rsidRPr="00493018">
        <w:rPr>
          <w:rFonts w:ascii="Sakkal Majalla" w:hAnsi="Sakkal Majalla" w:cs="Sakkal Majalla"/>
          <w:sz w:val="28"/>
          <w:szCs w:val="28"/>
          <w:rtl/>
        </w:rPr>
        <w:t xml:space="preserve"> </w:t>
      </w:r>
      <w:r w:rsidR="00493018" w:rsidRPr="00493018">
        <w:rPr>
          <w:rFonts w:ascii="Sakkal Majalla" w:hAnsi="Sakkal Majalla" w:cs="Sakkal Majalla" w:hint="cs"/>
          <w:sz w:val="28"/>
          <w:szCs w:val="28"/>
          <w:rtl/>
        </w:rPr>
        <w:t>بِكَلِمَةِ</w:t>
      </w:r>
      <w:r w:rsidR="00493018" w:rsidRPr="00493018">
        <w:rPr>
          <w:rFonts w:ascii="Sakkal Majalla" w:hAnsi="Sakkal Majalla" w:cs="Sakkal Majalla"/>
          <w:sz w:val="28"/>
          <w:szCs w:val="28"/>
          <w:rtl/>
        </w:rPr>
        <w:t xml:space="preserve"> </w:t>
      </w:r>
      <w:r w:rsidR="00493018" w:rsidRPr="00493018">
        <w:rPr>
          <w:rFonts w:ascii="Sakkal Majalla" w:hAnsi="Sakkal Majalla" w:cs="Sakkal Majalla" w:hint="cs"/>
          <w:sz w:val="28"/>
          <w:szCs w:val="28"/>
          <w:rtl/>
        </w:rPr>
        <w:t>الْحَقِّ</w:t>
      </w:r>
      <w:r w:rsidR="00493018" w:rsidRPr="00493018">
        <w:rPr>
          <w:rFonts w:ascii="Sakkal Majalla" w:hAnsi="Sakkal Majalla" w:cs="Sakkal Majalla"/>
          <w:sz w:val="28"/>
          <w:szCs w:val="28"/>
          <w:rtl/>
        </w:rPr>
        <w:t xml:space="preserve"> </w:t>
      </w:r>
      <w:r w:rsidR="00493018" w:rsidRPr="00493018">
        <w:rPr>
          <w:rFonts w:ascii="Sakkal Majalla" w:hAnsi="Sakkal Majalla" w:cs="Sakkal Majalla" w:hint="cs"/>
          <w:sz w:val="28"/>
          <w:szCs w:val="28"/>
          <w:rtl/>
        </w:rPr>
        <w:t>لِكَيْ</w:t>
      </w:r>
      <w:r w:rsidR="00493018" w:rsidRPr="00493018">
        <w:rPr>
          <w:rFonts w:ascii="Sakkal Majalla" w:hAnsi="Sakkal Majalla" w:cs="Sakkal Majalla"/>
          <w:sz w:val="28"/>
          <w:szCs w:val="28"/>
          <w:rtl/>
        </w:rPr>
        <w:t xml:space="preserve"> </w:t>
      </w:r>
      <w:r w:rsidR="00493018" w:rsidRPr="00493018">
        <w:rPr>
          <w:rFonts w:ascii="Sakkal Majalla" w:hAnsi="Sakkal Majalla" w:cs="Sakkal Majalla" w:hint="cs"/>
          <w:sz w:val="28"/>
          <w:szCs w:val="28"/>
          <w:rtl/>
        </w:rPr>
        <w:t>نَكُونَ</w:t>
      </w:r>
      <w:r w:rsidR="00493018" w:rsidRPr="00493018">
        <w:rPr>
          <w:rFonts w:ascii="Sakkal Majalla" w:hAnsi="Sakkal Majalla" w:cs="Sakkal Majalla"/>
          <w:sz w:val="28"/>
          <w:szCs w:val="28"/>
          <w:rtl/>
        </w:rPr>
        <w:t xml:space="preserve"> </w:t>
      </w:r>
      <w:r w:rsidR="00493018" w:rsidRPr="00493018">
        <w:rPr>
          <w:rFonts w:ascii="Sakkal Majalla" w:hAnsi="Sakkal Majalla" w:cs="Sakkal Majalla" w:hint="cs"/>
          <w:sz w:val="28"/>
          <w:szCs w:val="28"/>
          <w:rtl/>
        </w:rPr>
        <w:t>بَاكُورَةً</w:t>
      </w:r>
      <w:r w:rsidR="00493018" w:rsidRPr="00493018">
        <w:rPr>
          <w:rFonts w:ascii="Sakkal Majalla" w:hAnsi="Sakkal Majalla" w:cs="Sakkal Majalla"/>
          <w:sz w:val="28"/>
          <w:szCs w:val="28"/>
          <w:rtl/>
        </w:rPr>
        <w:t xml:space="preserve"> </w:t>
      </w:r>
      <w:r w:rsidR="00493018" w:rsidRPr="00493018">
        <w:rPr>
          <w:rFonts w:ascii="Sakkal Majalla" w:hAnsi="Sakkal Majalla" w:cs="Sakkal Majalla" w:hint="cs"/>
          <w:sz w:val="28"/>
          <w:szCs w:val="28"/>
          <w:rtl/>
        </w:rPr>
        <w:t>مِنْ</w:t>
      </w:r>
      <w:r w:rsidR="00493018" w:rsidRPr="00493018">
        <w:rPr>
          <w:rFonts w:ascii="Sakkal Majalla" w:hAnsi="Sakkal Majalla" w:cs="Sakkal Majalla"/>
          <w:sz w:val="28"/>
          <w:szCs w:val="28"/>
          <w:rtl/>
        </w:rPr>
        <w:t xml:space="preserve"> </w:t>
      </w:r>
      <w:r w:rsidR="00493018" w:rsidRPr="00493018">
        <w:rPr>
          <w:rFonts w:ascii="Sakkal Majalla" w:hAnsi="Sakkal Majalla" w:cs="Sakkal Majalla" w:hint="cs"/>
          <w:sz w:val="28"/>
          <w:szCs w:val="28"/>
          <w:rtl/>
        </w:rPr>
        <w:t>خَلاَئِقِهِ</w:t>
      </w:r>
      <w:r w:rsidR="00493018" w:rsidRPr="00493018">
        <w:rPr>
          <w:rFonts w:ascii="Sakkal Majalla" w:hAnsi="Sakkal Majalla" w:cs="Sakkal Majalla"/>
          <w:sz w:val="28"/>
          <w:szCs w:val="28"/>
          <w:rtl/>
        </w:rPr>
        <w:t>.</w:t>
      </w:r>
      <w:r w:rsidR="00493018">
        <w:rPr>
          <w:rFonts w:ascii="Sakkal Majalla" w:hAnsi="Sakkal Majalla" w:cs="Sakkal Majalla" w:hint="cs"/>
          <w:sz w:val="28"/>
          <w:szCs w:val="28"/>
          <w:rtl/>
        </w:rPr>
        <w:t>" والإنسان مسؤول عن هذه الشهادة لأنها شهادة الله.</w:t>
      </w:r>
    </w:p>
    <w:p w14:paraId="354A2036" w14:textId="77777777" w:rsidR="00493018" w:rsidRDefault="00493018" w:rsidP="00493018">
      <w:pPr>
        <w:bidi/>
        <w:jc w:val="both"/>
        <w:rPr>
          <w:rFonts w:ascii="Sakkal Majalla" w:hAnsi="Sakkal Majalla" w:cs="Sakkal Majalla"/>
          <w:sz w:val="28"/>
          <w:szCs w:val="28"/>
          <w:rtl/>
        </w:rPr>
      </w:pPr>
      <w:r>
        <w:rPr>
          <w:rFonts w:ascii="Sakkal Majalla" w:hAnsi="Sakkal Majalla" w:cs="Sakkal Majalla" w:hint="cs"/>
          <w:sz w:val="28"/>
          <w:szCs w:val="28"/>
          <w:rtl/>
        </w:rPr>
        <w:t>إذ أن العمل الذي لنا نصيب فيه هو كامل، هكذا الروح أيضًا الذي يتخذ مسكنه في المؤمنين، روح السلام والفرح؛ فهو روح الشهادة عن كل ما هو المسيح، وما عمله، وبأنه هو وعمله مرضيان تمامًا عند الآب.</w:t>
      </w:r>
    </w:p>
    <w:p w14:paraId="77C288FC" w14:textId="77777777" w:rsidR="00493018" w:rsidRDefault="00493018" w:rsidP="00493018">
      <w:pPr>
        <w:bidi/>
        <w:jc w:val="both"/>
        <w:rPr>
          <w:rFonts w:ascii="Sakkal Majalla" w:hAnsi="Sakkal Majalla" w:cs="Sakkal Majalla"/>
          <w:sz w:val="28"/>
          <w:szCs w:val="28"/>
          <w:rtl/>
        </w:rPr>
      </w:pPr>
      <w:r>
        <w:rPr>
          <w:rFonts w:ascii="Sakkal Majalla" w:hAnsi="Sakkal Majalla" w:cs="Sakkal Majalla" w:hint="cs"/>
          <w:sz w:val="28"/>
          <w:szCs w:val="28"/>
          <w:rtl/>
        </w:rPr>
        <w:t>في يوحنا 4 تُشبّه الشهادة بالماء الحي. من أجوبة المرأة المتكررة، التي تطالب بها الرب، نرى هنا في الوقت ذاته بلادة وعجز الجسد، في أن يفهم أمور الروح. قد يعتقد المرء، بأنه كان ينبغي عليها أن تكون متيقظة ل</w:t>
      </w:r>
      <w:r w:rsidR="0023710F">
        <w:rPr>
          <w:rFonts w:ascii="Sakkal Majalla" w:hAnsi="Sakkal Majalla" w:cs="Sakkal Majalla" w:hint="cs"/>
          <w:sz w:val="28"/>
          <w:szCs w:val="28"/>
          <w:rtl/>
        </w:rPr>
        <w:t>لأمور، التي إن لم تفعل</w:t>
      </w:r>
      <w:r w:rsidR="00240E18">
        <w:rPr>
          <w:rFonts w:ascii="Sakkal Majalla" w:hAnsi="Sakkal Majalla" w:cs="Sakkal Majalla" w:hint="cs"/>
          <w:sz w:val="28"/>
          <w:szCs w:val="28"/>
          <w:rtl/>
        </w:rPr>
        <w:t xml:space="preserve"> ذلك</w:t>
      </w:r>
      <w:r w:rsidR="0023710F">
        <w:rPr>
          <w:rFonts w:ascii="Sakkal Majalla" w:hAnsi="Sakkal Majalla" w:cs="Sakkal Majalla" w:hint="cs"/>
          <w:sz w:val="28"/>
          <w:szCs w:val="28"/>
          <w:rtl/>
        </w:rPr>
        <w:t xml:space="preserve"> فس</w:t>
      </w:r>
      <w:r w:rsidR="00240E18">
        <w:rPr>
          <w:rFonts w:ascii="Sakkal Majalla" w:hAnsi="Sakkal Majalla" w:cs="Sakkal Majalla" w:hint="cs"/>
          <w:sz w:val="28"/>
          <w:szCs w:val="28"/>
          <w:rtl/>
        </w:rPr>
        <w:t xml:space="preserve">وف </w:t>
      </w:r>
      <w:r w:rsidR="0023710F">
        <w:rPr>
          <w:rFonts w:ascii="Sakkal Majalla" w:hAnsi="Sakkal Majalla" w:cs="Sakkal Majalla" w:hint="cs"/>
          <w:sz w:val="28"/>
          <w:szCs w:val="28"/>
          <w:rtl/>
        </w:rPr>
        <w:t>تتجاوز فكرها المعتاد. غير أني لا أريد أن أتطرق الآن إلى قدرة الجسد في تقبل هذا الأمر، وإنما إلى إعلان الرب. الرب هنا يتكلم عن عطية هو يقدّمها بنفسه؛ لذا يُلاحظ، بأن المسيح هو المعطي وليس العطية. "</w:t>
      </w:r>
      <w:r w:rsidR="000643B3">
        <w:rPr>
          <w:rFonts w:ascii="Sakkal Majalla" w:hAnsi="Sakkal Majalla" w:cs="Sakkal Majalla" w:hint="cs"/>
          <w:sz w:val="28"/>
          <w:szCs w:val="28"/>
          <w:rtl/>
        </w:rPr>
        <w:t xml:space="preserve">الذي يشرب من الماء الذي أعطيه أنا يصير فيه ينبوع ماء." "ينبع إلى حياة أبدية" إنها الحياة الإلهية من الابن التي نتمتع بها بقوة الروح القدس الساكن فينا. هو يسكن فينا ليس فقط كروح الله، ليُعلن لنا مجده، وإنما هو قوة الحياة، </w:t>
      </w:r>
      <w:r w:rsidR="00240E18">
        <w:rPr>
          <w:rFonts w:ascii="Sakkal Majalla" w:hAnsi="Sakkal Majalla" w:cs="Sakkal Majalla" w:hint="cs"/>
          <w:sz w:val="28"/>
          <w:szCs w:val="28"/>
          <w:rtl/>
        </w:rPr>
        <w:t>التي شركتها ومنشأها يأتي من المنبع الأبدي، النابعة منه. يسوع كان بإمكانه أن يكون في حالة تواضعنا أو في مجده، فالحياة كانت دائمًا فيه، كابن الله. لقد كان بمقدوره أن يُقيم إلى الحياة الطبيعية، أو كذلك إلى حياة القيامة.</w:t>
      </w:r>
    </w:p>
    <w:p w14:paraId="7D0E35C9" w14:textId="77777777" w:rsidR="00B03592" w:rsidRDefault="00B03592" w:rsidP="0096045D">
      <w:pPr>
        <w:bidi/>
        <w:jc w:val="both"/>
        <w:rPr>
          <w:rFonts w:ascii="Sakkal Majalla" w:hAnsi="Sakkal Majalla" w:cs="Sakkal Majalla"/>
          <w:sz w:val="28"/>
          <w:szCs w:val="28"/>
          <w:rtl/>
        </w:rPr>
      </w:pPr>
      <w:r w:rsidRPr="00B03592">
        <w:rPr>
          <w:rFonts w:ascii="Sakkal Majalla" w:hAnsi="Sakkal Majalla" w:cs="Sakkal Majalla" w:hint="cs"/>
          <w:sz w:val="28"/>
          <w:szCs w:val="28"/>
          <w:rtl/>
        </w:rPr>
        <w:t>الروح</w:t>
      </w:r>
      <w:r w:rsidRPr="00B03592">
        <w:rPr>
          <w:rFonts w:ascii="Sakkal Majalla" w:hAnsi="Sakkal Majalla" w:cs="Sakkal Majalla"/>
          <w:sz w:val="28"/>
          <w:szCs w:val="28"/>
          <w:rtl/>
        </w:rPr>
        <w:t xml:space="preserve"> </w:t>
      </w:r>
      <w:r w:rsidRPr="00B03592">
        <w:rPr>
          <w:rFonts w:ascii="Sakkal Majalla" w:hAnsi="Sakkal Majalla" w:cs="Sakkal Majalla" w:hint="cs"/>
          <w:sz w:val="28"/>
          <w:szCs w:val="28"/>
          <w:rtl/>
        </w:rPr>
        <w:t>يسكن</w:t>
      </w:r>
      <w:r w:rsidRPr="00B03592">
        <w:rPr>
          <w:rFonts w:ascii="Sakkal Majalla" w:hAnsi="Sakkal Majalla" w:cs="Sakkal Majalla"/>
          <w:sz w:val="28"/>
          <w:szCs w:val="28"/>
          <w:rtl/>
        </w:rPr>
        <w:t xml:space="preserve"> </w:t>
      </w:r>
      <w:r w:rsidRPr="00B03592">
        <w:rPr>
          <w:rFonts w:ascii="Sakkal Majalla" w:hAnsi="Sakkal Majalla" w:cs="Sakkal Majalla" w:hint="cs"/>
          <w:sz w:val="28"/>
          <w:szCs w:val="28"/>
          <w:rtl/>
        </w:rPr>
        <w:t>ويشهد</w:t>
      </w:r>
      <w:r w:rsidRPr="00B03592">
        <w:rPr>
          <w:rFonts w:ascii="Sakkal Majalla" w:hAnsi="Sakkal Majalla" w:cs="Sakkal Majalla"/>
          <w:sz w:val="28"/>
          <w:szCs w:val="28"/>
          <w:rtl/>
        </w:rPr>
        <w:t xml:space="preserve"> </w:t>
      </w:r>
      <w:r>
        <w:rPr>
          <w:rFonts w:ascii="Sakkal Majalla" w:hAnsi="Sakkal Majalla" w:cs="Sakkal Majalla" w:hint="cs"/>
          <w:sz w:val="28"/>
          <w:szCs w:val="28"/>
          <w:rtl/>
        </w:rPr>
        <w:t>مع هذه الحياة الجديدة</w:t>
      </w:r>
      <w:r w:rsidRPr="00B03592">
        <w:rPr>
          <w:rFonts w:hint="cs"/>
          <w:rtl/>
        </w:rPr>
        <w:t xml:space="preserve"> </w:t>
      </w:r>
      <w:r w:rsidRPr="00B03592">
        <w:rPr>
          <w:rFonts w:ascii="Sakkal Majalla" w:hAnsi="Sakkal Majalla" w:cs="Sakkal Majalla" w:hint="cs"/>
          <w:sz w:val="28"/>
          <w:szCs w:val="28"/>
          <w:rtl/>
        </w:rPr>
        <w:t>بصفة</w:t>
      </w:r>
      <w:r w:rsidRPr="00B03592">
        <w:rPr>
          <w:rFonts w:ascii="Sakkal Majalla" w:hAnsi="Sakkal Majalla" w:cs="Sakkal Majalla"/>
          <w:sz w:val="28"/>
          <w:szCs w:val="28"/>
          <w:rtl/>
        </w:rPr>
        <w:t xml:space="preserve"> </w:t>
      </w:r>
      <w:r w:rsidRPr="00B03592">
        <w:rPr>
          <w:rFonts w:ascii="Sakkal Majalla" w:hAnsi="Sakkal Majalla" w:cs="Sakkal Majalla" w:hint="cs"/>
          <w:sz w:val="28"/>
          <w:szCs w:val="28"/>
          <w:rtl/>
        </w:rPr>
        <w:t>خاصة</w:t>
      </w:r>
      <w:r>
        <w:rPr>
          <w:rFonts w:ascii="Sakkal Majalla" w:hAnsi="Sakkal Majalla" w:cs="Sakkal Majalla" w:hint="cs"/>
          <w:sz w:val="28"/>
          <w:szCs w:val="28"/>
          <w:rtl/>
        </w:rPr>
        <w:t xml:space="preserve">. المسيح حينها أعطى الحياة، ولكن ليس كرأس الجسد. </w:t>
      </w:r>
      <w:r w:rsidR="007C60BC">
        <w:rPr>
          <w:rFonts w:ascii="Sakkal Majalla" w:hAnsi="Sakkal Majalla" w:cs="Sakkal Majalla" w:hint="cs"/>
          <w:sz w:val="28"/>
          <w:szCs w:val="28"/>
          <w:rtl/>
        </w:rPr>
        <w:t xml:space="preserve">هذه الصفة كانت صفته كمَن قام. بعمل الروح، والذي يسكن فينا مع حياتنا الجديدة، ما يحدث هو أننا أصبحنا نعرف الله بوجه خاص ونتمتع به. وإذ لأنه روح مَن أحيانا، فإننا نصير نتمتع بالله ونكرمه كالآب. الله كان معروفًا لدى اليهود </w:t>
      </w:r>
      <w:r w:rsidR="007C60BC" w:rsidRPr="007C60BC">
        <w:rPr>
          <w:rFonts w:ascii="Sakkal Majalla" w:hAnsi="Sakkal Majalla" w:cs="Sakkal Majalla" w:hint="cs"/>
          <w:sz w:val="28"/>
          <w:szCs w:val="28"/>
          <w:rtl/>
        </w:rPr>
        <w:t>أيضًا</w:t>
      </w:r>
      <w:r w:rsidR="007C60BC">
        <w:rPr>
          <w:rFonts w:ascii="Sakkal Majalla" w:hAnsi="Sakkal Majalla" w:cs="Sakkal Majalla" w:hint="cs"/>
          <w:sz w:val="28"/>
          <w:szCs w:val="28"/>
          <w:rtl/>
        </w:rPr>
        <w:t xml:space="preserve"> ومتقاربًا معهم، ولكن في اسم الرب يهوه؛ أما نحن فلنا القرابة المميزة: "أبي وأبيكم، إلهي وإلهكم." نحن نعرفه كأولاد له. هذا </w:t>
      </w:r>
      <w:r w:rsidR="007C60BC">
        <w:rPr>
          <w:rFonts w:ascii="Sakkal Majalla" w:hAnsi="Sakkal Majalla" w:cs="Sakkal Majalla" w:hint="cs"/>
          <w:sz w:val="28"/>
          <w:szCs w:val="28"/>
          <w:rtl/>
        </w:rPr>
        <w:lastRenderedPageBreak/>
        <w:t>يُشار إليه في الإصحاح 4 من إنجيل يوحنا: "</w:t>
      </w:r>
      <w:r w:rsidR="007C60BC" w:rsidRPr="007C60BC">
        <w:rPr>
          <w:rFonts w:ascii="Sakkal Majalla" w:hAnsi="Sakkal Majalla" w:cs="Sakkal Majalla"/>
          <w:sz w:val="28"/>
          <w:szCs w:val="28"/>
          <w:rtl/>
        </w:rPr>
        <w:t xml:space="preserve"> 24 </w:t>
      </w:r>
      <w:r w:rsidR="007C60BC" w:rsidRPr="007C60BC">
        <w:rPr>
          <w:rFonts w:ascii="Sakkal Majalla" w:hAnsi="Sakkal Majalla" w:cs="Sakkal Majalla" w:hint="cs"/>
          <w:sz w:val="28"/>
          <w:szCs w:val="28"/>
          <w:rtl/>
        </w:rPr>
        <w:t>اَللهُ</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رُوحٌ</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وَالَّذِينَ</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يَسْجُدُونَ</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لَهُ</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فَبِالرُّوحِ</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وَالْحَقِّ</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يَنْبَغِي</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أَنْ</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يَسْجُدُوا</w:t>
      </w:r>
      <w:r w:rsidR="007C60BC" w:rsidRPr="007C60BC">
        <w:rPr>
          <w:rFonts w:ascii="Sakkal Majalla" w:hAnsi="Sakkal Majalla" w:cs="Sakkal Majalla" w:hint="eastAsia"/>
          <w:sz w:val="28"/>
          <w:szCs w:val="28"/>
          <w:rtl/>
        </w:rPr>
        <w:t>»</w:t>
      </w:r>
      <w:r w:rsidR="007C60BC" w:rsidRPr="007C60BC">
        <w:rPr>
          <w:rFonts w:ascii="Sakkal Majalla" w:hAnsi="Sakkal Majalla" w:cs="Sakkal Majalla"/>
          <w:sz w:val="28"/>
          <w:szCs w:val="28"/>
          <w:rtl/>
        </w:rPr>
        <w:t>.</w:t>
      </w:r>
      <w:r w:rsidR="007C60BC">
        <w:rPr>
          <w:rFonts w:ascii="Sakkal Majalla" w:hAnsi="Sakkal Majalla" w:cs="Sakkal Majalla" w:hint="cs"/>
          <w:sz w:val="28"/>
          <w:szCs w:val="28"/>
          <w:rtl/>
        </w:rPr>
        <w:t>" وقبل هذه الكلمات بقليل يقول الرب: "</w:t>
      </w:r>
      <w:r w:rsidR="007C60BC" w:rsidRPr="007C60BC">
        <w:rPr>
          <w:rFonts w:hint="cs"/>
          <w:rtl/>
        </w:rPr>
        <w:t xml:space="preserve"> </w:t>
      </w:r>
      <w:r w:rsidR="007C60BC" w:rsidRPr="007C60BC">
        <w:rPr>
          <w:rFonts w:ascii="Sakkal Majalla" w:hAnsi="Sakkal Majalla" w:cs="Sakkal Majalla" w:hint="cs"/>
          <w:sz w:val="28"/>
          <w:szCs w:val="28"/>
          <w:rtl/>
        </w:rPr>
        <w:t>السَّاجِدُونَ</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الْحَقِيقِيُّونَ</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يَسْجُدُونَ</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لِلآبِ</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بِالرُّوحِ</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وَالْحَقِّ،</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لأَنَّ</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الآبَ</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طَالِبٌ</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مِثْلَ</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هؤُلاَءِ</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السَّاجِدِينَ</w:t>
      </w:r>
      <w:r w:rsidR="007C60BC" w:rsidRPr="007C60BC">
        <w:rPr>
          <w:rFonts w:ascii="Sakkal Majalla" w:hAnsi="Sakkal Majalla" w:cs="Sakkal Majalla"/>
          <w:sz w:val="28"/>
          <w:szCs w:val="28"/>
          <w:rtl/>
        </w:rPr>
        <w:t xml:space="preserve"> </w:t>
      </w:r>
      <w:r w:rsidR="007C60BC" w:rsidRPr="007C60BC">
        <w:rPr>
          <w:rFonts w:ascii="Sakkal Majalla" w:hAnsi="Sakkal Majalla" w:cs="Sakkal Majalla" w:hint="cs"/>
          <w:sz w:val="28"/>
          <w:szCs w:val="28"/>
          <w:rtl/>
        </w:rPr>
        <w:t>لَهُ</w:t>
      </w:r>
      <w:r w:rsidR="007C60BC" w:rsidRPr="007C60BC">
        <w:rPr>
          <w:rFonts w:ascii="Sakkal Majalla" w:hAnsi="Sakkal Majalla" w:cs="Sakkal Majalla"/>
          <w:sz w:val="28"/>
          <w:szCs w:val="28"/>
          <w:rtl/>
        </w:rPr>
        <w:t>.</w:t>
      </w:r>
      <w:r w:rsidR="007C60BC">
        <w:rPr>
          <w:rFonts w:ascii="Sakkal Majalla" w:hAnsi="Sakkal Majalla" w:cs="Sakkal Majalla" w:hint="cs"/>
          <w:sz w:val="28"/>
          <w:szCs w:val="28"/>
          <w:rtl/>
        </w:rPr>
        <w:t xml:space="preserve">" إن شركة الله هذه ومعرفة الله هذه هي جوهر لفرح غير عادي. ما أعنيه هو أننا </w:t>
      </w:r>
      <w:r w:rsidR="008831E4">
        <w:rPr>
          <w:rFonts w:ascii="Sakkal Majalla" w:hAnsi="Sakkal Majalla" w:cs="Sakkal Majalla" w:hint="cs"/>
          <w:sz w:val="28"/>
          <w:szCs w:val="28"/>
          <w:rtl/>
        </w:rPr>
        <w:t>نعرفه ونتمتع به كالله وكالآب. في معرفة الله هذه هنالك عمق يفوق كل فكر فينا. فهناك لا يمكن بعد أن يكون أي كلام عن الخطية. في الشركة معه يصل الفرح إلى سمو لا ينتهي. التأديبات متى ما كانت ضرورية يمكنها أن تُبطل التمتع لفترة ما. "</w:t>
      </w:r>
      <w:r w:rsidR="008831E4" w:rsidRPr="008831E4">
        <w:rPr>
          <w:rFonts w:ascii="Sakkal Majalla" w:hAnsi="Sakkal Majalla" w:cs="Sakkal Majalla" w:hint="cs"/>
          <w:sz w:val="28"/>
          <w:szCs w:val="28"/>
          <w:rtl/>
        </w:rPr>
        <w:t>إِنْ</w:t>
      </w:r>
      <w:r w:rsidR="008831E4" w:rsidRPr="008831E4">
        <w:rPr>
          <w:rFonts w:ascii="Sakkal Majalla" w:hAnsi="Sakkal Majalla" w:cs="Sakkal Majalla"/>
          <w:sz w:val="28"/>
          <w:szCs w:val="28"/>
          <w:rtl/>
        </w:rPr>
        <w:t xml:space="preserve"> </w:t>
      </w:r>
      <w:r w:rsidR="008831E4" w:rsidRPr="008831E4">
        <w:rPr>
          <w:rFonts w:ascii="Sakkal Majalla" w:hAnsi="Sakkal Majalla" w:cs="Sakkal Majalla" w:hint="cs"/>
          <w:sz w:val="28"/>
          <w:szCs w:val="28"/>
          <w:rtl/>
        </w:rPr>
        <w:t>كَانَ</w:t>
      </w:r>
      <w:r w:rsidR="008831E4" w:rsidRPr="008831E4">
        <w:rPr>
          <w:rFonts w:ascii="Sakkal Majalla" w:hAnsi="Sakkal Majalla" w:cs="Sakkal Majalla"/>
          <w:sz w:val="28"/>
          <w:szCs w:val="28"/>
          <w:rtl/>
        </w:rPr>
        <w:t xml:space="preserve"> </w:t>
      </w:r>
      <w:r w:rsidR="008831E4" w:rsidRPr="008831E4">
        <w:rPr>
          <w:rFonts w:ascii="Sakkal Majalla" w:hAnsi="Sakkal Majalla" w:cs="Sakkal Majalla" w:hint="cs"/>
          <w:sz w:val="28"/>
          <w:szCs w:val="28"/>
          <w:rtl/>
        </w:rPr>
        <w:t>يَجِبُ</w:t>
      </w:r>
      <w:r w:rsidR="008831E4" w:rsidRPr="008831E4">
        <w:rPr>
          <w:rFonts w:ascii="Sakkal Majalla" w:hAnsi="Sakkal Majalla" w:cs="Sakkal Majalla"/>
          <w:sz w:val="28"/>
          <w:szCs w:val="28"/>
          <w:rtl/>
        </w:rPr>
        <w:t xml:space="preserve"> ­ </w:t>
      </w:r>
      <w:r w:rsidR="008831E4" w:rsidRPr="008831E4">
        <w:rPr>
          <w:rFonts w:ascii="Sakkal Majalla" w:hAnsi="Sakkal Majalla" w:cs="Sakkal Majalla" w:hint="cs"/>
          <w:sz w:val="28"/>
          <w:szCs w:val="28"/>
          <w:rtl/>
        </w:rPr>
        <w:t>تُحْزَنُونَ</w:t>
      </w:r>
      <w:r w:rsidR="008831E4" w:rsidRPr="008831E4">
        <w:rPr>
          <w:rFonts w:ascii="Sakkal Majalla" w:hAnsi="Sakkal Majalla" w:cs="Sakkal Majalla"/>
          <w:sz w:val="28"/>
          <w:szCs w:val="28"/>
          <w:rtl/>
        </w:rPr>
        <w:t xml:space="preserve"> </w:t>
      </w:r>
      <w:r w:rsidR="008831E4" w:rsidRPr="008831E4">
        <w:rPr>
          <w:rFonts w:ascii="Sakkal Majalla" w:hAnsi="Sakkal Majalla" w:cs="Sakkal Majalla" w:hint="cs"/>
          <w:sz w:val="28"/>
          <w:szCs w:val="28"/>
          <w:rtl/>
        </w:rPr>
        <w:t>يَسِيرًا</w:t>
      </w:r>
      <w:r w:rsidR="008831E4" w:rsidRPr="008831E4">
        <w:rPr>
          <w:rFonts w:ascii="Sakkal Majalla" w:hAnsi="Sakkal Majalla" w:cs="Sakkal Majalla"/>
          <w:sz w:val="28"/>
          <w:szCs w:val="28"/>
          <w:rtl/>
        </w:rPr>
        <w:t xml:space="preserve"> </w:t>
      </w:r>
      <w:r w:rsidR="008831E4" w:rsidRPr="008831E4">
        <w:rPr>
          <w:rFonts w:ascii="Sakkal Majalla" w:hAnsi="Sakkal Majalla" w:cs="Sakkal Majalla" w:hint="cs"/>
          <w:sz w:val="28"/>
          <w:szCs w:val="28"/>
          <w:rtl/>
        </w:rPr>
        <w:t>بِتَجَارِبَ</w:t>
      </w:r>
      <w:r w:rsidR="008831E4" w:rsidRPr="008831E4">
        <w:rPr>
          <w:rFonts w:ascii="Sakkal Majalla" w:hAnsi="Sakkal Majalla" w:cs="Sakkal Majalla"/>
          <w:sz w:val="28"/>
          <w:szCs w:val="28"/>
          <w:rtl/>
        </w:rPr>
        <w:t xml:space="preserve"> </w:t>
      </w:r>
      <w:r w:rsidR="008831E4" w:rsidRPr="008831E4">
        <w:rPr>
          <w:rFonts w:ascii="Sakkal Majalla" w:hAnsi="Sakkal Majalla" w:cs="Sakkal Majalla" w:hint="cs"/>
          <w:sz w:val="28"/>
          <w:szCs w:val="28"/>
          <w:rtl/>
        </w:rPr>
        <w:t>مُتَنَوِّعَةٍ،</w:t>
      </w:r>
      <w:r w:rsidR="008831E4">
        <w:rPr>
          <w:rFonts w:ascii="Sakkal Majalla" w:hAnsi="Sakkal Majalla" w:cs="Sakkal Majalla" w:hint="cs"/>
          <w:sz w:val="28"/>
          <w:szCs w:val="28"/>
          <w:rtl/>
        </w:rPr>
        <w:t>" ولكن إن ضعُف فرحنا فثقتنا في الله متأسسة على عمل المسيح الوافي، ولا يكون إلا بأن نُطرح بصورة مباشرة أكثر على الله. نحن علينا ان نكون دائمًا فرحين في الله؛ لكننا نميل للجوء إلى البركات الممنوحة وننسى نوعًا ما واهب البركة. لذا يأتينا الحرمان حتى نذكره.</w:t>
      </w:r>
      <w:r w:rsidR="0096045D">
        <w:rPr>
          <w:rFonts w:ascii="Sakkal Majalla" w:hAnsi="Sakkal Majalla" w:cs="Sakkal Majalla" w:hint="cs"/>
          <w:sz w:val="28"/>
          <w:szCs w:val="28"/>
          <w:rtl/>
        </w:rPr>
        <w:t xml:space="preserve"> نحن علينا دائمًا أن نكون مستريحين فيه. أن نتهلل فيه ونمتلئ بكل ملء الله. في اسم الله تكون لنا قوة هذه الشركة، حيث نكون متأسسين ومتأصلين في المحبة، إذ نعرفه وهو يعرفنا. هو أعطانا فكرًا (ذهنًا)، بأن نعرف الله الحقيقي ونحن في الله الحقيقي، في ابنه يسوع المسيح. "</w:t>
      </w:r>
      <w:r w:rsidR="0096045D" w:rsidRPr="0096045D">
        <w:rPr>
          <w:rFonts w:hint="cs"/>
          <w:rtl/>
        </w:rPr>
        <w:t xml:space="preserve"> </w:t>
      </w:r>
      <w:r w:rsidR="0096045D" w:rsidRPr="0096045D">
        <w:rPr>
          <w:rFonts w:ascii="Sakkal Majalla" w:hAnsi="Sakkal Majalla" w:cs="Sakkal Majalla" w:hint="cs"/>
          <w:sz w:val="28"/>
          <w:szCs w:val="28"/>
          <w:rtl/>
        </w:rPr>
        <w:t>هذَا</w:t>
      </w:r>
      <w:r w:rsidR="0096045D" w:rsidRPr="0096045D">
        <w:rPr>
          <w:rFonts w:ascii="Sakkal Majalla" w:hAnsi="Sakkal Majalla" w:cs="Sakkal Majalla"/>
          <w:sz w:val="28"/>
          <w:szCs w:val="28"/>
          <w:rtl/>
        </w:rPr>
        <w:t xml:space="preserve"> </w:t>
      </w:r>
      <w:r w:rsidR="0096045D" w:rsidRPr="0096045D">
        <w:rPr>
          <w:rFonts w:ascii="Sakkal Majalla" w:hAnsi="Sakkal Majalla" w:cs="Sakkal Majalla" w:hint="cs"/>
          <w:sz w:val="28"/>
          <w:szCs w:val="28"/>
          <w:rtl/>
        </w:rPr>
        <w:t>هُوَ</w:t>
      </w:r>
      <w:r w:rsidR="0096045D" w:rsidRPr="0096045D">
        <w:rPr>
          <w:rFonts w:ascii="Sakkal Majalla" w:hAnsi="Sakkal Majalla" w:cs="Sakkal Majalla"/>
          <w:sz w:val="28"/>
          <w:szCs w:val="28"/>
          <w:rtl/>
        </w:rPr>
        <w:t xml:space="preserve"> </w:t>
      </w:r>
      <w:r w:rsidR="0096045D" w:rsidRPr="0096045D">
        <w:rPr>
          <w:rFonts w:ascii="Sakkal Majalla" w:hAnsi="Sakkal Majalla" w:cs="Sakkal Majalla" w:hint="cs"/>
          <w:sz w:val="28"/>
          <w:szCs w:val="28"/>
          <w:rtl/>
        </w:rPr>
        <w:t>الإِلهُ</w:t>
      </w:r>
      <w:r w:rsidR="0096045D" w:rsidRPr="0096045D">
        <w:rPr>
          <w:rFonts w:ascii="Sakkal Majalla" w:hAnsi="Sakkal Majalla" w:cs="Sakkal Majalla"/>
          <w:sz w:val="28"/>
          <w:szCs w:val="28"/>
          <w:rtl/>
        </w:rPr>
        <w:t xml:space="preserve"> </w:t>
      </w:r>
      <w:r w:rsidR="0096045D" w:rsidRPr="0096045D">
        <w:rPr>
          <w:rFonts w:ascii="Sakkal Majalla" w:hAnsi="Sakkal Majalla" w:cs="Sakkal Majalla" w:hint="cs"/>
          <w:sz w:val="28"/>
          <w:szCs w:val="28"/>
          <w:rtl/>
        </w:rPr>
        <w:t>الْحَقُّ</w:t>
      </w:r>
      <w:r w:rsidR="0096045D" w:rsidRPr="0096045D">
        <w:rPr>
          <w:rFonts w:ascii="Sakkal Majalla" w:hAnsi="Sakkal Majalla" w:cs="Sakkal Majalla"/>
          <w:sz w:val="28"/>
          <w:szCs w:val="28"/>
          <w:rtl/>
        </w:rPr>
        <w:t xml:space="preserve"> </w:t>
      </w:r>
      <w:r w:rsidR="0096045D" w:rsidRPr="0096045D">
        <w:rPr>
          <w:rFonts w:ascii="Sakkal Majalla" w:hAnsi="Sakkal Majalla" w:cs="Sakkal Majalla" w:hint="cs"/>
          <w:sz w:val="28"/>
          <w:szCs w:val="28"/>
          <w:rtl/>
        </w:rPr>
        <w:t>وَالْحَيَاةُ</w:t>
      </w:r>
      <w:r w:rsidR="0096045D" w:rsidRPr="0096045D">
        <w:rPr>
          <w:rFonts w:ascii="Sakkal Majalla" w:hAnsi="Sakkal Majalla" w:cs="Sakkal Majalla"/>
          <w:sz w:val="28"/>
          <w:szCs w:val="28"/>
          <w:rtl/>
        </w:rPr>
        <w:t xml:space="preserve"> </w:t>
      </w:r>
      <w:r w:rsidR="0096045D" w:rsidRPr="0096045D">
        <w:rPr>
          <w:rFonts w:ascii="Sakkal Majalla" w:hAnsi="Sakkal Majalla" w:cs="Sakkal Majalla" w:hint="cs"/>
          <w:sz w:val="28"/>
          <w:szCs w:val="28"/>
          <w:rtl/>
        </w:rPr>
        <w:t>الأَبَدِيَّةُ</w:t>
      </w:r>
      <w:r w:rsidR="0096045D" w:rsidRPr="0096045D">
        <w:rPr>
          <w:rFonts w:ascii="Sakkal Majalla" w:hAnsi="Sakkal Majalla" w:cs="Sakkal Majalla"/>
          <w:sz w:val="28"/>
          <w:szCs w:val="28"/>
          <w:rtl/>
        </w:rPr>
        <w:t>.</w:t>
      </w:r>
      <w:r w:rsidR="005067A9">
        <w:rPr>
          <w:rFonts w:ascii="Sakkal Majalla" w:hAnsi="Sakkal Majalla" w:cs="Sakkal Majalla" w:hint="cs"/>
          <w:sz w:val="28"/>
          <w:szCs w:val="28"/>
          <w:rtl/>
        </w:rPr>
        <w:t>" الروح الغير حزين هو قوة ذلك، ولنا أيضًا، إن دار الأمر حولنا. إنه مؤسس على أبسط حق.</w:t>
      </w:r>
    </w:p>
    <w:p w14:paraId="2532652B" w14:textId="77777777" w:rsidR="005067A9" w:rsidRDefault="00266D81" w:rsidP="005067A9">
      <w:pPr>
        <w:bidi/>
        <w:jc w:val="both"/>
        <w:rPr>
          <w:rFonts w:ascii="Sakkal Majalla" w:hAnsi="Sakkal Majalla" w:cs="Sakkal Majalla"/>
          <w:sz w:val="28"/>
          <w:szCs w:val="28"/>
          <w:rtl/>
        </w:rPr>
      </w:pPr>
      <w:r>
        <w:rPr>
          <w:rFonts w:ascii="Sakkal Majalla" w:hAnsi="Sakkal Majalla" w:cs="Sakkal Majalla" w:hint="cs"/>
          <w:sz w:val="28"/>
          <w:szCs w:val="28"/>
          <w:rtl/>
        </w:rPr>
        <w:t>شركتنا هي مع الآب ومع ابنه المسيح. "</w:t>
      </w:r>
      <w:r w:rsidRPr="00266D81">
        <w:rPr>
          <w:rFonts w:hint="cs"/>
          <w:rtl/>
        </w:rPr>
        <w:t xml:space="preserve"> </w:t>
      </w:r>
      <w:r w:rsidRPr="00266D81">
        <w:rPr>
          <w:rFonts w:ascii="Sakkal Majalla" w:hAnsi="Sakkal Majalla" w:cs="Sakkal Majalla" w:hint="cs"/>
          <w:sz w:val="28"/>
          <w:szCs w:val="28"/>
          <w:rtl/>
        </w:rPr>
        <w:t>لِيَكُونَ</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فِيهِمُ</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الْحُبُّ</w:t>
      </w:r>
      <w:r>
        <w:rPr>
          <w:rFonts w:ascii="Sakkal Majalla" w:hAnsi="Sakkal Majalla" w:cs="Sakkal Majalla" w:hint="cs"/>
          <w:sz w:val="28"/>
          <w:szCs w:val="28"/>
          <w:rtl/>
        </w:rPr>
        <w:t xml:space="preserve">" يقول الرب، (إذ أنه يتكلم عن قوة هذه الأمور كالتي تعمل من جانب الله) </w:t>
      </w:r>
      <w:r w:rsidRPr="00266D81">
        <w:rPr>
          <w:rFonts w:ascii="Sakkal Majalla" w:hAnsi="Sakkal Majalla" w:cs="Sakkal Majalla"/>
          <w:sz w:val="28"/>
          <w:szCs w:val="28"/>
          <w:rtl/>
        </w:rPr>
        <w:t xml:space="preserve"> </w:t>
      </w:r>
      <w:r>
        <w:rPr>
          <w:rFonts w:ascii="Sakkal Majalla" w:hAnsi="Sakkal Majalla" w:cs="Sakkal Majalla" w:hint="cs"/>
          <w:sz w:val="28"/>
          <w:szCs w:val="28"/>
          <w:rtl/>
        </w:rPr>
        <w:t>"</w:t>
      </w:r>
      <w:r w:rsidRPr="00266D81">
        <w:rPr>
          <w:rFonts w:ascii="Sakkal Majalla" w:hAnsi="Sakkal Majalla" w:cs="Sakkal Majalla" w:hint="cs"/>
          <w:sz w:val="28"/>
          <w:szCs w:val="28"/>
          <w:rtl/>
        </w:rPr>
        <w:t>الَّذِي</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أَحْبَبْتَنِي</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بِهِ،</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وَأَكُونَ</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أَنَا</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فِيهِمْ</w:t>
      </w:r>
      <w:r w:rsidRPr="00266D81">
        <w:rPr>
          <w:rFonts w:ascii="Sakkal Majalla" w:hAnsi="Sakkal Majalla" w:cs="Sakkal Majalla" w:hint="eastAsia"/>
          <w:sz w:val="28"/>
          <w:szCs w:val="28"/>
          <w:rtl/>
        </w:rPr>
        <w:t>»</w:t>
      </w:r>
      <w:r w:rsidRPr="00266D81">
        <w:rPr>
          <w:rFonts w:ascii="Sakkal Majalla" w:hAnsi="Sakkal Majalla" w:cs="Sakkal Majalla"/>
          <w:sz w:val="28"/>
          <w:szCs w:val="28"/>
          <w:rtl/>
        </w:rPr>
        <w:t>.</w:t>
      </w:r>
      <w:r>
        <w:rPr>
          <w:rFonts w:ascii="Sakkal Majalla" w:hAnsi="Sakkal Majalla" w:cs="Sakkal Majalla" w:hint="cs"/>
          <w:sz w:val="28"/>
          <w:szCs w:val="28"/>
          <w:rtl/>
        </w:rPr>
        <w:t xml:space="preserve"> وكما أن هذا يحدث من جانبنا، يقول الرب في الكلمات: "</w:t>
      </w:r>
      <w:r w:rsidRPr="00266D81">
        <w:rPr>
          <w:rFonts w:hint="cs"/>
          <w:rtl/>
        </w:rPr>
        <w:t xml:space="preserve"> </w:t>
      </w:r>
      <w:r w:rsidRPr="00266D81">
        <w:rPr>
          <w:rFonts w:ascii="Sakkal Majalla" w:hAnsi="Sakkal Majalla" w:cs="Sakkal Majalla" w:hint="cs"/>
          <w:sz w:val="28"/>
          <w:szCs w:val="28"/>
          <w:rtl/>
        </w:rPr>
        <w:t>فِي</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ذلِكَ</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الْيَوْمِ</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تَعْلَمُونَ</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أَنِّي</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أَنَا</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فِي</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أَبِي،</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وَأَنْتُمْ</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فِيَّ،</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وَأَنَا</w:t>
      </w:r>
      <w:r w:rsidRPr="00266D81">
        <w:rPr>
          <w:rFonts w:ascii="Sakkal Majalla" w:hAnsi="Sakkal Majalla" w:cs="Sakkal Majalla"/>
          <w:sz w:val="28"/>
          <w:szCs w:val="28"/>
          <w:rtl/>
        </w:rPr>
        <w:t xml:space="preserve"> </w:t>
      </w:r>
      <w:r w:rsidRPr="00266D81">
        <w:rPr>
          <w:rFonts w:ascii="Sakkal Majalla" w:hAnsi="Sakkal Majalla" w:cs="Sakkal Majalla" w:hint="cs"/>
          <w:sz w:val="28"/>
          <w:szCs w:val="28"/>
          <w:rtl/>
        </w:rPr>
        <w:t>فِيكُمْ</w:t>
      </w:r>
      <w:r w:rsidRPr="00266D81">
        <w:rPr>
          <w:rFonts w:ascii="Sakkal Majalla" w:hAnsi="Sakkal Majalla" w:cs="Sakkal Majalla"/>
          <w:sz w:val="28"/>
          <w:szCs w:val="28"/>
          <w:rtl/>
        </w:rPr>
        <w:t>.</w:t>
      </w:r>
      <w:r>
        <w:rPr>
          <w:rFonts w:ascii="Sakkal Majalla" w:hAnsi="Sakkal Majalla" w:cs="Sakkal Majalla" w:hint="cs"/>
          <w:sz w:val="28"/>
          <w:szCs w:val="28"/>
          <w:rtl/>
        </w:rPr>
        <w:t>"</w:t>
      </w:r>
    </w:p>
    <w:p w14:paraId="195FF3EC" w14:textId="77777777" w:rsidR="00266D81" w:rsidRDefault="009D3191" w:rsidP="00266D81">
      <w:pPr>
        <w:bidi/>
        <w:jc w:val="both"/>
        <w:rPr>
          <w:rFonts w:ascii="Sakkal Majalla" w:hAnsi="Sakkal Majalla" w:cs="Sakkal Majalla"/>
          <w:sz w:val="28"/>
          <w:szCs w:val="28"/>
          <w:rtl/>
        </w:rPr>
      </w:pPr>
      <w:r>
        <w:rPr>
          <w:rFonts w:ascii="Sakkal Majalla" w:hAnsi="Sakkal Majalla" w:cs="Sakkal Majalla" w:hint="cs"/>
          <w:sz w:val="28"/>
          <w:szCs w:val="28"/>
          <w:rtl/>
        </w:rPr>
        <w:t>يا ليت الكنيسة تزداد في سيرها دائمًا في شركتها المخفية مع الله، ونزداد نحن عمقًا في معرفة وتمييز عمل المسيح المكمّل من أجلنا، وأعمال روح الله فينا وارتباطها بالمسيح.</w:t>
      </w:r>
    </w:p>
    <w:p w14:paraId="111D5B49" w14:textId="77777777" w:rsidR="00482C05" w:rsidRPr="00482C05" w:rsidRDefault="00482C05" w:rsidP="00482C05">
      <w:pPr>
        <w:bidi/>
        <w:jc w:val="center"/>
        <w:rPr>
          <w:rFonts w:ascii="Sakkal Majalla" w:hAnsi="Sakkal Majalla" w:cs="Sakkal Majalla"/>
          <w:sz w:val="28"/>
          <w:szCs w:val="28"/>
          <w:rtl/>
        </w:rPr>
      </w:pPr>
      <w:r w:rsidRPr="00482C05">
        <w:rPr>
          <w:rFonts w:ascii="Sakkal Majalla" w:hAnsi="Sakkal Majalla" w:cs="Sakkal Majalla" w:hint="cs"/>
          <w:sz w:val="28"/>
          <w:szCs w:val="28"/>
          <w:rtl/>
        </w:rPr>
        <w:t>-</w:t>
      </w:r>
      <w:r>
        <w:rPr>
          <w:rFonts w:ascii="Sakkal Majalla" w:hAnsi="Sakkal Majalla" w:cs="Sakkal Majalla" w:hint="cs"/>
          <w:sz w:val="28"/>
          <w:szCs w:val="28"/>
          <w:rtl/>
        </w:rPr>
        <w:t xml:space="preserve"> </w:t>
      </w:r>
      <w:r w:rsidRPr="00482C05">
        <w:rPr>
          <w:rFonts w:ascii="Sakkal Majalla" w:hAnsi="Sakkal Majalla" w:cs="Sakkal Majalla" w:hint="cs"/>
          <w:sz w:val="28"/>
          <w:szCs w:val="28"/>
          <w:rtl/>
        </w:rPr>
        <w:t>تم -</w:t>
      </w:r>
    </w:p>
    <w:sectPr w:rsidR="00482C05" w:rsidRPr="00482C0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4D30E2" w14:textId="77777777" w:rsidR="00D531F5" w:rsidRDefault="00D531F5" w:rsidP="001A6B8D">
      <w:pPr>
        <w:spacing w:after="0" w:line="240" w:lineRule="auto"/>
      </w:pPr>
      <w:r>
        <w:separator/>
      </w:r>
    </w:p>
  </w:endnote>
  <w:endnote w:type="continuationSeparator" w:id="0">
    <w:p w14:paraId="561EDD11" w14:textId="77777777" w:rsidR="00D531F5" w:rsidRDefault="00D531F5" w:rsidP="001A6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02AE2" w14:textId="77777777" w:rsidR="00D531F5" w:rsidRDefault="00D531F5" w:rsidP="001A6B8D">
      <w:pPr>
        <w:spacing w:after="0" w:line="240" w:lineRule="auto"/>
      </w:pPr>
      <w:r>
        <w:separator/>
      </w:r>
    </w:p>
  </w:footnote>
  <w:footnote w:type="continuationSeparator" w:id="0">
    <w:p w14:paraId="1F23DB60" w14:textId="77777777" w:rsidR="00D531F5" w:rsidRDefault="00D531F5" w:rsidP="001A6B8D">
      <w:pPr>
        <w:spacing w:after="0" w:line="240" w:lineRule="auto"/>
      </w:pPr>
      <w:r>
        <w:continuationSeparator/>
      </w:r>
    </w:p>
  </w:footnote>
  <w:footnote w:id="1">
    <w:p w14:paraId="78C5BC63" w14:textId="77777777" w:rsidR="001A6B8D" w:rsidRPr="001A6B8D" w:rsidRDefault="001A6B8D" w:rsidP="001A6B8D">
      <w:pPr>
        <w:pStyle w:val="FootnoteText"/>
        <w:bidi/>
        <w:jc w:val="both"/>
        <w:rPr>
          <w:rFonts w:ascii="Sakkal Majalla" w:hAnsi="Sakkal Majalla" w:cs="Sakkal Majalla"/>
          <w:b/>
          <w:bCs/>
          <w:sz w:val="26"/>
          <w:szCs w:val="26"/>
          <w:rtl/>
          <w:lang w:bidi="ar-AE"/>
        </w:rPr>
      </w:pPr>
      <w:r>
        <w:rPr>
          <w:rStyle w:val="FootnoteReference"/>
        </w:rPr>
        <w:footnoteRef/>
      </w:r>
      <w:r>
        <w:t xml:space="preserve"> </w:t>
      </w:r>
      <w:r>
        <w:rPr>
          <w:rFonts w:ascii="Sakkal Majalla" w:hAnsi="Sakkal Majalla" w:cs="Sakkal Majalla" w:hint="cs"/>
          <w:b/>
          <w:bCs/>
          <w:sz w:val="26"/>
          <w:szCs w:val="26"/>
          <w:rtl/>
          <w:lang w:bidi="ar-AE"/>
        </w:rPr>
        <w:t>هذه النشرة المترجمة عن الإنجليزية اختُصر منها القليل هنا.</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803685"/>
    <w:multiLevelType w:val="hybridMultilevel"/>
    <w:tmpl w:val="3892B4C4"/>
    <w:lvl w:ilvl="0" w:tplc="AD8C76A6">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B9"/>
    <w:rsid w:val="000643B3"/>
    <w:rsid w:val="00082EB9"/>
    <w:rsid w:val="000D6B71"/>
    <w:rsid w:val="001A6B8D"/>
    <w:rsid w:val="0023710F"/>
    <w:rsid w:val="00240E18"/>
    <w:rsid w:val="00263E06"/>
    <w:rsid w:val="00266D81"/>
    <w:rsid w:val="002927A9"/>
    <w:rsid w:val="00306C0E"/>
    <w:rsid w:val="00342E94"/>
    <w:rsid w:val="00385DD3"/>
    <w:rsid w:val="003E0D6F"/>
    <w:rsid w:val="00413101"/>
    <w:rsid w:val="00482C05"/>
    <w:rsid w:val="00483764"/>
    <w:rsid w:val="00493018"/>
    <w:rsid w:val="004D64A1"/>
    <w:rsid w:val="005067A9"/>
    <w:rsid w:val="005466A0"/>
    <w:rsid w:val="00614739"/>
    <w:rsid w:val="006A0C95"/>
    <w:rsid w:val="00717B2F"/>
    <w:rsid w:val="00793FBB"/>
    <w:rsid w:val="007C60BC"/>
    <w:rsid w:val="008363A0"/>
    <w:rsid w:val="0088032E"/>
    <w:rsid w:val="008831E4"/>
    <w:rsid w:val="00944BC2"/>
    <w:rsid w:val="0096045D"/>
    <w:rsid w:val="009A3DA9"/>
    <w:rsid w:val="009D3191"/>
    <w:rsid w:val="00A7741D"/>
    <w:rsid w:val="00B03592"/>
    <w:rsid w:val="00B83661"/>
    <w:rsid w:val="00B9766F"/>
    <w:rsid w:val="00C8337C"/>
    <w:rsid w:val="00D15502"/>
    <w:rsid w:val="00D531F5"/>
    <w:rsid w:val="00D55BB3"/>
    <w:rsid w:val="00DE0483"/>
    <w:rsid w:val="00DE4D39"/>
    <w:rsid w:val="00E318C5"/>
    <w:rsid w:val="00EC6A4F"/>
    <w:rsid w:val="00ED04E9"/>
    <w:rsid w:val="00F3292C"/>
    <w:rsid w:val="00FC64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316C3"/>
  <w15:chartTrackingRefBased/>
  <w15:docId w15:val="{FB248A86-058B-49C5-BD0D-995D0D94E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2EB9"/>
    <w:rPr>
      <w:color w:val="0563C1" w:themeColor="hyperlink"/>
      <w:u w:val="single"/>
    </w:rPr>
  </w:style>
  <w:style w:type="character" w:styleId="UnresolvedMention">
    <w:name w:val="Unresolved Mention"/>
    <w:basedOn w:val="DefaultParagraphFont"/>
    <w:uiPriority w:val="99"/>
    <w:semiHidden/>
    <w:unhideWhenUsed/>
    <w:rsid w:val="00082EB9"/>
    <w:rPr>
      <w:color w:val="605E5C"/>
      <w:shd w:val="clear" w:color="auto" w:fill="E1DFDD"/>
    </w:rPr>
  </w:style>
  <w:style w:type="character" w:styleId="FollowedHyperlink">
    <w:name w:val="FollowedHyperlink"/>
    <w:basedOn w:val="DefaultParagraphFont"/>
    <w:uiPriority w:val="99"/>
    <w:semiHidden/>
    <w:unhideWhenUsed/>
    <w:rsid w:val="008363A0"/>
    <w:rPr>
      <w:color w:val="954F72" w:themeColor="followedHyperlink"/>
      <w:u w:val="single"/>
    </w:rPr>
  </w:style>
  <w:style w:type="paragraph" w:styleId="ListParagraph">
    <w:name w:val="List Paragraph"/>
    <w:basedOn w:val="Normal"/>
    <w:uiPriority w:val="34"/>
    <w:qFormat/>
    <w:rsid w:val="00482C05"/>
    <w:pPr>
      <w:ind w:left="720"/>
      <w:contextualSpacing/>
    </w:pPr>
  </w:style>
  <w:style w:type="paragraph" w:styleId="FootnoteText">
    <w:name w:val="footnote text"/>
    <w:basedOn w:val="Normal"/>
    <w:link w:val="FootnoteTextChar"/>
    <w:uiPriority w:val="99"/>
    <w:semiHidden/>
    <w:unhideWhenUsed/>
    <w:rsid w:val="001A6B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6B8D"/>
    <w:rPr>
      <w:sz w:val="20"/>
      <w:szCs w:val="20"/>
      <w:lang w:bidi="ar-EG"/>
    </w:rPr>
  </w:style>
  <w:style w:type="character" w:styleId="FootnoteReference">
    <w:name w:val="footnote reference"/>
    <w:basedOn w:val="DefaultParagraphFont"/>
    <w:uiPriority w:val="99"/>
    <w:semiHidden/>
    <w:unhideWhenUsed/>
    <w:rsid w:val="001A6B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935/botschafter-des-heils-in-christo-1854/wirkungen-des-geistes-gotte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AA299B-7076-474F-A87A-1BECA1634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5</Pages>
  <Words>2514</Words>
  <Characters>12570</Characters>
  <Application>Microsoft Office Word</Application>
  <DocSecurity>0</DocSecurity>
  <Lines>104</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27</cp:revision>
  <dcterms:created xsi:type="dcterms:W3CDTF">2020-07-04T11:21:00Z</dcterms:created>
  <dcterms:modified xsi:type="dcterms:W3CDTF">2021-11-04T20:13:00Z</dcterms:modified>
</cp:coreProperties>
</file>