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213A5" w14:textId="4EC668C3" w:rsidR="00B264C1" w:rsidRPr="001838F9" w:rsidRDefault="001B357E"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دراسة في غلاطية (السينوبسيس)</w:t>
      </w:r>
    </w:p>
    <w:p w14:paraId="2CADCE18" w14:textId="1DCEF89C" w:rsidR="001B357E" w:rsidRPr="001838F9" w:rsidRDefault="001B357E"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يوحنا نلسون داربي</w:t>
      </w:r>
    </w:p>
    <w:p w14:paraId="28242B40" w14:textId="6DFF361A" w:rsidR="001B357E" w:rsidRPr="001838F9" w:rsidRDefault="001B357E"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تمهيد</w:t>
      </w:r>
    </w:p>
    <w:p w14:paraId="72CB6B71" w14:textId="6507BA42" w:rsidR="001B357E" w:rsidRPr="001838F9" w:rsidRDefault="001B357E"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إن رسالة غلاطية ترينا المنبع الرئيسي لأحزان الرسول ومحارباته في الأنحاء التي كرز فيها بالبشارة السارة، كما وأيضًا الوسيلة الرئيسية، التي استخدمها العدو، ليُفسد الإنجيل. من الطبيعي أن يلائم الله في محبته الإنجيل مع احتياجات الناس؛ لكن العدو يحطّ ما يحمل اسم الإنجيل إلى أرضية إرادة الإنسان المتكبر وفساد قلبه الطبيعي. إنه ب</w:t>
      </w:r>
      <w:r w:rsidR="00BC1F46" w:rsidRPr="001838F9">
        <w:rPr>
          <w:rFonts w:ascii="Sakkal Majalla" w:hAnsi="Sakkal Majalla" w:cs="Sakkal Majalla"/>
          <w:sz w:val="28"/>
          <w:szCs w:val="28"/>
          <w:rtl/>
          <w:lang w:bidi="ar-EG"/>
        </w:rPr>
        <w:t>ذلك يحوّل المسيحية إلى ديانة تتو</w:t>
      </w:r>
      <w:r w:rsidRPr="001838F9">
        <w:rPr>
          <w:rFonts w:ascii="Sakkal Majalla" w:hAnsi="Sakkal Majalla" w:cs="Sakkal Majalla"/>
          <w:sz w:val="28"/>
          <w:szCs w:val="28"/>
          <w:rtl/>
          <w:lang w:bidi="ar-EG"/>
        </w:rPr>
        <w:t>افق مع هذا القلب، ويُبطله على أن يكون تعبير قلب الله، وهو إله كلي القداسة كما وإعلان ما فعله في محبته، لكي يربطنا بقداسته. كما ونرى هنا فيمَن أعاقوا عمل الرسول، ارتباط التعليم اليهودي (الذي ينكر الفداء بكليته ولا زال يبحث في الجسد وإرادة الإنسان شيئًا صالحًا</w:t>
      </w:r>
      <w:r w:rsidR="00801316" w:rsidRPr="001838F9">
        <w:rPr>
          <w:rFonts w:ascii="Sakkal Majalla" w:hAnsi="Sakkal Majalla" w:cs="Sakkal Majalla"/>
          <w:sz w:val="28"/>
          <w:szCs w:val="28"/>
          <w:rtl/>
          <w:lang w:bidi="ar-EG"/>
        </w:rPr>
        <w:t xml:space="preserve">، في أنها تشترط على وجود قوة في الإنسان ليُنشئ برًا في ذاته من أجل الله) بالهجومات التي كانت خدمته دائمًا معرضة لها. لأن هذه الخدمة اعتمدت بخط مستقيم على الروح القدس والسيادة المباشرة لمسيح ممجَد، ووضعت الإنسان في فساده، كما وأيضًا اليهودية، التي كانت مشغولة بالإنسان، جانبًا تمامًا. </w:t>
      </w:r>
      <w:r w:rsidR="005C6785" w:rsidRPr="001838F9">
        <w:rPr>
          <w:rFonts w:ascii="Sakkal Majalla" w:hAnsi="Sakkal Majalla" w:cs="Sakkal Majalla"/>
          <w:sz w:val="28"/>
          <w:szCs w:val="28"/>
          <w:rtl/>
          <w:lang w:bidi="ar-EG"/>
        </w:rPr>
        <w:t xml:space="preserve">وبينما </w:t>
      </w:r>
      <w:r w:rsidR="00DD770D" w:rsidRPr="001838F9">
        <w:rPr>
          <w:rFonts w:ascii="Sakkal Majalla" w:hAnsi="Sakkal Majalla" w:cs="Sakkal Majalla"/>
          <w:sz w:val="28"/>
          <w:szCs w:val="28"/>
          <w:rtl/>
          <w:lang w:bidi="ar-EG"/>
        </w:rPr>
        <w:t>واجه الرسول هكذا مجهودات التعليم اليهودي، طوّر حتمًا المبادئ الأساسية للتبرير بالإيمان.</w:t>
      </w:r>
    </w:p>
    <w:p w14:paraId="20FD8048" w14:textId="77C46104" w:rsidR="00DD770D" w:rsidRPr="001838F9" w:rsidRDefault="00DD770D"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آثار من هذه المحاربة مع الروح اليهودية، التي ابتغى إبليس بها بأن يُفسد المسيحية الحقيقية، كما والكيفية التي حافظ بها الرسول على هذه الحرية وسيادة خدمته، موجودة، عدا عن أعمال الرسل، في مواضع عديدة في رسائل كورنثوس، فيلبي، كولوسي وتيموثاوس. ولكن في رسالة غلاطية تم تناول هذين الموضوعين بصورة مباشرة وبإسهاب. لذا فإنها تعود بالإنجيل إلى أبسط مبادئه وبالنعمة إلى أبسط تعبير لها. لكن بالنسبة للضلال فالمسألة تُحسم بأكثر تحديدًا، ويُبرز الفارق القاطع  بأكثر حدة ما بين المبدأين: اليهودية والإنجيل.</w:t>
      </w:r>
    </w:p>
    <w:p w14:paraId="43CAE019" w14:textId="32371190" w:rsidR="00DD770D" w:rsidRPr="001838F9" w:rsidRDefault="002344C0"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الله سمح بهذا الهجوم على كنيسته في أيام نشأتها المبكرة</w:t>
      </w:r>
      <w:r w:rsidR="0042244E" w:rsidRPr="001838F9">
        <w:rPr>
          <w:rFonts w:ascii="Sakkal Majalla" w:hAnsi="Sakkal Majalla" w:cs="Sakkal Majalla"/>
          <w:sz w:val="28"/>
          <w:szCs w:val="28"/>
          <w:rtl/>
          <w:lang w:bidi="ar-EG"/>
        </w:rPr>
        <w:t xml:space="preserve">، كي نحصل منه على تعليم موحًى عن هذين المبدأين، لو أنهما تطورا إلى نظام ثابت – نظام، يطالب بخضوع أولاد الله ككنيسة مزعومة أنها قائمة بواسطته وعلى أنها السلطة الوحيدة المعترف بها عنده. هكذا تعرض رسالتنا بوضوح وجلاء، أولاً المصدر المباشر لكل خدمة حقيقية بحسب الإنجيل، الذي كرز به بولس للأمم، ومن ثم استحالة توحيد الناموس بالإنجيل، أو بكلمات أخرى، </w:t>
      </w:r>
      <w:r w:rsidR="0010780D" w:rsidRPr="001838F9">
        <w:rPr>
          <w:rFonts w:ascii="Sakkal Majalla" w:hAnsi="Sakkal Majalla" w:cs="Sakkal Majalla"/>
          <w:sz w:val="28"/>
          <w:szCs w:val="28"/>
          <w:rtl/>
          <w:lang w:bidi="ar-EG"/>
        </w:rPr>
        <w:t xml:space="preserve">توحيد الخضوع لفرائض الناموس، </w:t>
      </w:r>
      <w:r w:rsidR="00C833B7" w:rsidRPr="001838F9">
        <w:rPr>
          <w:rFonts w:ascii="Sakkal Majalla" w:hAnsi="Sakkal Majalla" w:cs="Sakkal Majalla"/>
          <w:sz w:val="28"/>
          <w:szCs w:val="28"/>
          <w:rtl/>
          <w:lang w:bidi="ar-EG"/>
        </w:rPr>
        <w:t>تمييز أيام إلخ ب</w:t>
      </w:r>
      <w:r w:rsidR="00E30EB7">
        <w:rPr>
          <w:rFonts w:ascii="Sakkal Majalla" w:hAnsi="Sakkal Majalla" w:cs="Sakkal Majalla"/>
          <w:sz w:val="28"/>
          <w:szCs w:val="28"/>
          <w:rtl/>
          <w:lang w:bidi="ar-EG"/>
        </w:rPr>
        <w:t>الحرية المقدسة والسماوية التي أ</w:t>
      </w:r>
      <w:r w:rsidR="00E30EB7">
        <w:rPr>
          <w:rFonts w:ascii="Sakkal Majalla" w:hAnsi="Sakkal Majalla" w:cs="Sakkal Majalla" w:hint="cs"/>
          <w:sz w:val="28"/>
          <w:szCs w:val="28"/>
          <w:rtl/>
          <w:lang w:bidi="ar-EG"/>
        </w:rPr>
        <w:t>ُ</w:t>
      </w:r>
      <w:r w:rsidR="00C833B7" w:rsidRPr="001838F9">
        <w:rPr>
          <w:rFonts w:ascii="Sakkal Majalla" w:hAnsi="Sakkal Majalla" w:cs="Sakkal Majalla"/>
          <w:sz w:val="28"/>
          <w:szCs w:val="28"/>
          <w:rtl/>
          <w:lang w:bidi="ar-EG"/>
        </w:rPr>
        <w:t>دخلنا إليها بمسيح مُقام، - أكرر مرة أخرى، استحالة توحيد ديانة الجسد بالروح.</w:t>
      </w:r>
    </w:p>
    <w:p w14:paraId="34132C49" w14:textId="0243D657" w:rsidR="00C833B7" w:rsidRPr="001838F9" w:rsidRDefault="00EC376C"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أصحاح 1</w:t>
      </w:r>
    </w:p>
    <w:p w14:paraId="7F82820C" w14:textId="3B3CF65B" w:rsidR="00EC376C" w:rsidRPr="001838F9" w:rsidRDefault="00EC376C"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الرسول يحدد من البداية عدم علاقة خدمته من نحو جميع الناس، إذ أنه يسلّم المصدر الحقيقي لها، ا</w:t>
      </w:r>
      <w:r w:rsidR="00E30EB7">
        <w:rPr>
          <w:rFonts w:ascii="Sakkal Majalla" w:hAnsi="Sakkal Majalla" w:cs="Sakkal Majalla"/>
          <w:sz w:val="28"/>
          <w:szCs w:val="28"/>
          <w:rtl/>
          <w:lang w:bidi="ar-EG"/>
        </w:rPr>
        <w:t xml:space="preserve">لذي منه حصل عليها من دون وساطة </w:t>
      </w:r>
      <w:r w:rsidR="00E30EB7">
        <w:rPr>
          <w:rFonts w:ascii="Sakkal Majalla" w:hAnsi="Sakkal Majalla" w:cs="Sakkal Majalla" w:hint="cs"/>
          <w:sz w:val="28"/>
          <w:szCs w:val="28"/>
          <w:rtl/>
          <w:lang w:bidi="ar-EG"/>
        </w:rPr>
        <w:t>أ</w:t>
      </w:r>
      <w:r w:rsidRPr="001838F9">
        <w:rPr>
          <w:rFonts w:ascii="Sakkal Majalla" w:hAnsi="Sakkal Majalla" w:cs="Sakkal Majalla"/>
          <w:sz w:val="28"/>
          <w:szCs w:val="28"/>
          <w:rtl/>
          <w:lang w:bidi="ar-EG"/>
        </w:rPr>
        <w:t>ية آنية وساطية؛ وليُري، بأن الغلاطيين كانوا في خطر، بأن يتركوا إيمان القديسين العام، أضاف قائلاً: "وجميع الأخوة الذين معي." وبانتقاله إلى موضوع رسالته، وضّح على الفور، بأن التعليم، الذي أدخله أتباع اليهودية بين الغلاطيين، هو إنجيل آخر (والذي لم يكن ف</w:t>
      </w:r>
      <w:r w:rsidR="00E30EB7">
        <w:rPr>
          <w:rFonts w:ascii="Sakkal Majalla" w:hAnsi="Sakkal Majalla" w:cs="Sakkal Majalla"/>
          <w:sz w:val="28"/>
          <w:szCs w:val="28"/>
          <w:rtl/>
          <w:lang w:bidi="ar-EG"/>
        </w:rPr>
        <w:t>ي الواقع إنجيلاً آخر) وليس إنجي</w:t>
      </w:r>
      <w:r w:rsidR="00E30EB7">
        <w:rPr>
          <w:rFonts w:ascii="Sakkal Majalla" w:hAnsi="Sakkal Majalla" w:cs="Sakkal Majalla" w:hint="cs"/>
          <w:sz w:val="28"/>
          <w:szCs w:val="28"/>
          <w:rtl/>
          <w:lang w:bidi="ar-EG"/>
        </w:rPr>
        <w:t>ل</w:t>
      </w:r>
      <w:r w:rsidRPr="001838F9">
        <w:rPr>
          <w:rFonts w:ascii="Sakkal Majalla" w:hAnsi="Sakkal Majalla" w:cs="Sakkal Majalla"/>
          <w:sz w:val="28"/>
          <w:szCs w:val="28"/>
          <w:rtl/>
          <w:lang w:bidi="ar-EG"/>
        </w:rPr>
        <w:t xml:space="preserve"> المسيح.</w:t>
      </w:r>
    </w:p>
    <w:p w14:paraId="2CA7AE7D" w14:textId="74817068" w:rsidR="00EC376C" w:rsidRPr="001838F9" w:rsidRDefault="00EC376C"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 xml:space="preserve">فالرسول يبدأ إذًا بالشرح، بأنه ليس رسول من الناس، ولا بإنسان (عدد 1). هو لم يأتِ من طرف الناس، كما لو </w:t>
      </w:r>
      <w:r w:rsidR="00024B38" w:rsidRPr="001838F9">
        <w:rPr>
          <w:rFonts w:ascii="Sakkal Majalla" w:hAnsi="Sakkal Majalla" w:cs="Sakkal Majalla"/>
          <w:sz w:val="28"/>
          <w:szCs w:val="28"/>
          <w:rtl/>
          <w:lang w:bidi="ar-EG"/>
        </w:rPr>
        <w:t>هم أرسلوه، كما ولم يستلم أية مهمة بواسطة أي إنسان، "بل بيسوع المسيح والله، الآب، الذي أقامه من بين الأموات"؛ بيسوع المسيح، حينما كان في طريقه إلى دمشق، وبالآب، كما يبدو لي، حينما قال الروح القدس: "افرزوا لي برنابا وشاول" (أعمال الرسل 13: 2). وهو تكلّم بهذه الصورة، ل</w:t>
      </w:r>
      <w:r w:rsidR="00AB5311" w:rsidRPr="001838F9">
        <w:rPr>
          <w:rFonts w:ascii="Sakkal Majalla" w:hAnsi="Sakkal Majalla" w:cs="Sakkal Majalla"/>
          <w:sz w:val="28"/>
          <w:szCs w:val="28"/>
          <w:rtl/>
          <w:lang w:bidi="ar-EG"/>
        </w:rPr>
        <w:t xml:space="preserve">يُنسب مصدر خدمته إلى أول مصادر </w:t>
      </w:r>
      <w:r w:rsidR="00024B38" w:rsidRPr="001838F9">
        <w:rPr>
          <w:rFonts w:ascii="Sakkal Majalla" w:hAnsi="Sakkal Majalla" w:cs="Sakkal Majalla"/>
          <w:sz w:val="28"/>
          <w:szCs w:val="28"/>
          <w:rtl/>
          <w:lang w:bidi="ar-EG"/>
        </w:rPr>
        <w:t>كل خير حقيقي ولكل سيادة عادلة</w:t>
      </w:r>
      <w:r w:rsidR="008F1087" w:rsidRPr="001838F9">
        <w:rPr>
          <w:rStyle w:val="FootnoteReference"/>
          <w:rFonts w:ascii="Sakkal Majalla" w:hAnsi="Sakkal Majalla" w:cs="Sakkal Majalla"/>
          <w:sz w:val="28"/>
          <w:szCs w:val="28"/>
          <w:rtl/>
          <w:lang w:bidi="ar-EG"/>
        </w:rPr>
        <w:footnoteReference w:id="1"/>
      </w:r>
      <w:r w:rsidR="00024B38" w:rsidRPr="001838F9">
        <w:rPr>
          <w:rFonts w:ascii="Sakkal Majalla" w:hAnsi="Sakkal Majalla" w:cs="Sakkal Majalla"/>
          <w:sz w:val="28"/>
          <w:szCs w:val="28"/>
          <w:rtl/>
          <w:lang w:bidi="ar-EG"/>
        </w:rPr>
        <w:t>.</w:t>
      </w:r>
    </w:p>
    <w:p w14:paraId="24C23E58" w14:textId="39A3655D" w:rsidR="00BC1F46" w:rsidRPr="001838F9" w:rsidRDefault="00BC1F46"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هو يتمنى، وكعادته، نعمة وسلام</w:t>
      </w:r>
      <w:r w:rsidR="003B2BBD" w:rsidRPr="001838F9">
        <w:rPr>
          <w:rFonts w:ascii="Sakkal Majalla" w:hAnsi="Sakkal Majalla" w:cs="Sakkal Majalla"/>
          <w:sz w:val="28"/>
          <w:szCs w:val="28"/>
          <w:rtl/>
          <w:lang w:bidi="ar-EG"/>
        </w:rPr>
        <w:t>ًا</w:t>
      </w:r>
      <w:r w:rsidRPr="001838F9">
        <w:rPr>
          <w:rFonts w:ascii="Sakkal Majalla" w:hAnsi="Sakkal Majalla" w:cs="Sakkal Majalla"/>
          <w:sz w:val="28"/>
          <w:szCs w:val="28"/>
          <w:rtl/>
          <w:lang w:bidi="ar-EG"/>
        </w:rPr>
        <w:t xml:space="preserve"> من الله</w:t>
      </w:r>
      <w:r w:rsidR="003B2BBD" w:rsidRPr="001838F9">
        <w:rPr>
          <w:rFonts w:ascii="Sakkal Majalla" w:hAnsi="Sakkal Majalla" w:cs="Sakkal Majalla"/>
          <w:sz w:val="28"/>
          <w:szCs w:val="28"/>
          <w:rtl/>
          <w:lang w:bidi="ar-EG"/>
        </w:rPr>
        <w:t>، في صف</w:t>
      </w:r>
      <w:r w:rsidR="00E30EB7">
        <w:rPr>
          <w:rFonts w:ascii="Sakkal Majalla" w:hAnsi="Sakkal Majalla" w:cs="Sakkal Majalla" w:hint="cs"/>
          <w:sz w:val="28"/>
          <w:szCs w:val="28"/>
          <w:rtl/>
          <w:lang w:bidi="ar-EG"/>
        </w:rPr>
        <w:t>ة</w:t>
      </w:r>
      <w:r w:rsidR="00E30EB7">
        <w:rPr>
          <w:rFonts w:ascii="Sakkal Majalla" w:hAnsi="Sakkal Majalla" w:cs="Sakkal Majalla"/>
          <w:sz w:val="28"/>
          <w:szCs w:val="28"/>
          <w:rtl/>
          <w:lang w:bidi="ar-EG"/>
        </w:rPr>
        <w:t xml:space="preserve"> </w:t>
      </w:r>
      <w:r w:rsidRPr="001838F9">
        <w:rPr>
          <w:rFonts w:ascii="Sakkal Majalla" w:hAnsi="Sakkal Majalla" w:cs="Sakkal Majalla"/>
          <w:sz w:val="28"/>
          <w:szCs w:val="28"/>
          <w:rtl/>
          <w:lang w:bidi="ar-EG"/>
        </w:rPr>
        <w:t>الآب، للكنيسة، ومن يسوع المسيح، في صف</w:t>
      </w:r>
      <w:r w:rsidR="00E30EB7">
        <w:rPr>
          <w:rFonts w:ascii="Sakkal Majalla" w:hAnsi="Sakkal Majalla" w:cs="Sakkal Majalla" w:hint="cs"/>
          <w:sz w:val="28"/>
          <w:szCs w:val="28"/>
          <w:rtl/>
          <w:lang w:bidi="ar-EG"/>
        </w:rPr>
        <w:t>ة</w:t>
      </w:r>
      <w:r w:rsidR="00E30EB7">
        <w:rPr>
          <w:rFonts w:ascii="Sakkal Majalla" w:hAnsi="Sakkal Majalla" w:cs="Sakkal Majalla"/>
          <w:sz w:val="28"/>
          <w:szCs w:val="28"/>
          <w:rtl/>
          <w:lang w:bidi="ar-EG"/>
        </w:rPr>
        <w:t xml:space="preserve"> </w:t>
      </w:r>
      <w:r w:rsidRPr="001838F9">
        <w:rPr>
          <w:rFonts w:ascii="Sakkal Majalla" w:hAnsi="Sakkal Majalla" w:cs="Sakkal Majalla"/>
          <w:sz w:val="28"/>
          <w:szCs w:val="28"/>
          <w:rtl/>
          <w:lang w:bidi="ar-EG"/>
        </w:rPr>
        <w:t xml:space="preserve">الرب. كما وأنه يضيف هنا لاسم يسوع ما هو حتمًا ضروري لطابع هذا الإنجيل، </w:t>
      </w:r>
      <w:r w:rsidR="003B2BBD" w:rsidRPr="001838F9">
        <w:rPr>
          <w:rFonts w:ascii="Sakkal Majalla" w:hAnsi="Sakkal Majalla" w:cs="Sakkal Majalla"/>
          <w:sz w:val="28"/>
          <w:szCs w:val="28"/>
          <w:rtl/>
          <w:lang w:bidi="ar-EG"/>
        </w:rPr>
        <w:t>الذي</w:t>
      </w:r>
      <w:r w:rsidRPr="001838F9">
        <w:rPr>
          <w:rFonts w:ascii="Sakkal Majalla" w:hAnsi="Sakkal Majalla" w:cs="Sakkal Majalla"/>
          <w:sz w:val="28"/>
          <w:szCs w:val="28"/>
          <w:rtl/>
          <w:lang w:bidi="ar-EG"/>
        </w:rPr>
        <w:t xml:space="preserve"> فقده أهل غلاطية من عيونهم، وهو: بأن المسيح أسلم نفسه من أجل خطايانا، ليخرجنا من العالم الحاضر الشرير (عدد 4). إن الإنسان الطبيعي في خطاياه ينتمي لهذا العالم. لقد تمنى أهل غلاطية، بادعائهم أن يحصلوا على برّ بحسب الناموس، أن يرجعوا إلى العالم. المسيح أسلم نفسه لأجل خطايانا، ليخرجنا من هذا العالم؛ لأن العالم مُدان (تحت دينونة). </w:t>
      </w:r>
      <w:r w:rsidR="00037ABA" w:rsidRPr="001838F9">
        <w:rPr>
          <w:rFonts w:ascii="Sakkal Majalla" w:hAnsi="Sakkal Majalla" w:cs="Sakkal Majalla"/>
          <w:sz w:val="28"/>
          <w:szCs w:val="28"/>
          <w:rtl/>
          <w:lang w:bidi="ar-EG"/>
        </w:rPr>
        <w:t xml:space="preserve">ونحن في الجسد فإننا من العالم، من ثم، فبر الناموس يتعامل مع الإنسان في الجسد. الإنسان في الجسد عليه أن يتممه، والجسد دائرة عمله هي في هذا العالم؛ فإنه بر، كان سيتممه الإنسان في الجسد لو كان يتلائم مع أركان هذا العالم. البر الناموسي، الإنسان في الجسد والعالم يتماشون معًا. بالمقابل فقد نظر المسيح إلينا كخطاة ليس لهم بر، وأسلم نفسه لأجل خطايانا، ليخلصنا من هذا العالم المُدان – من عالم، يسعى الناس فيه أن يقيموا برًا، إذ يقفون على أرضية الجسد، والذي لن ينشئ برًا البتة. هذا التحرير يطابق أيضًا مشيئة إلهنا وأبينا. هو يريد بأن يكون له شعب سماوي، مفديًا طبقًا لتلك المحبة، التي وهبتنا مكانًا معه في العُلى وحياةً يعمل فيها الروح القدس. وهو يعمل على أن يمتعنا بهذه الحياة </w:t>
      </w:r>
      <w:r w:rsidR="00D07DB1" w:rsidRPr="001838F9">
        <w:rPr>
          <w:rFonts w:ascii="Sakkal Majalla" w:hAnsi="Sakkal Majalla" w:cs="Sakkal Majalla"/>
          <w:sz w:val="28"/>
          <w:szCs w:val="28"/>
          <w:rtl/>
          <w:lang w:bidi="ar-EG"/>
        </w:rPr>
        <w:t>ويؤهلنا بأن نسلك في الحرية والقداسة، التي يهبها في هذه الخليقة الجديدة، التي رأسها ومجدها يسوع شخصيًا، مُقامًا وممجدًا.</w:t>
      </w:r>
    </w:p>
    <w:p w14:paraId="7F07D79B" w14:textId="68AEAC78" w:rsidR="00D07DB1" w:rsidRPr="001838F9" w:rsidRDefault="00D07DB1"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 xml:space="preserve">يبدأ الرسول موضوعه من دون أية مقدمة. إنه مشغول تمامًا به. كما وحالة أهل غلاطية، الذين أزمعوا على أن يتخلوا عن الإنجيل بكل أسسه، ترغم قلبه المغموم و، كما أود أن اقول، بقلب مليء بالاستياء، بأن يتكلم عنه. كيف استطاع أهل غلاطية تركه، مَن دعاهم بحسب قوة نعمة المسيح، سريعًا، لأجل إنجيل آخر؟ لقد كان لهم بواسطة دعوة الله نصيب بالحرية المجيدة والخلاص، الذي </w:t>
      </w:r>
      <w:r w:rsidR="00123C18" w:rsidRPr="001838F9">
        <w:rPr>
          <w:rFonts w:ascii="Sakkal Majalla" w:hAnsi="Sakkal Majalla" w:cs="Sakkal Majalla"/>
          <w:sz w:val="28"/>
          <w:szCs w:val="28"/>
          <w:rtl/>
          <w:lang w:bidi="ar-EG"/>
        </w:rPr>
        <w:t>اكتماله هو في السماء. بواسطة الفداء، الذي أكمله المسيح، وبالنعمة، التي لنا شركة بها فيه، تمتعوا بسعادة سماوية ومسيحية، والآن أرادوا بأن يتجهوا إلى شهادة من نوع آخر تمامًا، إلى شهادة لم تكن لا إنجيلاً آخر ولا بشارة سارة. وإذ أنه أفسد الإنجيل، فقد جعل قلوبهم مضطربة. "لكن"، يقول الرسل (وهو يكرر كلماته عن هذا الموضوع)، "</w:t>
      </w:r>
      <w:r w:rsidR="00123C18" w:rsidRPr="001838F9">
        <w:rPr>
          <w:rFonts w:ascii="Sakkal Majalla" w:hAnsi="Sakkal Majalla" w:cs="Sakkal Majalla"/>
          <w:rtl/>
          <w:lang w:bidi="ar-SA"/>
        </w:rPr>
        <w:t xml:space="preserve"> </w:t>
      </w:r>
      <w:r w:rsidR="00123C18" w:rsidRPr="001838F9">
        <w:rPr>
          <w:rFonts w:ascii="Sakkal Majalla" w:hAnsi="Sakkal Majalla" w:cs="Sakkal Majalla"/>
          <w:sz w:val="28"/>
          <w:szCs w:val="28"/>
          <w:rtl/>
          <w:lang w:bidi="ar-EG"/>
        </w:rPr>
        <w:t>إِنْ بَشَّرْنَاكُمْ نَحْنُ أَوْ مَلاَكٌ مِنَ السَّمَاءِ بِغَيْرِ مَا بَشَّرْنَاكُمْ، فَلْيَكُنْ «أَنَاثِيمَا»! "</w:t>
      </w:r>
    </w:p>
    <w:p w14:paraId="101B7028" w14:textId="23E685B5" w:rsidR="00123C18" w:rsidRPr="001838F9" w:rsidRDefault="00123C18" w:rsidP="00CC1785">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EG"/>
        </w:rPr>
        <w:t>لننتبه هنا أنه لا يريد بأن يسمح، بأن يُضاف شيئًا على ما كرز به. إن أهل غلاطية لم ينكروا المسيح صراحة؛ إلا أنهم تمنوا فقط بأن يضيفوا الختان. لكن الإنجيل الذي كرز به بولس، كان الإنجيل الكامل وبجملته. لم يكن بالإمكان أن يُضاف إليه شيء، من دون تغييره، من دون أن</w:t>
      </w:r>
      <w:r w:rsidR="008943C0" w:rsidRPr="001838F9">
        <w:rPr>
          <w:rFonts w:ascii="Sakkal Majalla" w:hAnsi="Sakkal Majalla" w:cs="Sakkal Majalla"/>
          <w:sz w:val="28"/>
          <w:szCs w:val="28"/>
          <w:rtl/>
          <w:lang w:bidi="ar-EG"/>
        </w:rPr>
        <w:t xml:space="preserve"> نقول، أنه ليس الإنجيل الكامل، </w:t>
      </w:r>
      <w:r w:rsidRPr="001838F9">
        <w:rPr>
          <w:rFonts w:ascii="Sakkal Majalla" w:hAnsi="Sakkal Majalla" w:cs="Sakkal Majalla"/>
          <w:sz w:val="28"/>
          <w:szCs w:val="28"/>
          <w:rtl/>
          <w:lang w:bidi="ar-EG"/>
        </w:rPr>
        <w:t>م دون أن نضيف إليه</w:t>
      </w:r>
      <w:r w:rsidR="008943C0" w:rsidRPr="001838F9">
        <w:rPr>
          <w:rFonts w:ascii="Sakkal Majalla" w:hAnsi="Sakkal Majalla" w:cs="Sakkal Majalla"/>
          <w:sz w:val="28"/>
          <w:szCs w:val="28"/>
          <w:rtl/>
          <w:lang w:bidi="ar-EG"/>
        </w:rPr>
        <w:t xml:space="preserve"> في الواقع</w:t>
      </w:r>
      <w:r w:rsidRPr="001838F9">
        <w:rPr>
          <w:rFonts w:ascii="Sakkal Majalla" w:hAnsi="Sakkal Majalla" w:cs="Sakkal Majalla"/>
          <w:sz w:val="28"/>
          <w:szCs w:val="28"/>
          <w:rtl/>
          <w:lang w:bidi="ar-EG"/>
        </w:rPr>
        <w:t xml:space="preserve"> شيئًا غريبًا</w:t>
      </w:r>
      <w:r w:rsidR="008943C0" w:rsidRPr="001838F9">
        <w:rPr>
          <w:rFonts w:ascii="Sakkal Majalla" w:hAnsi="Sakkal Majalla" w:cs="Sakkal Majalla"/>
          <w:sz w:val="28"/>
          <w:szCs w:val="28"/>
          <w:rtl/>
          <w:lang w:bidi="ar-EG"/>
        </w:rPr>
        <w:t>، ما يعني بأن نفسده. لأن ما علمهم به بولس، كان كامل إعلان الله السماوي. في تعليمه هو ختم (أنهى) دائرة تعليم الله. وإضافة شيء إليه يعني إنكار كماله، تغيير طابعه وإفساد الإ</w:t>
      </w:r>
      <w:r w:rsidR="000E6191" w:rsidRPr="001838F9">
        <w:rPr>
          <w:rFonts w:ascii="Sakkal Majalla" w:hAnsi="Sakkal Majalla" w:cs="Sakkal Majalla"/>
          <w:sz w:val="28"/>
          <w:szCs w:val="28"/>
          <w:rtl/>
          <w:lang w:bidi="ar-EG"/>
        </w:rPr>
        <w:t xml:space="preserve">نجيل. الرسول لا يتكلم عن تعليم ناقض الإنجيل علانية، </w:t>
      </w:r>
      <w:r w:rsidR="00F162F1" w:rsidRPr="001838F9">
        <w:rPr>
          <w:rFonts w:ascii="Sakkal Majalla" w:hAnsi="Sakkal Majalla" w:cs="Sakkal Majalla"/>
          <w:sz w:val="28"/>
          <w:szCs w:val="28"/>
          <w:rtl/>
          <w:lang w:bidi="ar-EG"/>
        </w:rPr>
        <w:t xml:space="preserve">وإنما عن ما كان خارج حدود الإنجيل الذي كرز به. لذا فإنه يقول لا يمكن أن يكون هنالك إنجيل آخر؛ فقد كان إنجيلاً مُغيَّرًا، ولكن لم تكن هنالك بشارة سارة غير التي كرز هو بها. لقد كان فقط تزييفًا للإنجيل الحقيقي، تزييف حارت به النفوس. لذا محبةً بالنفوس لعن الذين حاولوا بأن يبعدوهم عن الحق الذي كرز هو به. لقد كان إنجيل الله شخصيًا. وكل ما هو سواه هو من إبليس؛ وحتى لو بولس بنفسه اتى به، فإن اللعنة ستصيبه. إن كل الإنجيل كان قد تمت الكرازة به، </w:t>
      </w:r>
      <w:r w:rsidR="00ED5479" w:rsidRPr="001838F9">
        <w:rPr>
          <w:rFonts w:ascii="Sakkal Majalla" w:hAnsi="Sakkal Majalla" w:cs="Sakkal Majalla"/>
          <w:sz w:val="28"/>
          <w:szCs w:val="28"/>
          <w:rtl/>
          <w:lang w:bidi="ar-EG"/>
        </w:rPr>
        <w:t>وحقوقه عرضها في اسم الله ضد كل ما سعى الاندماج به. هل سعى بولس بإنجيله أن يُرضي الناس، أم حاول بأن يسرّهم؟ أبدًا ليس كذلك، لأنه عندها لما كان أبدًا عبدًا للمسيح (عدد 10).</w:t>
      </w:r>
    </w:p>
    <w:p w14:paraId="2146F687" w14:textId="77777777" w:rsidR="00F85CBB" w:rsidRPr="001838F9" w:rsidRDefault="00F85CBB" w:rsidP="00CC1785">
      <w:pPr>
        <w:jc w:val="both"/>
        <w:rPr>
          <w:rFonts w:ascii="Sakkal Majalla" w:hAnsi="Sakkal Majalla" w:cs="Sakkal Majalla"/>
          <w:sz w:val="28"/>
          <w:szCs w:val="28"/>
          <w:rtl/>
          <w:lang w:bidi="ar-AE"/>
        </w:rPr>
      </w:pPr>
      <w:r w:rsidRPr="001838F9">
        <w:rPr>
          <w:rFonts w:ascii="Sakkal Majalla" w:hAnsi="Sakkal Majalla" w:cs="Sakkal Majalla"/>
          <w:sz w:val="28"/>
          <w:szCs w:val="28"/>
          <w:rtl/>
          <w:lang w:bidi="ar-AE"/>
        </w:rPr>
        <w:t>من ثم يتكلم الرسول تاريخيًا عن خدمته وينشغل بالسؤال إن كان للإنسان دخل في ذلك. إنجيله لم يكن "بحسب الإنسان" (عدد 11)؛ لأنه لم يستلمه لا من إنسان، ولم يتعلمه. إن ما حصل عليه صار له بالإعلان المباشر الذي حصل عليه من يسوع المسيح (عدد 12). وحينما سُرّ الله الذي فرزه من بطن أمه ودعاه بنعمته، ليعلن ابنه فيه، حصل الإعلان للوقت قوة خاصة (عدد 15 + 16). هو لم يستشر أحدًا، هو لم يتواصل مع باقي الرسل، وإنما تحرّك حالاً من دون أية علاقة بهم، كمَن قد تعلّم من الله مباشرة. فقط من بعد ثلاث سنوات ذهب ليتعرف على بطرس، ورأى أيضًا يعقوب. هو لم ين معروفًا لدى كنائس يهوذا؛ غير أنهم مجّدوا إله النعمة التي حصل هو عليها. عدا عن ذلك فقد كان فقط 15 يومًا في أورشليم. من ثم مضى إلى ضواحي سوريا وصقليا (عدد 18 – 24).</w:t>
      </w:r>
    </w:p>
    <w:p w14:paraId="3A6C6279" w14:textId="77777777" w:rsidR="00F85CBB" w:rsidRPr="001838F9" w:rsidRDefault="00F85CBB" w:rsidP="00CC1785">
      <w:pPr>
        <w:jc w:val="both"/>
        <w:rPr>
          <w:rFonts w:ascii="Sakkal Majalla" w:hAnsi="Sakkal Majalla" w:cs="Sakkal Majalla"/>
          <w:sz w:val="28"/>
          <w:szCs w:val="28"/>
          <w:rtl/>
          <w:lang w:bidi="ar-AE"/>
        </w:rPr>
      </w:pPr>
      <w:r w:rsidRPr="001838F9">
        <w:rPr>
          <w:rFonts w:ascii="Sakkal Majalla" w:hAnsi="Sakkal Majalla" w:cs="Sakkal Majalla"/>
          <w:sz w:val="28"/>
          <w:szCs w:val="28"/>
          <w:rtl/>
          <w:lang w:bidi="ar-AE"/>
        </w:rPr>
        <w:t>أصحاح 2</w:t>
      </w:r>
    </w:p>
    <w:p w14:paraId="6B0A9618" w14:textId="615966D3" w:rsidR="00F85CBB" w:rsidRPr="001838F9" w:rsidRDefault="00F85CBB" w:rsidP="00CC1785">
      <w:pPr>
        <w:jc w:val="both"/>
        <w:rPr>
          <w:rFonts w:ascii="Sakkal Majalla" w:hAnsi="Sakkal Majalla" w:cs="Sakkal Majalla"/>
          <w:sz w:val="28"/>
          <w:szCs w:val="28"/>
          <w:rtl/>
          <w:lang w:bidi="ar-AE"/>
        </w:rPr>
      </w:pPr>
      <w:r w:rsidRPr="001838F9">
        <w:rPr>
          <w:rFonts w:ascii="Sakkal Majalla" w:hAnsi="Sakkal Majalla" w:cs="Sakkal Majalla"/>
          <w:sz w:val="28"/>
          <w:szCs w:val="28"/>
          <w:rtl/>
          <w:lang w:bidi="ar-AE"/>
        </w:rPr>
        <w:t xml:space="preserve">وبعد أربعة عشر سنة صعد بولس </w:t>
      </w:r>
      <w:r w:rsidR="00972863" w:rsidRPr="001838F9">
        <w:rPr>
          <w:rFonts w:ascii="Sakkal Majalla" w:hAnsi="Sakkal Majalla" w:cs="Sakkal Majalla"/>
          <w:sz w:val="28"/>
          <w:szCs w:val="28"/>
          <w:rtl/>
          <w:lang w:bidi="ar-AE"/>
        </w:rPr>
        <w:t xml:space="preserve">مع </w:t>
      </w:r>
      <w:r w:rsidRPr="001838F9">
        <w:rPr>
          <w:rFonts w:ascii="Sakkal Majalla" w:hAnsi="Sakkal Majalla" w:cs="Sakkal Majalla"/>
          <w:sz w:val="28"/>
          <w:szCs w:val="28"/>
          <w:rtl/>
          <w:lang w:bidi="ar-AE"/>
        </w:rPr>
        <w:t xml:space="preserve"> برنابا نحو أورشليم (وخبر ذلك نجده عن قرب في أعمال الرسل 15) وأخذ معه تيطس أيضًا. تيطس كان يونانيًا، وعلى الرغم من ذلك لم يكن مختتنًا: وهو برهان واضح على الحرية، التي كان فيها الرسول علنًا. لقد كانت من جانبه خطوة جريئة، بأنه أخذ معه تيطس وحسم بهذه الصورة المسألة بينه والمسيحيين مستهدفي اليهودية. هو صعد بسبب الأخوة المختلسين الذين حاولوا أن يتجسسوا على الحرية التي دعا بولس (الذي تمتع بها في الروح) المؤمنين إليها؛ وصعد تبعًا لإعلان (عدد 1 – 5).</w:t>
      </w:r>
    </w:p>
    <w:p w14:paraId="102D0444" w14:textId="77777777" w:rsidR="00F85CBB" w:rsidRPr="001838F9" w:rsidRDefault="00F85CBB" w:rsidP="00CC1785">
      <w:pPr>
        <w:jc w:val="both"/>
        <w:rPr>
          <w:rFonts w:ascii="Sakkal Majalla" w:hAnsi="Sakkal Majalla" w:cs="Sakkal Majalla"/>
          <w:sz w:val="28"/>
          <w:szCs w:val="28"/>
          <w:rtl/>
          <w:lang w:bidi="ar-AE"/>
        </w:rPr>
      </w:pPr>
      <w:r w:rsidRPr="001838F9">
        <w:rPr>
          <w:rFonts w:ascii="Sakkal Majalla" w:hAnsi="Sakkal Majalla" w:cs="Sakkal Majalla"/>
          <w:sz w:val="28"/>
          <w:szCs w:val="28"/>
          <w:rtl/>
          <w:lang w:bidi="ar-AE"/>
        </w:rPr>
        <w:t>لننتبه هنا، كيف أن إخباريات الرب يمكنها أن تهدي تصرفنًا باطنيًا، على الرغم من انصياعنا لدوافع عرضها علينا الآخرون. في أعمال الرسل 15 نجد الحدث ظاهريًا، وهنا بالمقابل ما امتلك قلب الرسول. ولكي يستد كل فم وللحفاظ على الوحدة، شاء الله وسيرّ الأمور لتُحسم المسألة في أورشليم، إذ أنه لم يسمح للرسول، بأن تكون له اليد العُليا في أنطاكية، أو من دون أي شيء إضافي في تنظيم التصرف في الكنيسة هناك. كما ولم يسمح له، بأن يصرّ على اقتناعاته، وإنما سمح له بأن يصعد إلى أورشليم، ليُخبر أشرف الرسل بما علّم به، لتقوم شركة في الشهادة عن هذا الموضوع الذي هو في غاية الأهمية، ولكي يعترف أولئك ببولس كرجل كان قد تعلّم من الله بالاستقلال عنهم. كذلك كان عليهم أن يدركوا بأن خدمته كانت مُعدّة من الله وأنه عمل مثلهم من قِبَل الله. لأنه على الرغم من أن الله أراد بأن يخبرهم بما علّمه لآخرين، لم يستلم منهم شيئًا. إن تأثير خبره كان أنهم أقرّوا بالنعمة، التي وهبها الله له، وبالخدمة التي استلمها لأجل الأمم، وبأنهم أعطوه وبرنابا يمين الشركة (عدد 6 – 9).</w:t>
      </w:r>
    </w:p>
    <w:p w14:paraId="2A096DC3" w14:textId="77777777" w:rsidR="00F85CBB" w:rsidRPr="001838F9" w:rsidRDefault="00F85CBB" w:rsidP="00CC1785">
      <w:pPr>
        <w:jc w:val="both"/>
        <w:rPr>
          <w:rFonts w:ascii="Sakkal Majalla" w:hAnsi="Sakkal Majalla" w:cs="Sakkal Majalla"/>
          <w:sz w:val="28"/>
          <w:szCs w:val="28"/>
          <w:rtl/>
          <w:lang w:bidi="ar-AE"/>
        </w:rPr>
      </w:pPr>
      <w:r w:rsidRPr="001838F9">
        <w:rPr>
          <w:rFonts w:ascii="Sakkal Majalla" w:hAnsi="Sakkal Majalla" w:cs="Sakkal Majalla"/>
          <w:sz w:val="28"/>
          <w:szCs w:val="28"/>
          <w:rtl/>
          <w:lang w:bidi="ar-AE"/>
        </w:rPr>
        <w:t>لو أنه ذهب إلى أورشليم قبل ذلك، لكانت، ومهما بلغت معرفته، براهين خدمته الخاصة المستقلة غير متوفرة. وأما الآن فقد عمل منذ سنين كثيرة بنجاح، من دون أن يكون قد استلم أية مهمة من رسل آخرين، ولم يكن ينبغي عليهم الآن أن يقرّوا برسوليته فقط كعطية الله المباشرة، وإنما أيضًا يوافقون على الحقائق، التي أخبره بها الله: وبراهين ذلك كانت متوفرة. وبذات الصورة التي وهب بها هذه الرسولية هكذا عرّفه عن ذاته. ولم يتبقى للاثني عشر إلا بأن يعترفوا بذلك، إلا إن لم يعتبروا بأن الله هو المصدر لكل هذه الهبات. بولس كان رسولاً من الله، من دون وساطتهم. وقد تمكنوا بالاعتراف بخدمته وبالله الذي فيها، الذي أعطاهم أيضًا ما قد مارسوه.</w:t>
      </w:r>
    </w:p>
    <w:p w14:paraId="46C48923" w14:textId="77777777" w:rsidR="00F85CBB" w:rsidRPr="001838F9" w:rsidRDefault="00F85CBB" w:rsidP="00CC1785">
      <w:pPr>
        <w:jc w:val="both"/>
        <w:rPr>
          <w:rFonts w:ascii="Sakkal Majalla" w:hAnsi="Sakkal Majalla" w:cs="Sakkal Majalla"/>
          <w:sz w:val="28"/>
          <w:szCs w:val="28"/>
          <w:rtl/>
          <w:lang w:bidi="ar-AE"/>
        </w:rPr>
      </w:pPr>
      <w:r w:rsidRPr="001838F9">
        <w:rPr>
          <w:rFonts w:ascii="Sakkal Majalla" w:hAnsi="Sakkal Majalla" w:cs="Sakkal Majalla"/>
          <w:sz w:val="28"/>
          <w:szCs w:val="28"/>
          <w:rtl/>
          <w:lang w:bidi="ar-AE"/>
        </w:rPr>
        <w:t>عدا عن ذلك فقد تصرّف بولس دائمًا بصورة مستقلة في تتميم إرساليته. حينما أتى بطرس إلى أنطاكية، قاومه مواجهة، لأنه كان مُلامًا. بطرس لم يقف مقابل بولس كأحد المشرفين (النظار)، الذي كان لا بدّ للخاضعين أن يُبدوا صمتًا مهيبًا أمامه. على الرغم من أن الله عمل بقوة في بطرس، إلا أنه لم يستطع الرسول العامل معه (الذي كان أمينًا مع الذي دعاه) بأن يسمح بأن يتزيّف الإنجيل الذي كان قد ائتمنه الرب شخصيًا لعنايته. دائمًا ما كان بطرس، الناري بحسبما كان، كثيرًا مهتمًا برأي الآخرين. فالرأي السائد في العالم دائمًا هو أمر يؤثّر على القلب البشري، وهو دائمًا له الصورة التي تفسح للإنسان حسب الجسد كرامة خاصة. بولس، وهو متعلمًا من فوق وممتلئًا بقوة ذلك الروح، الذي جعله يشعر بواسطة إعلان المجد السماوي، بأن كل ما رفّعه الجسد، قد خبا نور هذا المجد وزيف الإنجيل، الذي خبّر عن ذلك المجد، - بولس، الذي عاش وتحرك باطنيًا في الخليقة الجديدة، التي المسيح الممجد هو مركزها، والذي كما أنه كان ثابتًا كان ناريًا أيضًا، لأنه حقق الأمور الغير منظورة، والذي كما أنه كان واضح الرؤية هكذا ثابتًا، لأنه عاش في تحقيق الروحيات والسماويات في المسيح، - بولس، الذي كان كل ربحه هو المسيح الممجد، اعترف بوضوح السلوك الجسدي لرسول الختان. الإنسان لم يفزعه؛ فمع المسيح، الذي كان كل ما له، وهو منشغل بالحق، لم يتفادى أي مَن عوّج هذا الحق، مهما كان مقامه في الكنيسة، التي كانت تريده.</w:t>
      </w:r>
    </w:p>
    <w:p w14:paraId="7CCDDF80" w14:textId="3D490C54" w:rsidR="00F85CBB" w:rsidRPr="001838F9" w:rsidRDefault="00F85CBB" w:rsidP="00CC1785">
      <w:pPr>
        <w:jc w:val="both"/>
        <w:rPr>
          <w:rFonts w:ascii="Sakkal Majalla" w:hAnsi="Sakkal Majalla" w:cs="Sakkal Majalla"/>
          <w:sz w:val="28"/>
          <w:szCs w:val="28"/>
          <w:rtl/>
          <w:lang w:bidi="ar-AE"/>
        </w:rPr>
      </w:pPr>
      <w:r w:rsidRPr="001838F9">
        <w:rPr>
          <w:rFonts w:ascii="Sakkal Majalla" w:hAnsi="Sakkal Majalla" w:cs="Sakkal Majalla"/>
          <w:sz w:val="28"/>
          <w:szCs w:val="28"/>
          <w:rtl/>
          <w:lang w:bidi="ar-AE"/>
        </w:rPr>
        <w:t>بطرس كان مرائيًا. طالما كان وحيدًا وساد عليه تأثير الحق السماوي، كان يأكل مع الذين من الأمم وأظهر كأنه يسلك في الحرية ذاتها التي سلكوا هم فيها. لكن حالما أتى أشخاص من عند يعقوب، من أورشليم، حيث كان هو شخصيًا معتادًا أن يعيش، من ذلك المكان المركزي، حيث كان الجسد المتدين وعاداته (تحت أناة الله الطويلة) لا يزال يملك الكثير من القوة، لم تعُد لديه الشجاعة، بأن يستخدم الحرية التي أدانها المسيحيون مستهدفو اليهودية؛ فتراجع إلى الوراء. يا له من مخلوق مسكين هو الإنسان! ونحن ضعفاء بقدر أهميتنا أمام الناس؛ فإن لم نكن شيئًا، فإننا نستطيع، طالما هنالك اعتبار للرأي البشري، كل شيء. كما أننا نؤثر تأثيرًا سلبيًا على الآخرين، وذلك بذات المنسوب التي ننصاع فيه للتأثير الذي يؤثر على أملنا بأن نحافظ على سمعتنا الطيبة بين الناس، يتأثر به قلبنا؛ وكل الاحترام الذي يبديه لنا المرء، وإن كان بحق، يتحوّل إلى داعيًا للشر</w:t>
      </w:r>
      <w:r w:rsidRPr="001838F9">
        <w:rPr>
          <w:rStyle w:val="FootnoteReference"/>
          <w:rFonts w:ascii="Sakkal Majalla" w:hAnsi="Sakkal Majalla" w:cs="Sakkal Majalla"/>
          <w:sz w:val="28"/>
          <w:szCs w:val="28"/>
          <w:rtl/>
          <w:lang w:bidi="ar-AE"/>
        </w:rPr>
        <w:footnoteReference w:id="2"/>
      </w:r>
      <w:r w:rsidRPr="001838F9">
        <w:rPr>
          <w:rFonts w:ascii="Sakkal Majalla" w:hAnsi="Sakkal Majalla" w:cs="Sakkal Majalla"/>
          <w:sz w:val="28"/>
          <w:szCs w:val="28"/>
          <w:rtl/>
          <w:lang w:bidi="ar-AE"/>
        </w:rPr>
        <w:t xml:space="preserve"> . بطرس، الذي خاف من اليهود المسيحيين الذين من أورشليم، انتزع وراءه جميع اليهود وحتى برنابا في نفاقه.</w:t>
      </w:r>
    </w:p>
    <w:p w14:paraId="01041EE6" w14:textId="77777777" w:rsidR="00F85CBB" w:rsidRPr="001838F9" w:rsidRDefault="00F85CBB" w:rsidP="00CC1785">
      <w:pPr>
        <w:jc w:val="both"/>
        <w:rPr>
          <w:rFonts w:ascii="Sakkal Majalla" w:hAnsi="Sakkal Majalla" w:cs="Sakkal Majalla"/>
          <w:sz w:val="28"/>
          <w:szCs w:val="28"/>
          <w:rtl/>
          <w:lang w:bidi="ar-AE"/>
        </w:rPr>
      </w:pPr>
      <w:r w:rsidRPr="001838F9">
        <w:rPr>
          <w:rFonts w:ascii="Sakkal Majalla" w:hAnsi="Sakkal Majalla" w:cs="Sakkal Majalla"/>
          <w:sz w:val="28"/>
          <w:szCs w:val="28"/>
          <w:rtl/>
          <w:lang w:bidi="ar-AE"/>
        </w:rPr>
        <w:t>بولس بحيوية وأمانة بفضل النعمة، يبقى وحيدًا في استقامته، وهو يلوم بطرس أمام الجميع. لِمَ يجبر الأمم بغاية إنشاء شركة مسيحية كاملة أن يعيشوا كاليهود، إن كان هو بنفسه، وهو يهوديٌ، شعر بحرية بأن يعيش كالأمم؟ هم بأنفسهم، بالطبيعة يهود وليسوا أممًا خطاة مساكين، تخلوا عن الناموس كوسيلة ليضمنوا لطف الله والتجأوا إلى المسيح. ولكن إن سعوا بأن يعيدوا بناء الفرائض الناموسية ليكتسبوا برًا، لماذا إذًا كسروه قبلاً؟ وبفعلهم هذا، جعلوا أنفسهم في هذا الكسر متعدّين. وأكثر من ذلك: لكي يأتوا إلى المسيح توقفوا عن استخدامهم للناموس كوسيلة للتبرير وأن يسعوا وراء البر بالناموس.؛ فالمسيح كان خادمًا للخطية، لأن تعليمه جعلهم يكونون متعدين. ومن خلال أنهم أعادوا بناء الناموس، أقروا بوضوح أنهم لم يكن يجب أن يكسروه: لكن المسيح هو مَن دعاهم ليفعلوا ذلك!</w:t>
      </w:r>
    </w:p>
    <w:p w14:paraId="7DC7044A" w14:textId="64E6A873" w:rsidR="00FD3C9C" w:rsidRPr="001838F9" w:rsidRDefault="00F85CBB" w:rsidP="00774D77">
      <w:pPr>
        <w:jc w:val="both"/>
        <w:rPr>
          <w:rFonts w:ascii="Sakkal Majalla" w:hAnsi="Sakkal Majalla" w:cs="Sakkal Majalla"/>
          <w:sz w:val="28"/>
          <w:szCs w:val="28"/>
          <w:rtl/>
          <w:lang w:bidi="ar-AE"/>
        </w:rPr>
      </w:pPr>
      <w:r w:rsidRPr="001838F9">
        <w:rPr>
          <w:rFonts w:ascii="Sakkal Majalla" w:hAnsi="Sakkal Majalla" w:cs="Sakkal Majalla"/>
          <w:sz w:val="28"/>
          <w:szCs w:val="28"/>
          <w:rtl/>
          <w:lang w:bidi="ar-AE"/>
        </w:rPr>
        <w:t>يا لها من نتيجة للضعف، الذي، ولأجل نوال رضى الناس، عاد إلى تلك الأمور التي ارتضى بها الجسد! كم لم يفطن بطرس بذلك! كم من المسيحيين لا يعون ذلك! بأن نعتمد على الفرائض معناه أن نعتمد على الجسد؛ ففي السماء لا توجد فرائض. عندما يكون المسيح، الذي هو هناك، الكل، فلا يمكن أن يكون مكان لمثل ذلك. صحيح أن المسيح قد وضع فرائض ليميّز شعبه عن العالم، ليخبر من جانب واحد بأنهم ليسوا من العالم، وإنما ماتوا معه هو، ومن الجانب الآخر لكي يجمعهم على أساس ما هو وحده يستطيع أن يجمعهم، وهو على أرضية الصليب والفداء المكتمل، في وحدانية جسده. ولكن إن اعتمدنا عليها بدلاً من أن نستخدمها مع الشكر بحسب مشيئته، فنكون عندها قد تركنا الملء، كفاية المسيح، كي نبني على الجسد، الذي سيجد مشغوليته بهذا الشكل بتلك الفرائض ويجد فيها غذاءه الفاسد. إنها تعمل كنوع من الحجاب، الذي يحجب عنا المخلص الكامل، الذي عن موته، فيما يتعلق بهذا العالم كما وبالإنسان الذي يعيش في الجسد، تكلمنا هذه الفرائض بوضوح. بأن نستريح على الفرائض المسيحية لا يعني إلا أننا ننكر الحقيقة الحلوة والسامية، التي تقدمها لنا، وهو أنه، منذ موت المسيح وقيامته لا يوجد بعد بر حسب الجسد</w:t>
      </w:r>
      <w:r w:rsidR="00774D77" w:rsidRPr="001838F9">
        <w:rPr>
          <w:rFonts w:ascii="Sakkal Majalla" w:hAnsi="Sakkal Majalla" w:cs="Sakkal Majalla"/>
          <w:sz w:val="28"/>
          <w:szCs w:val="28"/>
          <w:rtl/>
          <w:lang w:bidi="ar-AE"/>
        </w:rPr>
        <w:t>.</w:t>
      </w:r>
    </w:p>
    <w:p w14:paraId="7FD930B8" w14:textId="0F49C509" w:rsidR="00774D77" w:rsidRDefault="00774D77" w:rsidP="00774D77">
      <w:pPr>
        <w:jc w:val="both"/>
        <w:rPr>
          <w:rFonts w:ascii="Sakkal Majalla" w:hAnsi="Sakkal Majalla" w:cs="Sakkal Majalla"/>
          <w:sz w:val="28"/>
          <w:szCs w:val="28"/>
          <w:rtl/>
          <w:lang w:bidi="ar-EG"/>
        </w:rPr>
      </w:pPr>
      <w:r w:rsidRPr="001838F9">
        <w:rPr>
          <w:rFonts w:ascii="Sakkal Majalla" w:hAnsi="Sakkal Majalla" w:cs="Sakkal Majalla"/>
          <w:sz w:val="28"/>
          <w:szCs w:val="28"/>
          <w:rtl/>
          <w:lang w:bidi="ar-AE"/>
        </w:rPr>
        <w:t xml:space="preserve">هذا تأثر به الرسول عميقًا في قلبه؛ هو كذلك كان مدعوًا، ليقدّم بالذات هذا الأمر بقوة الروح القدس أمام أنظار وضمائر الناس. كم من الأحزان والمحاربات كلّفه واجبه! إن جسد الإنسان يسرّ جدًا بقليل من الاعتراف والاحترام؛ فإنه لا يستطيع أن يحتمل بأن يُنظر إليه كسيء وعاجز عن كل ما هو خير. أن يكون معزولاً تمامًا ومحكومًا عليه بالهلاك – وهذا ليس بمجهود منه بأن يجعل ذاته لا شيء، ما ستسترده كل أهميته، وإنما بعمل يُبقي الجسد في لاشيئيته الحقيقية ونطق بحُكم الموت المحتم عليه، </w:t>
      </w:r>
      <w:r w:rsidR="00A51A27" w:rsidRPr="001838F9">
        <w:rPr>
          <w:rFonts w:ascii="Sakkal Majalla" w:hAnsi="Sakkal Majalla" w:cs="Sakkal Majalla"/>
          <w:sz w:val="28"/>
          <w:szCs w:val="28"/>
          <w:rtl/>
          <w:lang w:bidi="ar-AE"/>
        </w:rPr>
        <w:t xml:space="preserve">حتى أنه، وهو مبكت بالحقيقة، أنه ليس إلا خطية، عليه أن يصمت – وهذا لا يمكنه تحمله. عندما دخل الجسد حيز نشاطه، فهذا يحدث فقط ليفعل الشر. نصيبه هو أن يكون ميتًا ولا شيء غير ذلك. نحن لنا الحق كما وأيضًا القوة، بأن نبقيه في ذلك، لأن المسيح مات ونحن نحيا في حياة قيامته. هو أصبح في حياتنا. </w:t>
      </w:r>
      <w:r w:rsidR="001A05DA" w:rsidRPr="001838F9">
        <w:rPr>
          <w:rFonts w:ascii="Sakkal Majalla" w:hAnsi="Sakkal Majalla" w:cs="Sakkal Majalla"/>
          <w:sz w:val="28"/>
          <w:szCs w:val="28"/>
          <w:rtl/>
          <w:lang w:bidi="ar-AE"/>
        </w:rPr>
        <w:t>وأنا حي فيه، أعتبر الجسد ميتًا؛ فأنا لست مديونًا له. الله أدان الخطية في الجسد، إذ قد أتى ابنه في شبه الجسد الخاطي ولأجل الخطية في الجسد. هذا المبدأ العظيم، أننا متنا مع المسيح، هو ما يطوره الرسول في نهاية الأصحاح</w:t>
      </w:r>
      <w:r w:rsidR="001838F9">
        <w:rPr>
          <w:rFonts w:ascii="Sakkal Majalla" w:hAnsi="Sakkal Majalla" w:cs="Sakkal Majalla"/>
          <w:sz w:val="28"/>
          <w:szCs w:val="28"/>
          <w:rtl/>
          <w:lang w:bidi="ar-EG"/>
        </w:rPr>
        <w:t>، من</w:t>
      </w:r>
      <w:r w:rsidR="001838F9">
        <w:rPr>
          <w:rFonts w:ascii="Sakkal Majalla" w:hAnsi="Sakkal Majalla" w:cs="Sakkal Majalla" w:hint="cs"/>
          <w:sz w:val="28"/>
          <w:szCs w:val="28"/>
          <w:rtl/>
          <w:lang w:bidi="ar-EG"/>
        </w:rPr>
        <w:t xml:space="preserve"> بعد</w:t>
      </w:r>
      <w:r w:rsidR="001838F9">
        <w:rPr>
          <w:rFonts w:ascii="Sakkal Majalla" w:hAnsi="Sakkal Majalla" w:cs="Sakkal Majalla"/>
          <w:sz w:val="28"/>
          <w:szCs w:val="28"/>
          <w:rtl/>
          <w:lang w:bidi="ar-EG"/>
        </w:rPr>
        <w:t xml:space="preserve"> </w:t>
      </w:r>
      <w:r w:rsidR="001838F9">
        <w:rPr>
          <w:rFonts w:ascii="Sakkal Majalla" w:hAnsi="Sakkal Majalla" w:cs="Sakkal Majalla" w:hint="cs"/>
          <w:sz w:val="28"/>
          <w:szCs w:val="28"/>
          <w:rtl/>
          <w:lang w:bidi="ar-EG"/>
        </w:rPr>
        <w:t>اعترافه قبل ذلك بقوة الناموس، بإقناع الضمير بالموت. هو اكتشف بأن يكون تحت ناموس ليس هو إلا بأن يجد نفسه محكومًا بالموت. هو اختبر في الروح كل قوة هذا المبدأ؛ فحققت نفسه الموت في كل قوته. هو كان قد مات؛ ولكن إن كان قد مات، فقد مات عن الناموس. قوة الناموس لا تتعدّى الحياة؛ فعندما يموت قربانه فلا تعود له سلطة عليه. وهنا بولس قد أدرك هذه الحقيقة، وبمنحه كل قوته لمبدأ الناموس</w:t>
      </w:r>
      <w:r w:rsidR="00223CC4">
        <w:rPr>
          <w:rFonts w:ascii="Sakkal Majalla" w:hAnsi="Sakkal Majalla" w:cs="Sakkal Majalla" w:hint="cs"/>
          <w:sz w:val="28"/>
          <w:szCs w:val="28"/>
          <w:rtl/>
          <w:lang w:bidi="ar-EG"/>
        </w:rPr>
        <w:t>، اعترف، بأنه هو بنفسه مات بالناموس ولذا مات عن الناموس. لكن كيف ذلك؟ هل حمل نتائج تعدّي الناموس الأبدية؟ لأنه لو كان الناموس هو الذي يميت، فإنه يلعن أيضًا (أنظر 2. كورنثوس 3: 7 + 9). حاشا. الأمر هنا يدور حول شيء مختلف. بولس لم ينكر سيادة الناموس؛ فهو اعترف بقوته في نفسه، ولكن في الموت، لكي</w:t>
      </w:r>
      <w:r w:rsidR="00223CC4" w:rsidRPr="00223CC4">
        <w:rPr>
          <w:rFonts w:ascii="Sakkal Majalla" w:hAnsi="Sakkal Majalla" w:cs="Sakkal Majalla" w:hint="cs"/>
          <w:sz w:val="28"/>
          <w:szCs w:val="28"/>
          <w:rtl/>
          <w:lang w:bidi="ar-EG"/>
        </w:rPr>
        <w:t xml:space="preserve"> </w:t>
      </w:r>
      <w:r w:rsidR="00223CC4">
        <w:rPr>
          <w:rFonts w:ascii="Sakkal Majalla" w:hAnsi="Sakkal Majalla" w:cs="Sakkal Majalla" w:hint="cs"/>
          <w:sz w:val="28"/>
          <w:szCs w:val="28"/>
          <w:rtl/>
          <w:lang w:bidi="ar-EG"/>
        </w:rPr>
        <w:t>الآن يحيا لله.</w:t>
      </w:r>
    </w:p>
    <w:p w14:paraId="1C1895CE" w14:textId="544A3B18" w:rsidR="004A57E4" w:rsidRDefault="004A57E4" w:rsidP="00210F3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ولكن </w:t>
      </w:r>
      <w:r>
        <w:rPr>
          <w:rFonts w:ascii="Sakkal Majalla" w:hAnsi="Sakkal Majalla" w:cs="Sakkal Majalla" w:hint="cs"/>
          <w:sz w:val="28"/>
          <w:szCs w:val="28"/>
          <w:rtl/>
          <w:lang w:bidi="ar-EG"/>
        </w:rPr>
        <w:t xml:space="preserve">أين كان سيجد هذه الحياة، إذ أن الناموس أماته فقط؟ هذا ما شرحه. ليس أنه كان قادرًا على ذلك في مسؤوليته الشخصية، إذ أنه كان واقعًا تحت نتائج تعدي الناموس الأبدية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مَن كان يمكنه أن يجد الحياة في الناموس؟ لكن المسيح قد صُلب، هو، مَن استطاع حمل لعنة ناموس الله، واحتمال الموت ومع ذلك استطاع أن يحيا في الحياة المقدسة والقديرة، التي لم تستطع اختزال</w:t>
      </w:r>
      <w:r w:rsidR="00210F3E">
        <w:rPr>
          <w:rFonts w:ascii="Sakkal Majalla" w:hAnsi="Sakkal Majalla" w:cs="Sakkal Majalla" w:hint="cs"/>
          <w:sz w:val="28"/>
          <w:szCs w:val="28"/>
          <w:rtl/>
          <w:lang w:bidi="ar-EG"/>
        </w:rPr>
        <w:t xml:space="preserve"> شيء، والتي جعل الأمر مستحيلاً على الموت بأن يمسك به، بالرغم من أنه ذاق الموت في النعمة. لكن ذات النعمة وصلت إلى الرسول، وباعترافه كخاطئ مسكين، خاضع للموت بالذي حدث وفقًا للحق، ومجّد الله، الذي وهبه نعمة الحياة والقبول الذي بلا قيد في المسيح، كان</w:t>
      </w:r>
      <w:r w:rsidR="00210F3E" w:rsidRPr="00210F3E">
        <w:rPr>
          <w:rFonts w:ascii="Sakkal Majalla" w:hAnsi="Sakkal Majalla" w:cs="Sakkal Majalla" w:hint="cs"/>
          <w:sz w:val="28"/>
          <w:szCs w:val="28"/>
          <w:rtl/>
          <w:lang w:bidi="ar-EG"/>
        </w:rPr>
        <w:t xml:space="preserve"> </w:t>
      </w:r>
      <w:r w:rsidR="00210F3E">
        <w:rPr>
          <w:rFonts w:ascii="Sakkal Majalla" w:hAnsi="Sakkal Majalla" w:cs="Sakkal Majalla" w:hint="cs"/>
          <w:sz w:val="28"/>
          <w:szCs w:val="28"/>
          <w:rtl/>
          <w:lang w:bidi="ar-EG"/>
        </w:rPr>
        <w:t>في مشورات الله قد وُحّد مع المسيح في موته. تلك المشورات كانت قد تحققت الآن بالإيمان وأصبحت عمليًا حقيقة بالمسيح، الذي مات وقام ثانية وبالتالي كوّن حياة الرسول. هو كان قد صُلب مع المسيح، بحيث أنه تمت إزالة حُكم الناموس بالهلاك من جهته.</w:t>
      </w:r>
    </w:p>
    <w:p w14:paraId="1ABFBC15" w14:textId="6F62CE07" w:rsidR="00C96628" w:rsidRDefault="00210F3E" w:rsidP="00C96628">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المسيح </w:t>
      </w:r>
      <w:r>
        <w:rPr>
          <w:rFonts w:ascii="Sakkal Majalla" w:hAnsi="Sakkal Majalla" w:cs="Sakkal Majalla" w:hint="cs"/>
          <w:sz w:val="28"/>
          <w:szCs w:val="28"/>
          <w:rtl/>
          <w:lang w:bidi="ar-EG"/>
        </w:rPr>
        <w:t>هو مَن كان قد وصل إليه الموت تحت الناموس. فعلاً أن الناموس</w:t>
      </w:r>
      <w:r w:rsidR="00335C64">
        <w:rPr>
          <w:rFonts w:ascii="Sakkal Majalla" w:hAnsi="Sakkal Majalla" w:cs="Sakkal Majalla" w:hint="cs"/>
          <w:sz w:val="28"/>
          <w:szCs w:val="28"/>
          <w:rtl/>
          <w:lang w:bidi="ar-EG"/>
        </w:rPr>
        <w:t xml:space="preserve"> قد وصل لبولس الخاطئ، في شخص الذي أسلم نفسه لأجله (ولكن كذلك وصل إليه في ضميره وأخذه للموت، أي موت الإنسان العتيق؛ أنظر رومية 7: 9 + 10)، وهكذا لم يعُد للناموس أي حق عليه؛ لأن الحياة، التي كانت سيادة الناموس متعلقة بها، لاقت حتفها على الصليب</w:t>
      </w:r>
      <w:r w:rsidR="00335C64">
        <w:rPr>
          <w:rStyle w:val="FootnoteReference"/>
          <w:rFonts w:ascii="Sakkal Majalla" w:hAnsi="Sakkal Majalla" w:cs="Sakkal Majalla"/>
          <w:sz w:val="28"/>
          <w:szCs w:val="28"/>
          <w:rtl/>
          <w:lang w:bidi="ar-EG"/>
        </w:rPr>
        <w:footnoteReference w:id="3"/>
      </w:r>
      <w:r w:rsidR="00335C64">
        <w:rPr>
          <w:rFonts w:ascii="Sakkal Majalla" w:hAnsi="Sakkal Majalla" w:cs="Sakkal Majalla" w:hint="cs"/>
          <w:sz w:val="28"/>
          <w:szCs w:val="28"/>
          <w:rtl/>
          <w:lang w:bidi="ar-EG"/>
        </w:rPr>
        <w:t>.</w:t>
      </w:r>
      <w:r w:rsidR="00C96628">
        <w:rPr>
          <w:rFonts w:ascii="Sakkal Majalla" w:hAnsi="Sakkal Majalla" w:cs="Sakkal Majalla" w:hint="cs"/>
          <w:sz w:val="28"/>
          <w:szCs w:val="28"/>
          <w:rtl/>
          <w:lang w:bidi="ar-EG"/>
        </w:rPr>
        <w:t xml:space="preserve"> وبغض النظر عن ذلك عاش؛ ولكن ليس هو، بل المسيح، وذلك في تلك الحياة التي قام فيها المسيح من بين الأموات: المسيح عاش فيه. أي أن حُكم الناموس انتفى من عليه (بالرغم من أنه ترك كل قوته له)، لأن هذا الحكم كان مرتبطًا بتلك الحياة، التي حسبها </w:t>
      </w:r>
      <w:r w:rsidR="001F0DCE">
        <w:rPr>
          <w:rFonts w:ascii="Sakkal Majalla" w:hAnsi="Sakkal Majalla" w:cs="Sakkal Majalla" w:hint="cs"/>
          <w:sz w:val="28"/>
          <w:szCs w:val="28"/>
          <w:rtl/>
          <w:lang w:bidi="ar-EG"/>
        </w:rPr>
        <w:t>أنها ماتت</w:t>
      </w:r>
      <w:r w:rsidR="00C96628">
        <w:rPr>
          <w:rFonts w:ascii="Sakkal Majalla" w:hAnsi="Sakkal Majalla" w:cs="Sakkal Majalla" w:hint="cs"/>
          <w:sz w:val="28"/>
          <w:szCs w:val="28"/>
          <w:rtl/>
          <w:lang w:bidi="ar-EG"/>
        </w:rPr>
        <w:t xml:space="preserve"> في المسيح</w:t>
      </w:r>
      <w:r w:rsidR="001F0DCE">
        <w:rPr>
          <w:rFonts w:ascii="Sakkal Majalla" w:hAnsi="Sakkal Majalla" w:cs="Sakkal Majalla" w:hint="cs"/>
          <w:sz w:val="28"/>
          <w:szCs w:val="28"/>
          <w:rtl/>
          <w:lang w:bidi="ar-EG"/>
        </w:rPr>
        <w:t>. ولأجل هذه الغاية وضع المسيح نفسه فعلاً في الموت. وبولس عاش في تلك الحياة القديرة والمقدسة، التي كان المسيح قد قام من بين الأموات في كمالها وقوتها، من بعدما أن حمل لعنة الناموس. هو عاش لله وحسب حياة جسده الفاسدة ميتة. حياته قادت كل طابع شخصيته، كل كيانه بالمصدر الذي استقته منه.</w:t>
      </w:r>
    </w:p>
    <w:p w14:paraId="4B4FACE6" w14:textId="77777777" w:rsidR="00C408B1" w:rsidRDefault="001F0DCE" w:rsidP="005D215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إلا أن هذا المخلوق لا بد وأن يكون له غرض يعيش لأجله؛ وهذا أيضًا كان الحال مع نفس بولس، وذلك بالإيمان بيسوع المسيح. هو فعلاً عاش بالإيمان بيسوع المسيح. المسيح، الذي هو منبع حياته، وهو الذي كان حياته، كان أيضًا غرضها. </w:t>
      </w:r>
      <w:r w:rsidR="005D2159">
        <w:rPr>
          <w:rFonts w:ascii="Sakkal Majalla" w:hAnsi="Sakkal Majalla" w:cs="Sakkal Majalla" w:hint="cs"/>
          <w:sz w:val="28"/>
          <w:szCs w:val="28"/>
          <w:rtl/>
          <w:lang w:bidi="ar-EG"/>
        </w:rPr>
        <w:t>هذا هو ما يميز دائمًا حياة المسيح فينا. هو بذاته غرضها، هو وحده. لو كانت الحقيقة دائمًا أمام نفوسنا، بأنه بموته لأجلنا محبة فينا (هو الذي وحده كان قادرًا على ذلك، ابن الله) أعطانا نحن، مَن تحررنا من الخطية، هذه الحياة على أنها حياتنا نحن، عندها يرتسم في عيوننا بالمحبة التي قد أظهرها لنا في هذه الصورة. نحن نحيا "بالإيمان بابن الله، الذي أحبنا وأسلم نفسه لأجلنا". وهنا هي الحياة الشخصية، الإيمان الشخصي، الذي يربطنا بالمسيح ويحلّيه لنفوسنا كموضوع</w:t>
      </w:r>
      <w:r w:rsidR="00C408B1">
        <w:rPr>
          <w:rFonts w:ascii="Sakkal Majalla" w:hAnsi="Sakkal Majalla" w:cs="Sakkal Majalla" w:hint="cs"/>
          <w:sz w:val="28"/>
          <w:szCs w:val="28"/>
          <w:rtl/>
          <w:lang w:bidi="ar-EG"/>
        </w:rPr>
        <w:t xml:space="preserve"> أعمق إيمان للنفس. بهذه الصورة لن يُبطَل سريان مفعول نعمة الله؛ لأن إن بُني التبرير على مبدأ الناموس لكان المسيح قد مات بلا سبب، لأننا نحن الذين تمسكنا بالناموس كنا سنكتسب البر في شخصنا.</w:t>
      </w:r>
    </w:p>
    <w:p w14:paraId="543C7C95" w14:textId="77777777" w:rsidR="00C408B1" w:rsidRDefault="00C408B1" w:rsidP="005D215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أصحاح 3</w:t>
      </w:r>
    </w:p>
    <w:p w14:paraId="1C928392" w14:textId="1CEFD426" w:rsidR="001F0DCE" w:rsidRDefault="00C408B1" w:rsidP="005D215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يا </w:t>
      </w:r>
      <w:r>
        <w:rPr>
          <w:rFonts w:ascii="Sakkal Majalla" w:hAnsi="Sakkal Majalla" w:cs="Sakkal Majalla" w:hint="cs"/>
          <w:sz w:val="28"/>
          <w:szCs w:val="28"/>
          <w:rtl/>
          <w:lang w:bidi="ar-EG"/>
        </w:rPr>
        <w:t xml:space="preserve">لها من خسارة رهيبة ولا تعوض بأن نخسر مسيحًا كهذا، كما قد عرفناه في النعمة! برًا كهذا، محبة كهذه! ابن الله بذاته، الذي هو نصيبنا، حياتنا، ابن الله، الذي أسلم نفسه لأجلنا ومنح ذاته كليًا لأجلنا! </w:t>
      </w:r>
      <w:r w:rsidR="00F75759">
        <w:rPr>
          <w:rFonts w:ascii="Sakkal Majalla" w:hAnsi="Sakkal Majalla" w:cs="Sakkal Majalla" w:hint="cs"/>
          <w:sz w:val="28"/>
          <w:szCs w:val="28"/>
          <w:rtl/>
          <w:lang w:bidi="ar-EG"/>
        </w:rPr>
        <w:t xml:space="preserve"> </w:t>
      </w:r>
      <w:r>
        <w:rPr>
          <w:rFonts w:ascii="Sakkal Majalla" w:hAnsi="Sakkal Majalla" w:cs="Sakkal Majalla" w:hint="cs"/>
          <w:sz w:val="28"/>
          <w:szCs w:val="28"/>
          <w:rtl/>
          <w:lang w:bidi="ar-EG"/>
        </w:rPr>
        <w:t xml:space="preserve">التفكير بذلك أثارت عواطف الرسول بقوة حتى أنه نادى قائلاً: "أيها الغلاطيون الأغبياء! مَن </w:t>
      </w:r>
      <w:r w:rsidR="00DE651C">
        <w:rPr>
          <w:rFonts w:ascii="Sakkal Majalla" w:hAnsi="Sakkal Majalla" w:cs="Sakkal Majalla" w:hint="cs"/>
          <w:sz w:val="28"/>
          <w:szCs w:val="28"/>
          <w:rtl/>
          <w:lang w:bidi="ar-EG"/>
        </w:rPr>
        <w:t>رقاكم؟" لقد كان المسيح قد ارتُسم أمام عيونهم وهو مصلوبًا. وغباوتهم (جهلهم) بان بأكثر سرعة، حينما تذكروا ما حصلوا عليه، ما قد تمتعوا به فعلاً في أجواء الإنجيل وما عانوا لأجله. هل حصلوا على الروح بأعمال الناموس أم بخبر الإيمان؟ من بعدما أن ابتدأوا بقوة الروح، أفيتممون الأمر الآن بالجسد البائس؟ هم تألموا لأجل الإنجيل، لأجل الإنجيل النقي، الذي لم تزيفه لا اليهودية، ولا الناموس. أفهل كان كل هذا هباءً؟ "و"، يسأل الرسول من جديد، "</w:t>
      </w:r>
      <w:r w:rsidR="00DE651C" w:rsidRPr="00DE651C">
        <w:rPr>
          <w:rtl/>
          <w:lang w:bidi="ar-SA"/>
        </w:rPr>
        <w:t xml:space="preserve"> </w:t>
      </w:r>
      <w:r w:rsidR="00DE651C" w:rsidRPr="00DE651C">
        <w:rPr>
          <w:rFonts w:ascii="Sakkal Majalla" w:hAnsi="Sakkal Majalla" w:cs="Sakkal Majalla"/>
          <w:sz w:val="28"/>
          <w:szCs w:val="28"/>
          <w:rtl/>
          <w:lang w:bidi="ar-EG"/>
        </w:rPr>
        <w:t>فَالَّذِي يَمْنَحُكُمُ الرُّوحَ، وَيَعْمَلُ قُوَّاتٍ فِيكُمْ، أَبِأَعْمَالِ النَّامُوسِ أَمْ بِخَبَرِ الإِيمَانِ؟</w:t>
      </w:r>
      <w:r w:rsidR="00DE651C" w:rsidRPr="00DE651C">
        <w:rPr>
          <w:rFonts w:ascii="Sakkal Majalla" w:hAnsi="Sakkal Majalla" w:cs="Sakkal Majalla" w:hint="cs"/>
          <w:sz w:val="28"/>
          <w:szCs w:val="28"/>
          <w:rtl/>
          <w:lang w:bidi="ar-EG"/>
        </w:rPr>
        <w:t xml:space="preserve"> </w:t>
      </w:r>
      <w:r w:rsidR="00DE651C">
        <w:rPr>
          <w:rFonts w:ascii="Sakkal Majalla" w:hAnsi="Sakkal Majalla" w:cs="Sakkal Majalla" w:hint="cs"/>
          <w:sz w:val="28"/>
          <w:szCs w:val="28"/>
          <w:rtl/>
          <w:lang w:bidi="ar-EG"/>
        </w:rPr>
        <w:t xml:space="preserve">" هذا يعني بالارتباط بشهادة تقبّلوها بالإيمان. </w:t>
      </w:r>
      <w:r w:rsidR="00A21D0D">
        <w:rPr>
          <w:rFonts w:ascii="Sakkal Majalla" w:hAnsi="Sakkal Majalla" w:cs="Sakkal Majalla" w:hint="cs"/>
          <w:sz w:val="28"/>
          <w:szCs w:val="28"/>
          <w:rtl/>
          <w:lang w:bidi="ar-EG"/>
        </w:rPr>
        <w:t>بالمثل أيضًا ابراهيم آمن بالله، وقد حُسب له برًا. إن مبدأ التبرير بالإيمان</w:t>
      </w:r>
      <w:r w:rsidR="008479B0">
        <w:rPr>
          <w:rFonts w:ascii="Sakkal Majalla" w:hAnsi="Sakkal Majalla" w:cs="Sakkal Majalla" w:hint="cs"/>
          <w:sz w:val="28"/>
          <w:szCs w:val="28"/>
          <w:rtl/>
          <w:lang w:bidi="ar-EG"/>
        </w:rPr>
        <w:t xml:space="preserve"> هذا كان الله قد أنشأه في تاريخ أبي المؤمنين. لذا أيضًا كان الذين وضعوا أنفسهم بالنعمة على أرضية الإيمان، "أبناء ابراهيم". والكتابة، في القصد المسبق، أن الله سيبرر الأمم بالإيمان، كانت قد أخبرت ابراهيم مسبقًا بهذه البشارة السارة، إذ قال له الله: "فيك ستتبارك جميع الأمم."</w:t>
      </w:r>
    </w:p>
    <w:p w14:paraId="37AA6443" w14:textId="66B1D55F" w:rsidR="008479B0" w:rsidRDefault="008479B0" w:rsidP="005D215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لا </w:t>
      </w:r>
      <w:r>
        <w:rPr>
          <w:rFonts w:ascii="Sakkal Majalla" w:hAnsi="Sakkal Majalla" w:cs="Sakkal Majalla" w:hint="cs"/>
          <w:sz w:val="28"/>
          <w:szCs w:val="28"/>
          <w:rtl/>
          <w:lang w:bidi="ar-EG"/>
        </w:rPr>
        <w:t>بد حتمًا بأن تعالج الرسالة أركان مبادئ الحق المسيحي، لأن أهل غلاطية كانوا مشغولين بأن يتركوا الأساس، والرسول كان مُصرًا عليه</w:t>
      </w:r>
      <w:r w:rsidR="001B2E0A">
        <w:rPr>
          <w:rFonts w:ascii="Sakkal Majalla" w:hAnsi="Sakkal Majalla" w:cs="Sakkal Majalla" w:hint="cs"/>
          <w:sz w:val="28"/>
          <w:szCs w:val="28"/>
          <w:rtl/>
          <w:lang w:bidi="ar-EG"/>
        </w:rPr>
        <w:t>. إن قواعد الرسالة الرئيسية هي في ارتباطها بحضور الروح المُعترف به: وعد بحسب النعمة، على نقيض الناموس وقبل الناموس، ومن ثم المسيح كتتمة للوعد، من بعد دخول الناموس في تلك الأثناء. الأمم كانوا بالتالي ورثة مع المسيح، الوارث الحقيقي والوحيد للموعد، واليهود حصلوا على مكانة الأبناء.</w:t>
      </w:r>
    </w:p>
    <w:p w14:paraId="4F538895" w14:textId="4FCFEAB8" w:rsidR="001B2E0A" w:rsidRDefault="001B2E0A" w:rsidP="005D215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هذا الأصحاح لدينا إذًا المبدأ، الذي وقف عليه ابراهيم أمام الله، كما والشرح، بأنه فيه ستتبارك الأمم. فجميع الذين يقفون على أرضية الإيمان، هم مباركين مع ابراهيم المؤمن، بينما الناموس ينطق عليهم صراحة بحكم اللعنة، الذين لا يلاحظونه في كل نقطة فيه (عدد 10). إن التطبيق الذي يستخدمه الرسول هنا في سفر التثنية 27، قد تم التكلم عنه في موضع آخر. أود هنا فقط بأن أذكر، بأنه (</w:t>
      </w:r>
      <w:r w:rsidR="006B7772">
        <w:rPr>
          <w:rFonts w:ascii="Sakkal Majalla" w:hAnsi="Sakkal Majalla" w:cs="Sakkal Majalla" w:hint="cs"/>
          <w:sz w:val="28"/>
          <w:szCs w:val="28"/>
          <w:rtl/>
          <w:lang w:bidi="ar-EG"/>
        </w:rPr>
        <w:t xml:space="preserve">بينما انقسم الاثنا عشر سبطًا إلى قسمين إلى ستة كل قسم، يخبر الواحد بالبركة، والآخر باللعنة) تم ذكر اللعنات فقط، بينما البركات لم يأت ذكرها البتة. يستخدم الرسول هذا الظرف الطارئ، ليكشف عن طابع الناموس الحقيقي. كما وأن الكتاب يوضح بأوضح صورة، بأنه ليست أعمال الناموس هي التي تبرر؛ لأنه يقول: "البار بالإيمان يحيا." وأما الناموس فلم يكن بالإيمان، وإنما: "مَن فعل هذه يحيا بها."  </w:t>
      </w:r>
      <w:r w:rsidR="00D476ED">
        <w:rPr>
          <w:rFonts w:ascii="Sakkal Majalla" w:hAnsi="Sakkal Majalla" w:cs="Sakkal Majalla" w:hint="cs"/>
          <w:sz w:val="28"/>
          <w:szCs w:val="28"/>
          <w:rtl/>
          <w:lang w:bidi="ar-EG"/>
        </w:rPr>
        <w:t>أفما كان من المفروض الحفاظ على سيادة الناموس هذه، والتي كانت هي سيادة الله؟ بكل تأكيد! لكن المسيح حمل لعنة الناموس (وأيضًا افتدى وحرر أولئك، الذين كانوا قبلاً خاضعين لقرار حكم الناموس، وآمنوا الآن به)، كيما تصل بركة ابراهيم به إلى الأمم، حتى يحصل جميع المؤمنين يهودًا وأيضًا من الأمم على الروح الموعود به.</w:t>
      </w:r>
    </w:p>
    <w:p w14:paraId="55F3608F" w14:textId="09016529" w:rsidR="00D476ED" w:rsidRDefault="00964BBD" w:rsidP="005D215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لقد </w:t>
      </w:r>
      <w:r w:rsidR="003B558A">
        <w:rPr>
          <w:rFonts w:ascii="Sakkal Majalla" w:hAnsi="Sakkal Majalla" w:cs="Sakkal Majalla" w:hint="cs"/>
          <w:sz w:val="28"/>
          <w:szCs w:val="28"/>
          <w:rtl/>
          <w:lang w:bidi="ar-EG"/>
        </w:rPr>
        <w:t>استنفذ</w:t>
      </w:r>
      <w:r>
        <w:rPr>
          <w:rFonts w:ascii="Sakkal Majalla" w:hAnsi="Sakkal Majalla" w:cs="Sakkal Majalla" w:hint="cs"/>
          <w:sz w:val="28"/>
          <w:szCs w:val="28"/>
          <w:rtl/>
          <w:lang w:bidi="ar-EG"/>
        </w:rPr>
        <w:t xml:space="preserve"> المسيح لأجل المؤمن (الذي كان قبلاً تحت الناموس</w:t>
      </w:r>
      <w:r w:rsidR="003B558A">
        <w:rPr>
          <w:rFonts w:ascii="Sakkal Majalla" w:hAnsi="Sakkal Majalla" w:cs="Sakkal Majalla" w:hint="cs"/>
          <w:sz w:val="28"/>
          <w:szCs w:val="28"/>
          <w:rtl/>
          <w:lang w:bidi="ar-EG"/>
        </w:rPr>
        <w:t xml:space="preserve"> ومُستذنبًا بتعديه) كل اللعنة التي نطق (الناموس) به على الأثيم؛ والناموس، الذي افتُرز به إسرائيل، فقدَ كل قوته على كل يهودي قد آمن بيسوع، وهذا بتلك المعاملة، التي شهدت بها سيادة الله في أكثر صورة ملفتة للنظر. لذلك فالحجاب الفاصل لم يعُد موجودًا، والبركة التي كانت قبلاً موعودٌ بها (وفقًا للكلمات، التي أعطى ابراهيم فيها ما هو لأجله) تمكنت الآن بأن تفيض إلى الأمم بالمسيح؛ لأن اللعنة، التي أتى بها الناموس على اليهود، </w:t>
      </w:r>
      <w:r w:rsidR="00F30561">
        <w:rPr>
          <w:rFonts w:ascii="Sakkal Majalla" w:hAnsi="Sakkal Majalla" w:cs="Sakkal Majalla" w:hint="cs"/>
          <w:sz w:val="28"/>
          <w:szCs w:val="28"/>
          <w:rtl/>
          <w:lang w:bidi="ar-EG"/>
        </w:rPr>
        <w:t>كانت قد أُزيلت بواسطته، وقد أُتيح الآن لليهود والأمم أيضًا بأن ينالوا بالإيمان به الروح القدس، موضوع موعد الله، في زمن البركة.</w:t>
      </w:r>
    </w:p>
    <w:p w14:paraId="159284CD" w14:textId="5B702A18" w:rsidR="00F30561" w:rsidRDefault="004E034D" w:rsidP="00581770">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من بعدما أن حدّد الرسول هذه النقطة، فإنه يتناول العلاقة المتناقضة ما بين الناموس والوعد، من دون أن يتكلم عن تأثير الناموس على الضمير. إن الوعد كان قد أُعطي أولاً، وليس ذلك فقط، وإنما أخذ ختم الموافقة عليه؛ فلو كان فقط عهدًا إنسانيًا، مُصرّح به رسميًا، فما كان من الممكن أن يُضاف عليه شيء أو يُبطل. ولكن الله</w:t>
      </w:r>
      <w:r w:rsidR="00764042">
        <w:rPr>
          <w:rFonts w:ascii="Sakkal Majalla" w:hAnsi="Sakkal Majalla" w:cs="Sakkal Majalla" w:hint="cs"/>
          <w:sz w:val="28"/>
          <w:szCs w:val="28"/>
          <w:rtl/>
          <w:lang w:bidi="ar-EG"/>
        </w:rPr>
        <w:t xml:space="preserve"> جعل نفسه وعدًا لابراهيم قبل الناموس بـ 430 سنة، كما وأودع بركة الأمم في شخص ابراهيم (تكوين 12). هذا الوعد قد تم التصريح به لنسله</w:t>
      </w:r>
      <w:r w:rsidR="00764042">
        <w:rPr>
          <w:rStyle w:val="FootnoteReference"/>
          <w:rFonts w:ascii="Sakkal Majalla" w:hAnsi="Sakkal Majalla" w:cs="Sakkal Majalla"/>
          <w:sz w:val="28"/>
          <w:szCs w:val="28"/>
          <w:rtl/>
          <w:lang w:bidi="ar-EG"/>
        </w:rPr>
        <w:footnoteReference w:id="4"/>
      </w:r>
      <w:r w:rsidR="00764042">
        <w:rPr>
          <w:rFonts w:ascii="Sakkal Majalla" w:hAnsi="Sakkal Majalla" w:cs="Sakkal Majalla" w:hint="cs"/>
          <w:sz w:val="28"/>
          <w:szCs w:val="28"/>
          <w:rtl/>
          <w:lang w:bidi="ar-EG"/>
        </w:rPr>
        <w:t xml:space="preserve"> (اسحق) (تكوين 22)، </w:t>
      </w:r>
      <w:r w:rsidR="00DF4EF2">
        <w:rPr>
          <w:rFonts w:ascii="Sakkal Majalla" w:hAnsi="Sakkal Majalla" w:cs="Sakkal Majalla" w:hint="cs"/>
          <w:sz w:val="28"/>
          <w:szCs w:val="28"/>
          <w:rtl/>
          <w:lang w:bidi="ar-EG"/>
        </w:rPr>
        <w:t xml:space="preserve">وذلك فقط لواحد؛ فإنه لا يقول "لأنسال"، وإنما "للنسل"؛ وهذا النسل هو المسيح. إن اليهودي لن ينكر هذه النقطة الأخيرة. إلا أن الناموس الذي أتى بعد ذلك بمدة طويلة ما كان باستطاعته أن يُبطل مفعول الموعد، الذي كان قد أعطاه الله قبلاً وصادق عليه رسميًا. لأنه لو كانت الوراثة هي من الناموس، فإنها لما كانت من الموعد؛ غير أن الله وهبها </w:t>
      </w:r>
      <w:r w:rsidR="00973B94">
        <w:rPr>
          <w:rFonts w:ascii="Sakkal Majalla" w:hAnsi="Sakkal Majalla" w:cs="Sakkal Majalla" w:hint="cs"/>
          <w:sz w:val="28"/>
          <w:szCs w:val="28"/>
          <w:rtl/>
          <w:lang w:bidi="ar-EG"/>
        </w:rPr>
        <w:t>لابراهيم بالموعد (عدد 18). لماذا إذًا الناموس، إن كان الموعد الذي لا يتغير قد أُعطي سابقًا وكان لا بد وأن يقع نصيب الوراثة لموضوع هذا الموعد، من دون لو أن الناموس لم يكن له قوة بتغيير أي شيء في ذلك؟ إنه أُعطي، لأنه كانت مسألة أخرى موضوعة بين النفس والله، أو إن شاء المرء، بين الله والإنسان، ألا وهي مسألة البر. إن النعمة، التي تسر جدًا بنشر البركة وأن تعِد بها قبل ذلك، ليست  هي مصدر البركة الوحيد لنا. إن مسألة البر لا بد وأن تُحلّ مع الله، هذه هي مسألة خطية الإنسان واثمه.</w:t>
      </w:r>
    </w:p>
    <w:p w14:paraId="790BC291" w14:textId="448558B4" w:rsidR="00581770" w:rsidRDefault="00581770" w:rsidP="00581770">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من </w:t>
      </w:r>
      <w:r>
        <w:rPr>
          <w:rFonts w:ascii="Sakkal Majalla" w:hAnsi="Sakkal Majalla" w:cs="Sakkal Majalla" w:hint="cs"/>
          <w:sz w:val="28"/>
          <w:szCs w:val="28"/>
          <w:rtl/>
          <w:lang w:bidi="ar-EG"/>
        </w:rPr>
        <w:t>ثم، الوعد الذي أُعطي للمسيح بلا شرط، لم يتكلم عن مسألة البر. إلا أن هذه المسألة كان حتمًا لا بد وأن تُرفَع، وذلك أولاً من خلال، أن البر يُطالب من الإنسان. الإنسان كان مسؤولاً، بأن يُظهر البر وأن يسلك فيه أمام الله؛ فإنه كان عليه أن يكون بارًا أمام الله. لكن وإذ أن الخطية كانت موجودة، أُدخل الناموس بالإضافة لها إلى الواقع، ليكشف عن الخطية. إن الخطية كانت موجودة، وإرادة الإنسان كان في حالة تمرّد على الله؛ لكن الناموس بدوره أفاق كل قوة هذه الإرادة الشريرة، وتلك أظهرت كل احتقارها لله في أنها</w:t>
      </w:r>
      <w:r w:rsidR="00C60169">
        <w:rPr>
          <w:rFonts w:ascii="Sakkal Majalla" w:hAnsi="Sakkal Majalla" w:cs="Sakkal Majalla" w:hint="cs"/>
          <w:sz w:val="28"/>
          <w:szCs w:val="28"/>
          <w:rtl/>
          <w:lang w:bidi="ar-EG"/>
        </w:rPr>
        <w:t xml:space="preserve"> ببساطة</w:t>
      </w:r>
      <w:r>
        <w:rPr>
          <w:rFonts w:ascii="Sakkal Majalla" w:hAnsi="Sakkal Majalla" w:cs="Sakkal Majalla" w:hint="cs"/>
          <w:sz w:val="28"/>
          <w:szCs w:val="28"/>
          <w:rtl/>
          <w:lang w:bidi="ar-EG"/>
        </w:rPr>
        <w:t xml:space="preserve"> تعدّت الحدّ، الذي وضعته وصية الله بينها وشهواتها.</w:t>
      </w:r>
    </w:p>
    <w:p w14:paraId="6EA2582D" w14:textId="66866C2E" w:rsidR="00E06E09" w:rsidRDefault="00C60169" w:rsidP="00E06E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الناموس زيد، كي تكون التعديات موجودة، لا (كما أننا رأينا في تأملنا في رسالة رومية، حيث يتم تناول ذات الموضوع) لتوجد الخطية، وإنما التعديات، التي بها يتم التوصّل بحق إلى ضمائر الناس ولكي يستشعروا بحكم الموت والهلاك في قلوبهم المتهاونة الغير مبالية. فالناموس إذًا قد أُدخل فيما بين الوعد وتتميمه، لإظهار حالة الإنسان الأدبية الحقيقية. إن الظروف التي أُعطي فيها كشف بشكل واضح، بأنه ولا بأي حال كان الوسيلة لتتميم الوعد. الناموس على عكس ذلك وضع الإنسان على أرضية مختلفة تمامًا، على أرضية تعرّف عليها على ذاته، </w:t>
      </w:r>
      <w:r w:rsidR="003D7697">
        <w:rPr>
          <w:rFonts w:ascii="Sakkal Majalla" w:hAnsi="Sakkal Majalla" w:cs="Sakkal Majalla" w:hint="cs"/>
          <w:sz w:val="28"/>
          <w:szCs w:val="28"/>
          <w:rtl/>
          <w:lang w:bidi="ar-EG"/>
        </w:rPr>
        <w:t>والتي جعلته أن يفهم كذلك، بأنه على أساس مسؤوليته الشخصية من المستحيل أن يصمد أمام الله. الله أعطى لنسل ابراهيم وعدًا غير مشروط. إنه سيتممه بالكامل، لأنه هو الله. لكن في معاملة الناموس لم يأت</w:t>
      </w:r>
      <w:r w:rsidR="00FC5AB4">
        <w:rPr>
          <w:rFonts w:ascii="Sakkal Majalla" w:hAnsi="Sakkal Majalla" w:cs="Sakkal Majalla" w:hint="cs"/>
          <w:sz w:val="28"/>
          <w:szCs w:val="28"/>
          <w:rtl/>
          <w:lang w:bidi="ar-EG"/>
        </w:rPr>
        <w:t>ِ</w:t>
      </w:r>
      <w:r w:rsidR="003D7697">
        <w:rPr>
          <w:rFonts w:ascii="Sakkal Majalla" w:hAnsi="Sakkal Majalla" w:cs="Sakkal Majalla" w:hint="cs"/>
          <w:sz w:val="28"/>
          <w:szCs w:val="28"/>
          <w:rtl/>
          <w:lang w:bidi="ar-EG"/>
        </w:rPr>
        <w:t xml:space="preserve"> أي شيء مباشرة من الله. إنه تم ترتيبه بوساطة ملائكة. </w:t>
      </w:r>
      <w:r w:rsidR="00FC5AB4">
        <w:rPr>
          <w:rFonts w:ascii="Sakkal Majalla" w:hAnsi="Sakkal Majalla" w:cs="Sakkal Majalla" w:hint="cs"/>
          <w:sz w:val="28"/>
          <w:szCs w:val="28"/>
          <w:rtl/>
          <w:lang w:bidi="ar-EG"/>
        </w:rPr>
        <w:t>إنه لم يكن الله مَن بكلامه يتواصل ببساطة من خلال كلمته بالشخص الذي سيتم الوعد لخيره. إن ملائكة المجد، الذين لم يكن لهم أي نصيب بالوعد (لأنهم كانوا ملائكة، أضاءوا في مجد سيناء</w:t>
      </w:r>
      <w:r w:rsidR="003E0705">
        <w:rPr>
          <w:rFonts w:ascii="Sakkal Majalla" w:hAnsi="Sakkal Majalla" w:cs="Sakkal Majalla" w:hint="cs"/>
          <w:sz w:val="28"/>
          <w:szCs w:val="28"/>
          <w:rtl/>
          <w:lang w:bidi="ar-EG"/>
        </w:rPr>
        <w:t xml:space="preserve">؛ أنظر مزمور 68)، ألبسوا بمشيئة من الله حُكم الناموس مجدَ كرامتهم. إلا أن إله الملائكة وإسرائيل وقف منفصلاً عن ذلك، مختفيًا في قدسه من غمام ونار وظلمة كثيفة. هو كان ملتحفًا بالمجد، وجعل نفسه مهوبًا في بهائه؛ إلا أنه لم يكشف عن ذاته. الوعد هو بنفسه مَن أعطاه، </w:t>
      </w:r>
      <w:r w:rsidR="00E06E09">
        <w:rPr>
          <w:rFonts w:ascii="Sakkal Majalla" w:hAnsi="Sakkal Majalla" w:cs="Sakkal Majalla" w:hint="cs"/>
          <w:sz w:val="28"/>
          <w:szCs w:val="28"/>
          <w:rtl/>
          <w:lang w:bidi="ar-EG"/>
        </w:rPr>
        <w:t>الناموس أتى بوسيط. من ثم، فإن وجو وسيط حتمًا يشترط على وجود طرفين؛ لكن الله (وهذا هو أساس كل الديانة اليهودية) كان واحدًا! لذا فثبات العهد المصنوع على سيناء تعلّق بشخص آخر. وفي الواقع فقد صعد موسى إلى فوق ومن ثم نزل وأتى لإسرائيل بكلمات الرب، وللرب رد إسرائيل، الذي التزم بأن يتمم كل ما أمره به الرب كشرط للتمتع بتحقيق وعده.</w:t>
      </w:r>
    </w:p>
    <w:p w14:paraId="4DF11560" w14:textId="44874789" w:rsidR="00E06E09" w:rsidRDefault="008F5CCC" w:rsidP="00E06E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على كلمات الرب: "إن سمعتم بنشاط لصوتي"، ردّ إسرائيل بوساطة من موسى: "سنعمل بكل ما تكلم به الرب." وماذا كانت النتائج؟ الرسول وكما يبدو لي لا يجيب على هذا السؤال رقّة منه؛ فهو </w:t>
      </w:r>
      <w:r w:rsidRPr="008F5CCC">
        <w:rPr>
          <w:rFonts w:ascii="Sakkal Majalla" w:hAnsi="Sakkal Majalla" w:cs="Sakkal Majalla" w:hint="cs"/>
          <w:sz w:val="28"/>
          <w:szCs w:val="28"/>
          <w:rtl/>
          <w:lang w:bidi="ar-EG"/>
        </w:rPr>
        <w:t>لا</w:t>
      </w:r>
      <w:r w:rsidRPr="008F5CCC">
        <w:rPr>
          <w:rFonts w:ascii="Sakkal Majalla" w:hAnsi="Sakkal Majalla" w:cs="Sakkal Majalla"/>
          <w:sz w:val="28"/>
          <w:szCs w:val="28"/>
          <w:rtl/>
          <w:lang w:bidi="ar-EG"/>
        </w:rPr>
        <w:t xml:space="preserve"> </w:t>
      </w:r>
      <w:r w:rsidRPr="008F5CCC">
        <w:rPr>
          <w:rFonts w:ascii="Sakkal Majalla" w:hAnsi="Sakkal Majalla" w:cs="Sakkal Majalla" w:hint="cs"/>
          <w:sz w:val="28"/>
          <w:szCs w:val="28"/>
          <w:rtl/>
          <w:lang w:bidi="ar-EG"/>
        </w:rPr>
        <w:t>يستنتج</w:t>
      </w:r>
      <w:r w:rsidRPr="008F5CCC">
        <w:rPr>
          <w:rFonts w:ascii="Sakkal Majalla" w:hAnsi="Sakkal Majalla" w:cs="Sakkal Majalla"/>
          <w:sz w:val="28"/>
          <w:szCs w:val="28"/>
          <w:rtl/>
          <w:lang w:bidi="ar-EG"/>
        </w:rPr>
        <w:t xml:space="preserve"> </w:t>
      </w:r>
      <w:r w:rsidRPr="008F5CCC">
        <w:rPr>
          <w:rFonts w:ascii="Sakkal Majalla" w:hAnsi="Sakkal Majalla" w:cs="Sakkal Majalla" w:hint="cs"/>
          <w:sz w:val="28"/>
          <w:szCs w:val="28"/>
          <w:rtl/>
          <w:lang w:bidi="ar-EG"/>
        </w:rPr>
        <w:t>الاستنتاجات</w:t>
      </w:r>
      <w:r w:rsidRPr="008F5CCC">
        <w:rPr>
          <w:rFonts w:ascii="Sakkal Majalla" w:hAnsi="Sakkal Majalla" w:cs="Sakkal Majalla"/>
          <w:sz w:val="28"/>
          <w:szCs w:val="28"/>
          <w:rtl/>
          <w:lang w:bidi="ar-EG"/>
        </w:rPr>
        <w:t xml:space="preserve"> </w:t>
      </w:r>
      <w:r w:rsidRPr="008F5CCC">
        <w:rPr>
          <w:rFonts w:ascii="Sakkal Majalla" w:hAnsi="Sakkal Majalla" w:cs="Sakkal Majalla" w:hint="cs"/>
          <w:sz w:val="28"/>
          <w:szCs w:val="28"/>
          <w:rtl/>
          <w:lang w:bidi="ar-EG"/>
        </w:rPr>
        <w:t>الضرورية</w:t>
      </w:r>
      <w:r w:rsidRPr="008F5CCC">
        <w:rPr>
          <w:rFonts w:ascii="Sakkal Majalla" w:hAnsi="Sakkal Majalla" w:cs="Sakkal Majalla"/>
          <w:sz w:val="28"/>
          <w:szCs w:val="28"/>
          <w:rtl/>
          <w:lang w:bidi="ar-EG"/>
        </w:rPr>
        <w:t xml:space="preserve"> </w:t>
      </w:r>
      <w:r w:rsidRPr="008F5CCC">
        <w:rPr>
          <w:rFonts w:ascii="Sakkal Majalla" w:hAnsi="Sakkal Majalla" w:cs="Sakkal Majalla" w:hint="cs"/>
          <w:sz w:val="28"/>
          <w:szCs w:val="28"/>
          <w:rtl/>
          <w:lang w:bidi="ar-EG"/>
        </w:rPr>
        <w:t>من</w:t>
      </w:r>
      <w:r w:rsidRPr="008F5CCC">
        <w:rPr>
          <w:rFonts w:ascii="Sakkal Majalla" w:hAnsi="Sakkal Majalla" w:cs="Sakkal Majalla"/>
          <w:sz w:val="28"/>
          <w:szCs w:val="28"/>
          <w:rtl/>
          <w:lang w:bidi="ar-EG"/>
        </w:rPr>
        <w:t xml:space="preserve"> </w:t>
      </w:r>
      <w:r>
        <w:rPr>
          <w:rFonts w:ascii="Sakkal Majalla" w:hAnsi="Sakkal Majalla" w:cs="Sakkal Majalla" w:hint="cs"/>
          <w:sz w:val="28"/>
          <w:szCs w:val="28"/>
          <w:rtl/>
          <w:lang w:bidi="ar-EG"/>
        </w:rPr>
        <w:t>ادّعائه</w:t>
      </w:r>
      <w:r w:rsidR="007873B7">
        <w:rPr>
          <w:rFonts w:ascii="Sakkal Majalla" w:hAnsi="Sakkal Majalla" w:cs="Sakkal Majalla" w:hint="cs"/>
          <w:sz w:val="28"/>
          <w:szCs w:val="28"/>
          <w:rtl/>
          <w:lang w:bidi="ar-EG"/>
        </w:rPr>
        <w:t>. غايته كانت بأن يبيّن الفارق ما بين الوعد والناموس، من دون أن يجرح قلب الشعب، الذي أحبه. على عكس ذلك هو اجتهد أيضًا بأن يتجنّب كل عثرة كان من الممكن أن تثيره كلماته؛ ومن ثم يواصل في تطوير موضوعه على نحو أوسع.</w:t>
      </w:r>
    </w:p>
    <w:p w14:paraId="14D034A1" w14:textId="6F934319" w:rsidR="009A2DB2" w:rsidRDefault="009A2DB2" w:rsidP="00E06E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هل الناموس كان ضد مواعيد الله؟ حاشا! لأنه لو وُجد ناموس استطاع أن يُعطي حياة، لكان هنالك فعلاً برّ (لأنه هذا هو موضوعنا هنا) بالناموس. الإنسان بامتلاكه للحياة الإلهية، كان سيكون بارًا في البرّ، الذي كان سيعمله. الناموس وعد ببركة الله تحت شرط طاعة الإنسان. إن كان باستطاعته أن يهب الحياة</w:t>
      </w:r>
      <w:r w:rsidRPr="009A2DB2">
        <w:rPr>
          <w:rFonts w:ascii="Sakkal Majalla" w:hAnsi="Sakkal Majalla" w:cs="Sakkal Majalla" w:hint="cs"/>
          <w:sz w:val="28"/>
          <w:szCs w:val="28"/>
          <w:rtl/>
          <w:lang w:bidi="ar-EG"/>
        </w:rPr>
        <w:t xml:space="preserve"> </w:t>
      </w:r>
      <w:r>
        <w:rPr>
          <w:rFonts w:ascii="Sakkal Majalla" w:hAnsi="Sakkal Majalla" w:cs="Sakkal Majalla" w:hint="cs"/>
          <w:sz w:val="28"/>
          <w:szCs w:val="28"/>
          <w:rtl/>
          <w:lang w:bidi="ar-EG"/>
        </w:rPr>
        <w:t xml:space="preserve">أيضًا، لكان هذا هو البرهان، بأن الطاعة من جانب الإنسان كان بإمكانها أن تنجز عملها، والبرّ على أساس الناموس كان سيُنجَز عمله. </w:t>
      </w:r>
      <w:r w:rsidR="0011437E">
        <w:rPr>
          <w:rFonts w:ascii="Sakkal Majalla" w:hAnsi="Sakkal Majalla" w:cs="Sakkal Majalla" w:hint="cs"/>
          <w:sz w:val="28"/>
          <w:szCs w:val="28"/>
          <w:rtl/>
          <w:lang w:bidi="ar-EG"/>
        </w:rPr>
        <w:t>ولكان مستلمو الوعد قد دخلوا في التمتع به بقوة برّهم الذاتي. إلا أن العكس هو ما قد حصل؛ لأنه أخيرًا كل إنسان، يهودي أم أممي، هو بالطبيعة خاطئ: من دون الناموس هو عبد لشهواته الجامحة، وتحت الناموس هو يُري قوتها بكسره للناموس. هكذا أغلق الكتاب وضم كل شيء تحت الخطية، لكي يتم الوعد بالإيمان بيسوع المسيح لخير الذين يؤمنون.</w:t>
      </w:r>
    </w:p>
    <w:p w14:paraId="7F8213CF" w14:textId="1BD0D48C" w:rsidR="00221AD7" w:rsidRDefault="00221AD7" w:rsidP="00E06E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لكن قبل أن يأتي الإيمان (أي الإيمان المسيحي، كمبدأ للعلاقات بالله)، قبل أن صار كيان مواضيع الإيمان الفعلية في شخص المسيح، وعمله ومجده، كإنسان، الوسيلة لتأسيس الإيمان بالإنجيل، كان اليهود محفوظين تحت الناموس، مُغلق عليهم </w:t>
      </w:r>
      <w:r w:rsidR="00837084">
        <w:rPr>
          <w:rFonts w:ascii="Sakkal Majalla" w:hAnsi="Sakkal Majalla" w:cs="Sakkal Majalla" w:hint="cs"/>
          <w:sz w:val="28"/>
          <w:szCs w:val="28"/>
          <w:rtl/>
          <w:lang w:bidi="ar-EG"/>
        </w:rPr>
        <w:t xml:space="preserve">بالنظر إلى التمتع بذلك الامتياز الآتي. هكذا كان الناموس لليهود كالوصي على ولد قاصر، كمؤدّب إلى أن يأتي المسيح، كي يتبرروا على مبدأ الإيمان. وفي تلك الأثناء هم كانوا بلا لجام ولا زمام؛ فهم كانوا منفصلين عن الأمم، وإن لم يكونوا أقل ذنبًا منهم، منفصلين لأجل تبرير، بانت حتميته بأكثر بوضوح بواسطة الناموس الذي لم يتمموه، ولكنه طالب البر من الإنسان وبالتالي أظهر، أن الله طالب بهذا البر. لكن حالما أن أتى الإيمان، لم يعُودوا الذين كانوا تحت الناموس تحت وصاية الناموس؛ هو بذاته ربطهم فقط لفترة إلى أن أتى الإيمان. لأن هذا الإيمان وضع الإنسان مباشرة في محضر الله وجعل المؤمن ابنًا لأبي المجد وهكذا لم يترك مجالاً </w:t>
      </w:r>
      <w:r w:rsidR="0061006C">
        <w:rPr>
          <w:rFonts w:ascii="Sakkal Majalla" w:hAnsi="Sakkal Majalla" w:cs="Sakkal Majalla" w:hint="cs"/>
          <w:sz w:val="28"/>
          <w:szCs w:val="28"/>
          <w:rtl/>
          <w:lang w:bidi="ar-EG"/>
        </w:rPr>
        <w:t>لإرشاد المؤدّب. ومن الممكن أن يكون له استخدامه فقط طالما أن دام قصور مَن وُضع له الآن الحرية وأُحضر إلى العلاقة المباشرة مع الآب.</w:t>
      </w:r>
    </w:p>
    <w:p w14:paraId="3576C884" w14:textId="059C1D67" w:rsidR="00290C81" w:rsidRDefault="00290C81" w:rsidP="00E06E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فالمؤمن إذًا هو ابن في ارتباط مباشر مع أبيه، مع الله، إذ أن الله مُعلنٌ الآن. إنه ابن؛ لأن جميع الذين اعتمدوا ليتشاركوا بالامتيازات التي في المسيح، قد لبسوا المسيح. إنهم لا يقفون أما الله كيهودي أو يوناني، عبد أو حر، رجل أو امرأة، بل وفقًا لمركزهم في المسيح، هم جميعًا واحد فيه، لأن المسيح هو للجميع القياس المشترك والوحيد لعلاقتهم بالله. لكن ذلك المسيح كان، كما رأينا، نسل إبراهيم ذاك؛ وإن كان الذين من الأمم في المسيح، فإنهم بالتالي قد دخلوا أيضًا صحيحًا في هذا المركز المميز. هم كانوا في المسيح نسل إبراهيم وورثة بحسب </w:t>
      </w:r>
      <w:r w:rsidR="00330C74">
        <w:rPr>
          <w:rFonts w:ascii="Sakkal Majalla" w:hAnsi="Sakkal Majalla" w:cs="Sakkal Majalla" w:hint="cs"/>
          <w:sz w:val="28"/>
          <w:szCs w:val="28"/>
          <w:rtl/>
          <w:lang w:bidi="ar-EG"/>
        </w:rPr>
        <w:t>الموعد الذي أُعطي لهذا النسل.</w:t>
      </w:r>
    </w:p>
    <w:p w14:paraId="35F87DFF" w14:textId="77777777" w:rsidR="00990E9F" w:rsidRDefault="00330C74" w:rsidP="00990E9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أصحاح 4</w:t>
      </w:r>
    </w:p>
    <w:p w14:paraId="0A599635" w14:textId="684B34FB" w:rsidR="00330C74" w:rsidRDefault="00990E9F" w:rsidP="00990E9F">
      <w:pPr>
        <w:jc w:val="both"/>
        <w:rPr>
          <w:rFonts w:ascii="Sakkal Majalla" w:hAnsi="Sakkal Majalla" w:cs="Sakkal Majalla"/>
          <w:sz w:val="28"/>
          <w:szCs w:val="28"/>
          <w:rtl/>
          <w:lang w:bidi="ar-AE"/>
        </w:rPr>
      </w:pPr>
      <w:r>
        <w:rPr>
          <w:rFonts w:ascii="Sakkal Majalla" w:hAnsi="Sakkal Majalla" w:cs="Sakkal Majalla" w:hint="cs"/>
          <w:sz w:val="28"/>
          <w:szCs w:val="28"/>
          <w:rtl/>
          <w:lang w:bidi="ar-EG"/>
        </w:rPr>
        <w:t>فالمركز الذي لليهودي (بالآخص عندما كان مؤمنًا)، قبل مجيء المسيح، كما ومركز اليهودي المؤمن أو المؤمن الأممي بحسب إعلان المسيح قد تم عرضه بوضوح. في بداية الأصحاح 4. يلخص الرسول ما قاله مرة أخرى. هو يقارن المؤمن ما قبل مجيء المسيح بولد قاصر ليس له علاقة مباشرة بأبيه بالنظر إلى أفكاره، بل يستلم أوامر أبيه، من دون أن يُعطى السبب لذلك، مثلما يتسلمها العبد. هو تحت أوصياء ومدبرين إلى الوقت المعيّن من الآب. هكذا لم يكن اليهود، بالرغم من أنهم كانوا ورثة الموعد، في ارتباط مع الآب ومشوراته في المسيح، وإنما كانوا تحت وصاية مبادئ كانت تنتمي لنظام العالم الحاضر، ألا وهو لخليقة فاسدة وساقطة. سلوكهم في هذا النظام</w:t>
      </w:r>
      <w:r w:rsidR="00014106">
        <w:rPr>
          <w:rFonts w:ascii="Sakkal Majalla" w:hAnsi="Sakkal Majalla" w:cs="Sakkal Majalla" w:hint="cs"/>
          <w:sz w:val="28"/>
          <w:szCs w:val="28"/>
          <w:rtl/>
          <w:lang w:bidi="ar-EG"/>
        </w:rPr>
        <w:t xml:space="preserve"> كان مُعدًّا من الله ولم يتعدّى ذلك. نحن نتكلم عن النظام، الذي اهتدوا به، بغض النظر عن النور الإلهي، الذي كان بمقدورهم أن يحصلوا عليه بين الفينة والأخرى، لكي يُعلن لهم السماء ويُحيي رجاءهم، بينما النظام بحد ذاته، الذي كانوا موضوعين تحت حكمه، لم يكن إلا أكثر اسودادًا. فإنهم تحت الناموس، وإن كانوا ورثة، كانوا لا يزالون في العبودية. ولكن حينما آن الأوان وحان وقته، أرسل الله ابنه (معاملة فاضت من لطفه الفياض) لتتميم مشوراته الأزلية ولإعلان كل طابعه بأكمله. الله هو مَن فعل ذلك؛ هو الذي تعامل. الناموس طالب الإنسان بأن يعمل، وانكشف بأن الإنسان كان العكس تمامًا عمّا كان يجب أن يكونه وفقًا للناموس</w:t>
      </w:r>
      <w:r w:rsidR="00F20D3D">
        <w:rPr>
          <w:rFonts w:ascii="Sakkal Majalla" w:hAnsi="Sakkal Majalla" w:cs="Sakkal Majalla" w:hint="cs"/>
          <w:sz w:val="28"/>
          <w:szCs w:val="28"/>
          <w:rtl/>
          <w:lang w:bidi="ar-EG"/>
        </w:rPr>
        <w:t>. أما ابن الله فإنه آتٍ من الله. هو لا يطالب بشيء. هو ظهر في العالم في علاقته بالناس في نسبتين إنسانيتين، "مولودًا من امرأة ومولودًا تحت الناموس".</w:t>
      </w:r>
    </w:p>
    <w:p w14:paraId="283C68E3" w14:textId="7626FB56" w:rsidR="005D1E85" w:rsidRDefault="005D1E85" w:rsidP="00990E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كانت الخطية والموت قد أتيا بامرأة إلى العالم، فالمسيح أيضًا أتى بامرأة إلى العالم. إن كان الإنسان تحت لعنة بالناموس، فالمسيح أيضًا وضع نفسه تحت الناموس. في هذه النسبة المضاعفة هو يتخذ المكان الموجود فيه الإنسان. هو يتخذه في نعمة، بلا خطية، ولكن بالمسؤولية المرتبطة به، وهي مسؤولية هو وحده الذي أتمها. إلا أن غاية إرساليته امتدت إلى ما هو أبعد من ذلك بكثير من أن يعلن في شخصه الإنسان بلا خطية وسط الشر وبمعرفته للخير والشر. هو أتى ليفدي الذين كانوا تحت الناموس، كيما يحصل المؤمنون (مهما ان كانوا) على البنوة. وبأنه قد سُمح لمؤمنين أتوا من الأمم ليتشاركوا في البنوة، كان قد تبرهن أيضًا بإرسالية الروح، </w:t>
      </w:r>
      <w:r w:rsidR="00916F9F">
        <w:rPr>
          <w:rFonts w:ascii="Sakkal Majalla" w:hAnsi="Sakkal Majalla" w:cs="Sakkal Majalla" w:hint="cs"/>
          <w:sz w:val="28"/>
          <w:szCs w:val="28"/>
          <w:rtl/>
          <w:lang w:bidi="ar-AE"/>
        </w:rPr>
        <w:t xml:space="preserve">الذي جعلهم يصرخون: "يا أبا الآب!" ولأنهم أبناء، أرسل الله روح ابنه من دون تفرقة إلى قلوبهم كما وأيضًا إلى قلوب اليهود. الأممي، هو غريب فيما يتعلق بالبيت، واليهودي، الذي في قصوره لم يفرق بشيء عن العبد، اتخذا كلاهما، نتيجة للفداء الذي صنعه الابن لهم، مركز الابن في علاقة مباشرة مع الآب </w:t>
      </w:r>
      <w:r w:rsidR="00916F9F">
        <w:rPr>
          <w:rFonts w:ascii="Sakkal Majalla" w:hAnsi="Sakkal Majalla" w:cs="Sakkal Majalla"/>
          <w:sz w:val="28"/>
          <w:szCs w:val="28"/>
          <w:rtl/>
          <w:lang w:bidi="ar-AE"/>
        </w:rPr>
        <w:t>–</w:t>
      </w:r>
      <w:r w:rsidR="00916F9F">
        <w:rPr>
          <w:rFonts w:ascii="Sakkal Majalla" w:hAnsi="Sakkal Majalla" w:cs="Sakkal Majalla" w:hint="cs"/>
          <w:sz w:val="28"/>
          <w:szCs w:val="28"/>
          <w:rtl/>
          <w:lang w:bidi="ar-AE"/>
        </w:rPr>
        <w:t xml:space="preserve"> إنها علاقة، قوتها وشهادتها كانت الروح القدس. اليهودي تحت الناموس كان يحتاج للفداء تمامًا كما كان يحتاجه الأممي في خطاياه. إلا أن عمل هذا الفداء كان عظيمًا حتى أن المؤمن لم يكن عبدًا، بل ابنًا، وإن كان ابنًا، فهو أيضًا وارثًا لله بيسوع المسيح. الأممي كان قبلاً في العبودية، طبعًا ليس تحت الناموس، وإنما تحت ما لم يكن بطبيعته الله (عدد 8). هو لم يعرف الله</w:t>
      </w:r>
      <w:r w:rsidR="00025851">
        <w:rPr>
          <w:rFonts w:ascii="Sakkal Majalla" w:hAnsi="Sakkal Majalla" w:cs="Sakkal Majalla" w:hint="cs"/>
          <w:sz w:val="28"/>
          <w:szCs w:val="28"/>
          <w:rtl/>
          <w:lang w:bidi="ar-AE"/>
        </w:rPr>
        <w:t xml:space="preserve"> وكان عبدًا لكل ما افتخر باسم الله، كي يعمي بالتالي قلب الإنسان المتغرب عن الله الحقيقي وعن معرفته.</w:t>
      </w:r>
    </w:p>
    <w:p w14:paraId="5085197D" w14:textId="7DF80B1D" w:rsidR="00025851" w:rsidRDefault="00FF6528" w:rsidP="00990E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ما الذي فعله الأمم الآن، من بعدما أن أصبحوا مسيحيين؟ هم أرادوا بأن يسلّموا أنفسهم من جديد للعبودية تحت تلك الأركان العالمية الفقيرة والجسدية، التي كانوا خاضعين لها في الماضي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تحت أمور، استطاع الإنسان الجسدي في فكره، ومن دون أية أفكار أدبية أو روحية، أن يشكّل ديانته، والتي شملت على الكرام</w:t>
      </w:r>
      <w:r w:rsidR="000A3789">
        <w:rPr>
          <w:rFonts w:ascii="Sakkal Majalla" w:hAnsi="Sakkal Majalla" w:cs="Sakkal Majalla" w:hint="cs"/>
          <w:sz w:val="28"/>
          <w:szCs w:val="28"/>
          <w:rtl/>
          <w:lang w:bidi="ar-AE"/>
        </w:rPr>
        <w:t>ة التي يستحقها الله في فرائض ظاهر</w:t>
      </w:r>
      <w:r>
        <w:rPr>
          <w:rFonts w:ascii="Sakkal Majalla" w:hAnsi="Sakkal Majalla" w:cs="Sakkal Majalla" w:hint="cs"/>
          <w:sz w:val="28"/>
          <w:szCs w:val="28"/>
          <w:rtl/>
          <w:lang w:bidi="ar-AE"/>
        </w:rPr>
        <w:t>ة للعيان قدر ما يعتبره غير المؤمن</w:t>
      </w:r>
      <w:r w:rsidR="00C506C5">
        <w:rPr>
          <w:rFonts w:ascii="Sakkal Majalla" w:hAnsi="Sakkal Majalla" w:cs="Sakkal Majalla" w:hint="cs"/>
          <w:sz w:val="28"/>
          <w:szCs w:val="28"/>
          <w:rtl/>
          <w:lang w:bidi="ar-AE"/>
        </w:rPr>
        <w:t xml:space="preserve"> كما وأممي يجهل الله مفتخرًا بديانته.</w:t>
      </w:r>
    </w:p>
    <w:p w14:paraId="191B99FE" w14:textId="055E0D16" w:rsidR="00C506C5" w:rsidRDefault="00C506C5" w:rsidP="00990E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وباستخدام الله لها كصور كيما يشهد مسبقًا عن الحقائق التي في المسيح، فإنها كانت تحمل معناها. الله عرف كيف يوحّد استخدام هذه الأمثلة المفيدة للإيمان بالنظام الديني، الذي يضع الإنسان الجسدي تحت الاختبار كما </w:t>
      </w:r>
      <w:r w:rsidR="00E06757">
        <w:rPr>
          <w:rFonts w:ascii="Sakkal Majalla" w:hAnsi="Sakkal Majalla" w:cs="Sakkal Majalla" w:hint="cs"/>
          <w:sz w:val="28"/>
          <w:szCs w:val="28"/>
          <w:rtl/>
          <w:lang w:bidi="ar-AE"/>
        </w:rPr>
        <w:t>وأفاد</w:t>
      </w:r>
      <w:r>
        <w:rPr>
          <w:rFonts w:ascii="Sakkal Majalla" w:hAnsi="Sakkal Majalla" w:cs="Sakkal Majalla" w:hint="cs"/>
          <w:sz w:val="28"/>
          <w:szCs w:val="28"/>
          <w:rtl/>
          <w:lang w:bidi="ar-AE"/>
        </w:rPr>
        <w:t xml:space="preserve"> بالإجابة على السؤال، إن كان بوسع الإنسان مع كل </w:t>
      </w:r>
      <w:r w:rsidR="00B9307C">
        <w:rPr>
          <w:rFonts w:ascii="Sakkal Majalla" w:hAnsi="Sakkal Majalla" w:cs="Sakkal Majalla" w:hint="cs"/>
          <w:sz w:val="28"/>
          <w:szCs w:val="28"/>
          <w:rtl/>
          <w:lang w:bidi="ar-AE"/>
        </w:rPr>
        <w:t>أ</w:t>
      </w:r>
      <w:r>
        <w:rPr>
          <w:rFonts w:ascii="Sakkal Majalla" w:hAnsi="Sakkal Majalla" w:cs="Sakkal Majalla" w:hint="cs"/>
          <w:sz w:val="28"/>
          <w:szCs w:val="28"/>
          <w:rtl/>
          <w:lang w:bidi="ar-AE"/>
        </w:rPr>
        <w:t>نو</w:t>
      </w:r>
      <w:r w:rsidR="00B9307C">
        <w:rPr>
          <w:rFonts w:ascii="Sakkal Majalla" w:hAnsi="Sakkal Majalla" w:cs="Sakkal Majalla" w:hint="cs"/>
          <w:sz w:val="28"/>
          <w:szCs w:val="28"/>
          <w:rtl/>
          <w:lang w:bidi="ar-AE"/>
        </w:rPr>
        <w:t>ا</w:t>
      </w:r>
      <w:r>
        <w:rPr>
          <w:rFonts w:ascii="Sakkal Majalla" w:hAnsi="Sakkal Majalla" w:cs="Sakkal Majalla" w:hint="cs"/>
          <w:sz w:val="28"/>
          <w:szCs w:val="28"/>
          <w:rtl/>
          <w:lang w:bidi="ar-AE"/>
        </w:rPr>
        <w:t>ع</w:t>
      </w:r>
      <w:r w:rsidR="00B9307C">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 xml:space="preserve">المعونة، أن يقف أمام الله ويخدمه. </w:t>
      </w:r>
      <w:r w:rsidR="000A3789">
        <w:rPr>
          <w:rFonts w:ascii="Sakkal Majalla" w:hAnsi="Sakkal Majalla" w:cs="Sakkal Majalla" w:hint="cs"/>
          <w:sz w:val="28"/>
          <w:szCs w:val="28"/>
          <w:rtl/>
          <w:lang w:bidi="ar-AE"/>
        </w:rPr>
        <w:t xml:space="preserve">لكن الآن إلى ذلك، الرجوع إلى الفرائض المعمولة للإنسان في الجسد، من بعدما أن أظهر الله عجز الإنسان، بأن يكون بارًا أمامه، وحيث الآن قد أتى جوهر هذه الظلال، كان </w:t>
      </w:r>
      <w:r w:rsidR="000A3789" w:rsidRPr="000A3789">
        <w:rPr>
          <w:rFonts w:ascii="Sakkal Majalla" w:hAnsi="Sakkal Majalla" w:cs="Sakkal Majalla"/>
          <w:sz w:val="28"/>
          <w:szCs w:val="28"/>
          <w:rtl/>
          <w:lang w:bidi="ar-AE"/>
        </w:rPr>
        <w:t xml:space="preserve">المقصود هو العودة إلى </w:t>
      </w:r>
      <w:r w:rsidR="000A3789">
        <w:rPr>
          <w:rFonts w:ascii="Sakkal Majalla" w:hAnsi="Sakkal Majalla" w:cs="Sakkal Majalla" w:hint="cs"/>
          <w:sz w:val="28"/>
          <w:szCs w:val="28"/>
          <w:rtl/>
          <w:lang w:bidi="ar-AE"/>
        </w:rPr>
        <w:t>مركز</w:t>
      </w:r>
      <w:r w:rsidR="000A3789" w:rsidRPr="000A3789">
        <w:rPr>
          <w:rFonts w:ascii="Sakkal Majalla" w:hAnsi="Sakkal Majalla" w:cs="Sakkal Majalla"/>
          <w:sz w:val="28"/>
          <w:szCs w:val="28"/>
          <w:rtl/>
          <w:lang w:bidi="ar-AE"/>
        </w:rPr>
        <w:t xml:space="preserve"> الإنسان في الجسد ، واتخاذ هذا </w:t>
      </w:r>
      <w:r w:rsidR="000A3789">
        <w:rPr>
          <w:rFonts w:ascii="Sakkal Majalla" w:hAnsi="Sakkal Majalla" w:cs="Sakkal Majalla" w:hint="cs"/>
          <w:sz w:val="28"/>
          <w:szCs w:val="28"/>
          <w:rtl/>
          <w:lang w:bidi="ar-AE"/>
        </w:rPr>
        <w:t>المركز</w:t>
      </w:r>
      <w:r w:rsidR="000A3789" w:rsidRPr="000A3789">
        <w:rPr>
          <w:rFonts w:ascii="Sakkal Majalla" w:hAnsi="Sakkal Majalla" w:cs="Sakkal Majalla"/>
          <w:sz w:val="28"/>
          <w:szCs w:val="28"/>
          <w:rtl/>
          <w:lang w:bidi="ar-AE"/>
        </w:rPr>
        <w:t xml:space="preserve"> دون أي وصية ذات صلة من الله</w:t>
      </w:r>
      <w:r w:rsidR="000A3789">
        <w:rPr>
          <w:rFonts w:ascii="Sakkal Majalla" w:hAnsi="Sakkal Majalla" w:cs="Sakkal Majalla" w:hint="cs"/>
          <w:sz w:val="28"/>
          <w:szCs w:val="28"/>
          <w:rtl/>
          <w:lang w:bidi="ar-AE"/>
        </w:rPr>
        <w:t xml:space="preserve">. لقد كانت عودة على أرضية عبادة الأوثان، أي لديانة جسدية، التي رتبها الإنسان من دون أية سيادة من الله، ولم تجعل الإنسان ولا في أي صورة في علاقة معه. </w:t>
      </w:r>
      <w:r w:rsidR="0028468F">
        <w:rPr>
          <w:rFonts w:ascii="Sakkal Majalla" w:hAnsi="Sakkal Majalla" w:cs="Sakkal Majalla" w:hint="cs"/>
          <w:sz w:val="28"/>
          <w:szCs w:val="28"/>
          <w:rtl/>
          <w:lang w:bidi="ar-AE"/>
        </w:rPr>
        <w:t>لأن خدمة الجسد ما كان بإمكانها أبدًا أن تفعل ذلك. "</w:t>
      </w:r>
      <w:r w:rsidR="0028468F" w:rsidRPr="0028468F">
        <w:rPr>
          <w:rFonts w:ascii="Sakkal Majalla" w:hAnsi="Sakkal Majalla" w:cs="Sakkal Majalla"/>
          <w:sz w:val="28"/>
          <w:szCs w:val="28"/>
          <w:rtl/>
          <w:lang w:bidi="ar-AE"/>
        </w:rPr>
        <w:t>أَتَحْفَظُونَ أَيَّامًا وَشُهُورًا وَأَوْقَاتًا وَسِنِينَ؟</w:t>
      </w:r>
      <w:r w:rsidR="0028468F">
        <w:rPr>
          <w:rFonts w:ascii="Sakkal Majalla" w:hAnsi="Sakkal Majalla" w:cs="Sakkal Majalla" w:hint="cs"/>
          <w:sz w:val="28"/>
          <w:szCs w:val="28"/>
          <w:rtl/>
          <w:lang w:bidi="ar-AE"/>
        </w:rPr>
        <w:t>" هذا ما فعله الأمم في ديانتهم البشرية. بالطبع كانت اليهودية ديانة بشرية مرتبة من الله؛ لكن بعودتهم إليها، من بعدما لم يكن لترتيب الله قوة، لم يكن لأهل غلاطية إلا أن عادوا إلى الوثنية، التي منها تمت دعوتهم ليكون لهم نصيب مع المسيح في الأمور السماوية.</w:t>
      </w:r>
    </w:p>
    <w:p w14:paraId="0428B82C" w14:textId="36FC4E14" w:rsidR="004868A3" w:rsidRDefault="004868A3" w:rsidP="00990E9F">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لم </w:t>
      </w:r>
      <w:r>
        <w:rPr>
          <w:rFonts w:ascii="Sakkal Majalla" w:hAnsi="Sakkal Majalla" w:cs="Sakkal Majalla" w:hint="cs"/>
          <w:sz w:val="28"/>
          <w:szCs w:val="28"/>
          <w:rtl/>
          <w:lang w:bidi="ar-AE"/>
        </w:rPr>
        <w:t>يكن بإمكان</w:t>
      </w:r>
      <w:r w:rsidR="00426A10">
        <w:rPr>
          <w:rFonts w:ascii="Sakkal Majalla" w:hAnsi="Sakkal Majalla" w:cs="Sakkal Majalla" w:hint="cs"/>
          <w:sz w:val="28"/>
          <w:szCs w:val="28"/>
          <w:rtl/>
          <w:lang w:bidi="ar-AE"/>
        </w:rPr>
        <w:t xml:space="preserve"> أي شيء غير ذلك أن يوضح أكثر ما هي </w:t>
      </w:r>
      <w:r>
        <w:rPr>
          <w:rFonts w:ascii="Sakkal Majalla" w:hAnsi="Sakkal Majalla" w:cs="Sakkal Majalla" w:hint="cs"/>
          <w:sz w:val="28"/>
          <w:szCs w:val="28"/>
          <w:rtl/>
          <w:lang w:bidi="ar-AE"/>
        </w:rPr>
        <w:t>قيمة العوائد الدينية من بعد موت المسيح. إن العودة إلى ديانة الإنسان، عندما كان قد أُعلن الله بالتمام، هو ببساطة وثنية. "</w:t>
      </w:r>
      <w:r w:rsidRPr="004868A3">
        <w:rPr>
          <w:rFonts w:ascii="Sakkal Majalla" w:hAnsi="Sakkal Majalla" w:cs="Sakkal Majalla"/>
          <w:sz w:val="28"/>
          <w:szCs w:val="28"/>
          <w:rtl/>
          <w:lang w:bidi="ar-AE"/>
        </w:rPr>
        <w:t>أَخَافُ عَلَيْكُمْ</w:t>
      </w:r>
      <w:r w:rsidR="007574CA">
        <w:rPr>
          <w:rFonts w:ascii="Sakkal Majalla" w:hAnsi="Sakkal Majalla" w:cs="Sakkal Majalla" w:hint="cs"/>
          <w:sz w:val="28"/>
          <w:szCs w:val="28"/>
          <w:rtl/>
          <w:lang w:bidi="ar-AE"/>
        </w:rPr>
        <w:t>"، يقول الرسول، "</w:t>
      </w:r>
      <w:r w:rsidR="007574CA" w:rsidRPr="004868A3">
        <w:rPr>
          <w:rFonts w:ascii="Sakkal Majalla" w:hAnsi="Sakkal Majalla" w:cs="Sakkal Majalla"/>
          <w:sz w:val="28"/>
          <w:szCs w:val="28"/>
          <w:rtl/>
          <w:lang w:bidi="ar-AE"/>
        </w:rPr>
        <w:t xml:space="preserve"> أَنْ أَكُونَ قَدْ تَعِبْتُ فِيكُمْ عَبَثًا!</w:t>
      </w:r>
      <w:r w:rsidR="007574CA">
        <w:rPr>
          <w:rFonts w:ascii="Sakkal Majalla" w:hAnsi="Sakkal Majalla" w:cs="Sakkal Majalla" w:hint="cs"/>
          <w:sz w:val="28"/>
          <w:szCs w:val="28"/>
          <w:rtl/>
          <w:lang w:bidi="ar-AE"/>
        </w:rPr>
        <w:t>" لكنهم عاتبوا الرسول، بأنه لم يكن يهوديًا أمينًا بحسب الناموس، وإنما تحرر (تخلّص) من سيادته. لكنه واجه هذا اللوم بالكلمات: "</w:t>
      </w:r>
      <w:r w:rsidR="007574CA" w:rsidRPr="007574CA">
        <w:rPr>
          <w:rtl/>
          <w:lang w:bidi="ar-SA"/>
        </w:rPr>
        <w:t xml:space="preserve"> </w:t>
      </w:r>
      <w:r w:rsidR="007574CA" w:rsidRPr="007574CA">
        <w:rPr>
          <w:rFonts w:ascii="Sakkal Majalla" w:hAnsi="Sakkal Majalla" w:cs="Sakkal Majalla"/>
          <w:sz w:val="28"/>
          <w:szCs w:val="28"/>
          <w:rtl/>
          <w:lang w:bidi="ar-AE"/>
        </w:rPr>
        <w:t>كُونُوا كَمَا أَنَا لأَنِّي أَنَا أَيْضًا كَمَا أَنْتُمْ</w:t>
      </w:r>
      <w:r w:rsidR="007574CA">
        <w:rPr>
          <w:rFonts w:ascii="Sakkal Majalla" w:hAnsi="Sakkal Majalla" w:cs="Sakkal Majalla" w:hint="cs"/>
          <w:sz w:val="28"/>
          <w:szCs w:val="28"/>
          <w:rtl/>
          <w:lang w:bidi="ar-AE"/>
        </w:rPr>
        <w:t xml:space="preserve">"، أي أحرار من الناموس. أنتم لم تزيدوا عليّ ضيقًا بقولكم هذا. </w:t>
      </w:r>
      <w:r w:rsidR="00426A10">
        <w:rPr>
          <w:rFonts w:ascii="Sakkal Majalla" w:hAnsi="Sakkal Majalla" w:cs="Sakkal Majalla" w:hint="cs"/>
          <w:sz w:val="28"/>
          <w:szCs w:val="28"/>
          <w:rtl/>
          <w:lang w:bidi="ar-AE"/>
        </w:rPr>
        <w:t>إن أراد الله قيمتهم أيضًا! فإنه يذكرهم بشوكته لأجل الجسد (أن</w:t>
      </w:r>
      <w:r w:rsidR="00567C2D">
        <w:rPr>
          <w:rFonts w:ascii="Sakkal Majalla" w:hAnsi="Sakkal Majalla" w:cs="Sakkal Majalla" w:hint="cs"/>
          <w:sz w:val="28"/>
          <w:szCs w:val="28"/>
          <w:rtl/>
          <w:lang w:bidi="ar-AE"/>
        </w:rPr>
        <w:t>ظر 2. كورنثوس 12: 7). إن هذه كانت</w:t>
      </w:r>
      <w:r w:rsidR="00426A10">
        <w:rPr>
          <w:rFonts w:ascii="Sakkal Majalla" w:hAnsi="Sakkal Majalla" w:cs="Sakkal Majalla" w:hint="cs"/>
          <w:sz w:val="28"/>
          <w:szCs w:val="28"/>
          <w:rtl/>
          <w:lang w:bidi="ar-AE"/>
        </w:rPr>
        <w:t xml:space="preserve"> كامنة في أمر ما استطاع بأن يحقره في خدمته. على الرغم من ذلك فقد استقبله أهل غلاطية كملاك الله، مثل يسوع المسيح شخصيًا. وما الذي نتج </w:t>
      </w:r>
      <w:r w:rsidR="006E49BF">
        <w:rPr>
          <w:rFonts w:ascii="Sakkal Majalla" w:hAnsi="Sakkal Majalla" w:cs="Sakkal Majalla" w:hint="cs"/>
          <w:sz w:val="28"/>
          <w:szCs w:val="28"/>
          <w:rtl/>
          <w:lang w:bidi="ar-AE"/>
        </w:rPr>
        <w:t>عن</w:t>
      </w:r>
      <w:r w:rsidR="00426A10">
        <w:rPr>
          <w:rFonts w:ascii="Sakkal Majalla" w:hAnsi="Sakkal Majalla" w:cs="Sakkal Majalla" w:hint="cs"/>
          <w:sz w:val="28"/>
          <w:szCs w:val="28"/>
          <w:rtl/>
          <w:lang w:bidi="ar-AE"/>
        </w:rPr>
        <w:t xml:space="preserve"> هذه الغبطة؟ </w:t>
      </w:r>
      <w:r w:rsidR="001E7744">
        <w:rPr>
          <w:rFonts w:ascii="Sakkal Majalla" w:hAnsi="Sakkal Majalla" w:cs="Sakkal Majalla" w:hint="cs"/>
          <w:sz w:val="28"/>
          <w:szCs w:val="28"/>
          <w:rtl/>
          <w:lang w:bidi="ar-AE"/>
        </w:rPr>
        <w:t>هل أصبح عدوهم، لأنه قال لهم الحقيقة؟ الغيرة كانت حسنة؛ لكن لو كانت غيرته</w:t>
      </w:r>
      <w:r w:rsidR="00F07945">
        <w:rPr>
          <w:rFonts w:ascii="Sakkal Majalla" w:hAnsi="Sakkal Majalla" w:cs="Sakkal Majalla" w:hint="cs"/>
          <w:sz w:val="28"/>
          <w:szCs w:val="28"/>
          <w:rtl/>
          <w:lang w:bidi="ar-AE"/>
        </w:rPr>
        <w:t>م فيما يحق لغرضهم، فما كان عليه</w:t>
      </w:r>
      <w:r w:rsidR="00F07945">
        <w:rPr>
          <w:rFonts w:ascii="Sakkal Majalla" w:hAnsi="Sakkal Majalla" w:cs="Sakkal Majalla" w:hint="cs"/>
          <w:sz w:val="28"/>
          <w:szCs w:val="28"/>
          <w:rtl/>
          <w:lang w:bidi="ar-EG"/>
        </w:rPr>
        <w:t>م فقط</w:t>
      </w:r>
      <w:r w:rsidR="001E7744">
        <w:rPr>
          <w:rFonts w:ascii="Sakkal Majalla" w:hAnsi="Sakkal Majalla" w:cs="Sakkal Majalla" w:hint="cs"/>
          <w:sz w:val="28"/>
          <w:szCs w:val="28"/>
          <w:rtl/>
          <w:lang w:bidi="ar-AE"/>
        </w:rPr>
        <w:t xml:space="preserve"> أن </w:t>
      </w:r>
      <w:r w:rsidR="00F07945">
        <w:rPr>
          <w:rFonts w:ascii="Sakkal Majalla" w:hAnsi="Sakkal Majalla" w:cs="Sakkal Majalla" w:hint="cs"/>
          <w:sz w:val="28"/>
          <w:szCs w:val="28"/>
          <w:rtl/>
          <w:lang w:bidi="ar-AE"/>
        </w:rPr>
        <w:t>يظهروا</w:t>
      </w:r>
      <w:r w:rsidR="001E7744">
        <w:rPr>
          <w:rFonts w:ascii="Sakkal Majalla" w:hAnsi="Sakkal Majalla" w:cs="Sakkal Majalla" w:hint="cs"/>
          <w:sz w:val="28"/>
          <w:szCs w:val="28"/>
          <w:rtl/>
          <w:lang w:bidi="ar-AE"/>
        </w:rPr>
        <w:t xml:space="preserve"> له </w:t>
      </w:r>
      <w:r w:rsidR="00F07945">
        <w:rPr>
          <w:rFonts w:ascii="Sakkal Majalla" w:hAnsi="Sakkal Majalla" w:cs="Sakkal Majalla" w:hint="cs"/>
          <w:sz w:val="28"/>
          <w:szCs w:val="28"/>
          <w:rtl/>
          <w:lang w:bidi="ar-AE"/>
        </w:rPr>
        <w:t>و</w:t>
      </w:r>
      <w:r w:rsidR="001E7744">
        <w:rPr>
          <w:rFonts w:ascii="Sakkal Majalla" w:hAnsi="Sakkal Majalla" w:cs="Sakkal Majalla" w:hint="cs"/>
          <w:sz w:val="28"/>
          <w:szCs w:val="28"/>
          <w:rtl/>
          <w:lang w:bidi="ar-AE"/>
        </w:rPr>
        <w:t xml:space="preserve">في ذات </w:t>
      </w:r>
      <w:r w:rsidR="00F07945">
        <w:rPr>
          <w:rFonts w:ascii="Sakkal Majalla" w:hAnsi="Sakkal Majalla" w:cs="Sakkal Majalla" w:hint="cs"/>
          <w:sz w:val="28"/>
          <w:szCs w:val="28"/>
          <w:rtl/>
          <w:lang w:bidi="ar-AE"/>
        </w:rPr>
        <w:t xml:space="preserve">المواظبة طالما كان بولس حاضرًا معهم. أولئك المعلمون الجدد اجتهدوا بغيرة كبيرة بأن يجعلوا الغلاطيين في صف حزبهم وأن يفصلوهم عن الرسول ليعلّقوهم بأنفسهم. وذاك عمل مجددًا، كما لو كان في مخاض ولادة، كي يتصوّر المسيح مجازيًا من جديد في قلوبهم: إنها شهادة مؤثرة عن قوة محبته المسيحية. هذه المحبة كانت إلهية في طابعها؛ ولم تضعُف بعدم الوفاء لها، لأن منبعها لم يكن في استحقاقها بأن تُحب ولا في جاذبية مواضيعها. </w:t>
      </w:r>
      <w:r w:rsidR="00EE3200">
        <w:rPr>
          <w:rFonts w:ascii="Sakkal Majalla" w:hAnsi="Sakkal Majalla" w:cs="Sakkal Majalla" w:hint="cs"/>
          <w:sz w:val="28"/>
          <w:szCs w:val="28"/>
          <w:rtl/>
          <w:lang w:bidi="ar-AE"/>
        </w:rPr>
        <w:t>لقد قال موسى يومًا: "هل ولدت أنا كل هذا الشعب، حتى أحمله في أكبادي؟" بولس مستعد للمرة الثانية لتكون له أوجاع ولادة لأجلهم.</w:t>
      </w:r>
    </w:p>
    <w:p w14:paraId="084C1782" w14:textId="03A48723" w:rsidR="00EE3200" w:rsidRDefault="00EE3200" w:rsidP="00990E9F">
      <w:pPr>
        <w:jc w:val="both"/>
        <w:rPr>
          <w:rFonts w:ascii="Sakkal Majalla" w:hAnsi="Sakkal Majalla" w:cs="Sakkal Majalla"/>
          <w:sz w:val="28"/>
          <w:szCs w:val="28"/>
          <w:rtl/>
          <w:lang w:bidi="ar-EG"/>
        </w:rPr>
      </w:pPr>
      <w:r>
        <w:rPr>
          <w:rFonts w:ascii="Sakkal Majalla" w:hAnsi="Sakkal Majalla" w:cs="Sakkal Majalla" w:hint="cs"/>
          <w:sz w:val="28"/>
          <w:szCs w:val="28"/>
          <w:rtl/>
          <w:lang w:bidi="ar-AE"/>
        </w:rPr>
        <w:t>هو لا يعلم ما يقوله. هو تمنى كثيرًا</w:t>
      </w:r>
      <w:r w:rsidR="00D1562F">
        <w:rPr>
          <w:rFonts w:ascii="Sakkal Majalla" w:hAnsi="Sakkal Majalla" w:cs="Sakkal Majalla" w:hint="cs"/>
          <w:sz w:val="28"/>
          <w:szCs w:val="28"/>
          <w:rtl/>
          <w:lang w:bidi="ar-EG"/>
        </w:rPr>
        <w:t xml:space="preserve">، بأن يكون حاضرًا معهم، كيما، عند رؤيته لهم يُلائم كلماته بحالتهم؛ لأنهم فعلاً قد تركوا أرضية المسيحية. أفهل كانوا يريدون أن يسمعوا للناموس، إذ أنهم تمنوا بأن يكونوا تحت الناموس؟ لقد كان باستطاعتهم أن ينظروا فيه، في مثال هاجر وسارة، النظامين؛ نظام الناموس، الذي يلد للعبودية، ونظام النعمة، الذي يلد للحرية؛ وليس هذا فقط، كذلك  فصل ابن العبودية عن الوارث قد أصبح واضحًا. إنه لم يكن بالإمكان جمع الولدين معًا: فالواحد فصل الآخر. ابن الجارية وُلد حسب الجسد، وابن الحرّة حسب الموعد. الناموس وعهد سيناء ارتبطا بالإنسان في الجسد. إن مبدأ علاقات الإنسان بالله وفق الناموس (لو كانت هذه العلاقات متاحة) </w:t>
      </w:r>
      <w:r w:rsidR="00F335B0">
        <w:rPr>
          <w:rFonts w:ascii="Sakkal Majalla" w:hAnsi="Sakkal Majalla" w:cs="Sakkal Majalla" w:hint="cs"/>
          <w:sz w:val="28"/>
          <w:szCs w:val="28"/>
          <w:rtl/>
          <w:lang w:bidi="ar-EG"/>
        </w:rPr>
        <w:t xml:space="preserve">كان مبدأ علاقة قد تشكلت بين إنسان في الجسد والله البار. فيما تعلّق بالإنسان، فالناموس والفرائض لم تكن له إلا عبودية. غايتها كان لجم الإرادة، من دون أن يتغيّر. إنه في غاية الأهمية بأن نفهم، بأن الإنسان تحت الناموس هو إنسان في الجسد. وفي حال أنه وُلد ثانية، مات وقام ثانية، فإنه لم يعُد تحت الناموس؛ </w:t>
      </w:r>
      <w:r w:rsidR="000B1B7F">
        <w:rPr>
          <w:rFonts w:ascii="Sakkal Majalla" w:hAnsi="Sakkal Majalla" w:cs="Sakkal Majalla" w:hint="cs"/>
          <w:sz w:val="28"/>
          <w:szCs w:val="28"/>
          <w:rtl/>
          <w:lang w:bidi="ar-EG"/>
        </w:rPr>
        <w:t xml:space="preserve">وهو بذاته </w:t>
      </w:r>
      <w:r w:rsidR="009163B4">
        <w:rPr>
          <w:rFonts w:ascii="Sakkal Majalla" w:hAnsi="Sakkal Majalla" w:cs="Sakkal Majalla" w:hint="cs"/>
          <w:sz w:val="28"/>
          <w:szCs w:val="28"/>
          <w:rtl/>
          <w:lang w:bidi="ar-EG"/>
        </w:rPr>
        <w:t>يمارس سيادته على الإنسان بقدر كيف يحيا في هذه الدنيا. "أورشليم العليا حرة، التي هي أمنا." إنه على عكس أورشليم التي على الأرض، التي تتطابقت في مبادئها مع جبل سيناء. لننتبه هنا، بأن الرسول هنا لا يتكلم عن التعدي، وإنما عن مبدأ الناموس. الناموس ينقل الإنسان إلى حالة العبودية. إنه وُضعَ على الإنسان في الجسد، الذي هو على نقيض له. بالذات من خلال الحقيقة بأن له إرادة ذاتية، فالناموس وهذه الإرادة هما في حالة صراع مستديم. الإرادة الذاتية هي ليست الطاعة.</w:t>
      </w:r>
    </w:p>
    <w:p w14:paraId="59E0EE94" w14:textId="5EE1DA41" w:rsidR="009163B4" w:rsidRDefault="005B36D8" w:rsidP="00990E9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عدد 27 يشكل لبعض النفوس صعوبة، لأن مضمونه عادة يخلط بين هاجر وسارة، بينما هو يحتوي على ملاحظة وحيدة لا غير، والتي نشأت من فكرة أورشليم العليا. العدد هو اقتباس من أشعياء 54، حيث يُمجّد فرح ومجد أورشليم الأرضية في بداية المُلك الألفي. </w:t>
      </w:r>
      <w:r w:rsidR="005A385A">
        <w:rPr>
          <w:rFonts w:ascii="Sakkal Majalla" w:hAnsi="Sakkal Majalla" w:cs="Sakkal Majalla" w:hint="cs"/>
          <w:sz w:val="28"/>
          <w:szCs w:val="28"/>
          <w:rtl/>
          <w:lang w:bidi="ar-EG"/>
        </w:rPr>
        <w:t xml:space="preserve">يذكر الرسول هذا الموضع ليُري، بأن أورشليم كان لها أولاد زمان هجرها أكثر من الزمن الذي كان لديها زوج. في المُلك الألفي سيكون السيد، الرب رجُلاً لها، كما كان أيضًا قبل زمان هجرها. الآن هي مستوحشة، هي لا تلد. غير أنه هنالك أولاد أكثر مما قبل، إذ كانت قد تزوجت. هذه هي طرق الله العجيبة. عندما سيرتبط الله القديم من جديد مع الأرض، فجميع المؤمنين سيُحسبون أولاد أورشليم، وبالذات أورشليم، التي هي بلا رجل الآن ومتروكة؛ لذا لم يكُن على الغلاطيين أن يعترفوا بها، كما لو أن الله اعترف بها. سارة لم تكن بغير رجل. هذا يبرهن إذًا، بأن مجرى الأفكار هنا مختلف. وإذ هي بلا رجل ومتروكة (حتى أنها في صريح العبارة ليس لها أولاد)، يوجد لأورشليم الآن أولادًا أكثر، من أفضل أيام حياتها، </w:t>
      </w:r>
      <w:r w:rsidR="003664B2">
        <w:rPr>
          <w:rFonts w:ascii="Sakkal Majalla" w:hAnsi="Sakkal Majalla" w:cs="Sakkal Majalla" w:hint="cs"/>
          <w:sz w:val="28"/>
          <w:szCs w:val="28"/>
          <w:rtl/>
          <w:lang w:bidi="ar-EG"/>
        </w:rPr>
        <w:t>خينما كان السيد الرب رجلها. لأنه بحسب الموعد خرج الإنجيل من أورشليم. الكنيسة هي ليست حسب الموعد. هي كانت مشورة مكتومة في الله، لم تتكلم المواعيد عنها البتة. إن مكانتها أسمى؛ غير أنه في هذا الموضع لا يصل تعليم الرسول لهذا المستوى. غير أنه نحن أيضًا أولاد الموعد وليس الجسد. إسرائيل حسب الجسد لم تكن لديه مطاليب أخرى غير أنهم كانوا أولاد ابراهيم بحسب الجسد. إننا كذلك فقط بحسب الوعد. لكن كلمة الله طردت ابن الجارية، الذي وُلد حسب الجسد، كيلا يرث مع ابن الموعد. فيما يتعلق بنا، فإننا أولاد الموعد.</w:t>
      </w:r>
    </w:p>
    <w:p w14:paraId="197EE82D" w14:textId="0ADD5F7E" w:rsidR="003664B2" w:rsidRDefault="003664B2" w:rsidP="00990E9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أصحاح 5</w:t>
      </w:r>
    </w:p>
    <w:p w14:paraId="69A50D3C" w14:textId="303B79FB" w:rsidR="003664B2" w:rsidRDefault="003664B2" w:rsidP="00990E9F">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كأولاد </w:t>
      </w:r>
      <w:r>
        <w:rPr>
          <w:rFonts w:ascii="Sakkal Majalla" w:hAnsi="Sakkal Majalla" w:cs="Sakkal Majalla" w:hint="cs"/>
          <w:sz w:val="28"/>
          <w:szCs w:val="28"/>
          <w:rtl/>
          <w:lang w:bidi="ar-EG"/>
        </w:rPr>
        <w:t>الحرة، أورشليم العليا، كان على أهل غلاطية أن يثبتوا في هذه الحرية، في حرية المسيح، ولا يخضعوا ثانية لنير الناموس. حالما أن وطئوا هذه الأرضية، فإنه</w:t>
      </w:r>
      <w:r w:rsidR="006545CC">
        <w:rPr>
          <w:rFonts w:ascii="Sakkal Majalla" w:hAnsi="Sakkal Majalla" w:cs="Sakkal Majalla" w:hint="cs"/>
          <w:sz w:val="28"/>
          <w:szCs w:val="28"/>
          <w:rtl/>
          <w:lang w:bidi="ar-EG"/>
        </w:rPr>
        <w:t>م</w:t>
      </w:r>
      <w:r>
        <w:rPr>
          <w:rFonts w:ascii="Sakkal Majalla" w:hAnsi="Sakkal Majalla" w:cs="Sakkal Majalla" w:hint="cs"/>
          <w:sz w:val="28"/>
          <w:szCs w:val="28"/>
          <w:rtl/>
          <w:lang w:bidi="ar-EG"/>
        </w:rPr>
        <w:t xml:space="preserve"> يجعلون أنفسهم مسؤولين، أن يحفظوا الناموس شخصيًا وبالتمام، وكان المسيح بلا نفع لهم. هم لم يكن بمقدورهم أن يعتمدوا على عمل المسيح وبنفس الوقت جعلوا أنفسهم مسؤولين، بأن </w:t>
      </w:r>
      <w:r w:rsidR="008E5359">
        <w:rPr>
          <w:rFonts w:ascii="Sakkal Majalla" w:hAnsi="Sakkal Majalla" w:cs="Sakkal Majalla" w:hint="cs"/>
          <w:sz w:val="28"/>
          <w:szCs w:val="28"/>
          <w:rtl/>
          <w:lang w:bidi="ar-EG"/>
        </w:rPr>
        <w:t>يُنشئوا برًا بأنفسهم حسب الناموس. هذا</w:t>
      </w:r>
      <w:r w:rsidR="006545CC">
        <w:rPr>
          <w:rFonts w:ascii="Sakkal Majalla" w:hAnsi="Sakkal Majalla" w:cs="Sakkal Majalla" w:hint="cs"/>
          <w:sz w:val="28"/>
          <w:szCs w:val="28"/>
          <w:rtl/>
          <w:lang w:bidi="ar-EG"/>
        </w:rPr>
        <w:t>ن</w:t>
      </w:r>
      <w:r w:rsidR="008E5359">
        <w:rPr>
          <w:rFonts w:ascii="Sakkal Majalla" w:hAnsi="Sakkal Majalla" w:cs="Sakkal Majalla" w:hint="cs"/>
          <w:sz w:val="28"/>
          <w:szCs w:val="28"/>
          <w:rtl/>
          <w:lang w:bidi="ar-EG"/>
        </w:rPr>
        <w:t xml:space="preserve"> الأمران يتعارضان</w:t>
      </w:r>
      <w:r w:rsidR="006545CC">
        <w:rPr>
          <w:rFonts w:ascii="Sakkal Majalla" w:hAnsi="Sakkal Majalla" w:cs="Sakkal Majalla" w:hint="cs"/>
          <w:sz w:val="28"/>
          <w:szCs w:val="28"/>
          <w:rtl/>
          <w:lang w:bidi="ar-EG"/>
        </w:rPr>
        <w:t xml:space="preserve"> مع بعضهما</w:t>
      </w:r>
      <w:r w:rsidR="008E5359">
        <w:rPr>
          <w:rFonts w:ascii="Sakkal Majalla" w:hAnsi="Sakkal Majalla" w:cs="Sakkal Majalla" w:hint="cs"/>
          <w:sz w:val="28"/>
          <w:szCs w:val="28"/>
          <w:rtl/>
          <w:lang w:bidi="ar-EG"/>
        </w:rPr>
        <w:t xml:space="preserve">. لذا فإنها لن تعُد فيما بعد أرضية النعمة، التي وقفوا عليها. هم تركوا النعمة، كي يتمموا </w:t>
      </w:r>
      <w:r w:rsidR="006545CC">
        <w:rPr>
          <w:rFonts w:ascii="Sakkal Majalla" w:hAnsi="Sakkal Majalla" w:cs="Sakkal Majalla" w:hint="cs"/>
          <w:sz w:val="28"/>
          <w:szCs w:val="28"/>
          <w:rtl/>
          <w:lang w:bidi="ar-EG"/>
        </w:rPr>
        <w:t>مطاليب</w:t>
      </w:r>
      <w:r w:rsidR="008E5359">
        <w:rPr>
          <w:rFonts w:ascii="Sakkal Majalla" w:hAnsi="Sakkal Majalla" w:cs="Sakkal Majalla" w:hint="cs"/>
          <w:sz w:val="28"/>
          <w:szCs w:val="28"/>
          <w:rtl/>
          <w:lang w:bidi="ar-EG"/>
        </w:rPr>
        <w:t xml:space="preserve"> الناموس. هذه ليست مكانة المسيحي.</w:t>
      </w:r>
    </w:p>
    <w:p w14:paraId="74C365CD" w14:textId="35434AC0" w:rsidR="006545CC" w:rsidRDefault="006545CC" w:rsidP="00990E9F">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 </w:t>
      </w:r>
      <w:r>
        <w:rPr>
          <w:rFonts w:ascii="Sakkal Majalla" w:hAnsi="Sakkal Majalla" w:cs="Sakkal Majalla" w:hint="cs"/>
          <w:sz w:val="28"/>
          <w:szCs w:val="28"/>
          <w:rtl/>
          <w:lang w:bidi="ar-EG"/>
        </w:rPr>
        <w:t xml:space="preserve">مكانة المسيحي هي بالحري هذه: هو لا يسعى نحو البرّ أمام الله كإنسان لا يملكه؛ فهو برّ الله في المسيح، والمسيح بذاته هو القياس لهذا البرّ. الروح القدس يسكن فيه. الإيمان اعتماده في هذا البر، كما أن الله اعتماده فيه، وهذا يُحفَظ بالروح القدس، الذي يوجّه القلب المثبّت في هذا البرّ إلى أُجرته ومجده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وهي أجرة قد أصبح المسيح يتمتع بها الآن، حتى أننا نعلم، ما يستحقه هذا البر. المسيح موجود في المجد، الذي يليق بالبرّ، العمل الذي أكمله هو. </w:t>
      </w:r>
      <w:r w:rsidR="003C50EE">
        <w:rPr>
          <w:rFonts w:ascii="Sakkal Majalla" w:hAnsi="Sakkal Majalla" w:cs="Sakkal Majalla" w:hint="cs"/>
          <w:sz w:val="28"/>
          <w:szCs w:val="28"/>
          <w:rtl/>
          <w:lang w:bidi="ar-EG"/>
        </w:rPr>
        <w:t>نحن نعرف هذا البرّ بقوة ما هو فعله، لأن الله اعترف بعمله ورفّعه عن يمينه. إن المجد الذي هو فيه هو أجرته العادلة والبرهان على هذا البر. الروح يُعلن المجد ويختمنا بهذا البر، الذي يبني عليه إيماننا. الرسول يعبّر عن هذا الحق بالكلمات التالية: "</w:t>
      </w:r>
      <w:r w:rsidR="003C50EE" w:rsidRPr="003C50EE">
        <w:rPr>
          <w:rFonts w:ascii="Sakkal Majalla" w:hAnsi="Sakkal Majalla" w:cs="Sakkal Majalla"/>
          <w:sz w:val="28"/>
          <w:szCs w:val="28"/>
          <w:rtl/>
          <w:lang w:bidi="ar-EG"/>
        </w:rPr>
        <w:t>فَإِنَّنَا بِالرُّوحِ مِنَ الإِيمَانِ نَتَوَقَّعُ رَجَاءَ</w:t>
      </w:r>
      <w:r w:rsidR="003C50EE">
        <w:rPr>
          <w:rFonts w:ascii="Sakkal Majalla" w:hAnsi="Sakkal Majalla" w:cs="Sakkal Majalla" w:hint="cs"/>
          <w:sz w:val="28"/>
          <w:szCs w:val="28"/>
          <w:rtl/>
          <w:lang w:bidi="ar-EG"/>
        </w:rPr>
        <w:t xml:space="preserve"> (مجد البر المرجو)</w:t>
      </w:r>
      <w:r w:rsidR="003C50EE" w:rsidRPr="003C50EE">
        <w:rPr>
          <w:rFonts w:ascii="Sakkal Majalla" w:hAnsi="Sakkal Majalla" w:cs="Sakkal Majalla"/>
          <w:sz w:val="28"/>
          <w:szCs w:val="28"/>
          <w:rtl/>
          <w:lang w:bidi="ar-EG"/>
        </w:rPr>
        <w:t xml:space="preserve"> بِرّ.</w:t>
      </w:r>
      <w:r w:rsidR="003C50EE">
        <w:rPr>
          <w:rFonts w:ascii="Sakkal Majalla" w:hAnsi="Sakkal Majalla" w:cs="Sakkal Majalla" w:hint="cs"/>
          <w:sz w:val="28"/>
          <w:szCs w:val="28"/>
          <w:rtl/>
          <w:lang w:bidi="ar-EG"/>
        </w:rPr>
        <w:t xml:space="preserve">" بالنسبة لنا فهو إيمان، لأننا لا نزال لسنا في مُلكية ما نرجوه </w:t>
      </w:r>
      <w:r w:rsidR="003C50EE">
        <w:rPr>
          <w:rFonts w:ascii="Sakkal Majalla" w:hAnsi="Sakkal Majalla" w:cs="Sakkal Majalla"/>
          <w:sz w:val="28"/>
          <w:szCs w:val="28"/>
          <w:rtl/>
          <w:lang w:bidi="ar-EG"/>
        </w:rPr>
        <w:t>–</w:t>
      </w:r>
      <w:r w:rsidR="003C50EE">
        <w:rPr>
          <w:rFonts w:ascii="Sakkal Majalla" w:hAnsi="Sakkal Majalla" w:cs="Sakkal Majalla" w:hint="cs"/>
          <w:sz w:val="28"/>
          <w:szCs w:val="28"/>
          <w:rtl/>
          <w:lang w:bidi="ar-EG"/>
        </w:rPr>
        <w:t xml:space="preserve"> أي ذلك المجد، الذي يستحق البرّ، الذي هو نصيبنا. المسيح </w:t>
      </w:r>
      <w:r w:rsidR="00EC0BB4">
        <w:rPr>
          <w:rFonts w:ascii="Sakkal Majalla" w:hAnsi="Sakkal Majalla" w:cs="Sakkal Majalla" w:hint="cs"/>
          <w:sz w:val="28"/>
          <w:szCs w:val="28"/>
          <w:rtl/>
          <w:lang w:bidi="ar-EG"/>
        </w:rPr>
        <w:t>له هذا البر، حتى أننا نعلم ما نرجوه (نتوقّعه). بالروح نحن ندرك المجد كما ولدينا أيضًا يقين البرّ، الذي يمنحنا الحق لامتلاكه. إنه إذًا ليس برّ ننتظره، وإنما نحن نتوقّع بالروح الذي بالإيمان رجاء البرّ. إنه يحدث بالإيمان: "</w:t>
      </w:r>
      <w:r w:rsidR="00EC0BB4" w:rsidRPr="00EC0BB4">
        <w:rPr>
          <w:rFonts w:ascii="Sakkal Majalla" w:hAnsi="Sakkal Majalla" w:cs="Sakkal Majalla"/>
          <w:sz w:val="28"/>
          <w:szCs w:val="28"/>
          <w:rtl/>
          <w:lang w:bidi="ar-EG"/>
        </w:rPr>
        <w:t>لأَنَّهُ فِي الْمَسِيحِ يَسُوعَ لاَ الْخِتَانُ يَنْفَعُ شَيْئًا وَلاَ الْغُرْلَةُ، بَلِ الإِيمَانُ الْعَامِلُ بِالْمَحَبَّةِ.</w:t>
      </w:r>
      <w:r w:rsidR="00EC0BB4">
        <w:rPr>
          <w:rFonts w:ascii="Sakkal Majalla" w:hAnsi="Sakkal Majalla" w:cs="Sakkal Majalla" w:hint="cs"/>
          <w:sz w:val="28"/>
          <w:szCs w:val="28"/>
          <w:rtl/>
          <w:lang w:bidi="ar-EG"/>
        </w:rPr>
        <w:t>" إنه لا بد من وجود الصدق في القلب.</w:t>
      </w:r>
    </w:p>
    <w:p w14:paraId="71976976" w14:textId="0459D3BE" w:rsidR="00EC0BB4" w:rsidRDefault="00EC0BB4" w:rsidP="00990E9F">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 </w:t>
      </w:r>
      <w:r>
        <w:rPr>
          <w:rFonts w:ascii="Sakkal Majalla" w:hAnsi="Sakkal Majalla" w:cs="Sakkal Majalla" w:hint="cs"/>
          <w:sz w:val="28"/>
          <w:szCs w:val="28"/>
          <w:rtl/>
          <w:lang w:bidi="ar-EG"/>
        </w:rPr>
        <w:t>قلب الرسول مهمومٌ من فكرة ما رفضه أهل غلاطية، ومن الشؤم الذي أحدثه التعليم الشرير بينهم. إنه يفيض. وسط استدلاله يُقاطع نفسه فجأة بالكلمات: "</w:t>
      </w:r>
      <w:r w:rsidRPr="00EC0BB4">
        <w:rPr>
          <w:rFonts w:ascii="Sakkal Majalla" w:hAnsi="Sakkal Majalla" w:cs="Sakkal Majalla"/>
          <w:sz w:val="28"/>
          <w:szCs w:val="28"/>
          <w:rtl/>
          <w:lang w:bidi="ar-EG"/>
        </w:rPr>
        <w:t xml:space="preserve"> 7 كُنْتُمْ تَسْعَوْنَ حَسَنًا. فَمَنْ صَدَّكُمْ حَتَّى لاَ تُطَاوِعُوا لِلْحَقِّ؟</w:t>
      </w:r>
      <w:r>
        <w:rPr>
          <w:rFonts w:ascii="Sakkal Majalla" w:hAnsi="Sakkal Majalla" w:cs="Sakkal Majalla" w:hint="cs"/>
          <w:sz w:val="28"/>
          <w:szCs w:val="28"/>
          <w:rtl/>
          <w:lang w:bidi="ar-EG"/>
        </w:rPr>
        <w:t xml:space="preserve">" وإذ هم قد </w:t>
      </w:r>
      <w:r w:rsidR="004257A8">
        <w:rPr>
          <w:rFonts w:ascii="Sakkal Majalla" w:hAnsi="Sakkal Majalla" w:cs="Sakkal Majalla" w:hint="cs"/>
          <w:sz w:val="28"/>
          <w:szCs w:val="28"/>
          <w:rtl/>
          <w:lang w:bidi="ar-EG"/>
        </w:rPr>
        <w:t>اقتنعوا بسهولة</w:t>
      </w:r>
      <w:r>
        <w:rPr>
          <w:rFonts w:ascii="Sakkal Majalla" w:hAnsi="Sakkal Majalla" w:cs="Sakkal Majalla" w:hint="cs"/>
          <w:sz w:val="28"/>
          <w:szCs w:val="28"/>
          <w:rtl/>
          <w:lang w:bidi="ar-EG"/>
        </w:rPr>
        <w:t xml:space="preserve"> </w:t>
      </w:r>
      <w:r w:rsidR="004257A8">
        <w:rPr>
          <w:rFonts w:ascii="Sakkal Majalla" w:hAnsi="Sakkal Majalla" w:cs="Sakkal Majalla" w:hint="cs"/>
          <w:sz w:val="28"/>
          <w:szCs w:val="28"/>
          <w:rtl/>
          <w:lang w:bidi="ar-EG"/>
        </w:rPr>
        <w:t>ب</w:t>
      </w:r>
      <w:r>
        <w:rPr>
          <w:rFonts w:ascii="Sakkal Majalla" w:hAnsi="Sakkal Majalla" w:cs="Sakkal Majalla" w:hint="cs"/>
          <w:sz w:val="28"/>
          <w:szCs w:val="28"/>
          <w:rtl/>
          <w:lang w:bidi="ar-EG"/>
        </w:rPr>
        <w:t xml:space="preserve">التعليم اليهودي، </w:t>
      </w:r>
      <w:r w:rsidR="004257A8">
        <w:rPr>
          <w:rFonts w:ascii="Sakkal Majalla" w:hAnsi="Sakkal Majalla" w:cs="Sakkal Majalla" w:hint="cs"/>
          <w:sz w:val="28"/>
          <w:szCs w:val="28"/>
          <w:rtl/>
          <w:lang w:bidi="ar-EG"/>
        </w:rPr>
        <w:t xml:space="preserve">لم يكن هو عمل مَن كان قد دعاهم. في هذا الشكل هم لم يكونوا مسيحيين بالنعمة. </w:t>
      </w:r>
      <w:r w:rsidR="004257A8" w:rsidRPr="004257A8">
        <w:rPr>
          <w:rFonts w:ascii="Sakkal Majalla" w:hAnsi="Sakkal Majalla" w:cs="Sakkal Majalla"/>
          <w:sz w:val="28"/>
          <w:szCs w:val="28"/>
          <w:rtl/>
          <w:lang w:bidi="ar-EG"/>
        </w:rPr>
        <w:t>خَمِيرَةٌ صَغِيرَةٌ تُخَمِّرُ الْعَجِينَ كُلَّهُ</w:t>
      </w:r>
      <w:r w:rsidR="004257A8">
        <w:rPr>
          <w:rFonts w:ascii="Sakkal Majalla" w:hAnsi="Sakkal Majalla" w:cs="Sakkal Majalla" w:hint="cs"/>
          <w:sz w:val="28"/>
          <w:szCs w:val="28"/>
          <w:rtl/>
          <w:lang w:bidi="ar-EG"/>
        </w:rPr>
        <w:t>.</w:t>
      </w:r>
    </w:p>
    <w:p w14:paraId="051CE1E4" w14:textId="22D3182A" w:rsidR="004257A8" w:rsidRDefault="004257A8" w:rsidP="00990E9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إلا أن الرسول باستعادة ثقته من جديد، بنظره إلى فوق. معتمدًا على النعمة الموجودة في المسيح من أجل خاصته، يستطيع أن يتشجع ثانية نحو أهل غلاطية. لقد كان متحيرًا حينما فكّر بهم؛ ولكن حينما نظر إلى المسيح، حصل على الثقة، بأنه من المؤكد أنهم لن يفتكروا شيئًا آخر. فبوقوفه على الشّر بالنعمة، كان مستعدًا وهو مع أهل كورنثوس، حيث كانت بينهم مسائل أد</w:t>
      </w:r>
      <w:r w:rsidR="00067BE8">
        <w:rPr>
          <w:rFonts w:ascii="Sakkal Majalla" w:hAnsi="Sakkal Majalla" w:cs="Sakkal Majalla" w:hint="cs"/>
          <w:sz w:val="28"/>
          <w:szCs w:val="28"/>
          <w:rtl/>
          <w:lang w:bidi="ar-EG"/>
        </w:rPr>
        <w:t xml:space="preserve">بية، بأن يعاقب كل عصيان، عندما كان سيعود كل الذين فهموا الطاعة إلى كامل الطاعة ثانية (2. كورنثوس 10). </w:t>
      </w:r>
      <w:r w:rsidR="00C57B40">
        <w:rPr>
          <w:rFonts w:ascii="Sakkal Majalla" w:hAnsi="Sakkal Majalla" w:cs="Sakkal Majalla" w:hint="cs"/>
          <w:sz w:val="28"/>
          <w:szCs w:val="28"/>
          <w:rtl/>
          <w:lang w:bidi="ar-EG"/>
        </w:rPr>
        <w:t>كما أنه هنا أيضًا، حيث دار الأمر حول التعليم، كل قلب كان منفتحًا لتأثير حق المسيح كان يجب استعادته إلى قوة حق المسيح؛ والعاملين في الشر الذين أزعجوهم بتعليم زائف، الذين إرادتهم كانت مشغولة بنشر الضلال، كان عليهم أن يتحملوا مشقتهم. من الجميل جدًا، بأن نرى انزعاج الرسول في تفكيره بالناس (إنها راحة بالمناسبة كانت ثمر محبته لهم) كما والثقة التي عاد واكتسبها من جديد، حالما أن رفع قلبه إلى الرب. إن أسلوبه المنحصر، كلماته المتقطعة والغير مترابطة، كلها تُري، كم كان قلبه متأثرًا بعمق. الضلال، الذي فصل النفس عن المسيح، كان بالنسبة له أفظع</w:t>
      </w:r>
      <w:r w:rsidR="00D5545E">
        <w:rPr>
          <w:rFonts w:ascii="Sakkal Majalla" w:hAnsi="Sakkal Majalla" w:cs="Sakkal Majalla" w:hint="cs"/>
          <w:sz w:val="28"/>
          <w:szCs w:val="28"/>
          <w:rtl/>
          <w:lang w:bidi="ar-EG"/>
        </w:rPr>
        <w:t xml:space="preserve"> من الثمار الأسيفة لانفصال عملي. </w:t>
      </w:r>
      <w:r w:rsidR="00204324">
        <w:rPr>
          <w:rFonts w:ascii="Sakkal Majalla" w:hAnsi="Sakkal Majalla" w:cs="Sakkal Majalla" w:hint="cs"/>
          <w:sz w:val="28"/>
          <w:szCs w:val="28"/>
          <w:rtl/>
          <w:lang w:bidi="ar-EG"/>
        </w:rPr>
        <w:t>في رسالة كورنثوس نحن لا نجد ذات المؤشرات لعواطف عميقة كما هي هنا؛ فالأمر هنا يدور بالحري حول أساس كل شيء. مجد المسيح، الفادي، كان له دوره، الأمر الوحيد الذي كان يربط النفس بالله؛ ومن الجانب الآخر رأى الرسول من نحو عملٍ مُخطط من إبليس، أراد أن يُعثر الحق، بأنه لا يمكن الاستغناء عن إنجيل المسيح لخلاص الإنسان.</w:t>
      </w:r>
    </w:p>
    <w:p w14:paraId="616FD67E" w14:textId="1FB981C8" w:rsidR="00F20D3D" w:rsidRDefault="00D63F03" w:rsidP="00990E9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وفي هذا الموضع يضيف بولس، مقاطعًا نفسه، الكلمات: "</w:t>
      </w:r>
      <w:r w:rsidRPr="00D63F03">
        <w:rPr>
          <w:rFonts w:ascii="Sakkal Majalla" w:hAnsi="Sakkal Majalla" w:cs="Sakkal Majalla"/>
          <w:sz w:val="28"/>
          <w:szCs w:val="28"/>
          <w:rtl/>
          <w:lang w:bidi="ar-EG"/>
        </w:rPr>
        <w:t xml:space="preserve">وَأَمَّا أَنَا أَيُّهَا الإِخْوَةُ فَإِنْ كُنْتُ بَعْدُ أَكْرِزُ بِالْخِتَانِ، فَلِمَاذَا أُضْطَهَدُ بَعْدُ؟ </w:t>
      </w:r>
      <w:r>
        <w:rPr>
          <w:rFonts w:ascii="Sakkal Majalla" w:hAnsi="Sakkal Majalla" w:cs="Sakkal Majalla" w:hint="cs"/>
          <w:sz w:val="28"/>
          <w:szCs w:val="28"/>
          <w:rtl/>
          <w:lang w:bidi="ar-EG"/>
        </w:rPr>
        <w:t>" فعلاً وكالعادة كان اليهود مصدر الاضطهادات، التي كان على الرسول أن يحتملها من جانب الأمم. إن روح اليهودية، روح الإنسان الطبيعي المتدينة، كانت في كل زمان الأداة الكبرى في يد إبليس في مقاومته للإنجيل. لو أراد المسيح أن يُعطي تقديره للجسد، لكان العالم قد صنع سلامًا وأصبح متدينًا، كما كان المرء سيرغب به؛ إنه حتى كان سيفتخر بتقواه. لكن في هذا الحال لم يعُد الأمر المسيح الحقيقي، لقد أتى المسيح شهادة على أن الإنسان الطبيعي هالك، كافر (بعيد عن الله)، بلا رجاء، ميت في الذنوب والخطايا، وأنه هناك حاجة إلى الفداء و</w:t>
      </w:r>
      <w:r w:rsidR="009A750C">
        <w:rPr>
          <w:rFonts w:ascii="Sakkal Majalla" w:hAnsi="Sakkal Majalla" w:cs="Sakkal Majalla" w:hint="cs"/>
          <w:sz w:val="28"/>
          <w:szCs w:val="28"/>
          <w:rtl/>
          <w:lang w:bidi="ar-EG"/>
        </w:rPr>
        <w:t xml:space="preserve">لإنسان جديد. هو أتى في مراحم، وهذا لأن الإنسان كان عاجزًا عن كل إصلاح. لأجل هذا السبب كان ينبغي أن يكون كل شيء في نعمة صافية وأن يكون مصدره في الله. إن كان المسيح يريد في شكل ما أن يتورط مع الإنسان العتيق، لكان كل شيء في صورته الحسنة؛ ولكني أكرر ذلك، إنه عندها لن يكون فيما بعد المسيح. العالم، الإنسان العتيق، لا يحتمله. ضمير، شعور، بأن المرء بحاجة إلى ديانة، كما والعمل المُضل (الذي يُعمي النظر) لديانة مسلّمة من الآباء هي موجودة، لديانة وإن كانت فاسدة، إلا أنها ربما حقيقية في قواعدها الأساسية. لذا فرئيس هذا العالم يسر بأن يستخدم </w:t>
      </w:r>
      <w:r w:rsidR="00914EBD">
        <w:rPr>
          <w:rFonts w:ascii="Sakkal Majalla" w:hAnsi="Sakkal Majalla" w:cs="Sakkal Majalla" w:hint="cs"/>
          <w:sz w:val="28"/>
          <w:szCs w:val="28"/>
          <w:rtl/>
          <w:lang w:bidi="ar-EG"/>
        </w:rPr>
        <w:t xml:space="preserve">ديانة جسدية، كي يُثير الجسد </w:t>
      </w:r>
      <w:r w:rsidR="00914EBD">
        <w:rPr>
          <w:rFonts w:ascii="Sakkal Majalla" w:hAnsi="Sakkal Majalla" w:cs="Sakkal Majalla"/>
          <w:sz w:val="28"/>
          <w:szCs w:val="28"/>
          <w:rtl/>
          <w:lang w:bidi="ar-EG"/>
        </w:rPr>
        <w:t>–</w:t>
      </w:r>
      <w:r w:rsidR="00914EBD">
        <w:rPr>
          <w:rFonts w:ascii="Sakkal Majalla" w:hAnsi="Sakkal Majalla" w:cs="Sakkal Majalla" w:hint="cs"/>
          <w:sz w:val="28"/>
          <w:szCs w:val="28"/>
          <w:rtl/>
          <w:lang w:bidi="ar-EG"/>
        </w:rPr>
        <w:t xml:space="preserve"> ذلك، حال يقظته، ليكون عدوًا لدودًا للديانة الروحية، أكثر من إدانتها للجسد.</w:t>
      </w:r>
    </w:p>
    <w:p w14:paraId="2AB4A455" w14:textId="51140C8A" w:rsidR="00914EBD" w:rsidRDefault="00914EBD" w:rsidP="00990E9F">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فالأمر </w:t>
      </w:r>
      <w:r>
        <w:rPr>
          <w:rFonts w:ascii="Sakkal Majalla" w:hAnsi="Sakkal Majalla" w:cs="Sakkal Majalla" w:hint="cs"/>
          <w:sz w:val="28"/>
          <w:szCs w:val="28"/>
          <w:rtl/>
          <w:lang w:bidi="ar-EG"/>
        </w:rPr>
        <w:t>يدور فقط إذًا حول إضافة أمر آخر على المسيح. ولكن ما هو؟ إن لم يكن المسيح والإنسان الجديد، فإنه الإنسان العتيق، الخاطئ؛ وبدلاً من فداء محتم ومتمم وحياة جديدة بالكامل من العلاء يحصل المرء على شهادة، بأنه هنالك احتمال لتفاهم بين هذا وذاك: المرء ليس بحاجة للنعمة، إلا في أقصى حال إلى استعانة صغيرة. الإنسان ليس هو هالك وميت في ذنوب</w:t>
      </w:r>
      <w:r w:rsidR="00C33D89">
        <w:rPr>
          <w:rFonts w:ascii="Sakkal Majalla" w:hAnsi="Sakkal Majalla" w:cs="Sakkal Majalla" w:hint="cs"/>
          <w:sz w:val="28"/>
          <w:szCs w:val="28"/>
          <w:rtl/>
          <w:lang w:bidi="ar-EG"/>
        </w:rPr>
        <w:t xml:space="preserve">ه وخطاياه، وأخيرًا، الجسد هو فعلاً وبالمرة ليس شريرًا. بهذا الشكل يوضع اسم المسيح في مستوى أقل من الجسد، الذي يسر بأن يتزيّن بمرأى هذا الاسم، ليدمّر الإنجيل في أسسه الحقيقية. فقط على المرء أن يكرز بالختان ويعترف بعبادة الجسد، وستبطُل كل مشكلة؛ فالعالم سيتقبّل إنجيلاً كهذا، لكنه لن يكون إنجيل المسيح. الصليب في حد ذاته (أي برهان كامل فساد وعداوة الإنسان لله) </w:t>
      </w:r>
      <w:r w:rsidR="00AF79D0">
        <w:rPr>
          <w:rFonts w:ascii="Sakkal Majalla" w:hAnsi="Sakkal Majalla" w:cs="Sakkal Majalla" w:hint="cs"/>
          <w:sz w:val="28"/>
          <w:szCs w:val="28"/>
          <w:rtl/>
          <w:lang w:bidi="ar-EG"/>
        </w:rPr>
        <w:t>كما</w:t>
      </w:r>
      <w:r w:rsidR="007C09F0">
        <w:rPr>
          <w:rFonts w:ascii="Sakkal Majalla" w:hAnsi="Sakkal Majalla" w:cs="Sakkal Majalla" w:hint="cs"/>
          <w:sz w:val="28"/>
          <w:szCs w:val="28"/>
          <w:rtl/>
          <w:lang w:bidi="ar-EG"/>
        </w:rPr>
        <w:t xml:space="preserve"> فداء كامل متمم بالنعمة سيبقيان على الدوام حجر عثرة لكل الذين يتمنون بأن يحتفظ الجسد بمظهر ما. "يا ليت (كنت أريد)"، ينادي الرسول قائلاً </w:t>
      </w:r>
      <w:r w:rsidR="007C09F0">
        <w:rPr>
          <w:rFonts w:ascii="Sakkal Majalla" w:hAnsi="Sakkal Majalla" w:cs="Sakkal Majalla"/>
          <w:sz w:val="28"/>
          <w:szCs w:val="28"/>
          <w:rtl/>
          <w:lang w:bidi="ar-EG"/>
        </w:rPr>
        <w:t>–</w:t>
      </w:r>
      <w:r w:rsidR="007C09F0">
        <w:rPr>
          <w:rFonts w:ascii="Sakkal Majalla" w:hAnsi="Sakkal Majalla" w:cs="Sakkal Majalla" w:hint="cs"/>
          <w:sz w:val="28"/>
          <w:szCs w:val="28"/>
          <w:rtl/>
          <w:lang w:bidi="ar-EG"/>
        </w:rPr>
        <w:t xml:space="preserve"> لأنه رأى، كيف أن كل الإنجيل ذهب تحت الأنقاض أمام هذا الهجوم المحتال وأخرب النفوس -، "</w:t>
      </w:r>
      <w:r w:rsidR="007C09F0" w:rsidRPr="007C09F0">
        <w:rPr>
          <w:rFonts w:ascii="Sakkal Majalla" w:hAnsi="Sakkal Majalla" w:cs="Sakkal Majalla"/>
          <w:sz w:val="28"/>
          <w:szCs w:val="28"/>
          <w:rtl/>
          <w:lang w:bidi="ar-EG"/>
        </w:rPr>
        <w:t>يَالَيْتَ الَّذِينَ يُقْلِقُونَكُمْ يَقْطَعُونَ أَيْضًا!</w:t>
      </w:r>
      <w:r w:rsidR="007C09F0">
        <w:rPr>
          <w:rFonts w:ascii="Sakkal Majalla" w:hAnsi="Sakkal Majalla" w:cs="Sakkal Majalla" w:hint="cs"/>
          <w:sz w:val="28"/>
          <w:szCs w:val="28"/>
          <w:rtl/>
          <w:lang w:bidi="ar-EG"/>
        </w:rPr>
        <w:t>" ما الذي رأيناه منذئذ؟ ومن أين هو سخط الرسول المقدس هذا؟</w:t>
      </w:r>
    </w:p>
    <w:p w14:paraId="0931F98E" w14:textId="59074A0A" w:rsidR="007C09F0" w:rsidRDefault="007C09F0" w:rsidP="00990E9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ينتقل</w:t>
      </w:r>
      <w:r>
        <w:rPr>
          <w:rFonts w:ascii="Sakkal Majalla" w:hAnsi="Sakkal Majalla" w:cs="Sakkal Majalla"/>
          <w:sz w:val="28"/>
          <w:szCs w:val="28"/>
          <w:rtl/>
          <w:lang w:bidi="ar-EG"/>
        </w:rPr>
        <w:t xml:space="preserve"> </w:t>
      </w:r>
      <w:r>
        <w:rPr>
          <w:rFonts w:ascii="Sakkal Majalla" w:hAnsi="Sakkal Majalla" w:cs="Sakkal Majalla" w:hint="cs"/>
          <w:sz w:val="28"/>
          <w:szCs w:val="28"/>
          <w:rtl/>
          <w:lang w:bidi="ar-EG"/>
        </w:rPr>
        <w:t>بولس الآن إلى النتائج العملية لتعليمه: تعليم نعمة كاملة، من دون ناموس، مرتبط بسلوك لائق بشعب الله. "</w:t>
      </w:r>
      <w:r w:rsidRPr="007C09F0">
        <w:rPr>
          <w:rFonts w:ascii="Sakkal Majalla" w:hAnsi="Sakkal Majalla" w:cs="Sakkal Majalla"/>
          <w:sz w:val="28"/>
          <w:szCs w:val="28"/>
          <w:rtl/>
          <w:lang w:bidi="ar-EG"/>
        </w:rPr>
        <w:t>فَإِنَّكُمْ إِنَّمَا دُعِيتُمْ لِلْحُرِّيَّةِ أَيُّهَا الإِخْوَةُ. غَيْرَ أَنَّهُ لاَ تُصَيِّرُوا الْحُرِّيَّةَ فُرْصَةً لِلْجَسَدِ،</w:t>
      </w:r>
      <w:r w:rsidR="004E3F3C">
        <w:rPr>
          <w:rFonts w:ascii="Sakkal Majalla" w:hAnsi="Sakkal Majalla" w:cs="Sakkal Majalla" w:hint="cs"/>
          <w:sz w:val="28"/>
          <w:szCs w:val="28"/>
          <w:rtl/>
          <w:lang w:bidi="ar-EG"/>
        </w:rPr>
        <w:t xml:space="preserve">" </w:t>
      </w:r>
      <w:r w:rsidR="004E3F3C">
        <w:rPr>
          <w:rFonts w:ascii="Sakkal Majalla" w:hAnsi="Sakkal Majalla" w:cs="Sakkal Majalla"/>
          <w:sz w:val="28"/>
          <w:szCs w:val="28"/>
          <w:rtl/>
          <w:lang w:bidi="ar-EG"/>
        </w:rPr>
        <w:t>–</w:t>
      </w:r>
      <w:r w:rsidR="004E3F3C">
        <w:rPr>
          <w:rFonts w:ascii="Sakkal Majalla" w:hAnsi="Sakkal Majalla" w:cs="Sakkal Majalla" w:hint="cs"/>
          <w:sz w:val="28"/>
          <w:szCs w:val="28"/>
          <w:rtl/>
          <w:lang w:bidi="ar-EG"/>
        </w:rPr>
        <w:t xml:space="preserve"> والتي كان الجسد حالاً مستعدًا لها. إن كان الله قد أعطى الناموس كي يبكّت الإنسان على خطية، فالجسد أراد استخدام ذلك، لينشئ برًا. إن كان قد تعامل بالنعمة، ليرفعنا فوق الخطية وليحررنا من سيادتها، فالجسد يريد أن يستخدم النعمة كفرصة، لكي نخطئ بلا حدود. المسيحي، وهو مُحرّر في الحق من نير الخطية ودينونتها (لأن المسيح المقام كما هو حياته وأيضًا برّه، والروح هو القوة ومرشد مسلكه للمجد وبحسب المسيح يسوع.)، يسعى، بدلاً من أن يسير وراء شهواته، بأن يخدم آخرين؛ لأنه حر، بأن يفعل هذا بمحبة. بهذا الشكل يتم الناموس، من دون أن نوجد تحت نيره؛ لأن كل الناموس العملي ملخص في الكلمة: "</w:t>
      </w:r>
      <w:r w:rsidR="004E3F3C" w:rsidRPr="004E3F3C">
        <w:rPr>
          <w:rFonts w:ascii="Sakkal Majalla" w:hAnsi="Sakkal Majalla" w:cs="Sakkal Majalla"/>
          <w:sz w:val="28"/>
          <w:szCs w:val="28"/>
          <w:rtl/>
          <w:lang w:bidi="ar-EG"/>
        </w:rPr>
        <w:t>«تُحِبُّ قَرِيبَكَ كَنَفْسِكَ».</w:t>
      </w:r>
      <w:r w:rsidR="004E3F3C">
        <w:rPr>
          <w:rFonts w:ascii="Sakkal Majalla" w:hAnsi="Sakkal Majalla" w:cs="Sakkal Majalla" w:hint="cs"/>
          <w:sz w:val="28"/>
          <w:szCs w:val="28"/>
          <w:rtl/>
          <w:lang w:bidi="ar-EG"/>
        </w:rPr>
        <w:t>"</w:t>
      </w:r>
    </w:p>
    <w:p w14:paraId="07B04E0F" w14:textId="4AC859BF" w:rsidR="00926F0F" w:rsidRDefault="00926F0F" w:rsidP="00990E9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عندما نهش الغلاطيون وأكلوا بعضهم بعضًا، إذ أسلموا أنفسهم للجسد ووقعوا بين الغير مختونين، كان عليهم أن يحرصوا بأن لا يفنوا بعضهم بعضًا. غير أن الرسول تمنى بأن يعطيهم تعليمًا معيّنًا آخر. "</w:t>
      </w:r>
      <w:r w:rsidRPr="00926F0F">
        <w:rPr>
          <w:rFonts w:ascii="Sakkal Majalla" w:hAnsi="Sakkal Majalla" w:cs="Sakkal Majalla"/>
          <w:sz w:val="28"/>
          <w:szCs w:val="28"/>
          <w:rtl/>
          <w:lang w:bidi="ar-EG"/>
        </w:rPr>
        <w:t>وَإِنَّمَا أَقُولُ</w:t>
      </w:r>
      <w:r>
        <w:rPr>
          <w:rFonts w:ascii="Sakkal Majalla" w:hAnsi="Sakkal Majalla" w:cs="Sakkal Majalla" w:hint="cs"/>
          <w:sz w:val="28"/>
          <w:szCs w:val="28"/>
          <w:rtl/>
          <w:lang w:bidi="ar-EG"/>
        </w:rPr>
        <w:t>"، يواصل من بعدما أن افتتح الموضوع "</w:t>
      </w:r>
      <w:r>
        <w:rPr>
          <w:rFonts w:ascii="Sakkal Majalla" w:hAnsi="Sakkal Majalla" w:cs="Sakkal Majalla"/>
          <w:sz w:val="28"/>
          <w:szCs w:val="28"/>
          <w:rtl/>
          <w:lang w:bidi="ar-EG"/>
        </w:rPr>
        <w:t>اسْلُكُوا بِالرُّوحِ</w:t>
      </w:r>
      <w:r>
        <w:rPr>
          <w:rFonts w:ascii="Sakkal Majalla" w:hAnsi="Sakkal Majalla" w:cs="Sakkal Majalla" w:hint="cs"/>
          <w:sz w:val="28"/>
          <w:szCs w:val="28"/>
          <w:rtl/>
          <w:lang w:bidi="ar-EG"/>
        </w:rPr>
        <w:t xml:space="preserve"> </w:t>
      </w:r>
      <w:r w:rsidRPr="00926F0F">
        <w:rPr>
          <w:rFonts w:ascii="Sakkal Majalla" w:hAnsi="Sakkal Majalla" w:cs="Sakkal Majalla"/>
          <w:sz w:val="28"/>
          <w:szCs w:val="28"/>
          <w:rtl/>
          <w:lang w:bidi="ar-EG"/>
        </w:rPr>
        <w:t xml:space="preserve">فَلاَ </w:t>
      </w:r>
      <w:r>
        <w:rPr>
          <w:rFonts w:ascii="Sakkal Majalla" w:hAnsi="Sakkal Majalla" w:cs="Sakkal Majalla"/>
          <w:sz w:val="28"/>
          <w:szCs w:val="28"/>
          <w:rtl/>
          <w:lang w:bidi="ar-EG"/>
        </w:rPr>
        <w:t>تُكَمِّلُوا شَهْوَةَ الْجَسَدِ.</w:t>
      </w:r>
      <w:r>
        <w:rPr>
          <w:rFonts w:ascii="Sakkal Majalla" w:hAnsi="Sakkal Majalla" w:cs="Sakkal Majalla" w:hint="cs"/>
          <w:sz w:val="28"/>
          <w:szCs w:val="28"/>
          <w:rtl/>
          <w:lang w:bidi="ar-EG"/>
        </w:rPr>
        <w:t xml:space="preserve">" لا يوجد لأحد قوة ضد الخطية عندما يكون تحت الناموس. الروح الذي </w:t>
      </w:r>
      <w:r w:rsidR="007D3419">
        <w:rPr>
          <w:rFonts w:ascii="Sakkal Majalla" w:hAnsi="Sakkal Majalla" w:cs="Sakkal Majalla" w:hint="cs"/>
          <w:sz w:val="28"/>
          <w:szCs w:val="28"/>
          <w:rtl/>
          <w:lang w:bidi="ar-EG"/>
        </w:rPr>
        <w:t>أُنزِل مُرسَلاً من بعد صعود المسيح (برنا) عن يمين الله، هو قوة المسيحي. كلتا السلطتان، الجسد والروح، تناقض الواحدة الأخرى. الجسد يحتدّ بأن نتراجع متى ما أردنا بأن نسلك بحسب الروح، والروح يقاوم عمل الجسد، ليمنعه من تتميم إرادته. ليس الأمر:"حتى لا تستطيعوا أن تفعلوا"، وإنما "</w:t>
      </w:r>
      <w:r w:rsidR="007D3419" w:rsidRPr="007D3419">
        <w:rPr>
          <w:rFonts w:ascii="Sakkal Majalla" w:hAnsi="Sakkal Majalla" w:cs="Sakkal Majalla"/>
          <w:sz w:val="28"/>
          <w:szCs w:val="28"/>
          <w:rtl/>
          <w:lang w:bidi="ar-EG"/>
        </w:rPr>
        <w:t>حَتَّى تَفْعَلُونَ مَا لاَ تُرِيدُونَ.</w:t>
      </w:r>
      <w:r w:rsidR="007D3419">
        <w:rPr>
          <w:rFonts w:ascii="Sakkal Majalla" w:hAnsi="Sakkal Majalla" w:cs="Sakkal Majalla" w:hint="cs"/>
          <w:sz w:val="28"/>
          <w:szCs w:val="28"/>
          <w:rtl/>
          <w:lang w:bidi="ar-EG"/>
        </w:rPr>
        <w:t xml:space="preserve">". لكن عندما ننقاد بالروح، لا نكون تحت الناموس. القداسة، القداسة الحقيقية، تتم من دون الناموس، كما أن البرّ ليس مؤسس على الناموس. </w:t>
      </w:r>
      <w:r w:rsidR="00845ECA">
        <w:rPr>
          <w:rFonts w:ascii="Sakkal Majalla" w:hAnsi="Sakkal Majalla" w:cs="Sakkal Majalla" w:hint="cs"/>
          <w:sz w:val="28"/>
          <w:szCs w:val="28"/>
          <w:rtl/>
          <w:lang w:bidi="ar-EG"/>
        </w:rPr>
        <w:t>كذلك فإنه ليس من الصعب أن نميّز بين ما هو من الجسد وما هو من الروح. الرسول يعدّد ثمار الجسد الأسيفة ويضيف إليها الشهادة، بأن الذين يفعلون هذا لن يرثوا ملكوت الله. إن ثمار الروح هي أيضًا ظاهرة في طبيعتها كتلك، ومن المؤكد لم يكن ناموس ضد هذه الأشياء. إن سلكنا بحسب الروح، فلن يجد الناموس ما يدينه فينا. والذين هم للمسيح، صلبوا الجسد مع الأهواء والشهوات. هذا هو طابعهم طالما أنهم مسيحيين: إنه ما يميزهم عن الآخرين. لو كان أولئك الغلاطيون أحياء فعلاً، لكان هذا بالروح؛ لذا كان عليهم أن يسلكوا أيضًا بالروح.</w:t>
      </w:r>
    </w:p>
    <w:p w14:paraId="3AF4D490" w14:textId="77777777" w:rsidR="003D74F4" w:rsidRDefault="00845ECA" w:rsidP="00990E9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هذه هي إجابة الرسول السارية لكل زمان لجميع مَن يسعون بإدخال الناموس كوسيلة شفاء وكمرشد لسلوكنا. قوة القداسة وقياسها موضوعان في الروح؛ فالناموس لا يعطي الروح</w:t>
      </w:r>
      <w:r w:rsidR="003D74F4">
        <w:rPr>
          <w:rFonts w:ascii="Sakkal Majalla" w:hAnsi="Sakkal Majalla" w:cs="Sakkal Majalla" w:hint="cs"/>
          <w:sz w:val="28"/>
          <w:szCs w:val="28"/>
          <w:rtl/>
          <w:lang w:bidi="ar-EG"/>
        </w:rPr>
        <w:t xml:space="preserve">. أخيرًا يوصي الرسول المسيحيين، بأن </w:t>
      </w:r>
      <w:r w:rsidR="003D74F4" w:rsidRPr="003D74F4">
        <w:rPr>
          <w:rFonts w:ascii="Sakkal Majalla" w:hAnsi="Sakkal Majalla" w:cs="Sakkal Majalla"/>
          <w:sz w:val="28"/>
          <w:szCs w:val="28"/>
          <w:rtl/>
          <w:lang w:bidi="ar-EG"/>
        </w:rPr>
        <w:t>لاَ نَكُ</w:t>
      </w:r>
      <w:r w:rsidR="003D74F4">
        <w:rPr>
          <w:rFonts w:ascii="Sakkal Majalla" w:hAnsi="Sakkal Majalla" w:cs="Sakkal Majalla" w:hint="cs"/>
          <w:sz w:val="28"/>
          <w:szCs w:val="28"/>
          <w:rtl/>
          <w:lang w:bidi="ar-EG"/>
        </w:rPr>
        <w:t>و</w:t>
      </w:r>
      <w:r w:rsidR="003D74F4" w:rsidRPr="003D74F4">
        <w:rPr>
          <w:rFonts w:ascii="Sakkal Majalla" w:hAnsi="Sakkal Majalla" w:cs="Sakkal Majalla"/>
          <w:sz w:val="28"/>
          <w:szCs w:val="28"/>
          <w:rtl/>
          <w:lang w:bidi="ar-EG"/>
        </w:rPr>
        <w:t>نْ مُعْجِبِينَ نُغَاضِبُ بَعْضُنَا بَعْضًا، وَنَحْسِدُ بَعْضُنَا بَعْضًا</w:t>
      </w:r>
      <w:r w:rsidR="003D74F4">
        <w:rPr>
          <w:rFonts w:ascii="Sakkal Majalla" w:hAnsi="Sakkal Majalla" w:cs="Sakkal Majalla" w:hint="cs"/>
          <w:sz w:val="28"/>
          <w:szCs w:val="28"/>
          <w:rtl/>
          <w:lang w:bidi="ar-EG"/>
        </w:rPr>
        <w:t>. على ما يبدو أن المطالبات المفترضة بالحفاظ على الناموس فتحت مجالاً لكبرياء الجسد.</w:t>
      </w:r>
    </w:p>
    <w:p w14:paraId="1B2F8F5E" w14:textId="77777777" w:rsidR="003D74F4" w:rsidRDefault="003D74F4" w:rsidP="00990E9F">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أصحاح </w:t>
      </w:r>
      <w:r>
        <w:rPr>
          <w:rFonts w:ascii="Sakkal Majalla" w:hAnsi="Sakkal Majalla" w:cs="Sakkal Majalla" w:hint="cs"/>
          <w:sz w:val="28"/>
          <w:szCs w:val="28"/>
          <w:rtl/>
          <w:lang w:bidi="ar-EG"/>
        </w:rPr>
        <w:t>6</w:t>
      </w:r>
    </w:p>
    <w:p w14:paraId="0327DEB7" w14:textId="70C6027B" w:rsidR="00845ECA" w:rsidRDefault="003D74F4" w:rsidP="00990E9F">
      <w:pPr>
        <w:jc w:val="both"/>
        <w:rPr>
          <w:rFonts w:ascii="Sakkal Majalla" w:hAnsi="Sakkal Majalla" w:cs="Sakkal Majalla"/>
          <w:sz w:val="28"/>
          <w:szCs w:val="28"/>
          <w:rtl/>
          <w:lang w:bidi="ar-EG"/>
        </w:rPr>
      </w:pPr>
      <w:r w:rsidRPr="003D74F4">
        <w:rPr>
          <w:rFonts w:ascii="Sakkal Majalla" w:hAnsi="Sakkal Majalla" w:cs="Sakkal Majalla"/>
          <w:sz w:val="28"/>
          <w:szCs w:val="28"/>
          <w:rtl/>
          <w:lang w:bidi="ar-EG"/>
        </w:rPr>
        <w:t>إِنِ انْسَبَقَ إِنْسَانٌ فَأُخِذَ فِي زَلَّةٍ مَا</w:t>
      </w:r>
      <w:r>
        <w:rPr>
          <w:rFonts w:ascii="Sakkal Majalla" w:hAnsi="Sakkal Majalla" w:cs="Sakkal Majalla" w:hint="cs"/>
          <w:sz w:val="28"/>
          <w:szCs w:val="28"/>
          <w:rtl/>
          <w:lang w:bidi="ar-EG"/>
        </w:rPr>
        <w:t xml:space="preserve">، </w:t>
      </w:r>
      <w:r w:rsidR="00CE1CF8">
        <w:rPr>
          <w:rFonts w:ascii="Sakkal Majalla" w:hAnsi="Sakkal Majalla" w:cs="Sakkal Majalla" w:hint="cs"/>
          <w:sz w:val="28"/>
          <w:szCs w:val="28"/>
          <w:rtl/>
          <w:lang w:bidi="ar-EG"/>
        </w:rPr>
        <w:t xml:space="preserve">فما كان على المسيحي </w:t>
      </w:r>
      <w:r>
        <w:rPr>
          <w:rFonts w:ascii="Sakkal Majalla" w:hAnsi="Sakkal Majalla" w:cs="Sakkal Majalla" w:hint="cs"/>
          <w:sz w:val="28"/>
          <w:szCs w:val="28"/>
          <w:rtl/>
          <w:lang w:bidi="ar-EG"/>
        </w:rPr>
        <w:t xml:space="preserve">إلا بأن يُصلح هذا العضو في المسيح، الذي كان </w:t>
      </w:r>
      <w:r w:rsidR="00CE1CF8">
        <w:rPr>
          <w:rFonts w:ascii="Sakkal Majalla" w:hAnsi="Sakkal Majalla" w:cs="Sakkal Majalla" w:hint="cs"/>
          <w:sz w:val="28"/>
          <w:szCs w:val="28"/>
          <w:rtl/>
          <w:lang w:bidi="ar-EG"/>
        </w:rPr>
        <w:t>عزيزًا</w:t>
      </w:r>
      <w:r>
        <w:rPr>
          <w:rFonts w:ascii="Sakkal Majalla" w:hAnsi="Sakkal Majalla" w:cs="Sakkal Majalla" w:hint="cs"/>
          <w:sz w:val="28"/>
          <w:szCs w:val="28"/>
          <w:rtl/>
          <w:lang w:bidi="ar-EG"/>
        </w:rPr>
        <w:t xml:space="preserve"> على المسيح وعليه أيضًا، وذلك بحسب محبة المسيح، في روح الوداعة؛ </w:t>
      </w:r>
      <w:r w:rsidR="00CE1CF8">
        <w:rPr>
          <w:rFonts w:ascii="Sakkal Majalla" w:hAnsi="Sakkal Majalla" w:cs="Sakkal Majalla" w:hint="cs"/>
          <w:sz w:val="28"/>
          <w:szCs w:val="28"/>
          <w:rtl/>
          <w:lang w:bidi="ar-EG"/>
        </w:rPr>
        <w:t>بالإضافة إلى ذلك كان عليه أن يأخذ بعين الاعتبار، بأنه من الممكن أن يسقط هو بنفسه أيضًا. إن الناموس الذي ابتغاه الغلاطيون كان واحدًا. "</w:t>
      </w:r>
      <w:r w:rsidR="00CE1CF8" w:rsidRPr="00CE1CF8">
        <w:rPr>
          <w:rFonts w:ascii="Sakkal Majalla" w:hAnsi="Sakkal Majalla" w:cs="Sakkal Majalla"/>
          <w:sz w:val="28"/>
          <w:szCs w:val="28"/>
          <w:rtl/>
          <w:lang w:bidi="ar-EG"/>
        </w:rPr>
        <w:t>اِحْمِلُوا بَعْضُكُمْ أَثْقَالَ بَعْضٍ، وَهكَذَا تَمِّمُوا نَامُوسَ الْمَسِيحِ.</w:t>
      </w:r>
      <w:r w:rsidR="00CE1CF8">
        <w:rPr>
          <w:rFonts w:ascii="Sakkal Majalla" w:hAnsi="Sakkal Majalla" w:cs="Sakkal Majalla" w:hint="cs"/>
          <w:sz w:val="28"/>
          <w:szCs w:val="28"/>
          <w:rtl/>
          <w:lang w:bidi="ar-EG"/>
        </w:rPr>
        <w:t>"، هذه هي قاعدة كل حياته على الأرض. إن كان المرء لا شيء، فلن يتم الحصول على الافتخار الحقيقي</w:t>
      </w:r>
      <w:r w:rsidR="00F31F3F">
        <w:rPr>
          <w:rFonts w:ascii="Sakkal Majalla" w:hAnsi="Sakkal Majalla" w:cs="Sakkal Majalla" w:hint="cs"/>
          <w:sz w:val="28"/>
          <w:szCs w:val="28"/>
          <w:rtl/>
          <w:lang w:bidi="ar-EG"/>
        </w:rPr>
        <w:t xml:space="preserve"> بإفتخاره بنفسه. "فالمرء فقط يخدع نفسه"، يقول الرسول ببساطة؛ لكن بالذات هذه البساطة أظهرت كل الذين فعلوا هذا، في كامل حقارتهم. أولئك الناموسي</w:t>
      </w:r>
      <w:r w:rsidR="00C74E60">
        <w:rPr>
          <w:rFonts w:ascii="Sakkal Majalla" w:hAnsi="Sakkal Majalla" w:cs="Sakkal Majalla" w:hint="cs"/>
          <w:sz w:val="28"/>
          <w:szCs w:val="28"/>
          <w:rtl/>
          <w:lang w:bidi="ar-EG"/>
        </w:rPr>
        <w:t>و</w:t>
      </w:r>
      <w:r w:rsidR="00F31F3F">
        <w:rPr>
          <w:rFonts w:ascii="Sakkal Majalla" w:hAnsi="Sakkal Majalla" w:cs="Sakkal Majalla" w:hint="cs"/>
          <w:sz w:val="28"/>
          <w:szCs w:val="28"/>
          <w:rtl/>
          <w:lang w:bidi="ar-EG"/>
        </w:rPr>
        <w:t xml:space="preserve">ن صنعوا بأنفسهم لأنفسهم الكثير من الافتخار وحمّلوا أثقالاً على آخرين من دون أن يساعدوهم في حملها. بنفس الوقت هم استعملوا ما كان ثقلاً على الآخرين، لبُطل افتخار لأنفسهم. هم افتخروا بيهوديتهم وبأنهم أخضعوا آخرين لها. ولكن ماذا كان عملهم؟ هل عملوا فعلاً للرب؟ أبدًا. على كل واحد أن يمتحن طريقه. إن كان هناك أي عمل مسيحي،هم خدموا في تنفيذه، لكان لهم سبب بأن يفتخروا بأنفسهم. لكن فيما فعلوه حينذاك، من المؤكد لم يكن </w:t>
      </w:r>
      <w:r w:rsidR="00D624DE">
        <w:rPr>
          <w:rFonts w:ascii="Sakkal Majalla" w:hAnsi="Sakkal Majalla" w:cs="Sakkal Majalla" w:hint="cs"/>
          <w:sz w:val="28"/>
          <w:szCs w:val="28"/>
          <w:rtl/>
          <w:lang w:bidi="ar-EG"/>
        </w:rPr>
        <w:t xml:space="preserve">لهم </w:t>
      </w:r>
      <w:r w:rsidR="00F31F3F">
        <w:rPr>
          <w:rFonts w:ascii="Sakkal Majalla" w:hAnsi="Sakkal Majalla" w:cs="Sakkal Majalla" w:hint="cs"/>
          <w:sz w:val="28"/>
          <w:szCs w:val="28"/>
          <w:rtl/>
          <w:lang w:bidi="ar-EG"/>
        </w:rPr>
        <w:t>هناك أي داعٍ للإفتخار</w:t>
      </w:r>
      <w:r w:rsidR="00D624DE">
        <w:rPr>
          <w:rFonts w:ascii="Sakkal Majalla" w:hAnsi="Sakkal Majalla" w:cs="Sakkal Majalla" w:hint="cs"/>
          <w:sz w:val="28"/>
          <w:szCs w:val="28"/>
          <w:rtl/>
          <w:lang w:bidi="ar-EG"/>
        </w:rPr>
        <w:t>؛ لأنه كان آخر مَن عمل في الغلاطيين عمل المسيح. وأخيرًا كان على كل واحد أن يحمل أحماله الشخصية.</w:t>
      </w:r>
    </w:p>
    <w:p w14:paraId="48E24710" w14:textId="24F0D6E1" w:rsidR="009C31AF" w:rsidRDefault="009C31AF" w:rsidP="009C31A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ومن ثم أضاف الرسول القليل من الكلمات العملية. كل مَن تعلم في الكلمة عليه أن يشارك بكل خير مَن علّمه. بالإضافة إلى ذلك</w:t>
      </w:r>
      <w:r>
        <w:rPr>
          <w:rFonts w:ascii="Sakkal Majalla" w:hAnsi="Sakkal Majalla" w:cs="Sakkal Majalla" w:hint="cs"/>
          <w:sz w:val="28"/>
          <w:szCs w:val="28"/>
          <w:rtl/>
          <w:lang w:bidi="ar-JO"/>
        </w:rPr>
        <w:t>،</w:t>
      </w:r>
      <w:r>
        <w:rPr>
          <w:rFonts w:ascii="Sakkal Majalla" w:hAnsi="Sakkal Majalla" w:cs="Sakkal Majalla" w:hint="cs"/>
          <w:sz w:val="28"/>
          <w:szCs w:val="28"/>
          <w:rtl/>
          <w:lang w:bidi="ar-EG"/>
        </w:rPr>
        <w:t xml:space="preserve"> </w:t>
      </w:r>
      <w:r>
        <w:rPr>
          <w:rFonts w:ascii="Sakkal Majalla" w:hAnsi="Sakkal Majalla" w:cs="Sakkal Majalla" w:hint="cs"/>
          <w:sz w:val="28"/>
          <w:szCs w:val="28"/>
          <w:rtl/>
          <w:lang w:bidi="ar-SA"/>
        </w:rPr>
        <w:t>على الرغم من أن</w:t>
      </w:r>
      <w:r w:rsidRPr="009C31AF">
        <w:rPr>
          <w:rFonts w:ascii="Sakkal Majalla" w:hAnsi="Sakkal Majalla" w:cs="Sakkal Majalla"/>
          <w:sz w:val="28"/>
          <w:szCs w:val="28"/>
          <w:rtl/>
          <w:lang w:bidi="ar-SA"/>
        </w:rPr>
        <w:t xml:space="preserve"> النعمة كانت كاملة وحققت الفداء، حتى أن المؤمن </w:t>
      </w:r>
      <w:r>
        <w:rPr>
          <w:rFonts w:ascii="Sakkal Majalla" w:hAnsi="Sakkal Majalla" w:cs="Sakkal Majalla" w:hint="cs"/>
          <w:sz w:val="28"/>
          <w:szCs w:val="28"/>
          <w:rtl/>
          <w:lang w:bidi="ar-SA"/>
        </w:rPr>
        <w:t>قبِل</w:t>
      </w:r>
      <w:r w:rsidRPr="009C31AF">
        <w:rPr>
          <w:rFonts w:ascii="Sakkal Majalla" w:hAnsi="Sakkal Majalla" w:cs="Sakkal Majalla"/>
          <w:sz w:val="28"/>
          <w:szCs w:val="28"/>
          <w:rtl/>
          <w:lang w:bidi="ar-SA"/>
        </w:rPr>
        <w:t xml:space="preserve"> الروح القدس كختم له، إلا أن الله وضع عواقب حتمية على سلوك الإنسان، سواء حسب الجسد أو الروح</w:t>
      </w:r>
      <w:r w:rsidRPr="009C31AF">
        <w:rPr>
          <w:rFonts w:ascii="Sakkal Majalla" w:hAnsi="Sakkal Majalla" w:cs="Sakkal Majalla"/>
          <w:sz w:val="28"/>
          <w:szCs w:val="28"/>
          <w:lang w:bidi="ar-EG"/>
        </w:rPr>
        <w:t>.</w:t>
      </w:r>
      <w:r>
        <w:rPr>
          <w:rFonts w:ascii="Sakkal Majalla" w:hAnsi="Sakkal Majalla" w:cs="Sakkal Majalla" w:hint="cs"/>
          <w:sz w:val="28"/>
          <w:szCs w:val="28"/>
          <w:rtl/>
          <w:lang w:bidi="ar-EG"/>
        </w:rPr>
        <w:t xml:space="preserve"> فالتأثيرات جاءت من بعد السبب، </w:t>
      </w:r>
      <w:proofErr w:type="spellStart"/>
      <w:r>
        <w:rPr>
          <w:rFonts w:ascii="Sakkal Majalla" w:hAnsi="Sakkal Majalla" w:cs="Sakkal Majalla" w:hint="cs"/>
          <w:sz w:val="28"/>
          <w:szCs w:val="28"/>
          <w:rtl/>
          <w:lang w:bidi="ar-EG"/>
        </w:rPr>
        <w:t>والغلاطيون</w:t>
      </w:r>
      <w:proofErr w:type="spellEnd"/>
      <w:r>
        <w:rPr>
          <w:rFonts w:ascii="Sakkal Majalla" w:hAnsi="Sakkal Majalla" w:cs="Sakkal Majalla" w:hint="cs"/>
          <w:sz w:val="28"/>
          <w:szCs w:val="28"/>
          <w:rtl/>
          <w:lang w:bidi="ar-EG"/>
        </w:rPr>
        <w:t xml:space="preserve"> لم يقدروا أن يهزؤوا من الله، باعترافهم بالنعمة أو بالمسيحية غير أنهم لم يسلكوا بحسب روحها، كمَن هم منقادين بالروح القدس، الذي هو قوة هذا السلوك. فمن الجسد هم سيحصدون </w:t>
      </w:r>
      <w:r w:rsidR="000C1627">
        <w:rPr>
          <w:rFonts w:ascii="Sakkal Majalla" w:hAnsi="Sakkal Majalla" w:cs="Sakkal Majalla" w:hint="cs"/>
          <w:sz w:val="28"/>
          <w:szCs w:val="28"/>
          <w:rtl/>
          <w:lang w:bidi="ar-EG"/>
        </w:rPr>
        <w:t xml:space="preserve">فسادًا، ومن الروح حياة أبدية. غير أنهم كمسيحيين عليهم أن ينتظروا بصبر حتى يحصدوا، ولا يتعبوا في فعل الخير؛ فالحصاد كان يقينًا. فلقد كان عليهم أن </w:t>
      </w:r>
      <w:proofErr w:type="spellStart"/>
      <w:r w:rsidR="000C1627">
        <w:rPr>
          <w:rFonts w:ascii="Sakkal Majalla" w:hAnsi="Sakkal Majalla" w:cs="Sakkal Majalla" w:hint="cs"/>
          <w:sz w:val="28"/>
          <w:szCs w:val="28"/>
          <w:rtl/>
          <w:lang w:bidi="ar-EG"/>
        </w:rPr>
        <w:t>بفعلوا</w:t>
      </w:r>
      <w:proofErr w:type="spellEnd"/>
      <w:r w:rsidR="000C1627">
        <w:rPr>
          <w:rFonts w:ascii="Sakkal Majalla" w:hAnsi="Sakkal Majalla" w:cs="Sakkal Majalla" w:hint="cs"/>
          <w:sz w:val="28"/>
          <w:szCs w:val="28"/>
          <w:rtl/>
          <w:lang w:bidi="ar-EG"/>
        </w:rPr>
        <w:t xml:space="preserve"> الخير مع الجميع، وبالأكثر لمَن هم من أهل بيت الله.</w:t>
      </w:r>
    </w:p>
    <w:p w14:paraId="58DE49A9" w14:textId="608B23E0" w:rsidR="000C1627" w:rsidRDefault="000C1627" w:rsidP="009C31AF">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بولس كتب هذه الرسالة بيده، وهو أمر غير عادي بالنسبة له. ففي الغالب هو استخدم آخرين لهذا الغرض (مثلاً </w:t>
      </w:r>
      <w:proofErr w:type="spellStart"/>
      <w:r>
        <w:rPr>
          <w:rFonts w:ascii="Sakkal Majalla" w:hAnsi="Sakkal Majalla" w:cs="Sakkal Majalla" w:hint="cs"/>
          <w:sz w:val="28"/>
          <w:szCs w:val="28"/>
          <w:rtl/>
          <w:lang w:bidi="ar-EG"/>
        </w:rPr>
        <w:t>تيطس</w:t>
      </w:r>
      <w:proofErr w:type="spellEnd"/>
      <w:r>
        <w:rPr>
          <w:rFonts w:ascii="Sakkal Majalla" w:hAnsi="Sakkal Majalla" w:cs="Sakkal Majalla" w:hint="cs"/>
          <w:sz w:val="28"/>
          <w:szCs w:val="28"/>
          <w:rtl/>
          <w:lang w:bidi="ar-EG"/>
        </w:rPr>
        <w:t xml:space="preserve"> لرسالة رومية)، في أنه كان يملي عليهم ما أراد قوله؛ ومن بعدها أضاف بيده تمنيه بالبركة، كشهادة على صحة ما كُتب (1. كورنثوس 16: 21؛ 2. </w:t>
      </w:r>
      <w:hyperlink r:id="rId7" w:anchor=":~:text=Es%20ist%20das%20ein%20beachtenswerter%20Beweis%20von%20der%20Wichtigkeit%2C" w:history="1">
        <w:r w:rsidRPr="000C1627">
          <w:rPr>
            <w:rStyle w:val="Hyperlink"/>
            <w:rFonts w:ascii="Sakkal Majalla" w:hAnsi="Sakkal Majalla" w:cs="Sakkal Majalla" w:hint="cs"/>
            <w:sz w:val="28"/>
            <w:szCs w:val="28"/>
            <w:rtl/>
            <w:lang w:bidi="ar-EG"/>
          </w:rPr>
          <w:t>تسالونيكي</w:t>
        </w:r>
      </w:hyperlink>
      <w:r>
        <w:rPr>
          <w:rFonts w:ascii="Sakkal Majalla" w:hAnsi="Sakkal Majalla" w:cs="Sakkal Majalla" w:hint="cs"/>
          <w:sz w:val="28"/>
          <w:szCs w:val="28"/>
          <w:rtl/>
          <w:lang w:bidi="ar-EG"/>
        </w:rPr>
        <w:t xml:space="preserve"> 3: 17). </w:t>
      </w:r>
    </w:p>
    <w:sectPr w:rsidR="000C1627" w:rsidSect="003106F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E4ED" w14:textId="77777777" w:rsidR="007F6CA2" w:rsidRDefault="007F6CA2" w:rsidP="008F1087">
      <w:pPr>
        <w:spacing w:after="0" w:line="240" w:lineRule="auto"/>
      </w:pPr>
      <w:r>
        <w:separator/>
      </w:r>
    </w:p>
  </w:endnote>
  <w:endnote w:type="continuationSeparator" w:id="0">
    <w:p w14:paraId="74270F22" w14:textId="77777777" w:rsidR="007F6CA2" w:rsidRDefault="007F6CA2" w:rsidP="008F1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242F" w14:textId="77777777" w:rsidR="007F6CA2" w:rsidRDefault="007F6CA2" w:rsidP="008F1087">
      <w:pPr>
        <w:spacing w:after="0" w:line="240" w:lineRule="auto"/>
      </w:pPr>
      <w:r>
        <w:separator/>
      </w:r>
    </w:p>
  </w:footnote>
  <w:footnote w:type="continuationSeparator" w:id="0">
    <w:p w14:paraId="22CCFCC0" w14:textId="77777777" w:rsidR="007F6CA2" w:rsidRDefault="007F6CA2" w:rsidP="008F1087">
      <w:pPr>
        <w:spacing w:after="0" w:line="240" w:lineRule="auto"/>
      </w:pPr>
      <w:r>
        <w:continuationSeparator/>
      </w:r>
    </w:p>
  </w:footnote>
  <w:footnote w:id="1">
    <w:p w14:paraId="3356DBB6" w14:textId="77777777" w:rsidR="00F85CBB" w:rsidRPr="00B34551" w:rsidRDefault="008F1087" w:rsidP="00F85CBB">
      <w:pPr>
        <w:pStyle w:val="FootnoteText"/>
        <w:rPr>
          <w:b/>
          <w:bCs/>
          <w:sz w:val="26"/>
          <w:szCs w:val="26"/>
          <w:lang w:bidi="ar-AE"/>
        </w:rPr>
      </w:pPr>
      <w:r>
        <w:rPr>
          <w:rStyle w:val="FootnoteReference"/>
        </w:rPr>
        <w:footnoteRef/>
      </w:r>
      <w:r>
        <w:rPr>
          <w:rtl/>
        </w:rPr>
        <w:t xml:space="preserve"> </w:t>
      </w:r>
      <w:r w:rsidR="00F85CBB" w:rsidRPr="00B34551">
        <w:rPr>
          <w:rFonts w:ascii="Sakkal Majalla" w:hAnsi="Sakkal Majalla" w:cs="Sakkal Majalla" w:hint="cs"/>
          <w:b/>
          <w:bCs/>
          <w:sz w:val="26"/>
          <w:szCs w:val="26"/>
          <w:rtl/>
          <w:lang w:bidi="ar-AE"/>
        </w:rPr>
        <w:t>"ليس</w:t>
      </w:r>
      <w:r w:rsidR="00F85CBB">
        <w:rPr>
          <w:rFonts w:ascii="Sakkal Majalla" w:hAnsi="Sakkal Majalla" w:cs="Sakkal Majalla" w:hint="cs"/>
          <w:b/>
          <w:bCs/>
          <w:sz w:val="26"/>
          <w:szCs w:val="26"/>
          <w:rtl/>
          <w:lang w:bidi="ar-AE"/>
        </w:rPr>
        <w:t xml:space="preserve"> من الناس" ستسرّ بأن تصرّح به ما تُدعى بالـ"روحانية"، لكن "ليس بالناس" فإنها لا يمكنها أن تصرّح به، إذ أن كيانها متمسك بالأصل. المرء يفتخر بأصل إنسان، لكن ليس (وهذا مُلفت بما فيه الكفاية) ببولس، خادم الكنيسة الحقيقي، وإنما إذ، حيث يقوم المرء أساسًا على هذا الأصل</w:t>
      </w:r>
    </w:p>
    <w:p w14:paraId="26D3B658" w14:textId="6144C7C3" w:rsidR="008F1087" w:rsidRPr="00F85CBB" w:rsidRDefault="008F1087">
      <w:pPr>
        <w:pStyle w:val="FootnoteText"/>
        <w:rPr>
          <w:rtl/>
        </w:rPr>
      </w:pPr>
    </w:p>
  </w:footnote>
  <w:footnote w:id="2">
    <w:p w14:paraId="366AC8D5" w14:textId="3E62467C" w:rsidR="00F85CBB" w:rsidRPr="00F85CBB" w:rsidRDefault="00F85CBB" w:rsidP="00F85CBB">
      <w:pPr>
        <w:pStyle w:val="FootnoteText"/>
        <w:rPr>
          <w:rtl/>
          <w:lang w:bidi="ar-AE"/>
        </w:rPr>
      </w:pPr>
      <w:r>
        <w:rPr>
          <w:rStyle w:val="FootnoteReference"/>
        </w:rPr>
        <w:footnoteRef/>
      </w:r>
      <w:r>
        <w:rPr>
          <w:rtl/>
        </w:rPr>
        <w:t xml:space="preserve"> </w:t>
      </w:r>
      <w:r w:rsidRPr="00E61293">
        <w:rPr>
          <w:rFonts w:ascii="Sakkal Majalla" w:hAnsi="Sakkal Majalla" w:cs="Sakkal Majalla" w:hint="cs"/>
          <w:b/>
          <w:bCs/>
          <w:sz w:val="26"/>
          <w:szCs w:val="26"/>
          <w:rtl/>
          <w:lang w:bidi="ar-AE"/>
        </w:rPr>
        <w:t xml:space="preserve">من المهم أن ننتبه لأجل الحياة العملية، بأن العالمية أو الانصياع في أي أمر ليس من الله تهب لشرّ </w:t>
      </w:r>
      <w:r>
        <w:rPr>
          <w:rFonts w:ascii="Sakkal Majalla" w:hAnsi="Sakkal Majalla" w:cs="Sakkal Majalla" w:hint="cs"/>
          <w:b/>
          <w:bCs/>
          <w:sz w:val="26"/>
          <w:szCs w:val="26"/>
          <w:rtl/>
          <w:lang w:bidi="ar-AE"/>
        </w:rPr>
        <w:t xml:space="preserve">ٍ </w:t>
      </w:r>
      <w:r w:rsidRPr="00E61293">
        <w:rPr>
          <w:rFonts w:ascii="Sakkal Majalla" w:hAnsi="Sakkal Majalla" w:cs="Sakkal Majalla" w:hint="cs"/>
          <w:b/>
          <w:bCs/>
          <w:sz w:val="26"/>
          <w:szCs w:val="26"/>
          <w:rtl/>
          <w:lang w:bidi="ar-AE"/>
        </w:rPr>
        <w:t>سمح به رجل تقي هيبة تقواه.</w:t>
      </w:r>
    </w:p>
  </w:footnote>
  <w:footnote w:id="3">
    <w:p w14:paraId="16130DB9" w14:textId="1C49B55E" w:rsidR="00335C64" w:rsidRDefault="00335C64" w:rsidP="00C96628">
      <w:pPr>
        <w:pStyle w:val="FootnoteText"/>
        <w:jc w:val="both"/>
        <w:rPr>
          <w:rtl/>
          <w:lang w:bidi="ar-EG"/>
        </w:rPr>
      </w:pPr>
      <w:r>
        <w:rPr>
          <w:rStyle w:val="FootnoteReference"/>
        </w:rPr>
        <w:footnoteRef/>
      </w:r>
      <w:r>
        <w:rPr>
          <w:rtl/>
        </w:rPr>
        <w:t xml:space="preserve"> </w:t>
      </w:r>
      <w:r w:rsidR="00C96628" w:rsidRPr="00C96628">
        <w:rPr>
          <w:rFonts w:ascii="Sakkal Majalla" w:hAnsi="Sakkal Majalla" w:cs="Sakkal Majalla" w:hint="cs"/>
          <w:b/>
          <w:bCs/>
          <w:sz w:val="26"/>
          <w:szCs w:val="26"/>
          <w:rtl/>
          <w:lang w:bidi="ar-EG"/>
        </w:rPr>
        <w:t>المسيح حمل أيضًا خطاياه، ولكن عن هذا الأمر لا يوجد هنا أي كلام؛ فالأمر هنا يدور حول حُكم الناموس عليه بينما كان يعيش على الأرض.</w:t>
      </w:r>
    </w:p>
  </w:footnote>
  <w:footnote w:id="4">
    <w:p w14:paraId="4992B731" w14:textId="130B8E45" w:rsidR="00764042" w:rsidRPr="00764042" w:rsidRDefault="00764042" w:rsidP="00336D66">
      <w:pPr>
        <w:pStyle w:val="FootnoteText"/>
        <w:jc w:val="both"/>
        <w:rPr>
          <w:rFonts w:ascii="Sakkal Majalla" w:hAnsi="Sakkal Majalla" w:cs="Sakkal Majalla"/>
          <w:b/>
          <w:bCs/>
          <w:sz w:val="26"/>
          <w:szCs w:val="26"/>
          <w:rtl/>
          <w:lang w:bidi="ar-EG"/>
        </w:rPr>
      </w:pPr>
      <w:r w:rsidRPr="00764042">
        <w:rPr>
          <w:rFonts w:ascii="Sakkal Majalla" w:hAnsi="Sakkal Majalla" w:cs="Sakkal Majalla"/>
          <w:b/>
          <w:bCs/>
          <w:sz w:val="26"/>
          <w:szCs w:val="26"/>
          <w:lang w:bidi="ar-EG"/>
        </w:rPr>
        <w:footnoteRef/>
      </w:r>
      <w:r w:rsidRPr="00764042">
        <w:rPr>
          <w:rFonts w:ascii="Sakkal Majalla" w:hAnsi="Sakkal Majalla" w:cs="Sakkal Majalla"/>
          <w:b/>
          <w:bCs/>
          <w:sz w:val="26"/>
          <w:szCs w:val="26"/>
          <w:rtl/>
        </w:rPr>
        <w:t xml:space="preserve"> </w:t>
      </w:r>
      <w:r w:rsidRPr="00764042">
        <w:rPr>
          <w:rFonts w:ascii="Sakkal Majalla" w:hAnsi="Sakkal Majalla" w:cs="Sakkal Majalla" w:hint="cs"/>
          <w:b/>
          <w:bCs/>
          <w:sz w:val="26"/>
          <w:szCs w:val="26"/>
          <w:rtl/>
          <w:lang w:bidi="ar-EG"/>
        </w:rPr>
        <w:t>ينبغي علينا أن نقرأ: "لإبراهيم نُسبت المواعيد، ولنسله"؛ ليس: "</w:t>
      </w:r>
      <w:r w:rsidRPr="00764042">
        <w:rPr>
          <w:rFonts w:ascii="Sakkal Majalla" w:hAnsi="Sakkal Majalla" w:cs="Sakkal Majalla"/>
          <w:b/>
          <w:bCs/>
          <w:sz w:val="26"/>
          <w:szCs w:val="26"/>
          <w:rtl/>
          <w:lang w:bidi="ar-EG"/>
        </w:rPr>
        <w:t xml:space="preserve"> وَأَمَّا الْمَوَاعِيدُ فَقِيلَتْ فِي إِبْرَاهِيمَ وَفِي نَسْلِهِ.</w:t>
      </w:r>
      <w:r>
        <w:rPr>
          <w:rFonts w:ascii="Sakkal Majalla" w:hAnsi="Sakkal Majalla" w:cs="Sakkal Majalla" w:hint="cs"/>
          <w:b/>
          <w:bCs/>
          <w:sz w:val="26"/>
          <w:szCs w:val="26"/>
          <w:rtl/>
          <w:lang w:bidi="ar-EG"/>
        </w:rPr>
        <w:t>" إن المواعيد المتعلقة ببركات إسرائيل الأرضية أُعطيت لابراهيم ولنسله</w:t>
      </w:r>
      <w:r w:rsidR="00336D66">
        <w:rPr>
          <w:rFonts w:ascii="Sakkal Majalla" w:hAnsi="Sakkal Majalla" w:cs="Sakkal Majalla" w:hint="cs"/>
          <w:b/>
          <w:bCs/>
          <w:sz w:val="26"/>
          <w:szCs w:val="26"/>
          <w:rtl/>
          <w:lang w:bidi="ar-EG"/>
        </w:rPr>
        <w:t xml:space="preserve">، مع الإضافة، بأن نسله سيكون كنجوم السماء في العدد. </w:t>
      </w:r>
      <w:r w:rsidR="001A0F3C">
        <w:rPr>
          <w:rFonts w:ascii="Sakkal Majalla" w:hAnsi="Sakkal Majalla" w:cs="Sakkal Majalla" w:hint="cs"/>
          <w:b/>
          <w:bCs/>
          <w:sz w:val="26"/>
          <w:szCs w:val="26"/>
          <w:rtl/>
          <w:lang w:bidi="ar-EG"/>
        </w:rPr>
        <w:t xml:space="preserve">لكن بولس لا يتكلم هنا عن المواعيد المعطاة لليهود، </w:t>
      </w:r>
      <w:r w:rsidR="00F768CF">
        <w:rPr>
          <w:rFonts w:ascii="Sakkal Majalla" w:hAnsi="Sakkal Majalla" w:cs="Sakkal Majalla" w:hint="cs"/>
          <w:b/>
          <w:bCs/>
          <w:sz w:val="26"/>
          <w:szCs w:val="26"/>
          <w:rtl/>
          <w:lang w:bidi="ar-EG"/>
        </w:rPr>
        <w:t xml:space="preserve">بل عن البركة، التي كانت موهوبة للأمم. إن موعد البركة للأمم كان قد أُعطي لابراهيم وحده، ونسله لا يُذكر في ذلك (تكوين 12: 3)، وقد تمت المصادقة عليه، كما يقول الرسول ههنا، لنسله، هنا لا يُذكَر ابراهيم (تكوين 22: 18) وذلك في شخص اسحق لوحده، الذي هو مثال للرب يسوع، الذي سيق للذبح وأُقيم من بين الأموات، كما هو الحال في مثال اسحق. فالموعد لم يتم المصادقة عليه في المسيح، بل في المسيح نسل ابراهيم الحقيقي، وعلى هذه الحقيقة، بأن المواعيد صودق عليها في المسيح أو استؤمنت فيه، يعتمد كل استدلال الرسول. إن اهمية الحقيقة المثالية، بأنه بحسب ذبيحة اسحق وقيامته قد صودق فيه الموعد، لهو واضح للعيان. من دون شك هذا أكّد ما حققه هذا المثال، في هذه الطريقة على الموعد في داود؛ ولكن وبنفس الوقت قد </w:t>
      </w:r>
      <w:r w:rsidR="009D1A45">
        <w:rPr>
          <w:rFonts w:ascii="Sakkal Majalla" w:hAnsi="Sakkal Majalla" w:cs="Sakkal Majalla" w:hint="cs"/>
          <w:b/>
          <w:bCs/>
          <w:sz w:val="26"/>
          <w:szCs w:val="26"/>
          <w:rtl/>
          <w:lang w:bidi="ar-EG"/>
        </w:rPr>
        <w:t>أُبطل الحائط المتوسط، وأُتيح فيض البركة للأمم، ونضيف إلى ذلك، ولليهود أيضًا، بقوة الكفارة التي تممها المسيح. المؤمن الذي صار لله برًا فيه، يمكنه أن يُختَم بروح الموعد القدوس. متى ما فهم المرء أهمية تكوين 12 و 22 بخصوص مواعيد البركة المعطاة للأمم، فسيدرك أيضًا بكل وضوح الأساس، الذي عليه يرتكز استدلال الرسول.</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A2"/>
    <w:rsid w:val="000008A5"/>
    <w:rsid w:val="00014106"/>
    <w:rsid w:val="0001523E"/>
    <w:rsid w:val="00016675"/>
    <w:rsid w:val="00024B38"/>
    <w:rsid w:val="00025851"/>
    <w:rsid w:val="00037ABA"/>
    <w:rsid w:val="00054509"/>
    <w:rsid w:val="000558C1"/>
    <w:rsid w:val="00067BE8"/>
    <w:rsid w:val="00091733"/>
    <w:rsid w:val="000A3789"/>
    <w:rsid w:val="000B1B7F"/>
    <w:rsid w:val="000B7A14"/>
    <w:rsid w:val="000B7EE6"/>
    <w:rsid w:val="000C1627"/>
    <w:rsid w:val="000C71FB"/>
    <w:rsid w:val="000E1144"/>
    <w:rsid w:val="000E4E47"/>
    <w:rsid w:val="000E6191"/>
    <w:rsid w:val="00103BF4"/>
    <w:rsid w:val="0010780D"/>
    <w:rsid w:val="0011437E"/>
    <w:rsid w:val="00123C18"/>
    <w:rsid w:val="00131A9B"/>
    <w:rsid w:val="001838F9"/>
    <w:rsid w:val="001A05DA"/>
    <w:rsid w:val="001A0F3C"/>
    <w:rsid w:val="001B2E0A"/>
    <w:rsid w:val="001B357E"/>
    <w:rsid w:val="001E7744"/>
    <w:rsid w:val="001F0DCE"/>
    <w:rsid w:val="001F7361"/>
    <w:rsid w:val="002018E1"/>
    <w:rsid w:val="00204324"/>
    <w:rsid w:val="00210F3E"/>
    <w:rsid w:val="00221AD7"/>
    <w:rsid w:val="00223CC4"/>
    <w:rsid w:val="002344C0"/>
    <w:rsid w:val="00234940"/>
    <w:rsid w:val="00244756"/>
    <w:rsid w:val="0025166D"/>
    <w:rsid w:val="0028468F"/>
    <w:rsid w:val="00290C81"/>
    <w:rsid w:val="00294085"/>
    <w:rsid w:val="002979F8"/>
    <w:rsid w:val="002A09FA"/>
    <w:rsid w:val="002C7846"/>
    <w:rsid w:val="002F0463"/>
    <w:rsid w:val="003106FB"/>
    <w:rsid w:val="00330C74"/>
    <w:rsid w:val="00335C64"/>
    <w:rsid w:val="00336D66"/>
    <w:rsid w:val="00363B6B"/>
    <w:rsid w:val="003664B2"/>
    <w:rsid w:val="00376634"/>
    <w:rsid w:val="0038615C"/>
    <w:rsid w:val="003A6E43"/>
    <w:rsid w:val="003B2BBD"/>
    <w:rsid w:val="003B558A"/>
    <w:rsid w:val="003C05B9"/>
    <w:rsid w:val="003C07E4"/>
    <w:rsid w:val="003C50EE"/>
    <w:rsid w:val="003D38D6"/>
    <w:rsid w:val="003D74F4"/>
    <w:rsid w:val="003D7697"/>
    <w:rsid w:val="003E0705"/>
    <w:rsid w:val="003E59DF"/>
    <w:rsid w:val="003F479D"/>
    <w:rsid w:val="00403CAB"/>
    <w:rsid w:val="004162D2"/>
    <w:rsid w:val="0042244E"/>
    <w:rsid w:val="004257A8"/>
    <w:rsid w:val="00426A10"/>
    <w:rsid w:val="004318E5"/>
    <w:rsid w:val="00434536"/>
    <w:rsid w:val="004836DD"/>
    <w:rsid w:val="00485376"/>
    <w:rsid w:val="004868A3"/>
    <w:rsid w:val="0049021C"/>
    <w:rsid w:val="004A022B"/>
    <w:rsid w:val="004A444F"/>
    <w:rsid w:val="004A57E4"/>
    <w:rsid w:val="004D192B"/>
    <w:rsid w:val="004D21F0"/>
    <w:rsid w:val="004E034D"/>
    <w:rsid w:val="004E1099"/>
    <w:rsid w:val="004E3F3C"/>
    <w:rsid w:val="004E6290"/>
    <w:rsid w:val="005222F0"/>
    <w:rsid w:val="005256A8"/>
    <w:rsid w:val="00527841"/>
    <w:rsid w:val="00563E01"/>
    <w:rsid w:val="00567C2D"/>
    <w:rsid w:val="0057596B"/>
    <w:rsid w:val="00581770"/>
    <w:rsid w:val="00585DA3"/>
    <w:rsid w:val="005A1D2D"/>
    <w:rsid w:val="005A385A"/>
    <w:rsid w:val="005B0F79"/>
    <w:rsid w:val="005B36D8"/>
    <w:rsid w:val="005B6010"/>
    <w:rsid w:val="005C6785"/>
    <w:rsid w:val="005D1E85"/>
    <w:rsid w:val="005D2159"/>
    <w:rsid w:val="005D7A9B"/>
    <w:rsid w:val="00604A0A"/>
    <w:rsid w:val="0061006C"/>
    <w:rsid w:val="00613F7B"/>
    <w:rsid w:val="006173B0"/>
    <w:rsid w:val="006245E8"/>
    <w:rsid w:val="006545CC"/>
    <w:rsid w:val="00685C29"/>
    <w:rsid w:val="00691A93"/>
    <w:rsid w:val="006A3D57"/>
    <w:rsid w:val="006B7772"/>
    <w:rsid w:val="006C2708"/>
    <w:rsid w:val="006C4D2D"/>
    <w:rsid w:val="006E49BF"/>
    <w:rsid w:val="006E729F"/>
    <w:rsid w:val="006F261D"/>
    <w:rsid w:val="00701C1E"/>
    <w:rsid w:val="007167E2"/>
    <w:rsid w:val="00725CB5"/>
    <w:rsid w:val="00753C4A"/>
    <w:rsid w:val="007574CA"/>
    <w:rsid w:val="0076229C"/>
    <w:rsid w:val="00764042"/>
    <w:rsid w:val="00774D77"/>
    <w:rsid w:val="007873B7"/>
    <w:rsid w:val="00790E31"/>
    <w:rsid w:val="007925F2"/>
    <w:rsid w:val="007B3CBD"/>
    <w:rsid w:val="007C09F0"/>
    <w:rsid w:val="007C291B"/>
    <w:rsid w:val="007D3419"/>
    <w:rsid w:val="007D7856"/>
    <w:rsid w:val="007E2230"/>
    <w:rsid w:val="007F00EC"/>
    <w:rsid w:val="007F2C6B"/>
    <w:rsid w:val="007F6CA2"/>
    <w:rsid w:val="00801316"/>
    <w:rsid w:val="00835F53"/>
    <w:rsid w:val="00837084"/>
    <w:rsid w:val="00845ECA"/>
    <w:rsid w:val="008479B0"/>
    <w:rsid w:val="008943C0"/>
    <w:rsid w:val="008B60F7"/>
    <w:rsid w:val="008E5359"/>
    <w:rsid w:val="008F1087"/>
    <w:rsid w:val="008F5CCC"/>
    <w:rsid w:val="00914EBD"/>
    <w:rsid w:val="009163B4"/>
    <w:rsid w:val="00916F9F"/>
    <w:rsid w:val="00917290"/>
    <w:rsid w:val="00926F0F"/>
    <w:rsid w:val="0094586C"/>
    <w:rsid w:val="009555AC"/>
    <w:rsid w:val="00964BBD"/>
    <w:rsid w:val="009667F5"/>
    <w:rsid w:val="009704A2"/>
    <w:rsid w:val="00972863"/>
    <w:rsid w:val="00973B94"/>
    <w:rsid w:val="00976F0E"/>
    <w:rsid w:val="00990E9F"/>
    <w:rsid w:val="009A2DB2"/>
    <w:rsid w:val="009A750C"/>
    <w:rsid w:val="009C31AF"/>
    <w:rsid w:val="009C3ED3"/>
    <w:rsid w:val="009D1A45"/>
    <w:rsid w:val="009D2586"/>
    <w:rsid w:val="009D68D5"/>
    <w:rsid w:val="009E4A2E"/>
    <w:rsid w:val="00A11604"/>
    <w:rsid w:val="00A21D0D"/>
    <w:rsid w:val="00A47BC8"/>
    <w:rsid w:val="00A51A27"/>
    <w:rsid w:val="00A569BF"/>
    <w:rsid w:val="00A667ED"/>
    <w:rsid w:val="00A7793C"/>
    <w:rsid w:val="00A8145E"/>
    <w:rsid w:val="00A919C7"/>
    <w:rsid w:val="00AB1937"/>
    <w:rsid w:val="00AB5311"/>
    <w:rsid w:val="00AC7D6B"/>
    <w:rsid w:val="00AE5C05"/>
    <w:rsid w:val="00AE789D"/>
    <w:rsid w:val="00AF79D0"/>
    <w:rsid w:val="00B1182E"/>
    <w:rsid w:val="00B12771"/>
    <w:rsid w:val="00B264C1"/>
    <w:rsid w:val="00B45E14"/>
    <w:rsid w:val="00B52BB3"/>
    <w:rsid w:val="00B66E2F"/>
    <w:rsid w:val="00B9307C"/>
    <w:rsid w:val="00B95995"/>
    <w:rsid w:val="00BC1F46"/>
    <w:rsid w:val="00BC3116"/>
    <w:rsid w:val="00BD6579"/>
    <w:rsid w:val="00BE6DEE"/>
    <w:rsid w:val="00C152FD"/>
    <w:rsid w:val="00C2319C"/>
    <w:rsid w:val="00C26D86"/>
    <w:rsid w:val="00C33D89"/>
    <w:rsid w:val="00C408B1"/>
    <w:rsid w:val="00C506C5"/>
    <w:rsid w:val="00C55EAD"/>
    <w:rsid w:val="00C57B40"/>
    <w:rsid w:val="00C60169"/>
    <w:rsid w:val="00C66BED"/>
    <w:rsid w:val="00C724F0"/>
    <w:rsid w:val="00C72514"/>
    <w:rsid w:val="00C74E60"/>
    <w:rsid w:val="00C77F10"/>
    <w:rsid w:val="00C833B7"/>
    <w:rsid w:val="00C96628"/>
    <w:rsid w:val="00CA0D11"/>
    <w:rsid w:val="00CC1785"/>
    <w:rsid w:val="00CC6AED"/>
    <w:rsid w:val="00CD6251"/>
    <w:rsid w:val="00CE1CF8"/>
    <w:rsid w:val="00D07DB1"/>
    <w:rsid w:val="00D1562F"/>
    <w:rsid w:val="00D31281"/>
    <w:rsid w:val="00D476ED"/>
    <w:rsid w:val="00D5545E"/>
    <w:rsid w:val="00D624DE"/>
    <w:rsid w:val="00D63F03"/>
    <w:rsid w:val="00D71ECB"/>
    <w:rsid w:val="00DA5FA5"/>
    <w:rsid w:val="00DC169E"/>
    <w:rsid w:val="00DC39A7"/>
    <w:rsid w:val="00DD770D"/>
    <w:rsid w:val="00DE3A0E"/>
    <w:rsid w:val="00DE4969"/>
    <w:rsid w:val="00DE4A3C"/>
    <w:rsid w:val="00DE651C"/>
    <w:rsid w:val="00DF4EF2"/>
    <w:rsid w:val="00E06757"/>
    <w:rsid w:val="00E06E09"/>
    <w:rsid w:val="00E16629"/>
    <w:rsid w:val="00E30EB7"/>
    <w:rsid w:val="00E40FE1"/>
    <w:rsid w:val="00E74865"/>
    <w:rsid w:val="00E87A42"/>
    <w:rsid w:val="00EA7C1D"/>
    <w:rsid w:val="00EB3D45"/>
    <w:rsid w:val="00EB6032"/>
    <w:rsid w:val="00EC0BB4"/>
    <w:rsid w:val="00EC376C"/>
    <w:rsid w:val="00ED5479"/>
    <w:rsid w:val="00ED7735"/>
    <w:rsid w:val="00EE3200"/>
    <w:rsid w:val="00F03432"/>
    <w:rsid w:val="00F06D22"/>
    <w:rsid w:val="00F07945"/>
    <w:rsid w:val="00F162F1"/>
    <w:rsid w:val="00F20D3D"/>
    <w:rsid w:val="00F30561"/>
    <w:rsid w:val="00F317A0"/>
    <w:rsid w:val="00F31F3F"/>
    <w:rsid w:val="00F335B0"/>
    <w:rsid w:val="00F37D53"/>
    <w:rsid w:val="00F47B69"/>
    <w:rsid w:val="00F71C56"/>
    <w:rsid w:val="00F75759"/>
    <w:rsid w:val="00F768CF"/>
    <w:rsid w:val="00F85CBB"/>
    <w:rsid w:val="00F915D4"/>
    <w:rsid w:val="00FA0EB2"/>
    <w:rsid w:val="00FC1721"/>
    <w:rsid w:val="00FC5AB4"/>
    <w:rsid w:val="00FD126A"/>
    <w:rsid w:val="00FD3C9C"/>
    <w:rsid w:val="00FE17A7"/>
    <w:rsid w:val="00FF0133"/>
    <w:rsid w:val="00FF2B51"/>
    <w:rsid w:val="00FF65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2730"/>
  <w15:chartTrackingRefBased/>
  <w15:docId w15:val="{0F7F235E-E23B-4D69-983A-BB9CA757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F10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1087"/>
    <w:rPr>
      <w:sz w:val="20"/>
      <w:szCs w:val="20"/>
    </w:rPr>
  </w:style>
  <w:style w:type="character" w:styleId="FootnoteReference">
    <w:name w:val="footnote reference"/>
    <w:basedOn w:val="DefaultParagraphFont"/>
    <w:uiPriority w:val="99"/>
    <w:semiHidden/>
    <w:unhideWhenUsed/>
    <w:rsid w:val="008F1087"/>
    <w:rPr>
      <w:vertAlign w:val="superscript"/>
    </w:rPr>
  </w:style>
  <w:style w:type="character" w:styleId="Hyperlink">
    <w:name w:val="Hyperlink"/>
    <w:basedOn w:val="DefaultParagraphFont"/>
    <w:uiPriority w:val="99"/>
    <w:unhideWhenUsed/>
    <w:rsid w:val="000C1627"/>
    <w:rPr>
      <w:color w:val="0563C1" w:themeColor="hyperlink"/>
      <w:u w:val="single"/>
    </w:rPr>
  </w:style>
  <w:style w:type="character" w:styleId="UnresolvedMention">
    <w:name w:val="Unresolved Mention"/>
    <w:basedOn w:val="DefaultParagraphFont"/>
    <w:uiPriority w:val="99"/>
    <w:semiHidden/>
    <w:unhideWhenUsed/>
    <w:rsid w:val="000C1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749/betrachtung-ueber-galater-synopsis/kapitel-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9E586-2ECA-49D0-9AEE-D5875C7BE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TotalTime>
  <Pages>1</Pages>
  <Words>6743</Words>
  <Characters>38440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56</cp:revision>
  <dcterms:created xsi:type="dcterms:W3CDTF">2019-01-11T13:44:00Z</dcterms:created>
  <dcterms:modified xsi:type="dcterms:W3CDTF">2026-01-20T16:49:00Z</dcterms:modified>
</cp:coreProperties>
</file>