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81CA3" w14:textId="30BCD72A" w:rsidR="005D22A4" w:rsidRDefault="00C540CC" w:rsidP="00C540CC">
      <w:pPr>
        <w:jc w:val="both"/>
        <w:rPr>
          <w:rFonts w:ascii="Sakkal Majalla" w:hAnsi="Sakkal Majalla" w:cs="Sakkal Majalla"/>
          <w:sz w:val="28"/>
          <w:szCs w:val="28"/>
          <w:rtl/>
        </w:rPr>
      </w:pPr>
      <w:r>
        <w:rPr>
          <w:rFonts w:ascii="Sakkal Majalla" w:hAnsi="Sakkal Majalla" w:cs="Sakkal Majalla" w:hint="cs"/>
          <w:sz w:val="28"/>
          <w:szCs w:val="28"/>
          <w:rtl/>
        </w:rPr>
        <w:t>المزامير</w:t>
      </w:r>
    </w:p>
    <w:p w14:paraId="579740B2" w14:textId="6F97309F" w:rsidR="00C540CC" w:rsidRDefault="00C540CC" w:rsidP="00C540CC">
      <w:pPr>
        <w:jc w:val="both"/>
        <w:rPr>
          <w:rFonts w:ascii="Sakkal Majalla" w:hAnsi="Sakkal Majalla" w:cs="Sakkal Majalla"/>
          <w:sz w:val="28"/>
          <w:szCs w:val="28"/>
          <w:rtl/>
        </w:rPr>
      </w:pPr>
      <w:r>
        <w:rPr>
          <w:rFonts w:ascii="Sakkal Majalla" w:hAnsi="Sakkal Majalla" w:cs="Sakkal Majalla"/>
          <w:sz w:val="28"/>
          <w:szCs w:val="28"/>
          <w:rtl/>
        </w:rPr>
        <w:t xml:space="preserve">شرح </w:t>
      </w:r>
      <w:r>
        <w:rPr>
          <w:rFonts w:ascii="Sakkal Majalla" w:hAnsi="Sakkal Majalla" w:cs="Sakkal Majalla" w:hint="cs"/>
          <w:sz w:val="28"/>
          <w:szCs w:val="28"/>
          <w:rtl/>
        </w:rPr>
        <w:t>للناحية العملية</w:t>
      </w:r>
    </w:p>
    <w:p w14:paraId="16313282" w14:textId="6D9DA59A" w:rsidR="00C540CC" w:rsidRDefault="00C540CC" w:rsidP="00C540CC">
      <w:pPr>
        <w:jc w:val="both"/>
        <w:rPr>
          <w:rFonts w:ascii="Sakkal Majalla" w:hAnsi="Sakkal Majalla" w:cs="Sakkal Majalla"/>
          <w:sz w:val="28"/>
          <w:szCs w:val="28"/>
          <w:rtl/>
        </w:rPr>
      </w:pPr>
      <w:r>
        <w:rPr>
          <w:rFonts w:ascii="Sakkal Majalla" w:hAnsi="Sakkal Majalla" w:cs="Sakkal Majalla"/>
          <w:sz w:val="28"/>
          <w:szCs w:val="28"/>
          <w:rtl/>
        </w:rPr>
        <w:t>كا</w:t>
      </w:r>
      <w:r>
        <w:rPr>
          <w:rFonts w:ascii="Sakkal Majalla" w:hAnsi="Sakkal Majalla" w:cs="Sakkal Majalla" w:hint="cs"/>
          <w:sz w:val="28"/>
          <w:szCs w:val="28"/>
          <w:rtl/>
        </w:rPr>
        <w:t>رل ميبوس</w:t>
      </w:r>
    </w:p>
    <w:p w14:paraId="20C91631" w14:textId="5168BA3A" w:rsidR="00C540CC" w:rsidRDefault="00C540CC" w:rsidP="00C540CC">
      <w:pPr>
        <w:jc w:val="both"/>
        <w:rPr>
          <w:rFonts w:ascii="Sakkal Majalla" w:hAnsi="Sakkal Majalla" w:cs="Sakkal Majalla"/>
          <w:sz w:val="28"/>
          <w:szCs w:val="28"/>
          <w:rtl/>
        </w:rPr>
      </w:pPr>
      <w:r>
        <w:rPr>
          <w:rFonts w:ascii="Sakkal Majalla" w:hAnsi="Sakkal Majalla" w:cs="Sakkal Majalla" w:hint="cs"/>
          <w:sz w:val="28"/>
          <w:szCs w:val="28"/>
          <w:rtl/>
        </w:rPr>
        <w:t>مزمور 18</w:t>
      </w:r>
    </w:p>
    <w:p w14:paraId="39BD278D" w14:textId="19E5DE7A" w:rsidR="00C540CC" w:rsidRDefault="00C540CC" w:rsidP="00C540CC">
      <w:pPr>
        <w:jc w:val="both"/>
        <w:rPr>
          <w:rFonts w:ascii="Sakkal Majalla" w:hAnsi="Sakkal Majalla" w:cs="Sakkal Majalla"/>
          <w:sz w:val="28"/>
          <w:szCs w:val="28"/>
          <w:rtl/>
        </w:rPr>
      </w:pPr>
      <w:r>
        <w:rPr>
          <w:rFonts w:ascii="Sakkal Majalla" w:hAnsi="Sakkal Majalla" w:cs="Sakkal Majalla"/>
          <w:sz w:val="28"/>
          <w:szCs w:val="28"/>
          <w:rtl/>
        </w:rPr>
        <w:t xml:space="preserve">المزمور </w:t>
      </w:r>
      <w:r>
        <w:rPr>
          <w:rFonts w:ascii="Sakkal Majalla" w:hAnsi="Sakkal Majalla" w:cs="Sakkal Majalla" w:hint="cs"/>
          <w:sz w:val="28"/>
          <w:szCs w:val="28"/>
          <w:rtl/>
        </w:rPr>
        <w:t>يخبرنا بعدة اختبارات في الإيمان. ويبرز بشكل خاص محبة الله التي خلصت المزموري بإعلان سلطان إلهي من مواقف ضيقه تكررت في حدوثها. فعن هذا يتكلم العنوان (عدد 1)، والموضوع أيضًا على اقتباس هذا المزمور في 2. صموئيل 22: 1</w:t>
      </w:r>
      <w:r w:rsidR="009443B5">
        <w:rPr>
          <w:rFonts w:ascii="Sakkal Majalla" w:hAnsi="Sakkal Majalla" w:cs="Sakkal Majalla" w:hint="cs"/>
          <w:sz w:val="28"/>
          <w:szCs w:val="28"/>
          <w:rtl/>
        </w:rPr>
        <w:t xml:space="preserve">، الله الغير منظور، الذي لا يمكن إدراكه والتيقن له إلا بإيمان حقيقي، يظهر في المصادفات العجيبة المتعددة في حياة داود، والتي </w:t>
      </w:r>
      <w:r w:rsidR="006A66EA">
        <w:rPr>
          <w:rFonts w:ascii="Sakkal Majalla" w:hAnsi="Sakkal Majalla" w:cs="Sakkal Majalla" w:hint="cs"/>
          <w:sz w:val="28"/>
          <w:szCs w:val="28"/>
          <w:rtl/>
        </w:rPr>
        <w:t>تحولت إلى تسبيح وتمجيد لله. كان دواد شاكرًا على كل ما سمحت له حكمة الله ولطفه، إن كانت أحداث مفرحة أو مؤلمة. لأنه على الدوام كان الله معينه الأمين ومنقذه ومنحه القوة والثقة التي كانت ضرورية في ظروفه السيئة. إن سيرة حياة داود تشكل سلسلة من اختبارات الإيمان؛ فهو يحتفظ بتسلسل مؤثر من التعزيات لجميع الذي</w:t>
      </w:r>
      <w:r w:rsidR="00106A54">
        <w:rPr>
          <w:rFonts w:ascii="Sakkal Majalla" w:hAnsi="Sakkal Majalla" w:cs="Sakkal Majalla" w:hint="cs"/>
          <w:sz w:val="28"/>
          <w:szCs w:val="28"/>
          <w:rtl/>
        </w:rPr>
        <w:t>ن</w:t>
      </w:r>
      <w:r w:rsidR="006A66EA">
        <w:rPr>
          <w:rFonts w:ascii="Sakkal Majalla" w:hAnsi="Sakkal Majalla" w:cs="Sakkal Majalla" w:hint="cs"/>
          <w:sz w:val="28"/>
          <w:szCs w:val="28"/>
          <w:rtl/>
        </w:rPr>
        <w:t xml:space="preserve"> يدعون الله لمعونتهم.</w:t>
      </w:r>
    </w:p>
    <w:p w14:paraId="5271E1E3" w14:textId="2571CD83" w:rsidR="006A66EA" w:rsidRDefault="006A66EA" w:rsidP="00C540CC">
      <w:pPr>
        <w:jc w:val="both"/>
        <w:rPr>
          <w:rFonts w:ascii="Sakkal Majalla" w:hAnsi="Sakkal Majalla" w:cs="Sakkal Majalla"/>
          <w:sz w:val="28"/>
          <w:szCs w:val="28"/>
          <w:rtl/>
        </w:rPr>
      </w:pPr>
      <w:r>
        <w:rPr>
          <w:rFonts w:ascii="Sakkal Majalla" w:hAnsi="Sakkal Majalla" w:cs="Sakkal Majalla"/>
          <w:sz w:val="28"/>
          <w:szCs w:val="28"/>
          <w:rtl/>
        </w:rPr>
        <w:t xml:space="preserve">في </w:t>
      </w:r>
      <w:r w:rsidR="00C35108">
        <w:rPr>
          <w:rFonts w:ascii="Sakkal Majalla" w:hAnsi="Sakkal Majalla" w:cs="Sakkal Majalla" w:hint="cs"/>
          <w:sz w:val="28"/>
          <w:szCs w:val="28"/>
          <w:rtl/>
        </w:rPr>
        <w:t xml:space="preserve">العدد 1 يُدعى داود </w:t>
      </w:r>
      <w:r>
        <w:rPr>
          <w:rFonts w:ascii="Sakkal Majalla" w:hAnsi="Sakkal Majalla" w:cs="Sakkal Majalla" w:hint="cs"/>
          <w:sz w:val="28"/>
          <w:szCs w:val="28"/>
          <w:rtl/>
        </w:rPr>
        <w:t>"عبد الرب"، لأنه كان خاضعًا لله وأطاع مشيئته وكلمته. ولكن عدا عن ذلك فالتسمية "عبد الرب" بالنسبة لرجل الله مثل داود</w:t>
      </w:r>
      <w:r w:rsidR="00015E43">
        <w:rPr>
          <w:rFonts w:ascii="Sakkal Majalla" w:hAnsi="Sakkal Majalla" w:cs="Sakkal Majalla" w:hint="cs"/>
          <w:sz w:val="28"/>
          <w:szCs w:val="28"/>
          <w:rtl/>
        </w:rPr>
        <w:t xml:space="preserve"> فهي تقدير سامٍ، التي تصف مكانته المرتبطة بالله. إنه يُعدّ عند الله من بين الذي</w:t>
      </w:r>
      <w:r w:rsidR="00106A54">
        <w:rPr>
          <w:rFonts w:ascii="Sakkal Majalla" w:hAnsi="Sakkal Majalla" w:cs="Sakkal Majalla" w:hint="cs"/>
          <w:sz w:val="28"/>
          <w:szCs w:val="28"/>
          <w:rtl/>
        </w:rPr>
        <w:t>ن</w:t>
      </w:r>
      <w:r w:rsidR="00015E43">
        <w:rPr>
          <w:rFonts w:ascii="Sakkal Majalla" w:hAnsi="Sakkal Majalla" w:cs="Sakkal Majalla" w:hint="cs"/>
          <w:sz w:val="28"/>
          <w:szCs w:val="28"/>
          <w:rtl/>
        </w:rPr>
        <w:t xml:space="preserve"> دُعيوا عبيد الله بصراحة في الكتاب. هم يتمتعون بالقرب من الله وبعنايته كمَن هو يعتني بهم، خدامًا محبوبين. إنهم هم مَن يفضل الله أن يتمم مقاصده من خلالهم. في أعمال الرسل يكتب في إصحاح 13: 36 عن داود، بأنه "</w:t>
      </w:r>
      <w:r w:rsidR="00015E43" w:rsidRPr="00015E43">
        <w:rPr>
          <w:rFonts w:ascii="Sakkal Majalla" w:hAnsi="Sakkal Majalla" w:cs="Sakkal Majalla"/>
          <w:sz w:val="28"/>
          <w:szCs w:val="28"/>
          <w:rtl/>
        </w:rPr>
        <w:t>خ</w:t>
      </w:r>
      <w:r w:rsidR="00015E43">
        <w:rPr>
          <w:rFonts w:ascii="Sakkal Majalla" w:hAnsi="Sakkal Majalla" w:cs="Sakkal Majalla"/>
          <w:sz w:val="28"/>
          <w:szCs w:val="28"/>
          <w:rtl/>
        </w:rPr>
        <w:t>َدَمَ جِيلَهُ بِمَشُورَةِ</w:t>
      </w:r>
      <w:r w:rsidR="00015E43">
        <w:rPr>
          <w:rFonts w:ascii="Sakkal Majalla" w:hAnsi="Sakkal Majalla" w:cs="Sakkal Majalla" w:hint="cs"/>
          <w:sz w:val="28"/>
          <w:szCs w:val="28"/>
          <w:rtl/>
        </w:rPr>
        <w:t xml:space="preserve"> (بمشيئة)</w:t>
      </w:r>
      <w:r w:rsidR="00015E43">
        <w:rPr>
          <w:rFonts w:ascii="Sakkal Majalla" w:hAnsi="Sakkal Majalla" w:cs="Sakkal Majalla"/>
          <w:sz w:val="28"/>
          <w:szCs w:val="28"/>
          <w:rtl/>
        </w:rPr>
        <w:t xml:space="preserve"> اللهِ</w:t>
      </w:r>
      <w:r w:rsidR="00015E43">
        <w:rPr>
          <w:rFonts w:ascii="Sakkal Majalla" w:hAnsi="Sakkal Majalla" w:cs="Sakkal Majalla" w:hint="cs"/>
          <w:sz w:val="28"/>
          <w:szCs w:val="28"/>
          <w:rtl/>
        </w:rPr>
        <w:t xml:space="preserve">". لقد كان داود خادمًا في عمل الله بمقدار يفوق حدود زمن حياته وبلاده. إن هذا معروفًا إلى ما بعد زمنه حتى اليوم ولا زال له تأثيره. وكما أن داود وضع </w:t>
      </w:r>
      <w:r w:rsidR="00C35108">
        <w:rPr>
          <w:rFonts w:ascii="Sakkal Majalla" w:hAnsi="Sakkal Majalla" w:cs="Sakkal Majalla" w:hint="cs"/>
          <w:sz w:val="28"/>
          <w:szCs w:val="28"/>
          <w:rtl/>
        </w:rPr>
        <w:t xml:space="preserve">في أفعاله مجد الله أولاً، فكان مسعاه أيضًا كمزموري تمجيد الله أولاً. في حياة داود نجد مبادئًا قد تمثلت بكاملها في حياة الرب يسوع. لذلك طبق روح الله قول داود من عدد </w:t>
      </w:r>
      <w:r w:rsidR="008A2D4C">
        <w:rPr>
          <w:rFonts w:ascii="Sakkal Majalla" w:hAnsi="Sakkal Majalla" w:cs="Sakkal Majalla" w:hint="cs"/>
          <w:sz w:val="28"/>
          <w:szCs w:val="28"/>
          <w:rtl/>
        </w:rPr>
        <w:t>49</w:t>
      </w:r>
      <w:r w:rsidR="00C35108">
        <w:rPr>
          <w:rFonts w:ascii="Sakkal Majalla" w:hAnsi="Sakkal Majalla" w:cs="Sakkal Majalla" w:hint="cs"/>
          <w:sz w:val="28"/>
          <w:szCs w:val="28"/>
          <w:rtl/>
        </w:rPr>
        <w:t xml:space="preserve"> في رومية 15: 9 على تمجيد الله.</w:t>
      </w:r>
    </w:p>
    <w:p w14:paraId="4ED72603" w14:textId="49129F63" w:rsidR="008A2D4C" w:rsidRDefault="002C052F" w:rsidP="00C540CC">
      <w:pPr>
        <w:jc w:val="both"/>
        <w:rPr>
          <w:rFonts w:ascii="Sakkal Majalla" w:hAnsi="Sakkal Majalla" w:cs="Sakkal Majalla"/>
          <w:sz w:val="28"/>
          <w:szCs w:val="28"/>
          <w:rtl/>
          <w:lang w:bidi="ar-AE"/>
        </w:rPr>
      </w:pPr>
      <w:r>
        <w:rPr>
          <w:rFonts w:ascii="Sakkal Majalla" w:hAnsi="Sakkal Majalla" w:cs="Sakkal Majalla" w:hint="cs"/>
          <w:sz w:val="28"/>
          <w:szCs w:val="28"/>
          <w:rtl/>
        </w:rPr>
        <w:t>إض</w:t>
      </w:r>
      <w:r w:rsidR="00237F68">
        <w:rPr>
          <w:rFonts w:ascii="Sakkal Majalla" w:hAnsi="Sakkal Majalla" w:cs="Sakkal Majalla" w:hint="cs"/>
          <w:sz w:val="28"/>
          <w:szCs w:val="28"/>
          <w:rtl/>
        </w:rPr>
        <w:t>افة لذلك فقد أشار داود</w:t>
      </w:r>
      <w:r w:rsidR="00BF3847">
        <w:rPr>
          <w:rFonts w:ascii="Sakkal Majalla" w:hAnsi="Sakkal Majalla" w:cs="Sakkal Majalla" w:hint="cs"/>
          <w:sz w:val="28"/>
          <w:szCs w:val="28"/>
          <w:rtl/>
        </w:rPr>
        <w:t xml:space="preserve"> إلى</w:t>
      </w:r>
      <w:r w:rsidR="00237F68">
        <w:rPr>
          <w:rFonts w:ascii="Sakkal Majalla" w:hAnsi="Sakkal Majalla" w:cs="Sakkal Majalla" w:hint="cs"/>
          <w:sz w:val="28"/>
          <w:szCs w:val="28"/>
          <w:rtl/>
        </w:rPr>
        <w:t xml:space="preserve"> محب</w:t>
      </w:r>
      <w:r w:rsidR="00BF3847">
        <w:rPr>
          <w:rFonts w:ascii="Sakkal Majalla" w:hAnsi="Sakkal Majalla" w:cs="Sakkal Majalla" w:hint="cs"/>
          <w:sz w:val="28"/>
          <w:szCs w:val="28"/>
          <w:rtl/>
        </w:rPr>
        <w:t>ته</w:t>
      </w:r>
      <w:r w:rsidR="00237F68">
        <w:rPr>
          <w:rFonts w:ascii="Sakkal Majalla" w:hAnsi="Sakkal Majalla" w:cs="Sakkal Majalla" w:hint="cs"/>
          <w:sz w:val="28"/>
          <w:szCs w:val="28"/>
          <w:rtl/>
        </w:rPr>
        <w:t xml:space="preserve"> لله في صورة ملفتة (عدد 2). هو لم يُنسب لنفسه الأعمال القديرة في حياته، وإنما لله، الذي هو كان قوته. فخره كان بالرب (تثنية 10: 21؛ مزمور 71: 8). مزمور 18 يُظهر كثرة استخدام الله القدير لمحبته لأجل داود. إن هذا أنهض في قلبه من جديد محبة أمينة لمعينه. لذا فهذا المزمور الذي أمامنا ك</w:t>
      </w:r>
      <w:r w:rsidR="00106A54">
        <w:rPr>
          <w:rFonts w:ascii="Sakkal Majalla" w:hAnsi="Sakkal Majalla" w:cs="Sakkal Majalla" w:hint="cs"/>
          <w:sz w:val="28"/>
          <w:szCs w:val="28"/>
          <w:rtl/>
        </w:rPr>
        <w:t>ال</w:t>
      </w:r>
      <w:r w:rsidR="00237F68">
        <w:rPr>
          <w:rFonts w:ascii="Sakkal Majalla" w:hAnsi="Sakkal Majalla" w:cs="Sakkal Majalla" w:hint="cs"/>
          <w:sz w:val="28"/>
          <w:szCs w:val="28"/>
          <w:rtl/>
        </w:rPr>
        <w:t xml:space="preserve">بعض من المزامير </w:t>
      </w:r>
      <w:r>
        <w:rPr>
          <w:rFonts w:ascii="Sakkal Majalla" w:hAnsi="Sakkal Majalla" w:cs="Sakkal Majalla" w:hint="cs"/>
          <w:sz w:val="28"/>
          <w:szCs w:val="28"/>
          <w:rtl/>
        </w:rPr>
        <w:t xml:space="preserve">يصف </w:t>
      </w:r>
      <w:r w:rsidR="00237F68">
        <w:rPr>
          <w:rFonts w:ascii="Sakkal Majalla" w:hAnsi="Sakkal Majalla" w:cs="Sakkal Majalla" w:hint="cs"/>
          <w:sz w:val="28"/>
          <w:szCs w:val="28"/>
          <w:rtl/>
        </w:rPr>
        <w:t xml:space="preserve">علاقة شخصية بين مؤمن وإلهه الذي يحبه، ويتنازل إليه ويعضده (عدد 36). بالنسبة لداود كان تعداد أعمال الله الحسنة نظرة إلى الوراء إلى اختباراته. </w:t>
      </w:r>
      <w:r>
        <w:rPr>
          <w:rFonts w:ascii="Sakkal Majalla" w:hAnsi="Sakkal Majalla" w:cs="Sakkal Majalla" w:hint="cs"/>
          <w:sz w:val="28"/>
          <w:szCs w:val="28"/>
          <w:rtl/>
        </w:rPr>
        <w:t>كل ما عناه الله له في كل أوضاع حياته، كيف أنه "خلصه من يد كل أعداءه ومن يد شاول"، عاد الآن إلى ذاكرته (عدد 1)</w:t>
      </w:r>
      <w:r w:rsidR="00BF3847">
        <w:rPr>
          <w:rFonts w:ascii="Sakkal Majalla" w:hAnsi="Sakkal Majalla" w:cs="Sakkal Majalla" w:hint="cs"/>
          <w:sz w:val="28"/>
          <w:szCs w:val="28"/>
          <w:rtl/>
        </w:rPr>
        <w:t>. عند سمو وقوة الله، تلك الصخرة وبُرج ملاذه، كل مهاجميه كانوا قد تقهقروا. السامي على كل شيء دائمًا ما كان ترسه وحصنه، كما وأيضًا مدافع</w:t>
      </w:r>
      <w:r w:rsidR="00106A54">
        <w:rPr>
          <w:rFonts w:ascii="Sakkal Majalla" w:hAnsi="Sakkal Majalla" w:cs="Sakkal Majalla" w:hint="cs"/>
          <w:sz w:val="28"/>
          <w:szCs w:val="28"/>
          <w:rtl/>
        </w:rPr>
        <w:t>ًا</w:t>
      </w:r>
      <w:r w:rsidR="00BF3847">
        <w:rPr>
          <w:rFonts w:ascii="Sakkal Majalla" w:hAnsi="Sakkal Majalla" w:cs="Sakkal Majalla" w:hint="cs"/>
          <w:sz w:val="28"/>
          <w:szCs w:val="28"/>
          <w:rtl/>
        </w:rPr>
        <w:t xml:space="preserve"> لا يمكن التغلب عليه (عدد 3). </w:t>
      </w:r>
      <w:r w:rsidR="00426FBD">
        <w:rPr>
          <w:rFonts w:ascii="Sakkal Majalla" w:hAnsi="Sakkal Majalla" w:cs="Sakkal Majalla" w:hint="cs"/>
          <w:sz w:val="28"/>
          <w:szCs w:val="28"/>
          <w:rtl/>
          <w:lang w:bidi="ar-AE"/>
        </w:rPr>
        <w:t xml:space="preserve">في كل مرة أتى لصراخه </w:t>
      </w:r>
      <w:r w:rsidR="00426FBD" w:rsidRPr="00426FBD">
        <w:rPr>
          <w:rFonts w:ascii="Sakkal Majalla" w:hAnsi="Sakkal Majalla" w:cs="Sakkal Majalla" w:hint="cs"/>
          <w:sz w:val="28"/>
          <w:szCs w:val="28"/>
          <w:rtl/>
          <w:lang w:bidi="ar-AE"/>
        </w:rPr>
        <w:t>الدفاع</w:t>
      </w:r>
      <w:r w:rsidR="00426FBD" w:rsidRPr="00426FBD">
        <w:rPr>
          <w:rFonts w:ascii="Sakkal Majalla" w:hAnsi="Sakkal Majalla" w:cs="Sakkal Majalla"/>
          <w:sz w:val="28"/>
          <w:szCs w:val="28"/>
          <w:rtl/>
          <w:lang w:bidi="ar-AE"/>
        </w:rPr>
        <w:t xml:space="preserve"> </w:t>
      </w:r>
      <w:r w:rsidR="00426FBD">
        <w:rPr>
          <w:rFonts w:ascii="Sakkal Majalla" w:hAnsi="Sakkal Majalla" w:cs="Sakkal Majalla" w:hint="cs"/>
          <w:sz w:val="28"/>
          <w:szCs w:val="28"/>
          <w:rtl/>
          <w:lang w:bidi="ar-AE"/>
        </w:rPr>
        <w:t>المخ</w:t>
      </w:r>
      <w:r w:rsidR="00025346">
        <w:rPr>
          <w:rFonts w:ascii="Sakkal Majalla" w:hAnsi="Sakkal Majalla" w:cs="Sakkal Majalla" w:hint="cs"/>
          <w:sz w:val="28"/>
          <w:szCs w:val="28"/>
          <w:rtl/>
          <w:lang w:bidi="ar-AE"/>
        </w:rPr>
        <w:t>لص</w:t>
      </w:r>
      <w:r w:rsidR="00426FBD" w:rsidRPr="00426FBD">
        <w:rPr>
          <w:rFonts w:ascii="Sakkal Majalla" w:hAnsi="Sakkal Majalla" w:cs="Sakkal Majalla"/>
          <w:sz w:val="28"/>
          <w:szCs w:val="28"/>
          <w:rtl/>
          <w:lang w:bidi="ar-AE"/>
        </w:rPr>
        <w:t xml:space="preserve"> </w:t>
      </w:r>
      <w:r w:rsidR="00426FBD" w:rsidRPr="00426FBD">
        <w:rPr>
          <w:rFonts w:ascii="Sakkal Majalla" w:hAnsi="Sakkal Majalla" w:cs="Sakkal Majalla" w:hint="cs"/>
          <w:sz w:val="28"/>
          <w:szCs w:val="28"/>
          <w:rtl/>
          <w:lang w:bidi="ar-AE"/>
        </w:rPr>
        <w:t>والدعم</w:t>
      </w:r>
      <w:r w:rsidR="00426FBD" w:rsidRPr="00426FBD">
        <w:rPr>
          <w:rFonts w:ascii="Sakkal Majalla" w:hAnsi="Sakkal Majalla" w:cs="Sakkal Majalla"/>
          <w:sz w:val="28"/>
          <w:szCs w:val="28"/>
          <w:rtl/>
          <w:lang w:bidi="ar-AE"/>
        </w:rPr>
        <w:t xml:space="preserve"> </w:t>
      </w:r>
      <w:r w:rsidR="00426FBD" w:rsidRPr="00426FBD">
        <w:rPr>
          <w:rFonts w:ascii="Sakkal Majalla" w:hAnsi="Sakkal Majalla" w:cs="Sakkal Majalla" w:hint="cs"/>
          <w:sz w:val="28"/>
          <w:szCs w:val="28"/>
          <w:rtl/>
          <w:lang w:bidi="ar-AE"/>
        </w:rPr>
        <w:t>اللازم</w:t>
      </w:r>
      <w:r w:rsidR="00426FBD">
        <w:rPr>
          <w:rFonts w:ascii="Sakkal Majalla" w:hAnsi="Sakkal Majalla" w:cs="Sakkal Majalla" w:hint="cs"/>
          <w:sz w:val="28"/>
          <w:szCs w:val="28"/>
          <w:rtl/>
          <w:lang w:bidi="ar-AE"/>
        </w:rPr>
        <w:t xml:space="preserve"> (عدد 4).</w:t>
      </w:r>
    </w:p>
    <w:p w14:paraId="3C9705AC" w14:textId="3A28BACB" w:rsidR="00025346" w:rsidRPr="00C540CC" w:rsidRDefault="00025346" w:rsidP="00C540CC">
      <w:pPr>
        <w:jc w:val="both"/>
        <w:rPr>
          <w:rFonts w:ascii="Sakkal Majalla" w:hAnsi="Sakkal Majalla" w:cs="Sakkal Majalla"/>
          <w:sz w:val="28"/>
          <w:szCs w:val="28"/>
          <w:lang w:bidi="ar-AE"/>
        </w:rPr>
      </w:pPr>
      <w:r>
        <w:rPr>
          <w:rFonts w:ascii="Sakkal Majalla" w:hAnsi="Sakkal Majalla" w:cs="Sakkal Majalla" w:hint="cs"/>
          <w:sz w:val="28"/>
          <w:szCs w:val="28"/>
          <w:rtl/>
          <w:lang w:bidi="ar-AE"/>
        </w:rPr>
        <w:t>من عدد 5 حتى عدد 20 موصوفة حالات من الخطر يواجهها الله بملء سلطانه. لم يكن للناس الضعفاء أي شيء ليعترضوا به معين داود القوي. مرات عديدة كان الموت مباشرة أمام عيني داود، وبدا أن</w:t>
      </w:r>
      <w:r w:rsidR="00106A54">
        <w:rPr>
          <w:rFonts w:ascii="Sakkal Majalla" w:hAnsi="Sakkal Majalla" w:cs="Sakkal Majalla" w:hint="cs"/>
          <w:sz w:val="28"/>
          <w:szCs w:val="28"/>
          <w:rtl/>
          <w:lang w:bidi="ar-AE"/>
        </w:rPr>
        <w:t xml:space="preserve">ه </w:t>
      </w:r>
      <w:bookmarkStart w:id="0" w:name="_GoBack"/>
      <w:bookmarkEnd w:id="0"/>
      <w:r w:rsidR="00106A54" w:rsidRPr="00106A54">
        <w:rPr>
          <w:rFonts w:ascii="Sakkal Majalla" w:hAnsi="Sakkal Majalla" w:cs="Sakkal Majalla" w:hint="cs"/>
          <w:sz w:val="28"/>
          <w:szCs w:val="28"/>
          <w:rtl/>
          <w:lang w:bidi="ar-AE"/>
        </w:rPr>
        <w:t>ضاع</w:t>
      </w:r>
      <w:r>
        <w:rPr>
          <w:rFonts w:ascii="Sakkal Majalla" w:hAnsi="Sakkal Majalla" w:cs="Sakkal Majalla" w:hint="cs"/>
          <w:sz w:val="28"/>
          <w:szCs w:val="28"/>
          <w:rtl/>
          <w:lang w:bidi="ar-AE"/>
        </w:rPr>
        <w:t xml:space="preserve"> كل مخرج </w:t>
      </w:r>
      <w:r>
        <w:rPr>
          <w:rFonts w:ascii="Sakkal Majalla" w:hAnsi="Sakkal Majalla" w:cs="Sakkal Majalla" w:hint="cs"/>
          <w:sz w:val="28"/>
          <w:szCs w:val="28"/>
          <w:rtl/>
          <w:lang w:bidi="ar-AE"/>
        </w:rPr>
        <w:lastRenderedPageBreak/>
        <w:t>وكل معونة</w:t>
      </w:r>
      <w:r w:rsidR="00106A54">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(الأعداد 5 و 6؛ 1. صموئيل 20: 3). شر عدواني</w:t>
      </w:r>
      <w:r w:rsidRPr="00025346">
        <w:rPr>
          <w:rFonts w:hint="cs"/>
          <w:rtl/>
        </w:rPr>
        <w:t xml:space="preserve"> </w:t>
      </w:r>
      <w:r w:rsidRPr="00025346">
        <w:rPr>
          <w:rFonts w:ascii="Sakkal Majalla" w:hAnsi="Sakkal Majalla" w:cs="Sakkal Majalla" w:hint="cs"/>
          <w:sz w:val="28"/>
          <w:szCs w:val="28"/>
          <w:rtl/>
          <w:lang w:bidi="ar-AE"/>
        </w:rPr>
        <w:t>اقتحمه</w:t>
      </w:r>
      <w:r>
        <w:rPr>
          <w:rFonts w:ascii="Sakkal Majalla" w:hAnsi="Sakkal Majalla" w:cs="Sakkal Majalla" w:hint="cs"/>
          <w:sz w:val="28"/>
          <w:szCs w:val="28"/>
          <w:rtl/>
          <w:lang w:bidi="ar-AE"/>
        </w:rPr>
        <w:t xml:space="preserve"> </w:t>
      </w:r>
      <w:r w:rsidRPr="00025346">
        <w:rPr>
          <w:rFonts w:ascii="Sakkal Majalla" w:hAnsi="Sakkal Majalla" w:cs="Sakkal Majalla" w:hint="cs"/>
          <w:sz w:val="28"/>
          <w:szCs w:val="28"/>
          <w:rtl/>
          <w:lang w:bidi="ar-AE"/>
        </w:rPr>
        <w:t>كجداول</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البراري</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التي</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تحطم</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كل</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ما</w:t>
      </w:r>
      <w:r w:rsidRPr="00025346">
        <w:rPr>
          <w:rFonts w:ascii="Sakkal Majalla" w:hAnsi="Sakkal Majalla" w:cs="Sakkal Majalla"/>
          <w:sz w:val="28"/>
          <w:szCs w:val="28"/>
          <w:rtl/>
          <w:lang w:bidi="ar-AE"/>
        </w:rPr>
        <w:t xml:space="preserve"> </w:t>
      </w:r>
      <w:r w:rsidRPr="00025346">
        <w:rPr>
          <w:rFonts w:ascii="Sakkal Majalla" w:hAnsi="Sakkal Majalla" w:cs="Sakkal Majalla" w:hint="cs"/>
          <w:sz w:val="28"/>
          <w:szCs w:val="28"/>
          <w:rtl/>
          <w:lang w:bidi="ar-AE"/>
        </w:rPr>
        <w:t>يواجهها</w:t>
      </w:r>
      <w:r w:rsidR="004603CC">
        <w:rPr>
          <w:rFonts w:ascii="Sakkal Majalla" w:hAnsi="Sakkal Majalla" w:cs="Sakkal Majalla" w:hint="cs"/>
          <w:sz w:val="28"/>
          <w:szCs w:val="28"/>
          <w:rtl/>
          <w:lang w:bidi="ar-AE"/>
        </w:rPr>
        <w:t>. الموت طارده وسطا عليه الخوف. وعندها تحديدًا، عندما لم</w:t>
      </w:r>
      <w:r w:rsidR="00D64D63">
        <w:rPr>
          <w:rFonts w:ascii="Sakkal Majalla" w:hAnsi="Sakkal Majalla" w:cs="Sakkal Majalla" w:hint="cs"/>
          <w:sz w:val="28"/>
          <w:szCs w:val="28"/>
          <w:rtl/>
          <w:lang w:bidi="ar-AE"/>
        </w:rPr>
        <w:t xml:space="preserve"> يترك أي مرئى للعيان</w:t>
      </w:r>
      <w:r w:rsidR="004603CC">
        <w:rPr>
          <w:rFonts w:ascii="Sakkal Majalla" w:hAnsi="Sakkal Majalla" w:cs="Sakkal Majalla" w:hint="cs"/>
          <w:sz w:val="28"/>
          <w:szCs w:val="28"/>
          <w:rtl/>
          <w:lang w:bidi="ar-AE"/>
        </w:rPr>
        <w:t xml:space="preserve"> </w:t>
      </w:r>
      <w:r w:rsidR="00D64D63">
        <w:rPr>
          <w:rFonts w:ascii="Sakkal Majalla" w:hAnsi="Sakkal Majalla" w:cs="Sakkal Majalla" w:hint="cs"/>
          <w:sz w:val="28"/>
          <w:szCs w:val="28"/>
          <w:rtl/>
          <w:lang w:bidi="ar-AE"/>
        </w:rPr>
        <w:t>بصيصًا من الأمل، مالت السماء لطلبته (عدد 10). الله في قصره السماوي سمع لصراخه للنجدة (عدد 7)، و "مدّ يده من علاه، وأخذني ونشلني من مياه عظيمة. هو خلصني من عدوي القوي ومن مبغضي، لأنهم كانوا أقوى مني" (العددان 17 و 18). ويمكن مقارنته بقولٍ في مزمور 69 يتعلق بالرب يسوع من ناحية نبوية: "</w:t>
      </w:r>
    </w:p>
    <w:sectPr w:rsidR="00025346" w:rsidRPr="00C540CC"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86"/>
    <w:rsid w:val="00015E43"/>
    <w:rsid w:val="00025346"/>
    <w:rsid w:val="00106A54"/>
    <w:rsid w:val="00237F68"/>
    <w:rsid w:val="002C052F"/>
    <w:rsid w:val="00426FBD"/>
    <w:rsid w:val="004603CC"/>
    <w:rsid w:val="004E7086"/>
    <w:rsid w:val="005D22A4"/>
    <w:rsid w:val="006A66EA"/>
    <w:rsid w:val="008A2D4C"/>
    <w:rsid w:val="009443B5"/>
    <w:rsid w:val="009F2333"/>
    <w:rsid w:val="00BF3847"/>
    <w:rsid w:val="00C35108"/>
    <w:rsid w:val="00C540CC"/>
    <w:rsid w:val="00D64D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67E4"/>
  <w15:chartTrackingRefBased/>
  <w15:docId w15:val="{0C400513-B9FE-48A3-84BF-8649BCFB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9</cp:revision>
  <dcterms:created xsi:type="dcterms:W3CDTF">2020-01-12T06:15:00Z</dcterms:created>
  <dcterms:modified xsi:type="dcterms:W3CDTF">2020-02-19T09:24:00Z</dcterms:modified>
</cp:coreProperties>
</file>