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61F97" w14:textId="3B180617" w:rsidR="00FD3BB5" w:rsidRPr="000F7FEB" w:rsidRDefault="00707B5A">
      <w:pPr>
        <w:rPr>
          <w:rFonts w:ascii="Sakkal Majalla" w:hAnsi="Sakkal Majalla" w:cs="Sakkal Majalla"/>
          <w:sz w:val="28"/>
          <w:szCs w:val="28"/>
          <w:rtl/>
        </w:rPr>
      </w:pPr>
      <w:hyperlink r:id="rId7" w:history="1">
        <w:r w:rsidR="000A66D9" w:rsidRPr="00707B5A">
          <w:rPr>
            <w:rStyle w:val="Hyperlink"/>
            <w:rFonts w:ascii="Sakkal Majalla" w:hAnsi="Sakkal Majalla" w:cs="Sakkal Majalla"/>
            <w:sz w:val="28"/>
            <w:szCs w:val="28"/>
            <w:rtl/>
          </w:rPr>
          <w:t>محاضرة في رسالة كولوسي</w:t>
        </w:r>
      </w:hyperlink>
    </w:p>
    <w:p w14:paraId="42C6AC29" w14:textId="77777777" w:rsidR="000A66D9" w:rsidRPr="000F7FEB" w:rsidRDefault="000A66D9">
      <w:pPr>
        <w:rPr>
          <w:rFonts w:ascii="Sakkal Majalla" w:hAnsi="Sakkal Majalla" w:cs="Sakkal Majalla"/>
          <w:sz w:val="28"/>
          <w:szCs w:val="28"/>
          <w:rtl/>
        </w:rPr>
      </w:pPr>
      <w:r w:rsidRPr="000F7FEB">
        <w:rPr>
          <w:rFonts w:ascii="Sakkal Majalla" w:hAnsi="Sakkal Majalla" w:cs="Sakkal Majalla"/>
          <w:sz w:val="28"/>
          <w:szCs w:val="28"/>
          <w:rtl/>
        </w:rPr>
        <w:t>ويليام كيلي</w:t>
      </w:r>
    </w:p>
    <w:p w14:paraId="5AC78599" w14:textId="77777777" w:rsidR="000A66D9" w:rsidRPr="000F7FEB" w:rsidRDefault="000A66D9">
      <w:pPr>
        <w:rPr>
          <w:rFonts w:ascii="Sakkal Majalla" w:hAnsi="Sakkal Majalla" w:cs="Sakkal Majalla"/>
          <w:sz w:val="28"/>
          <w:szCs w:val="28"/>
          <w:rtl/>
        </w:rPr>
      </w:pPr>
      <w:r w:rsidRPr="000F7FEB">
        <w:rPr>
          <w:rFonts w:ascii="Sakkal Majalla" w:hAnsi="Sakkal Majalla" w:cs="Sakkal Majalla"/>
          <w:sz w:val="28"/>
          <w:szCs w:val="28"/>
          <w:rtl/>
        </w:rPr>
        <w:t>الأصحاح 1</w:t>
      </w:r>
    </w:p>
    <w:p w14:paraId="335D1D38" w14:textId="59A1C302" w:rsidR="000A66D9" w:rsidRPr="000F7FEB" w:rsidRDefault="000A66D9" w:rsidP="000A66D9">
      <w:pPr>
        <w:jc w:val="both"/>
        <w:rPr>
          <w:rFonts w:ascii="Sakkal Majalla" w:hAnsi="Sakkal Majalla" w:cs="Sakkal Majalla"/>
          <w:sz w:val="28"/>
          <w:szCs w:val="28"/>
          <w:rtl/>
        </w:rPr>
      </w:pPr>
      <w:r w:rsidRPr="000F7FEB">
        <w:rPr>
          <w:rFonts w:ascii="Sakkal Majalla" w:hAnsi="Sakkal Majalla" w:cs="Sakkal Majalla"/>
          <w:sz w:val="28"/>
          <w:szCs w:val="28"/>
          <w:rtl/>
        </w:rPr>
        <w:t xml:space="preserve">إن أكثر القراء سطحية سيدرك على الفور بأن رسالة كولوسي هي الوجه الآخر للعملة لرسالة أفسس. فمن المحال أن تكون الرسالتان متشابهة؛ ولكن يحق لنا بأن نتأملهما على أنهما مكملتين لبعضهما. رسالة أفسس تظهر الجسد (جسد المسيح) في امتيازاته الغنية والمتنوعة. رسالة كولوسي تعرض لنا الرأس، وليس ذلك فقط، وإنما أيضًا أمجاد الذي له هذه العلاقة بالكنيسة. من دون شك كان في احتياج المفديين، الذين </w:t>
      </w:r>
      <w:r w:rsidR="00707B5A">
        <w:rPr>
          <w:rFonts w:ascii="Sakkal Majalla" w:hAnsi="Sakkal Majalla" w:cs="Sakkal Majalla" w:hint="cs"/>
          <w:sz w:val="28"/>
          <w:szCs w:val="28"/>
          <w:rtl/>
        </w:rPr>
        <w:t>كُتبت</w:t>
      </w:r>
      <w:r w:rsidRPr="000F7FEB">
        <w:rPr>
          <w:rFonts w:ascii="Sakkal Majalla" w:hAnsi="Sakkal Majalla" w:cs="Sakkal Majalla"/>
          <w:sz w:val="28"/>
          <w:szCs w:val="28"/>
          <w:rtl/>
        </w:rPr>
        <w:t xml:space="preserve"> إليهم هاتين الرسالتين، </w:t>
      </w:r>
      <w:r w:rsidR="005F2093">
        <w:rPr>
          <w:rFonts w:ascii="Sakkal Majalla" w:hAnsi="Sakkal Majalla" w:cs="Sakkal Majalla" w:hint="cs"/>
          <w:sz w:val="28"/>
          <w:szCs w:val="28"/>
          <w:rtl/>
        </w:rPr>
        <w:t>داعي</w:t>
      </w:r>
      <w:r w:rsidRPr="000F7FEB">
        <w:rPr>
          <w:rFonts w:ascii="Sakkal Majalla" w:hAnsi="Sakkal Majalla" w:cs="Sakkal Majalla"/>
          <w:sz w:val="28"/>
          <w:szCs w:val="28"/>
          <w:rtl/>
        </w:rPr>
        <w:t xml:space="preserve"> للخطوط الخاصة من الحقائق المعروضة</w:t>
      </w:r>
      <w:r w:rsidR="005F2093">
        <w:rPr>
          <w:rFonts w:ascii="Sakkal Majalla" w:hAnsi="Sakkal Majalla" w:cs="Sakkal Majalla" w:hint="cs"/>
          <w:sz w:val="28"/>
          <w:szCs w:val="28"/>
          <w:rtl/>
        </w:rPr>
        <w:t xml:space="preserve"> فيهما</w:t>
      </w:r>
      <w:r w:rsidRPr="000F7FEB">
        <w:rPr>
          <w:rFonts w:ascii="Sakkal Majalla" w:hAnsi="Sakkal Majalla" w:cs="Sakkal Majalla"/>
          <w:sz w:val="28"/>
          <w:szCs w:val="28"/>
          <w:rtl/>
        </w:rPr>
        <w:t>. كما ويمكن، كما أعتقد، أن</w:t>
      </w:r>
      <w:r w:rsidR="008F5325" w:rsidRPr="000F7FEB">
        <w:rPr>
          <w:rFonts w:ascii="Sakkal Majalla" w:hAnsi="Sakkal Majalla" w:cs="Sakkal Majalla"/>
          <w:sz w:val="28"/>
          <w:szCs w:val="28"/>
          <w:rtl/>
        </w:rPr>
        <w:t xml:space="preserve"> لا</w:t>
      </w:r>
      <w:r w:rsidRPr="000F7FEB">
        <w:rPr>
          <w:rFonts w:ascii="Sakkal Majalla" w:hAnsi="Sakkal Majalla" w:cs="Sakkal Majalla"/>
          <w:sz w:val="28"/>
          <w:szCs w:val="28"/>
          <w:rtl/>
        </w:rPr>
        <w:t xml:space="preserve"> نشك</w:t>
      </w:r>
      <w:r w:rsidR="008F5325" w:rsidRPr="000F7FEB">
        <w:rPr>
          <w:rFonts w:ascii="Sakkal Majalla" w:hAnsi="Sakkal Majalla" w:cs="Sakkal Majalla"/>
          <w:sz w:val="28"/>
          <w:szCs w:val="28"/>
          <w:rtl/>
        </w:rPr>
        <w:t xml:space="preserve"> وبحكمة، بأن أهل أفسس كانوا في حالة روحية أفضل من أهل كولوسي.</w:t>
      </w:r>
    </w:p>
    <w:p w14:paraId="0E33353B" w14:textId="173776BE" w:rsidR="00DC156F" w:rsidRPr="000F7FEB" w:rsidRDefault="008F5325" w:rsidP="00DC156F">
      <w:pPr>
        <w:jc w:val="both"/>
        <w:rPr>
          <w:rFonts w:ascii="Sakkal Majalla" w:hAnsi="Sakkal Majalla" w:cs="Sakkal Majalla"/>
          <w:sz w:val="28"/>
          <w:szCs w:val="28"/>
          <w:rtl/>
        </w:rPr>
      </w:pPr>
      <w:r w:rsidRPr="000F7FEB">
        <w:rPr>
          <w:rFonts w:ascii="Sakkal Majalla" w:hAnsi="Sakkal Majalla" w:cs="Sakkal Majalla"/>
          <w:sz w:val="28"/>
          <w:szCs w:val="28"/>
          <w:rtl/>
        </w:rPr>
        <w:t>بالنسبة للذين ذُكروا أولاً تمم الروح القدس بهم مل</w:t>
      </w:r>
      <w:r w:rsidR="000F7FEB">
        <w:rPr>
          <w:rFonts w:ascii="Sakkal Majalla" w:hAnsi="Sakkal Majalla" w:cs="Sakkal Majalla" w:hint="cs"/>
          <w:sz w:val="28"/>
          <w:szCs w:val="28"/>
          <w:rtl/>
        </w:rPr>
        <w:t>ء</w:t>
      </w:r>
      <w:r w:rsidRPr="000F7FEB">
        <w:rPr>
          <w:rFonts w:ascii="Sakkal Majalla" w:hAnsi="Sakkal Majalla" w:cs="Sakkal Majalla"/>
          <w:sz w:val="28"/>
          <w:szCs w:val="28"/>
          <w:rtl/>
        </w:rPr>
        <w:t xml:space="preserve"> بركتنا في المسيح على نحو واسع. إن إله وأبا ربنا يسوع المسيح هو إلهنا وأبونا، وقد بارك</w:t>
      </w:r>
      <w:r w:rsidR="000F7FEB">
        <w:rPr>
          <w:rFonts w:ascii="Sakkal Majalla" w:hAnsi="Sakkal Majalla" w:cs="Sakkal Majalla" w:hint="cs"/>
          <w:sz w:val="28"/>
          <w:szCs w:val="28"/>
          <w:rtl/>
        </w:rPr>
        <w:t>نا</w:t>
      </w:r>
      <w:r w:rsidRPr="000F7FEB">
        <w:rPr>
          <w:rFonts w:ascii="Sakkal Majalla" w:hAnsi="Sakkal Majalla" w:cs="Sakkal Majalla"/>
          <w:sz w:val="28"/>
          <w:szCs w:val="28"/>
          <w:rtl/>
        </w:rPr>
        <w:t xml:space="preserve"> بكل بركة روحية ممكنة في أسمى مكان وعلى أكمل أساس. في رسالة أفسس لم يكن أي عائق للروح القدس في الكشف عن الحق. </w:t>
      </w:r>
      <w:r w:rsidR="005F2093">
        <w:rPr>
          <w:rFonts w:ascii="Sakkal Majalla" w:hAnsi="Sakkal Majalla" w:cs="Sakkal Majalla" w:hint="cs"/>
          <w:sz w:val="28"/>
          <w:szCs w:val="28"/>
          <w:rtl/>
        </w:rPr>
        <w:t>بالنسبة لأهل</w:t>
      </w:r>
      <w:r w:rsidRPr="000F7FEB">
        <w:rPr>
          <w:rFonts w:ascii="Sakkal Majalla" w:hAnsi="Sakkal Majalla" w:cs="Sakkal Majalla"/>
          <w:sz w:val="28"/>
          <w:szCs w:val="28"/>
          <w:rtl/>
        </w:rPr>
        <w:t xml:space="preserve"> كولوسي </w:t>
      </w:r>
      <w:r w:rsidR="005F2093">
        <w:rPr>
          <w:rFonts w:ascii="Sakkal Majalla" w:hAnsi="Sakkal Majalla" w:cs="Sakkal Majalla" w:hint="cs"/>
          <w:sz w:val="28"/>
          <w:szCs w:val="28"/>
          <w:rtl/>
        </w:rPr>
        <w:t xml:space="preserve">كان على </w:t>
      </w:r>
      <w:r w:rsidRPr="000F7FEB">
        <w:rPr>
          <w:rFonts w:ascii="Sakkal Majalla" w:hAnsi="Sakkal Majalla" w:cs="Sakkal Majalla"/>
          <w:sz w:val="28"/>
          <w:szCs w:val="28"/>
          <w:rtl/>
        </w:rPr>
        <w:t xml:space="preserve">الروح أن </w:t>
      </w:r>
      <w:r w:rsidR="005F2093">
        <w:rPr>
          <w:rFonts w:ascii="Sakkal Majalla" w:hAnsi="Sakkal Majalla" w:cs="Sakkal Majalla" w:hint="cs"/>
          <w:sz w:val="28"/>
          <w:szCs w:val="28"/>
          <w:rtl/>
        </w:rPr>
        <w:t>يكلمهم</w:t>
      </w:r>
      <w:r w:rsidRPr="000F7FEB">
        <w:rPr>
          <w:rFonts w:ascii="Sakkal Majalla" w:hAnsi="Sakkal Majalla" w:cs="Sakkal Majalla"/>
          <w:sz w:val="28"/>
          <w:szCs w:val="28"/>
          <w:rtl/>
        </w:rPr>
        <w:t xml:space="preserve"> عن حالتهم وبالارتباط بذلك أن يقدّم حق المسيح كوسيلة </w:t>
      </w:r>
      <w:r w:rsidR="005F2093">
        <w:rPr>
          <w:rFonts w:ascii="Sakkal Majalla" w:hAnsi="Sakkal Majalla" w:cs="Sakkal Majalla" w:hint="cs"/>
          <w:sz w:val="28"/>
          <w:szCs w:val="28"/>
          <w:rtl/>
        </w:rPr>
        <w:t>لشفائها</w:t>
      </w:r>
      <w:r w:rsidRPr="000F7FEB">
        <w:rPr>
          <w:rFonts w:ascii="Sakkal Majalla" w:hAnsi="Sakkal Majalla" w:cs="Sakkal Majalla"/>
          <w:sz w:val="28"/>
          <w:szCs w:val="28"/>
          <w:rtl/>
        </w:rPr>
        <w:t xml:space="preserve">. المسيح هنا ليس مركز البركة والفرح في شركة المفديين، </w:t>
      </w:r>
      <w:r w:rsidR="00FD7A20" w:rsidRPr="000F7FEB">
        <w:rPr>
          <w:rFonts w:ascii="Sakkal Majalla" w:hAnsi="Sakkal Majalla" w:cs="Sakkal Majalla"/>
          <w:sz w:val="28"/>
          <w:szCs w:val="28"/>
          <w:rtl/>
        </w:rPr>
        <w:t>وإنما هو يشكّل بالحري التصحيح الحقيقي والإلهي ضد محاولات إبليس. والذي ذُكر أخيرًا أراد بأن ينتزع أهل كولوسي</w:t>
      </w:r>
      <w:r w:rsidR="008C0C5F">
        <w:rPr>
          <w:rFonts w:ascii="Sakkal Majalla" w:hAnsi="Sakkal Majalla" w:cs="Sakkal Majalla" w:hint="cs"/>
          <w:sz w:val="28"/>
          <w:szCs w:val="28"/>
          <w:rtl/>
        </w:rPr>
        <w:t xml:space="preserve"> مبعدًا إياهم</w:t>
      </w:r>
      <w:r w:rsidR="00FD7A20" w:rsidRPr="000F7FEB">
        <w:rPr>
          <w:rFonts w:ascii="Sakkal Majalla" w:hAnsi="Sakkal Majalla" w:cs="Sakkal Majalla"/>
          <w:sz w:val="28"/>
          <w:szCs w:val="28"/>
          <w:rtl/>
        </w:rPr>
        <w:t xml:space="preserve"> من جانب واحد نحو نطاق التقليد ومن الجانب الآخر إلى نطاق الفلسفة. إنها فقط شراك نجدها كثيرًا في الطبيعة البشرية – والفلسفة بشكل خاص لأناس مثقفين ومفكرين. لذا فمن الواضح، </w:t>
      </w:r>
      <w:r w:rsidR="004B7A2A" w:rsidRPr="000F7FEB">
        <w:rPr>
          <w:rFonts w:ascii="Sakkal Majalla" w:hAnsi="Sakkal Majalla" w:cs="Sakkal Majalla"/>
          <w:sz w:val="28"/>
          <w:szCs w:val="28"/>
          <w:rtl/>
        </w:rPr>
        <w:t>أن التطرق</w:t>
      </w:r>
      <w:r w:rsidR="00DC156F" w:rsidRPr="000F7FEB">
        <w:rPr>
          <w:rFonts w:ascii="Sakkal Majalla" w:hAnsi="Sakkal Majalla" w:cs="Sakkal Majalla"/>
          <w:sz w:val="28"/>
          <w:szCs w:val="28"/>
          <w:rtl/>
        </w:rPr>
        <w:t xml:space="preserve"> إلى امتيازات الكنيسة، جسد المسيح، لا يمكن أن تكون قد واجهت ولا بأي شكل الشر الذي حاول العدو بأن </w:t>
      </w:r>
      <w:r w:rsidR="008C0C5F">
        <w:rPr>
          <w:rFonts w:ascii="Sakkal Majalla" w:hAnsi="Sakkal Majalla" w:cs="Sakkal Majalla" w:hint="cs"/>
          <w:sz w:val="28"/>
          <w:szCs w:val="28"/>
          <w:rtl/>
        </w:rPr>
        <w:t>يوقعه على</w:t>
      </w:r>
      <w:r w:rsidR="00DC156F" w:rsidRPr="000F7FEB">
        <w:rPr>
          <w:rFonts w:ascii="Sakkal Majalla" w:hAnsi="Sakkal Majalla" w:cs="Sakkal Majalla"/>
          <w:sz w:val="28"/>
          <w:szCs w:val="28"/>
          <w:rtl/>
        </w:rPr>
        <w:t xml:space="preserve"> أهل كولوسي. لقد كان عليهم أن يختبروا بشكل خاص لا شيئية كل ما يفرح به روح الإنسان. لقد كان عليهم أن يعلموا – لا أريد بأن أقول، أن المسيح وحده </w:t>
      </w:r>
      <w:r w:rsidR="008C0C5F">
        <w:rPr>
          <w:rFonts w:ascii="Sakkal Majalla" w:hAnsi="Sakkal Majalla" w:cs="Sakkal Majalla" w:hint="cs"/>
          <w:sz w:val="28"/>
          <w:szCs w:val="28"/>
          <w:rtl/>
        </w:rPr>
        <w:t>الكافي</w:t>
      </w:r>
      <w:r w:rsidR="00DC156F" w:rsidRPr="000F7FEB">
        <w:rPr>
          <w:rFonts w:ascii="Sakkal Majalla" w:hAnsi="Sakkal Majalla" w:cs="Sakkal Majalla"/>
          <w:sz w:val="28"/>
          <w:szCs w:val="28"/>
          <w:rtl/>
        </w:rPr>
        <w:t xml:space="preserve"> – وإنما أنه هنالك قدر من مل</w:t>
      </w:r>
      <w:r w:rsidR="00D76387" w:rsidRPr="000F7FEB">
        <w:rPr>
          <w:rFonts w:ascii="Sakkal Majalla" w:hAnsi="Sakkal Majalla" w:cs="Sakkal Majalla"/>
          <w:sz w:val="28"/>
          <w:szCs w:val="28"/>
          <w:rtl/>
        </w:rPr>
        <w:t>ء</w:t>
      </w:r>
      <w:r w:rsidR="00DC156F" w:rsidRPr="000F7FEB">
        <w:rPr>
          <w:rFonts w:ascii="Sakkal Majalla" w:hAnsi="Sakkal Majalla" w:cs="Sakkal Majalla"/>
          <w:sz w:val="28"/>
          <w:szCs w:val="28"/>
          <w:rtl/>
        </w:rPr>
        <w:t xml:space="preserve"> البركة والمجد في المسيح، حتى أن كل ما يمكن أن يفتخر به الجسد يبهت ويُدان. وبالتالي أيضًا يكمن في ذلك جزء أساسي</w:t>
      </w:r>
      <w:r w:rsidR="000D523B" w:rsidRPr="000F7FEB">
        <w:rPr>
          <w:rFonts w:ascii="Sakkal Majalla" w:hAnsi="Sakkal Majalla" w:cs="Sakkal Majalla"/>
          <w:sz w:val="28"/>
          <w:szCs w:val="28"/>
          <w:rtl/>
        </w:rPr>
        <w:t xml:space="preserve"> للفارق بين الرسالتين. هنالك أيضًا بعض المزايا الجميلة في التفاصيل. غير أني انحصرت هنا في وجهة النظر الأساسية، فيها يختلف خطا الحق عن بعضهما البعض. غير أنه من الواضح فيما تم قوله، أن كلتا الرسالتين متعلقتان ببعضهما في شكل خاص. الواحدة تقدم لنا الرأس، والأخرى الجسد. وبهذا الشكل هنالك رابطة وطيدة بينهما أكثر مما هو عادة في رسائل العهد الجديد.</w:t>
      </w:r>
    </w:p>
    <w:p w14:paraId="0EE382D6" w14:textId="4AC5BE94" w:rsidR="000D523B" w:rsidRPr="000F7FEB" w:rsidRDefault="000D523B" w:rsidP="00DC156F">
      <w:pPr>
        <w:jc w:val="both"/>
        <w:rPr>
          <w:rFonts w:ascii="Sakkal Majalla" w:hAnsi="Sakkal Majalla" w:cs="Sakkal Majalla"/>
          <w:sz w:val="28"/>
          <w:szCs w:val="28"/>
          <w:rtl/>
        </w:rPr>
      </w:pPr>
      <w:r w:rsidRPr="000F7FEB">
        <w:rPr>
          <w:rFonts w:ascii="Sakkal Majalla" w:hAnsi="Sakkal Majalla" w:cs="Sakkal Majalla"/>
          <w:sz w:val="28"/>
          <w:szCs w:val="28"/>
          <w:rtl/>
        </w:rPr>
        <w:t>الأصحاح 1</w:t>
      </w:r>
    </w:p>
    <w:p w14:paraId="34513BD7" w14:textId="77777777" w:rsidR="00D41B11" w:rsidRPr="000F7FEB" w:rsidRDefault="000D523B" w:rsidP="00D41B11">
      <w:pPr>
        <w:jc w:val="both"/>
        <w:rPr>
          <w:rFonts w:ascii="Sakkal Majalla" w:hAnsi="Sakkal Majalla" w:cs="Sakkal Majalla"/>
          <w:sz w:val="28"/>
          <w:szCs w:val="28"/>
          <w:rtl/>
        </w:rPr>
      </w:pPr>
      <w:r w:rsidRPr="000F7FEB">
        <w:rPr>
          <w:rFonts w:ascii="Sakkal Majalla" w:hAnsi="Sakkal Majalla" w:cs="Sakkal Majalla"/>
          <w:sz w:val="28"/>
          <w:szCs w:val="28"/>
          <w:rtl/>
        </w:rPr>
        <w:t xml:space="preserve">نودّ الآن أن نتتبّع روح الله في هذه الرسالة العميقة في تعليمها. </w:t>
      </w:r>
      <w:r w:rsidR="00A3736D" w:rsidRPr="000F7FEB">
        <w:rPr>
          <w:rFonts w:ascii="Sakkal Majalla" w:hAnsi="Sakkal Majalla" w:cs="Sakkal Majalla"/>
          <w:sz w:val="28"/>
          <w:szCs w:val="28"/>
          <w:rtl/>
        </w:rPr>
        <w:t>–</w:t>
      </w:r>
      <w:r w:rsidRPr="000F7FEB">
        <w:rPr>
          <w:rFonts w:ascii="Sakkal Majalla" w:hAnsi="Sakkal Majalla" w:cs="Sakkal Majalla"/>
          <w:sz w:val="28"/>
          <w:szCs w:val="28"/>
          <w:rtl/>
        </w:rPr>
        <w:t xml:space="preserve"> </w:t>
      </w:r>
      <w:r w:rsidR="00A3736D" w:rsidRPr="000F7FEB">
        <w:rPr>
          <w:rFonts w:ascii="Sakkal Majalla" w:hAnsi="Sakkal Majalla" w:cs="Sakkal Majalla"/>
          <w:sz w:val="28"/>
          <w:szCs w:val="28"/>
          <w:rtl/>
        </w:rPr>
        <w:t xml:space="preserve">الرسول يخاطب مسيحيي كولوسي في عبارات تشابه في الجوهر تلك التي للمفديين في أفسس. في الحقيقة فإنه يعرض الحقيقة، بأنهم "أخوة"، في صدارة موضوعه. طبعًا هذا انطبق أيضًا على مؤمني أفسس؛ غير أنه هنا يتم قول هذا بوضوح. الخطاب في رسالتنا </w:t>
      </w:r>
      <w:r w:rsidR="00D41B11" w:rsidRPr="000F7FEB">
        <w:rPr>
          <w:rFonts w:ascii="Sakkal Majalla" w:hAnsi="Sakkal Majalla" w:cs="Sakkal Majalla"/>
          <w:sz w:val="28"/>
          <w:szCs w:val="28"/>
          <w:rtl/>
        </w:rPr>
        <w:t>ليس غير واضح كما هو حيث يرى الرسول المفديين ببساطة كما هم في المسيح. إن عبارة "أخوة"، وإن كان أساسها طبعًا في المسيح، تضع علاقتهم ببعضهم البعض بالنعمة في الصدارة.</w:t>
      </w:r>
    </w:p>
    <w:p w14:paraId="4136662C" w14:textId="12FB0433" w:rsidR="00345A54" w:rsidRPr="000F7FEB" w:rsidRDefault="00D41B11" w:rsidP="0019697F">
      <w:pPr>
        <w:jc w:val="both"/>
        <w:rPr>
          <w:rFonts w:ascii="Sakkal Majalla" w:hAnsi="Sakkal Majalla" w:cs="Sakkal Majalla"/>
          <w:sz w:val="28"/>
          <w:szCs w:val="28"/>
          <w:rtl/>
          <w:lang w:val="de-DE"/>
        </w:rPr>
      </w:pPr>
      <w:r w:rsidRPr="000F7FEB">
        <w:rPr>
          <w:rFonts w:ascii="Sakkal Majalla" w:hAnsi="Sakkal Majalla" w:cs="Sakkal Majalla"/>
          <w:sz w:val="28"/>
          <w:szCs w:val="28"/>
          <w:rtl/>
        </w:rPr>
        <w:t xml:space="preserve">من ثم نقرأ عن صلاة شكر الرسول.  </w:t>
      </w:r>
      <w:r w:rsidR="00FD4298">
        <w:rPr>
          <w:rFonts w:ascii="Sakkal Majalla" w:hAnsi="Sakkal Majalla" w:cs="Sakkal Majalla" w:hint="cs"/>
          <w:sz w:val="28"/>
          <w:szCs w:val="28"/>
          <w:rtl/>
        </w:rPr>
        <w:t>وهذا لم يكن كذلك</w:t>
      </w:r>
      <w:r w:rsidRPr="000F7FEB">
        <w:rPr>
          <w:rFonts w:ascii="Sakkal Majalla" w:hAnsi="Sakkal Majalla" w:cs="Sakkal Majalla"/>
          <w:sz w:val="28"/>
          <w:szCs w:val="28"/>
          <w:rtl/>
        </w:rPr>
        <w:t xml:space="preserve"> في رسالة أفسس. هناك تستبق إحدى أغنى إظهارات الحق الإلهي كل </w:t>
      </w:r>
      <w:r w:rsidR="00FD4298">
        <w:rPr>
          <w:rFonts w:ascii="Sakkal Majalla" w:hAnsi="Sakkal Majalla" w:cs="Sakkal Majalla" w:hint="cs"/>
          <w:sz w:val="28"/>
          <w:szCs w:val="28"/>
          <w:rtl/>
        </w:rPr>
        <w:t xml:space="preserve">تطبيق على </w:t>
      </w:r>
      <w:r w:rsidRPr="000F7FEB">
        <w:rPr>
          <w:rFonts w:ascii="Sakkal Majalla" w:hAnsi="Sakkal Majalla" w:cs="Sakkal Majalla"/>
          <w:sz w:val="28"/>
          <w:szCs w:val="28"/>
          <w:rtl/>
        </w:rPr>
        <w:t>المؤمنين في تلك المدينة.</w:t>
      </w:r>
      <w:r w:rsidR="0019697F" w:rsidRPr="000F7FEB">
        <w:rPr>
          <w:rFonts w:ascii="Sakkal Majalla" w:hAnsi="Sakkal Majalla" w:cs="Sakkal Majalla"/>
          <w:sz w:val="28"/>
          <w:szCs w:val="28"/>
          <w:rtl/>
          <w:lang w:val="de-DE"/>
        </w:rPr>
        <w:t xml:space="preserve"> هو هنا مشغول بشكل مباشر من بعد صلاة شكره</w:t>
      </w:r>
      <w:r w:rsidR="00E74052" w:rsidRPr="000F7FEB">
        <w:rPr>
          <w:rFonts w:ascii="Sakkal Majalla" w:hAnsi="Sakkal Majalla" w:cs="Sakkal Majalla"/>
          <w:sz w:val="28"/>
          <w:szCs w:val="28"/>
          <w:rtl/>
          <w:lang w:val="de-DE"/>
        </w:rPr>
        <w:t xml:space="preserve"> </w:t>
      </w:r>
      <w:r w:rsidR="0019697F" w:rsidRPr="000F7FEB">
        <w:rPr>
          <w:rFonts w:ascii="Sakkal Majalla" w:hAnsi="Sakkal Majalla" w:cs="Sakkal Majalla"/>
          <w:sz w:val="28"/>
          <w:szCs w:val="28"/>
          <w:rtl/>
          <w:lang w:val="de-DE"/>
        </w:rPr>
        <w:t xml:space="preserve">بحالتهم وطبعًا باحتياجهم. </w:t>
      </w:r>
      <w:r w:rsidR="00E74052" w:rsidRPr="000F7FEB">
        <w:rPr>
          <w:rFonts w:ascii="Sakkal Majalla" w:hAnsi="Sakkal Majalla" w:cs="Sakkal Majalla"/>
          <w:sz w:val="28"/>
          <w:szCs w:val="28"/>
          <w:rtl/>
          <w:lang w:val="de-DE"/>
        </w:rPr>
        <w:t xml:space="preserve"> هو يعترف أولاً، كعادته، بما قد حصلوا عليه من الله. " 3 نَشْكُرُ اللهَ وَأَبَا رَبِّنَا يَسُوعَ الْمَسِيحِ كُلَّ حِينٍ، مُصَلِّينَ لأَجْلِكُمْ، 4 إِذْ سَمِعْنَا إِيمَانَكُمْ بِالْمَسِيحِ يَسُوعَ، وَمَحَبَّتَكُمْ لِجَمِيعِ الْقِدِّيسِينَ، مِنْ أَجْلِ الرَّجَاءِ الْمَوْضُوعِ لَكُمْ فِي السَّمَاوَاتِ" (عدد 3 – 5).  الأمر لا يدور كما هو في رسالة أفسس حول غنى مجد ميراث الله في القديسين؛ وإنما بالحري تطابق البركة على نحو واسع المستوى المنخفض نسبيًا والتي تظهر أمامنا أيضًا في رسالة بطرس الأولى. ونكاد لا نكون بحاجة أن نقول، بأن كلا الطريقتين في التقديم صحيحة على حد سواء وكل واحدة ملائمة للغاية في موضعها. غير أنها لا تري ذات المستوى الروحي.</w:t>
      </w:r>
      <w:r w:rsidR="00FD4298">
        <w:rPr>
          <w:rFonts w:ascii="Sakkal Majalla" w:hAnsi="Sakkal Majalla" w:cs="Sakkal Majalla" w:hint="cs"/>
          <w:sz w:val="28"/>
          <w:szCs w:val="28"/>
          <w:rtl/>
          <w:lang w:val="de-DE"/>
        </w:rPr>
        <w:t xml:space="preserve"> </w:t>
      </w:r>
      <w:r w:rsidR="00E74052" w:rsidRPr="000F7FEB">
        <w:rPr>
          <w:rFonts w:ascii="Sakkal Majalla" w:hAnsi="Sakkal Majalla" w:cs="Sakkal Majalla"/>
          <w:sz w:val="28"/>
          <w:szCs w:val="28"/>
          <w:rtl/>
          <w:lang w:val="de-DE"/>
        </w:rPr>
        <w:t>الرجاء المحفوظ لنا في السماء يتطلب مركزًا على الأرض. رسالة أفسس ترى المفدي كمَن قد أصبح مباركًا</w:t>
      </w:r>
      <w:r w:rsidR="003C3096" w:rsidRPr="000F7FEB">
        <w:rPr>
          <w:rFonts w:ascii="Sakkal Majalla" w:hAnsi="Sakkal Majalla" w:cs="Sakkal Majalla"/>
          <w:sz w:val="28"/>
          <w:szCs w:val="28"/>
          <w:rtl/>
          <w:lang w:val="de-DE"/>
        </w:rPr>
        <w:t xml:space="preserve"> في السمويات في المسيح بواسطة الله. في تلك الرسالة هو ينتظر بأن يؤخذ فعلاً إلى السماء، وفي الأخرى فإنه قد أصبح من ضمن السماء بقوة وحدته بالمسيح.</w:t>
      </w:r>
    </w:p>
    <w:p w14:paraId="17B2F55A" w14:textId="34EBCF77" w:rsidR="00B2733A" w:rsidRPr="000F7FEB" w:rsidRDefault="00B2733A" w:rsidP="0019697F">
      <w:pPr>
        <w:jc w:val="both"/>
        <w:rPr>
          <w:rFonts w:ascii="Sakkal Majalla" w:hAnsi="Sakkal Majalla" w:cs="Sakkal Majalla"/>
          <w:sz w:val="28"/>
          <w:szCs w:val="28"/>
          <w:rtl/>
          <w:lang w:val="de-DE"/>
        </w:rPr>
      </w:pPr>
      <w:r w:rsidRPr="000F7FEB">
        <w:rPr>
          <w:rFonts w:ascii="Sakkal Majalla" w:hAnsi="Sakkal Majalla" w:cs="Sakkal Majalla"/>
          <w:sz w:val="28"/>
          <w:szCs w:val="28"/>
          <w:rtl/>
          <w:lang w:val="de-DE"/>
        </w:rPr>
        <w:t xml:space="preserve">ولكن يبقى </w:t>
      </w:r>
      <w:r w:rsidR="00FD4298">
        <w:rPr>
          <w:rFonts w:ascii="Sakkal Majalla" w:hAnsi="Sakkal Majalla" w:cs="Sakkal Majalla" w:hint="cs"/>
          <w:sz w:val="28"/>
          <w:szCs w:val="28"/>
          <w:rtl/>
          <w:lang w:val="de-DE"/>
        </w:rPr>
        <w:t xml:space="preserve">الأمر </w:t>
      </w:r>
      <w:r w:rsidRPr="000F7FEB">
        <w:rPr>
          <w:rFonts w:ascii="Sakkal Majalla" w:hAnsi="Sakkal Majalla" w:cs="Sakkal Majalla"/>
          <w:sz w:val="28"/>
          <w:szCs w:val="28"/>
          <w:rtl/>
          <w:lang w:val="de-DE"/>
        </w:rPr>
        <w:t xml:space="preserve">صحيحًا، أن الرجاء محفوظ لنا في السماء، كما يقول الرسول: "الَّذِي سَمِعْتُمْ بِهِ قَبْلاً فِي كَلِمَةِ حَقِّ الإِنْجِيلِ،  6 الَّذِي قَدْ حَضَرَ إِلَيْكُمْ كَمَا فِي كُلِّ الْعَالَمِ أَيْضًا، وَهُوَ مُثْمِرٌ كَمَا فِيكُمْ أَيْضًا مُنْذُ يَوْمَ سَمِعْتُمْ وَعَرَفْتُمْ نِعْمَةَ اللهِ بِالْحَقِيقَةِ." الكل مليء بالمعاني ومبارك؛ غير أنه لا يتكلم أبدًا عن ذات ملء الامتياز الذي حدده </w:t>
      </w:r>
      <w:r w:rsidR="00082AE1" w:rsidRPr="000F7FEB">
        <w:rPr>
          <w:rFonts w:ascii="Sakkal Majalla" w:hAnsi="Sakkal Majalla" w:cs="Sakkal Majalla"/>
          <w:sz w:val="28"/>
          <w:szCs w:val="28"/>
          <w:rtl/>
          <w:lang w:val="de-DE"/>
        </w:rPr>
        <w:t>بولس على الفور في رسالته لأهل أفسس. "كَمَا تَعَلَّمْتُمْ أَيْضًا مِنْ أَبَفْرَاسَ الْعَبْدِ الْحَبِيبِ مَعَنَا، الَّذِي هُوَ خَادِمٌ أَمِينٌ لِلْمَسِيحِ لأَجْلِكُمُ،  8 الَّذِي أَخْبَرَنَا أَيْضًا بِمَحَبَّتِكُمْ فِي الرُّوحِ." (عدد 7 – 8). على ما أذكر هذا الحديث الوحيد عن الروح القدس في هذه الرسالة، إنه لا يُظهر روح الله كشخص على الأرض، على الرغم طبعًا من كونه شخص، وإنما بالحري كعلامة على محبتهم. محبتهم لم تكن مؤسسة على ميول إنساني؛ فلقد كانت محبة في الروح. إلا أن هذا بعيد عن المكان الثمين المُعطى لحضوره الشخصي</w:t>
      </w:r>
      <w:r w:rsidR="008C0C41" w:rsidRPr="000F7FEB">
        <w:rPr>
          <w:rFonts w:ascii="Sakkal Majalla" w:hAnsi="Sakkal Majalla" w:cs="Sakkal Majalla"/>
          <w:sz w:val="28"/>
          <w:szCs w:val="28"/>
          <w:rtl/>
          <w:lang w:val="de-DE"/>
        </w:rPr>
        <w:t xml:space="preserve"> وتعامله في مكان آخر.</w:t>
      </w:r>
    </w:p>
    <w:p w14:paraId="48CAABC9" w14:textId="1ACEE6DB" w:rsidR="00365AE1" w:rsidRDefault="008C0C41" w:rsidP="00A914D1">
      <w:pPr>
        <w:jc w:val="both"/>
        <w:rPr>
          <w:rFonts w:ascii="Sakkal Majalla" w:hAnsi="Sakkal Majalla" w:cs="Sakkal Majalla"/>
          <w:sz w:val="28"/>
          <w:szCs w:val="28"/>
          <w:rtl/>
          <w:lang w:val="de-DE"/>
        </w:rPr>
      </w:pPr>
      <w:r w:rsidRPr="000F7FEB">
        <w:rPr>
          <w:rFonts w:ascii="Sakkal Majalla" w:hAnsi="Sakkal Majalla" w:cs="Sakkal Majalla"/>
          <w:sz w:val="28"/>
          <w:szCs w:val="28"/>
          <w:rtl/>
          <w:lang w:val="de-DE"/>
        </w:rPr>
        <w:t xml:space="preserve">من الجانب الآخر نجد إشارات كثيرة جدًا </w:t>
      </w:r>
      <w:r w:rsidR="00005DD5" w:rsidRPr="000F7FEB">
        <w:rPr>
          <w:rFonts w:ascii="Sakkal Majalla" w:hAnsi="Sakkal Majalla" w:cs="Sakkal Majalla"/>
          <w:sz w:val="28"/>
          <w:szCs w:val="28"/>
          <w:rtl/>
          <w:lang w:val="de-DE"/>
        </w:rPr>
        <w:t>عنه</w:t>
      </w:r>
      <w:r w:rsidRPr="000F7FEB">
        <w:rPr>
          <w:rFonts w:ascii="Sakkal Majalla" w:hAnsi="Sakkal Majalla" w:cs="Sakkal Majalla"/>
          <w:sz w:val="28"/>
          <w:szCs w:val="28"/>
          <w:rtl/>
          <w:lang w:val="de-DE"/>
        </w:rPr>
        <w:t xml:space="preserve"> في رسالة أفسس. هناك لا يوجد أي إصحاح لا يحتل فيه الروح القدس</w:t>
      </w:r>
      <w:r w:rsidR="00365AE1">
        <w:rPr>
          <w:rFonts w:ascii="Sakkal Majalla" w:hAnsi="Sakkal Majalla" w:cs="Sakkal Majalla" w:hint="cs"/>
          <w:sz w:val="28"/>
          <w:szCs w:val="28"/>
          <w:rtl/>
          <w:lang w:val="de-DE"/>
        </w:rPr>
        <w:t xml:space="preserve"> على</w:t>
      </w:r>
      <w:r w:rsidRPr="000F7FEB">
        <w:rPr>
          <w:rFonts w:ascii="Sakkal Majalla" w:hAnsi="Sakkal Majalla" w:cs="Sakkal Majalla"/>
          <w:sz w:val="28"/>
          <w:szCs w:val="28"/>
          <w:rtl/>
          <w:lang w:val="de-DE"/>
        </w:rPr>
        <w:t xml:space="preserve"> مكانة هامة وضرورية. </w:t>
      </w:r>
      <w:r w:rsidR="00365AE1">
        <w:rPr>
          <w:rFonts w:ascii="Sakkal Majalla" w:hAnsi="Sakkal Majalla" w:cs="Sakkal Majalla" w:hint="cs"/>
          <w:sz w:val="28"/>
          <w:szCs w:val="28"/>
          <w:rtl/>
          <w:lang w:val="de-DE"/>
        </w:rPr>
        <w:t>عندما</w:t>
      </w:r>
      <w:r w:rsidRPr="000F7FEB">
        <w:rPr>
          <w:rFonts w:ascii="Sakkal Majalla" w:hAnsi="Sakkal Majalla" w:cs="Sakkal Majalla"/>
          <w:sz w:val="28"/>
          <w:szCs w:val="28"/>
          <w:rtl/>
          <w:lang w:val="de-DE"/>
        </w:rPr>
        <w:t xml:space="preserve"> ننظر</w:t>
      </w:r>
      <w:r w:rsidR="00365AE1">
        <w:rPr>
          <w:rFonts w:ascii="Sakkal Majalla" w:hAnsi="Sakkal Majalla" w:cs="Sakkal Majalla" w:hint="cs"/>
          <w:sz w:val="28"/>
          <w:szCs w:val="28"/>
          <w:rtl/>
          <w:lang w:val="de-DE"/>
        </w:rPr>
        <w:t xml:space="preserve"> إلى</w:t>
      </w:r>
      <w:r w:rsidRPr="000F7FEB">
        <w:rPr>
          <w:rFonts w:ascii="Sakkal Majalla" w:hAnsi="Sakkal Majalla" w:cs="Sakkal Majalla"/>
          <w:sz w:val="28"/>
          <w:szCs w:val="28"/>
          <w:rtl/>
          <w:lang w:val="de-DE"/>
        </w:rPr>
        <w:t xml:space="preserve"> المفديين كأفراد، فإنه ختمهم وعربونهم. كما وهو أيضًا قوة كل نموّهم في فهمهم لأمور الله. بواسطته فقط تستنير عيون </w:t>
      </w:r>
      <w:r w:rsidR="00365AE1">
        <w:rPr>
          <w:rFonts w:ascii="Sakkal Majalla" w:hAnsi="Sakkal Majalla" w:cs="Sakkal Majalla" w:hint="cs"/>
          <w:sz w:val="28"/>
          <w:szCs w:val="28"/>
          <w:rtl/>
          <w:lang w:val="de-DE"/>
        </w:rPr>
        <w:t>قلوبهم</w:t>
      </w:r>
      <w:r w:rsidRPr="000F7FEB">
        <w:rPr>
          <w:rFonts w:ascii="Sakkal Majalla" w:hAnsi="Sakkal Majalla" w:cs="Sakkal Majalla"/>
          <w:sz w:val="28"/>
          <w:szCs w:val="28"/>
          <w:rtl/>
          <w:lang w:val="de-DE"/>
        </w:rPr>
        <w:t>، ليدرك ما عمله الله</w:t>
      </w:r>
      <w:r w:rsidRPr="000F7FEB">
        <w:rPr>
          <w:rFonts w:ascii="Sakkal Majalla" w:hAnsi="Sakkal Majalla" w:cs="Sakkal Majalla"/>
          <w:rtl/>
        </w:rPr>
        <w:t xml:space="preserve"> </w:t>
      </w:r>
      <w:r w:rsidRPr="000F7FEB">
        <w:rPr>
          <w:rFonts w:ascii="Sakkal Majalla" w:hAnsi="Sakkal Majalla" w:cs="Sakkal Majalla"/>
          <w:sz w:val="28"/>
          <w:szCs w:val="28"/>
          <w:rtl/>
          <w:lang w:val="de-DE"/>
        </w:rPr>
        <w:t xml:space="preserve">وأمّنه للقديسين. </w:t>
      </w:r>
      <w:r w:rsidR="00BA6F68" w:rsidRPr="000F7FEB">
        <w:rPr>
          <w:rFonts w:ascii="Sakkal Majalla" w:hAnsi="Sakkal Majalla" w:cs="Sakkal Majalla"/>
          <w:sz w:val="28"/>
          <w:szCs w:val="28"/>
          <w:rtl/>
          <w:lang w:val="de-DE"/>
        </w:rPr>
        <w:t>فيقترب</w:t>
      </w:r>
      <w:r w:rsidR="00315669" w:rsidRPr="000F7FEB">
        <w:rPr>
          <w:rFonts w:ascii="Sakkal Majalla" w:hAnsi="Sakkal Majalla" w:cs="Sakkal Majalla"/>
          <w:sz w:val="28"/>
          <w:szCs w:val="28"/>
          <w:rtl/>
          <w:lang w:val="de-DE"/>
        </w:rPr>
        <w:t xml:space="preserve"> الجميع من الآب بواسطته فقط، إن كانوا يهودًا أو غير يهود. في الروح يشكل كلا الطرف</w:t>
      </w:r>
      <w:r w:rsidR="00A914D1">
        <w:rPr>
          <w:rFonts w:ascii="Sakkal Majalla" w:hAnsi="Sakkal Majalla" w:cs="Sakkal Majalla" w:hint="cs"/>
          <w:sz w:val="28"/>
          <w:szCs w:val="28"/>
          <w:rtl/>
          <w:lang w:val="de-DE"/>
        </w:rPr>
        <w:t>ان</w:t>
      </w:r>
      <w:r w:rsidR="00315669" w:rsidRPr="000F7FEB">
        <w:rPr>
          <w:rFonts w:ascii="Sakkal Majalla" w:hAnsi="Sakkal Majalla" w:cs="Sakkal Majalla"/>
          <w:sz w:val="28"/>
          <w:szCs w:val="28"/>
          <w:rtl/>
          <w:lang w:val="de-DE"/>
        </w:rPr>
        <w:t xml:space="preserve"> معًا مسكن</w:t>
      </w:r>
      <w:r w:rsidR="00A914D1">
        <w:rPr>
          <w:rFonts w:ascii="Sakkal Majalla" w:hAnsi="Sakkal Majalla" w:cs="Sakkal Majalla" w:hint="cs"/>
          <w:sz w:val="28"/>
          <w:szCs w:val="28"/>
          <w:rtl/>
          <w:lang w:val="de-DE"/>
        </w:rPr>
        <w:t>َ</w:t>
      </w:r>
      <w:r w:rsidR="00315669" w:rsidRPr="000F7FEB">
        <w:rPr>
          <w:rFonts w:ascii="Sakkal Majalla" w:hAnsi="Sakkal Majalla" w:cs="Sakkal Majalla"/>
          <w:sz w:val="28"/>
          <w:szCs w:val="28"/>
          <w:rtl/>
          <w:lang w:val="de-DE"/>
        </w:rPr>
        <w:t xml:space="preserve"> الله. هو الآن أعلن عن السر الذي كان مكتومًا عبر الدهور والأجيال. هو يقوّي الإنسان الباطن، لكيما يتمتع بواسطة المسيح بكل ملء الله.</w:t>
      </w:r>
      <w:r w:rsidR="00365AE1">
        <w:rPr>
          <w:rFonts w:ascii="Sakkal Majalla" w:hAnsi="Sakkal Majalla" w:cs="Sakkal Majalla" w:hint="cs"/>
          <w:sz w:val="28"/>
          <w:szCs w:val="28"/>
          <w:rtl/>
          <w:lang w:val="de-DE"/>
        </w:rPr>
        <w:t xml:space="preserve"> إنه وحده قوة الاتحاد المبدئي الذي نحن منذَرون بأن نحفظه. هو </w:t>
      </w:r>
      <w:r w:rsidR="0013673B">
        <w:rPr>
          <w:rFonts w:ascii="Sakkal Majalla" w:hAnsi="Sakkal Majalla" w:cs="Sakkal Majalla" w:hint="cs"/>
          <w:sz w:val="28"/>
          <w:szCs w:val="28"/>
          <w:rtl/>
          <w:lang w:val="de-DE"/>
        </w:rPr>
        <w:t>يعمل</w:t>
      </w:r>
      <w:r w:rsidR="00365AE1">
        <w:rPr>
          <w:rFonts w:ascii="Sakkal Majalla" w:hAnsi="Sakkal Majalla" w:cs="Sakkal Majalla" w:hint="cs"/>
          <w:sz w:val="28"/>
          <w:szCs w:val="28"/>
          <w:rtl/>
          <w:lang w:val="de-DE"/>
        </w:rPr>
        <w:t xml:space="preserve"> في</w:t>
      </w:r>
      <w:r w:rsidR="0013673B">
        <w:rPr>
          <w:rFonts w:ascii="Sakkal Majalla" w:hAnsi="Sakkal Majalla" w:cs="Sakkal Majalla" w:hint="cs"/>
          <w:sz w:val="28"/>
          <w:szCs w:val="28"/>
          <w:rtl/>
          <w:lang w:val="de-DE"/>
        </w:rPr>
        <w:t xml:space="preserve"> عطايا الله المختلفة عاملاً على التحام المفديين معًا، لكيما يظهر المسيح فعليًا في جسده. إنه هو، روح الله القدوس الذي لنا التحذير بأن لا نُحزنه. هو يملأ المؤمنين، يحفظهم من إغواء الجسد ويهديهم إلى ذلك الفرح المقدس، الذي يقودهم إلى الشكر والتسبيح؛ لأن على المسيحيين والكنيسة (الاجتماع)</w:t>
      </w:r>
      <w:r w:rsidR="000733E9">
        <w:rPr>
          <w:rFonts w:ascii="Sakkal Majalla" w:hAnsi="Sakkal Majalla" w:cs="Sakkal Majalla" w:hint="cs"/>
          <w:sz w:val="28"/>
          <w:szCs w:val="28"/>
          <w:rtl/>
          <w:lang w:val="de-DE"/>
        </w:rPr>
        <w:t xml:space="preserve"> أن يرنموا مزاميرهم، تسابيحهم وترنيماتهم الروحية. أخيرًا فإنه هو الذي يمنح القوة للجميع لاحتمال المحاربات المقدسة التي لنا مع المقاوم. بالتالي فليست هنالك</w:t>
      </w:r>
      <w:r w:rsidR="00A914D1">
        <w:rPr>
          <w:rFonts w:ascii="Sakkal Majalla" w:hAnsi="Sakkal Majalla" w:cs="Sakkal Majalla" w:hint="cs"/>
          <w:sz w:val="28"/>
          <w:szCs w:val="28"/>
          <w:rtl/>
          <w:lang w:val="de-DE"/>
        </w:rPr>
        <w:t xml:space="preserve"> أية</w:t>
      </w:r>
      <w:r w:rsidR="000733E9">
        <w:rPr>
          <w:rFonts w:ascii="Sakkal Majalla" w:hAnsi="Sakkal Majalla" w:cs="Sakkal Majalla" w:hint="cs"/>
          <w:sz w:val="28"/>
          <w:szCs w:val="28"/>
          <w:rtl/>
          <w:lang w:val="de-DE"/>
        </w:rPr>
        <w:t xml:space="preserve"> أهمية أي فصل نتأمله في رسالة أفسس. </w:t>
      </w:r>
      <w:r w:rsidR="000733E9">
        <w:rPr>
          <w:rFonts w:ascii="Sakkal Majalla" w:hAnsi="Sakkal Majalla" w:cs="Sakkal Majalla"/>
          <w:sz w:val="28"/>
          <w:szCs w:val="28"/>
          <w:rtl/>
          <w:lang w:val="de-DE"/>
        </w:rPr>
        <w:t>–</w:t>
      </w:r>
      <w:r w:rsidR="000733E9">
        <w:rPr>
          <w:rFonts w:ascii="Sakkal Majalla" w:hAnsi="Sakkal Majalla" w:cs="Sakkal Majalla" w:hint="cs"/>
          <w:sz w:val="28"/>
          <w:szCs w:val="28"/>
          <w:rtl/>
          <w:lang w:val="de-DE"/>
        </w:rPr>
        <w:t xml:space="preserve"> إننا الآن </w:t>
      </w:r>
      <w:r w:rsidR="005832A5">
        <w:rPr>
          <w:rFonts w:ascii="Sakkal Majalla" w:hAnsi="Sakkal Majalla" w:cs="Sakkal Majalla" w:hint="cs"/>
          <w:sz w:val="28"/>
          <w:szCs w:val="28"/>
          <w:rtl/>
          <w:lang w:val="de-DE"/>
        </w:rPr>
        <w:t>طرنا</w:t>
      </w:r>
      <w:r w:rsidR="000733E9">
        <w:rPr>
          <w:rFonts w:ascii="Sakkal Majalla" w:hAnsi="Sakkal Majalla" w:cs="Sakkal Majalla" w:hint="cs"/>
          <w:sz w:val="28"/>
          <w:szCs w:val="28"/>
          <w:rtl/>
          <w:lang w:val="de-DE"/>
        </w:rPr>
        <w:t xml:space="preserve"> فوق مواضيع الرسالة المختلفة</w:t>
      </w:r>
      <w:r w:rsidR="005832A5">
        <w:rPr>
          <w:rFonts w:ascii="Sakkal Majalla" w:hAnsi="Sakkal Majalla" w:cs="Sakkal Majalla" w:hint="cs"/>
          <w:sz w:val="28"/>
          <w:szCs w:val="28"/>
          <w:rtl/>
          <w:lang w:val="de-DE"/>
        </w:rPr>
        <w:t>؛ ومن الواضح بأن الروح القدس يعرض جزءً جوهريًا في الحق الإلهي يظهر في هذه الرسالة من بدايتها إلى نهايتها.</w:t>
      </w:r>
    </w:p>
    <w:p w14:paraId="0E7B20C0" w14:textId="19782268" w:rsidR="00A914D1" w:rsidRPr="000F7FEB" w:rsidRDefault="00A914D1" w:rsidP="00A914D1">
      <w:pPr>
        <w:jc w:val="both"/>
        <w:rPr>
          <w:rFonts w:ascii="Sakkal Majalla" w:hAnsi="Sakkal Majalla" w:cs="Sakkal Majalla" w:hint="cs"/>
          <w:sz w:val="28"/>
          <w:szCs w:val="28"/>
          <w:rtl/>
          <w:lang w:val="de-DE"/>
        </w:rPr>
      </w:pPr>
      <w:r>
        <w:rPr>
          <w:rFonts w:ascii="Sakkal Majalla" w:hAnsi="Sakkal Majalla" w:cs="Sakkal Majalla" w:hint="cs"/>
          <w:sz w:val="28"/>
          <w:szCs w:val="28"/>
          <w:rtl/>
          <w:lang w:val="de-DE"/>
        </w:rPr>
        <w:t>إن هذا يجعل الأمر ملفتًا أكثر للانتباه، بأنه في رسالة كولوسي</w:t>
      </w:r>
      <w:r w:rsidR="00DA7AC3">
        <w:rPr>
          <w:rFonts w:ascii="Sakkal Majalla" w:hAnsi="Sakkal Majalla" w:cs="Sakkal Majalla" w:hint="cs"/>
          <w:sz w:val="28"/>
          <w:szCs w:val="28"/>
          <w:rtl/>
          <w:lang w:val="de-DE"/>
        </w:rPr>
        <w:t xml:space="preserve"> التي تقدّم تكملة لرسالة مليئة بالإشارات إلى الروح القدس، تكاد تخلو منه كليًا.</w:t>
      </w:r>
      <w:r w:rsidR="000F21E8">
        <w:rPr>
          <w:rFonts w:ascii="Sakkal Majalla" w:hAnsi="Sakkal Majalla" w:cs="Sakkal Majalla" w:hint="cs"/>
          <w:sz w:val="28"/>
          <w:szCs w:val="28"/>
          <w:rtl/>
          <w:lang w:val="de-DE"/>
        </w:rPr>
        <w:t xml:space="preserve"> فهو يُذكر مرة واحدة فقط</w:t>
      </w:r>
      <w:r w:rsidR="000F21E8">
        <w:rPr>
          <w:rStyle w:val="FootnoteReference"/>
          <w:rFonts w:ascii="Sakkal Majalla" w:hAnsi="Sakkal Majalla" w:cs="Sakkal Majalla"/>
          <w:sz w:val="28"/>
          <w:szCs w:val="28"/>
          <w:rtl/>
          <w:lang w:val="de-DE"/>
        </w:rPr>
        <w:footnoteReference w:id="1"/>
      </w:r>
      <w:r w:rsidR="000F21E8">
        <w:rPr>
          <w:rFonts w:ascii="Sakkal Majalla" w:hAnsi="Sakkal Majalla" w:cs="Sakkal Majalla" w:hint="cs"/>
          <w:sz w:val="28"/>
          <w:szCs w:val="28"/>
          <w:rtl/>
          <w:lang w:val="de-DE"/>
        </w:rPr>
        <w:t xml:space="preserve">، وذلك كالذي يميّز محبة المفديين. ويُضاف إلى ذلك، بأنه، إن كنا نجد ذات الحقائق مذكورة في رسالة كولوسي، </w:t>
      </w:r>
      <w:r w:rsidR="000D25E5">
        <w:rPr>
          <w:rFonts w:ascii="Sakkal Majalla" w:hAnsi="Sakkal Majalla" w:cs="Sakkal Majalla" w:hint="cs"/>
          <w:sz w:val="28"/>
          <w:szCs w:val="28"/>
          <w:rtl/>
          <w:lang w:val="de-DE"/>
        </w:rPr>
        <w:t xml:space="preserve">فهي منسوبة للمسيح أو للحياة التي لنا في المسيح. </w:t>
      </w:r>
      <w:r w:rsidR="00282B90">
        <w:rPr>
          <w:rFonts w:ascii="Sakkal Majalla" w:hAnsi="Sakkal Majalla" w:cs="Sakkal Majalla" w:hint="cs"/>
          <w:sz w:val="28"/>
          <w:szCs w:val="28"/>
          <w:rtl/>
          <w:lang w:val="de-DE"/>
        </w:rPr>
        <w:t xml:space="preserve">الروح القدس يُذكر لأهل أفسس كشخص إلهي يعمل لمجد المسيح، وذلك في القديسين وفي الكنيسة. إن السبب (لهذا الفارق) يبدو واضحًا. إن ابتعدت عيون الناس عن المسيح فالتعليم عن الروح القدس سيزيد أكثر من الخطورة وخيبة الأمل. </w:t>
      </w:r>
      <w:r w:rsidR="00AA0791">
        <w:rPr>
          <w:rFonts w:ascii="Sakkal Majalla" w:hAnsi="Sakkal Majalla" w:cs="Sakkal Majalla" w:hint="cs"/>
          <w:sz w:val="28"/>
          <w:szCs w:val="28"/>
          <w:rtl/>
          <w:lang w:val="de-DE"/>
        </w:rPr>
        <w:t>هذا ما حدث في كل العصور، بأن الناس الغير مؤسسة بصورة ثابتة في المسيح، انتفخ</w:t>
      </w:r>
      <w:r w:rsidR="008C73BC">
        <w:rPr>
          <w:rFonts w:ascii="Sakkal Majalla" w:hAnsi="Sakkal Majalla" w:cs="Sakkal Majalla" w:hint="cs"/>
          <w:sz w:val="28"/>
          <w:szCs w:val="28"/>
          <w:rtl/>
          <w:lang w:val="de-DE"/>
        </w:rPr>
        <w:t>ت</w:t>
      </w:r>
      <w:r w:rsidR="00AA0791">
        <w:rPr>
          <w:rFonts w:ascii="Sakkal Majalla" w:hAnsi="Sakkal Majalla" w:cs="Sakkal Majalla" w:hint="cs"/>
          <w:sz w:val="28"/>
          <w:szCs w:val="28"/>
          <w:rtl/>
          <w:lang w:val="de-DE"/>
        </w:rPr>
        <w:t xml:space="preserve"> بهذه المعرفة. لأنه إذ أن الروح القدس يعمل في الكنيسة، أي في الإنسان، فعمل الروح يهب إن كان في الشخص كفرد</w:t>
      </w:r>
      <w:r w:rsidR="007C04AC">
        <w:rPr>
          <w:rFonts w:ascii="Sakkal Majalla" w:hAnsi="Sakkal Majalla" w:cs="Sakkal Majalla" w:hint="cs"/>
          <w:sz w:val="28"/>
          <w:szCs w:val="28"/>
          <w:rtl/>
          <w:lang w:val="de-DE"/>
        </w:rPr>
        <w:t xml:space="preserve"> </w:t>
      </w:r>
      <w:r w:rsidR="008C73BC">
        <w:rPr>
          <w:rFonts w:ascii="Sakkal Majalla" w:hAnsi="Sakkal Majalla" w:cs="Sakkal Majalla" w:hint="cs"/>
          <w:sz w:val="28"/>
          <w:szCs w:val="28"/>
          <w:rtl/>
          <w:lang w:val="de-DE"/>
        </w:rPr>
        <w:t>كما و</w:t>
      </w:r>
      <w:r w:rsidR="007C04AC">
        <w:rPr>
          <w:rFonts w:ascii="Sakkal Majalla" w:hAnsi="Sakkal Majalla" w:cs="Sakkal Majalla" w:hint="cs"/>
          <w:sz w:val="28"/>
          <w:szCs w:val="28"/>
          <w:rtl/>
          <w:lang w:val="de-DE"/>
        </w:rPr>
        <w:t>أيضًا في الكنيسة هذه الأهمية عينها إن لم تكن العين موجهة على المسيح وعليه</w:t>
      </w:r>
      <w:r w:rsidR="006E667A">
        <w:rPr>
          <w:rFonts w:ascii="Sakkal Majalla" w:hAnsi="Sakkal Majalla" w:cs="Sakkal Majalla" w:hint="cs"/>
          <w:sz w:val="28"/>
          <w:szCs w:val="28"/>
          <w:rtl/>
          <w:lang w:val="de-DE"/>
        </w:rPr>
        <w:t xml:space="preserve"> وحده</w:t>
      </w:r>
      <w:r w:rsidR="007C04AC">
        <w:rPr>
          <w:rFonts w:ascii="Sakkal Majalla" w:hAnsi="Sakkal Majalla" w:cs="Sakkal Majalla" w:hint="cs"/>
          <w:sz w:val="28"/>
          <w:szCs w:val="28"/>
          <w:rtl/>
          <w:lang w:val="de-DE"/>
        </w:rPr>
        <w:t xml:space="preserve"> </w:t>
      </w:r>
      <w:hyperlink r:id="rId8" w:anchor=":~:text=In%20einem%20solchen%20Zustand" w:history="1">
        <w:r w:rsidR="007C04AC" w:rsidRPr="00AB4A5A">
          <w:rPr>
            <w:rStyle w:val="Hyperlink"/>
            <w:rFonts w:ascii="Sakkal Majalla" w:hAnsi="Sakkal Majalla" w:cs="Sakkal Majalla" w:hint="cs"/>
            <w:sz w:val="28"/>
            <w:szCs w:val="28"/>
            <w:rtl/>
            <w:lang w:val="de-DE"/>
          </w:rPr>
          <w:t>فقط</w:t>
        </w:r>
      </w:hyperlink>
      <w:r w:rsidR="007C04AC">
        <w:rPr>
          <w:rFonts w:ascii="Sakkal Majalla" w:hAnsi="Sakkal Majalla" w:cs="Sakkal Majalla" w:hint="cs"/>
          <w:sz w:val="28"/>
          <w:szCs w:val="28"/>
          <w:rtl/>
          <w:lang w:val="de-DE"/>
        </w:rPr>
        <w:t xml:space="preserve">. </w:t>
      </w:r>
    </w:p>
    <w:p w14:paraId="1F2D030B" w14:textId="7C884D93" w:rsidR="000D523B" w:rsidRPr="000F7FEB" w:rsidRDefault="00000000" w:rsidP="00DC156F">
      <w:pPr>
        <w:jc w:val="both"/>
        <w:rPr>
          <w:rFonts w:ascii="Sakkal Majalla" w:hAnsi="Sakkal Majalla" w:cs="Sakkal Majalla"/>
          <w:sz w:val="28"/>
          <w:szCs w:val="28"/>
          <w:rtl/>
        </w:rPr>
      </w:pPr>
      <w:hyperlink r:id="rId9" w:history="1">
        <w:r w:rsidR="00104F5D" w:rsidRPr="000F7FEB">
          <w:rPr>
            <w:rStyle w:val="Hyperlink"/>
            <w:rFonts w:ascii="Sakkal Majalla" w:hAnsi="Sakkal Majalla" w:cs="Sakkal Majalla"/>
            <w:sz w:val="28"/>
            <w:szCs w:val="28"/>
            <w:rtl/>
          </w:rPr>
          <w:t>أصحاح 2</w:t>
        </w:r>
      </w:hyperlink>
    </w:p>
    <w:p w14:paraId="58DE0D36" w14:textId="522B416B" w:rsidR="00104F5D" w:rsidRPr="000F7FEB" w:rsidRDefault="00104F5D" w:rsidP="00DC156F">
      <w:pPr>
        <w:jc w:val="both"/>
        <w:rPr>
          <w:rFonts w:ascii="Sakkal Majalla" w:hAnsi="Sakkal Majalla" w:cs="Sakkal Majalla"/>
          <w:sz w:val="28"/>
          <w:szCs w:val="28"/>
          <w:rtl/>
        </w:rPr>
      </w:pPr>
      <w:r w:rsidRPr="000F7FEB">
        <w:rPr>
          <w:rFonts w:ascii="Sakkal Majalla" w:hAnsi="Sakkal Majalla" w:cs="Sakkal Majalla"/>
          <w:sz w:val="28"/>
          <w:szCs w:val="28"/>
          <w:rtl/>
        </w:rPr>
        <w:t>" 1 فَإِنِّي أُرِيدُ أَنْ تَعْلَمُوا أَيُّ جِهَادٍ لِي لأَجْلِكُمْ، وَلأَجْلِ الَّذِينَ فِي لاَوُدِكِيَّةَ، وَجَمِيعِ الَّذِينَ لَمْ يَرَوْا وَجْهِي فِي الْجَسَدِ، 2 لِكَيْ تَتَعَزَّى قُلُوبُهُمْ مُقْتَرِنَةً فِي الْمَحَبَّةِ لِكُلِّ غِنَى يَقِينِ الْفَهْمِ، لِمَعْرِفَةِ سِرِّ اللهِ الآبِ وَالْمَسِيحِ، 3 الْمُذَّخَرِ فِيهِ جَمِيعُ كُنُوزِ الْحِكْمَةِ وَالْعِلْمِ." (عدد 1 – 3). السر استُعلن الآن، ألا وهو علاقة المسيح بالكنيسة – شهادة مشورات الله الفعلية في المسيح إلى الذين يشكلون جسده. كقاعدة فإنه دائمًا ما يعمله الله بالذات فهو يطابق حقيقة ملحة. من الممكن أن يظهر نقص ما وفي لحظات معينة ستتطلب لفت الانتباه؛ لكن منذ أن رُفّع المسيح في السماء، فإن هذا هو الحق للمفديين، وذلك للسبب البسيط والمنير: إنه ما قد سبق وعينه الله الآب ليوم الفداء. والمسيح هو محوره والرأس الحقيقي. بهذا يسترشد الروح القدس من بعدما أن أُرسل من السماء. لأن إبليس هو مقاوم المسيح الشخصي والدؤوب من دون تغيير، يصبح كل ما يشكل قصد الله في المسيح، هدفًا خاصًا لكرهه وعداوته.</w:t>
      </w:r>
    </w:p>
    <w:p w14:paraId="60798734" w14:textId="44C83703" w:rsidR="00104F5D" w:rsidRPr="000F7FEB" w:rsidRDefault="00104F5D" w:rsidP="00DC156F">
      <w:pPr>
        <w:jc w:val="both"/>
        <w:rPr>
          <w:rFonts w:ascii="Sakkal Majalla" w:hAnsi="Sakkal Majalla" w:cs="Sakkal Majalla"/>
          <w:sz w:val="28"/>
          <w:szCs w:val="28"/>
          <w:rtl/>
        </w:rPr>
      </w:pPr>
      <w:r w:rsidRPr="000F7FEB">
        <w:rPr>
          <w:rFonts w:ascii="Sakkal Majalla" w:hAnsi="Sakkal Majalla" w:cs="Sakkal Majalla"/>
          <w:sz w:val="28"/>
          <w:szCs w:val="28"/>
          <w:rtl/>
        </w:rPr>
        <w:t>بالتالي كان الرسول كمَن كرّمه الله أكثر من الآخرين بأن يكشف عن السر وبأن يخبر بكلمات موحى بها، مدعوًا أكثر من جميع الآخرين، بأن يحتمل نتائجه في هذا العالم الحاضر الشرير. عمله لم يكن فقط بلا كلل، وإنما مصحوبًا أيضًا بأصعب الامتحانات ومخاوف الروح كما وبإهانة مستديمة من خلال بُغضة علانية واضطهاد. لقد كان ينبغي عليه أن يجتاز في كل يوم ما كان يكسر قلب رجل قديس. لكن وإن قام بخدمته في دموع لا تنقطع، ظهر أمام الناس كمَن لم تهزه هذه الصعوبات. كما وأنه جعل أهل كولوسي يعلمون ما كان لا بد أن يجتاز فيه لأجلهم وأيضًا لأجل مفديين آخرين كانوا أمام قلبه، بالرغم من أنه لم يكن يعرفهم بحسب الجسد. "وَإِنَّمَا أَقُولُ هذَا لِئَلاَّ يَخْدَعَكُمْ أَحَدٌ بِكَلاَمٍ مَلِق.  5 فَإِنِّي وَإِنْ كُنْتُ غَائِبًا فِي الْجَسَدِ لكِنِّي مَعَكُمْ فِي الرُّوحِ، فَرِحًا، وَنَاظِرًا تَرْتِيبَكُمْ وَمَتَانَةَ إِيمَانِكُمْ فِي الْمَسِيحِ." (عدد 4 – 5). لقد كانت أمور مباركة كثيرة في كولوسي؛ والرسول سُرّ بأن يعترف بها وبغير حصر. "فَكَمَا قَبِلْتُمُ الْمَسِيحَ يَسُوعَ الرَّبَّ اسْلُكُوا فِيهِ،  7 مُتَأَصِّلِينَ وَمَبْنِيِّينَ فِيهِ، وَمُوَطَّدِينَ فِي الإِيمَانِ، كَمَا عُلِّمْتُمْ، مُتَفَاضِلِينَ فِيهِ بِالشُّكْرِ." (6 – 7). فعلاً كان في ذلك خطأهم؛ فهم لم يكونوا راضين مع المسيح – ومعه لوحده-. هم لا يقدرون مجده وملئه بالصورة الصحيحة؛ فهم لم يروا، بأن السر كانت فيه حكمة حقيقية وسعادة، بأن يزدادوا في معرفتهم بالمسيح أكثر مما عرفوه. إن هذا هو الأساس الوحيد الأكيد لكل بركة؛ وأول كل شيء يظهر في ذلك إيمان حقيقي وروحانية أصيلة. هل المسيح يكفي للقلب؟ هل نشعر ونعلم بأننا لا نقدر أن نُضيف إليه أي شيء؟ هل نحب بأن نحصل على كل شيء منه فقط؟</w:t>
      </w:r>
    </w:p>
    <w:p w14:paraId="4FF34A40" w14:textId="4430EE61" w:rsidR="00104F5D" w:rsidRPr="000F7FEB" w:rsidRDefault="00104F5D" w:rsidP="00DC156F">
      <w:pPr>
        <w:jc w:val="both"/>
        <w:rPr>
          <w:rFonts w:ascii="Sakkal Majalla" w:hAnsi="Sakkal Majalla" w:cs="Sakkal Majalla"/>
          <w:sz w:val="28"/>
          <w:szCs w:val="28"/>
          <w:rtl/>
        </w:rPr>
      </w:pPr>
      <w:r w:rsidRPr="000F7FEB">
        <w:rPr>
          <w:rFonts w:ascii="Sakkal Majalla" w:hAnsi="Sakkal Majalla" w:cs="Sakkal Majalla"/>
          <w:sz w:val="28"/>
          <w:szCs w:val="28"/>
          <w:rtl/>
        </w:rPr>
        <w:t>من ثم ينطق الرسول متابعًا بأول تحذير جدي. "نْظُرُوا أَنْ لاَ يَكُونَ أَحَدٌ يَسْبِيكُمْ بِالْفَلْسَفَةِ وَبِغُرُورٍ بَاطِل، حَسَبَ تَقْلِيدِ النَّاسِ، حَسَبَ أَرْكَانِ الْعَالَمِ، وَلَيْسَ حَسَبَ الْمَسِيحِ." (عدد 8). هنا لدينا، كما أفترض، خلط ما بين فلسفة الإنسان الطبيعي بتقليد الإنسان الديني. كلاهما يبدوان أنهما لأول وهلة ليس لأي واحد صلة بالآخر. لكن في الواقع فالأمر مختلف. من الممكن أن يظهران أنهما بعيدين عن بعضهما كقطبي الأرض. فعلاً لا شيء يُظهر عمل روح الشر العامل في العالم كالصورة التي تشمل هذين الجيشين وتوحدهما، واللذان يبدوان في الظاهر أنهما معاديان. ألم تختبر هذا؟ بطريقة أو بأخرى يتحد في واقع الحياة المتحررين فكريًا والأشخاص الذين يؤمنون بالبُطل. لا توجد أية إشارة في أيامنا الحاضرة ملفتة أكثر للنظر من النجاح الذي يجمع إبليس به قواه. هو يجمع هذين الحزبين، إن تطلب الأمر، في نقطة واحدة. إني بذلك أقصد القوات الثقيلة للتقاليد الإنسانية والقوات الخفيفة لفلسفة الإنسان. هذا هو السبب أننا موجودون في كل أزمة كبيرة، حيث رجال الطقوس يدعمون عادة العقلانيين ويحاول العقلانيون بأن يجمّلوا مجريات الطقوس الدينية. قد يبدو أنهم أعداء عنيدون لبعضهم. غير أنه كلاهما يفكران ضد الحق. حتمًا أن كلا الحزبان يجهلان وبالتمام كل شيء عن المسيح. أما المسيح، الذي يُسيئون إليه على أساس ديانتهم أو فهمهم الفكري، هو الشخص المبارك، الذي لم يعش وعمل فقط هنا على الأرض، وإنما بالأساس مات أيضًا وقام. هم يستهينون باستخدام اسمه. هم لا يُظهرون له أي احترام بكلمات ومعاملات ظاهرة؛ لكن من دون الإيمان فكل شيء لا قيمة له.</w:t>
      </w:r>
    </w:p>
    <w:p w14:paraId="685A4691" w14:textId="35FC870F" w:rsidR="00A563E3" w:rsidRPr="000F7FEB" w:rsidRDefault="00A563E3" w:rsidP="006E4E27">
      <w:pPr>
        <w:jc w:val="both"/>
        <w:rPr>
          <w:rFonts w:ascii="Sakkal Majalla" w:hAnsi="Sakkal Majalla" w:cs="Sakkal Majalla"/>
          <w:sz w:val="28"/>
          <w:szCs w:val="28"/>
          <w:rtl/>
        </w:rPr>
      </w:pPr>
      <w:r w:rsidRPr="000F7FEB">
        <w:rPr>
          <w:rFonts w:ascii="Sakkal Majalla" w:hAnsi="Sakkal Majalla" w:cs="Sakkal Majalla"/>
          <w:sz w:val="28"/>
          <w:szCs w:val="28"/>
          <w:rtl/>
        </w:rPr>
        <w:t>أحبائي! المسيح الذي نعرفه، لا يعطي أي مجد للإنسان الأول، كما ولا يُكرم عادات دينية أو كهنوت بشري. كيف كان سيُرفَع على الأرض، لو كان موافقًا بأن يعكس نور مجده المقدس على الجنس البشري!</w:t>
      </w:r>
      <w:r w:rsidR="006E4E27" w:rsidRPr="000F7FEB">
        <w:rPr>
          <w:rFonts w:ascii="Sakkal Majalla" w:hAnsi="Sakkal Majalla" w:cs="Sakkal Majalla"/>
          <w:sz w:val="28"/>
          <w:szCs w:val="28"/>
          <w:rtl/>
        </w:rPr>
        <w:t xml:space="preserve"> إلا أن ربنا هو المسيح، الذي لعن الإنسان الأول. به كُشف الستار عن البشرية في حالتها الساقطة وأُدينت من جذورها. هذا لا يستطيع أن يتساهل به الذين يتمسكون بالإنسان الأول، إن كان بالنظر إلى الترتيبات الدينية أو الفلسفة. كيف سيحتمل الإنسان الطبيعي، بأن يكون لا شيء هو والعالم، الذي عمّره منذ فقدانه جنة عدن؟ هذا التصور يستحيل على طبيعته البشرية. هو مَن يقدم البرهان على ذلك لا يحتملونه. ينبغي علينا أن نحكم في جميع الأمور كما هي؛ وهنا نجد حقيقة ذلك الأمر؛ لأنه هو، الذي هو الحق، خبّر به. صليب المسيح هو ناقوس الموت للعالم في كل </w:t>
      </w:r>
      <w:r w:rsidR="00F1306D" w:rsidRPr="000F7FEB">
        <w:rPr>
          <w:rFonts w:ascii="Sakkal Majalla" w:hAnsi="Sakkal Majalla" w:cs="Sakkal Majalla"/>
          <w:sz w:val="28"/>
          <w:szCs w:val="28"/>
          <w:rtl/>
        </w:rPr>
        <w:t xml:space="preserve">تمادياته أمام الله. </w:t>
      </w:r>
      <w:r w:rsidR="00441268" w:rsidRPr="000F7FEB">
        <w:rPr>
          <w:rFonts w:ascii="Sakkal Majalla" w:hAnsi="Sakkal Majalla" w:cs="Sakkal Majalla"/>
          <w:sz w:val="28"/>
          <w:szCs w:val="28"/>
          <w:rtl/>
        </w:rPr>
        <w:t>قبره هو قبر الجنس البشري. إخوتي أحبائي! المسيح الذي خبرنا عن الله هو المسيح الذي هزأ به الناس، ونبذوه وصلبوه. لكنه ايضًا المسيح الذي أقامه الله من بين الأموات وأجلسه في المجد السماوي. هذه هي الحقيقة التي يصطدم بها الجسد في كل صوره. فهي لن تُقبل أبدًا – لا من ديانة العالم، ولا من فلسفته.</w:t>
      </w:r>
    </w:p>
    <w:p w14:paraId="33D60B6A" w14:textId="7D362C6A" w:rsidR="00441268" w:rsidRPr="000F7FEB" w:rsidRDefault="00441268" w:rsidP="006E4E27">
      <w:pPr>
        <w:jc w:val="both"/>
        <w:rPr>
          <w:rFonts w:ascii="Sakkal Majalla" w:hAnsi="Sakkal Majalla" w:cs="Sakkal Majalla"/>
          <w:sz w:val="28"/>
          <w:szCs w:val="28"/>
          <w:rtl/>
        </w:rPr>
      </w:pPr>
      <w:r w:rsidRPr="000F7FEB">
        <w:rPr>
          <w:rFonts w:ascii="Sakkal Majalla" w:hAnsi="Sakkal Majalla" w:cs="Sakkal Majalla"/>
          <w:sz w:val="28"/>
          <w:szCs w:val="28"/>
          <w:rtl/>
        </w:rPr>
        <w:t>كم كانت جهود أهل كولوسي بلا فائدة وخطرة – على أي حال بالنسبة لهم هم -! فلقد حاولوا أن يعقدوا معاهدة بين المسيح والعالم. فلقد كانوا قد انحرفوا فعلاً في قلوبهم، وإلا لما كان باستطاعتهم أن يعتنوا بأمل مثل هذا. لذا فلا عجب بأن كتب بولس في الأصحاح 1: "إِنْ ثَبَتُّمْ عَلَى الإِيمَانِ، مُتَأَسِّسِينَ وَرَاسِخِينَ وَغَيْرَ مُنْتَقِلِينَ عَنْ رَجَاءِ الإِنْجِيلِ،" لقد تزحزحوا من مكانهم – وإن ربما ليس سريعًا مثل أهل غلاطية. هم لم يثبتوا في الإيمان. والآن يود الرسول بأن يُعيد إلى ذاكرتهم " اسْلُكُوا فِيهِ،  7 مُتَأَصِّلِينَ وَمَبْنِيِّينَ فِيهِ،</w:t>
      </w:r>
      <w:r w:rsidR="00F40E97" w:rsidRPr="000F7FEB">
        <w:rPr>
          <w:rFonts w:ascii="Sakkal Majalla" w:hAnsi="Sakkal Majalla" w:cs="Sakkal Majalla"/>
          <w:sz w:val="28"/>
          <w:szCs w:val="28"/>
          <w:rtl/>
        </w:rPr>
        <w:t>" بأن يحفظوا أنفسهم من الفلسفة والتقاليد! "إِنَّهُ فِيهِ يَحِلُّ كُلُّ مِلْءِ اللاَّهُوتِ جَسَدِيًّا." (عدد 9) إنه لن يجدوه في التقاليد ولا حتى في القلسفة.</w:t>
      </w:r>
    </w:p>
    <w:p w14:paraId="2252E96D" w14:textId="6C555D43" w:rsidR="00F40E97" w:rsidRPr="000F7FEB" w:rsidRDefault="00F40E97" w:rsidP="006E4E27">
      <w:pPr>
        <w:jc w:val="both"/>
        <w:rPr>
          <w:rFonts w:ascii="Sakkal Majalla" w:hAnsi="Sakkal Majalla" w:cs="Sakkal Majalla"/>
          <w:sz w:val="28"/>
          <w:szCs w:val="28"/>
          <w:rtl/>
        </w:rPr>
      </w:pPr>
      <w:r w:rsidRPr="000F7FEB">
        <w:rPr>
          <w:rFonts w:ascii="Sakkal Majalla" w:hAnsi="Sakkal Majalla" w:cs="Sakkal Majalla"/>
          <w:sz w:val="28"/>
          <w:szCs w:val="28"/>
          <w:rtl/>
        </w:rPr>
        <w:t>الفلسفة هي صورة ضلالية عن الإنسان أو الطبيعة، بديل أعمى لمعرفة الله. هي خاطئة ومفسدة – بغض النظر عن إن كانت تُدخل الله في حساباتها أو لا – إن كانت تنكر الله الحقيقي أو أنها تجعل كل الأشياء كانعكاس إلهي. الإلحاد ووحدة الوجود</w:t>
      </w:r>
      <w:r w:rsidRPr="000F7FEB">
        <w:rPr>
          <w:rStyle w:val="FootnoteReference"/>
          <w:rFonts w:ascii="Sakkal Majalla" w:hAnsi="Sakkal Majalla" w:cs="Sakkal Majalla"/>
          <w:sz w:val="28"/>
          <w:szCs w:val="28"/>
          <w:rtl/>
        </w:rPr>
        <w:footnoteReference w:id="2"/>
      </w:r>
      <w:r w:rsidRPr="000F7FEB">
        <w:rPr>
          <w:rFonts w:ascii="Sakkal Majalla" w:hAnsi="Sakkal Majalla" w:cs="Sakkal Majalla"/>
          <w:sz w:val="28"/>
          <w:szCs w:val="28"/>
          <w:rtl/>
        </w:rPr>
        <w:t xml:space="preserve"> هي في النهاية حصيلة الفلسفة؛ وكلاهما في الواقع يضعان الله جانبًا، فيما يتعلق بالتقاليد لا بد أن نقول، بأنها لا تتغير في إبعاد الإنسان، بقدر استطاعتها، عن الله وتسمي النتيجة "ديانة". فالحق في المسيح لا يكمن فقط في أن الله تنازل إلى الإنسان بمحبة، وإنما كذلك بأن الإنسان، المؤمن في المسيح، </w:t>
      </w:r>
      <w:r w:rsidR="006F5F2F" w:rsidRPr="000F7FEB">
        <w:rPr>
          <w:rFonts w:ascii="Sakkal Majalla" w:hAnsi="Sakkal Majalla" w:cs="Sakkal Majalla"/>
          <w:sz w:val="28"/>
          <w:szCs w:val="28"/>
          <w:rtl/>
        </w:rPr>
        <w:t>هو فيه ميت الآن واُقيم. هل المسيح موجود في حضرة الله المجيدة؟ المسيحي متحد فيه. بالتالي يُدخل بولس في هذا الصدد الحقيقة المضاعفة: "إِنَّهُ فِيهِ يَحِلُّ كُلُّ مِلْءِ اللاَّهُوتِ جَسَدِيًّا."؛ و: "وَأَنْتُمْ مَمْلُوؤُونَ فِيهِ،" كم الأمر مبارك! إن كان هو الملء، فأنت مُكتمَل فيه، "الَّذِي هُوَ رَأْسُ كُلِّ رِيَاسَةٍ وَسُلْطَانٍ." لنبتعد عن كل تطاول في إضافة أي شيء آخر إليه! لنبتعد عن كل ضروب الفن في وهبها لمعانًا للمسيح! "الَّذِي هُوَ رَأْسُ كُلِّ رِيَاسَةٍ وَسُلْطَانٍ؛ 11 وَبِهِ أَيْضًا خُتِنْتُمْ خِتَانًا غَيْرَ مَصْنُوعٍ بِيَدٍ، بِخَلْعِ جِسْمِ خَطَايَا الْبَشَرِيَّةِ، بِخِتَانِ الْمَسِيحِ.  12 مَدْفُونِينَ مَعَهُ فِي الْمَعْمُودِيَّةِ، الَّتِي فِيهَا أُقِمْتُمْ أَيْضًا مَعَهُ بِإِيمَانِ عَمَلِ اللهِ، الَّذِي أَقَامَهُ مِنَ الأَمْوَاتِ." (عدد 10 – 12).</w:t>
      </w:r>
      <w:r w:rsidR="00EB1CC3" w:rsidRPr="000F7FEB">
        <w:rPr>
          <w:rFonts w:ascii="Sakkal Majalla" w:hAnsi="Sakkal Majalla" w:cs="Sakkal Majalla"/>
          <w:sz w:val="28"/>
          <w:szCs w:val="28"/>
          <w:rtl/>
        </w:rPr>
        <w:t>.</w:t>
      </w:r>
    </w:p>
    <w:p w14:paraId="5CEAE1F2" w14:textId="37E1A70E" w:rsidR="00256F0B" w:rsidRPr="000F7FEB" w:rsidRDefault="00EB1CC3" w:rsidP="00D76387">
      <w:pPr>
        <w:jc w:val="both"/>
        <w:rPr>
          <w:rFonts w:ascii="Sakkal Majalla" w:hAnsi="Sakkal Majalla" w:cs="Sakkal Majalla"/>
          <w:sz w:val="28"/>
          <w:szCs w:val="28"/>
          <w:rtl/>
        </w:rPr>
      </w:pPr>
      <w:r w:rsidRPr="000F7FEB">
        <w:rPr>
          <w:rFonts w:ascii="Sakkal Majalla" w:hAnsi="Sakkal Majalla" w:cs="Sakkal Majalla"/>
          <w:sz w:val="28"/>
          <w:szCs w:val="28"/>
          <w:rtl/>
        </w:rPr>
        <w:t xml:space="preserve">فيما يتعلق بمجرى الأفكار يُشير </w:t>
      </w:r>
      <w:r w:rsidR="00D76387" w:rsidRPr="000F7FEB">
        <w:rPr>
          <w:rFonts w:ascii="Sakkal Majalla" w:hAnsi="Sakkal Majalla" w:cs="Sakkal Majalla"/>
          <w:sz w:val="28"/>
          <w:szCs w:val="28"/>
          <w:rtl/>
        </w:rPr>
        <w:t>ه</w:t>
      </w:r>
      <w:r w:rsidRPr="000F7FEB">
        <w:rPr>
          <w:rFonts w:ascii="Sakkal Majalla" w:hAnsi="Sakkal Majalla" w:cs="Sakkal Majalla"/>
          <w:sz w:val="28"/>
          <w:szCs w:val="28"/>
          <w:rtl/>
        </w:rPr>
        <w:t xml:space="preserve">ذا العدد، كما أعتقد، إلى علامة موت المسيح العظيمة. هذا يكمن أكثر في المعمودية مما هو في المسيح. لذا أيضًا الكلمات في ترجمتنا: </w:t>
      </w:r>
      <w:r w:rsidR="00A769FB" w:rsidRPr="000F7FEB">
        <w:rPr>
          <w:rFonts w:ascii="Sakkal Majalla" w:hAnsi="Sakkal Majalla" w:cs="Sakkal Majalla"/>
          <w:sz w:val="28"/>
          <w:szCs w:val="28"/>
          <w:rtl/>
        </w:rPr>
        <w:t xml:space="preserve">ليس </w:t>
      </w:r>
      <w:r w:rsidR="00D76387" w:rsidRPr="000F7FEB">
        <w:rPr>
          <w:rFonts w:ascii="Sakkal Majalla" w:hAnsi="Sakkal Majalla" w:cs="Sakkal Majalla"/>
          <w:sz w:val="28"/>
          <w:szCs w:val="28"/>
          <w:rtl/>
        </w:rPr>
        <w:t>"الذي فيه"، وإنما: "الَّتِي فِيهَا أُقِمْتُمْ أَيْضًا مَعَهُ بِإِيمَانِ عَمَلِ (قوة الله العاملة) اللهِ،" بالتالي فالمعمودية غير منحصرة في صورة للموت</w:t>
      </w:r>
      <w:r w:rsidR="00E9500E" w:rsidRPr="000F7FEB">
        <w:rPr>
          <w:rFonts w:ascii="Sakkal Majalla" w:hAnsi="Sakkal Majalla" w:cs="Sakkal Majalla"/>
          <w:sz w:val="28"/>
          <w:szCs w:val="28"/>
          <w:rtl/>
        </w:rPr>
        <w:t>. غير أنها ليست أبدًا ببساطة رمز للحياة أو سفك الدم، وإنما بالحري لحالة أو امتياز يفوق تلك. حينما طولب الرسول بأن يذهب ويتطهّر من خطاياه، إذ قد دعا باسم الرب، لم يكن الأمر على ما يبدو يتعلق بالدم، وإنما بالماء (أعمال الرسل 22: 16). لأن المعمودية ليست صورة لأمر يصنع تكفيرًا، وإنما ما يطهّر. غير أن التطهير والكفارة يحدثان بموت المسيح، الذي جريا كلاهما من جنبه (يوحنا 19: 34).</w:t>
      </w:r>
    </w:p>
    <w:p w14:paraId="66D2857F" w14:textId="22262C5D" w:rsidR="00E9500E" w:rsidRPr="000F7FEB" w:rsidRDefault="00E9500E" w:rsidP="00D76387">
      <w:pPr>
        <w:jc w:val="both"/>
        <w:rPr>
          <w:rFonts w:ascii="Sakkal Majalla" w:hAnsi="Sakkal Majalla" w:cs="Sakkal Majalla"/>
          <w:sz w:val="28"/>
          <w:szCs w:val="28"/>
          <w:rtl/>
        </w:rPr>
      </w:pPr>
      <w:r w:rsidRPr="000F7FEB">
        <w:rPr>
          <w:rFonts w:ascii="Sakkal Majalla" w:hAnsi="Sakkal Majalla" w:cs="Sakkal Majalla"/>
          <w:sz w:val="28"/>
          <w:szCs w:val="28"/>
          <w:rtl/>
        </w:rPr>
        <w:t>هنا يقودنا التعليم إلى ما هو أبعد من رومية 6 أو 1. بطرس 3. هناك يدور الأمر حول موت ودفن كل ما كنا فيه. هنا بالمقابل نقرأ</w:t>
      </w:r>
      <w:r w:rsidR="00204C36" w:rsidRPr="000F7FEB">
        <w:rPr>
          <w:rFonts w:ascii="Sakkal Majalla" w:hAnsi="Sakkal Majalla" w:cs="Sakkal Majalla"/>
          <w:sz w:val="28"/>
          <w:szCs w:val="28"/>
          <w:rtl/>
        </w:rPr>
        <w:t xml:space="preserve"> على أي حال عن القيامة مع المسيح – موت وقيامة. في رسالة رومية النقطة المعروضة بالتحديد هي الموت، لأن استدلال الرسول في إصحاح 6 لا يسمح باجتياز الحق، بأن المؤمن المعتمد هو حي من بين الأموات. فبصريح العبارة لا يدور الأمر حول القيامة، وإنما حول كوننا أحياء لله. في رسالة كولوسي يتطلب مجرى الأفكار، بأن تتحدد قيامتنا مع المسيح بوضوح كما موتنا ودفننا. هذا نجده هنا. "مَدْفُونِينَ مَعَهُ فِي الْمَعْمُودِيَّةِ، الَّتِي فِيهَا أُقِمْتُمْ أَيْضًا مَعَهُ بِإِيمَانِ عَمَلِ اللهِ، الَّذِي أَقَامَهُ مِنَ الأَمْوَاتِ."</w:t>
      </w:r>
    </w:p>
    <w:p w14:paraId="1442B422" w14:textId="566E148B" w:rsidR="004E3458" w:rsidRPr="000F7FEB" w:rsidRDefault="00204C36" w:rsidP="004E3458">
      <w:pPr>
        <w:jc w:val="both"/>
        <w:rPr>
          <w:rFonts w:ascii="Sakkal Majalla" w:hAnsi="Sakkal Majalla" w:cs="Sakkal Majalla"/>
          <w:sz w:val="28"/>
          <w:szCs w:val="28"/>
          <w:rtl/>
        </w:rPr>
      </w:pPr>
      <w:r w:rsidRPr="000F7FEB">
        <w:rPr>
          <w:rFonts w:ascii="Sakkal Majalla" w:hAnsi="Sakkal Majalla" w:cs="Sakkal Majalla"/>
          <w:sz w:val="28"/>
          <w:szCs w:val="28"/>
          <w:rtl/>
        </w:rPr>
        <w:t>يستخدم بولس التعليم الماثل أمامه في الصورة التالية: " 13 وَإِذْ كُنْتُمْ أَمْوَاتًا فِي الْخَطَايَا وَغَلَفِ جَسَدِكُمْ، أَحْيَاكُمْ مَعَهُ، مُسَامِحًا لَكُمْ بِجَمِيعِ الْخَطَايَا،  14 إِذْ مَحَا الصَّكَّ الَّذِي عَلَيْنَا فِي الْفَرَائِضِ" (عدد 13 – 14). هو لا يقول: "</w:t>
      </w:r>
      <w:r w:rsidR="006F1A8D" w:rsidRPr="000F7FEB">
        <w:rPr>
          <w:rFonts w:ascii="Sakkal Majalla" w:hAnsi="Sakkal Majalla" w:cs="Sakkal Majalla"/>
          <w:sz w:val="28"/>
          <w:szCs w:val="28"/>
          <w:rtl/>
        </w:rPr>
        <w:t xml:space="preserve">الفرائض التي علينا"؛ لأن المفديين في كولوسي لم يكونوا أبدًا تحت الناموس وفرائضه؛ لقد كانوا أممًا. بينما بولس كتب قبلاً: </w:t>
      </w:r>
      <w:r w:rsidR="004E3458" w:rsidRPr="000F7FEB">
        <w:rPr>
          <w:rFonts w:ascii="Sakkal Majalla" w:hAnsi="Sakkal Majalla" w:cs="Sakkal Majalla"/>
          <w:sz w:val="28"/>
          <w:szCs w:val="28"/>
          <w:rtl/>
        </w:rPr>
        <w:t>"إِذْ كُنْتُمْ أَمْوَاتًا ... أَحْيَاكُمْ مَعَهُ" لأن جميع الأمور التي استطعنا أن نفتخر بها نحن اليهود المساكين – فرائض -، كانت ضدنا وليس لصالحنا؛ وهذه قد مضت."إِذْ مَحَا الصَّكَّ الَّذِي عَلَيْنَا فِي الْفَرَائِضِ، الَّذِي كَانَ ضِدًّا لَنَا، وَقَدْ رَفَعَهُ مِنَ الْوَسَطِ مُسَمِّرًا إِيَّاهُ بِالصَّلِيبِ، إِذْ جَرَّدَ الرِّيَاسَاتِ وَالسَّلاَطِينَ أَشْهَرَهُمْ جِهَارًا، ظَافِرًا بِهِمْ فِيهِ. فَلاَ يَحْكُمْ عَلَيْكُمْ أَحَدٌ فِي أَكْل أَوْ شُرْبٍ، أَوْ مِنْ جِهَةِ عِيدٍ أَوْ هِلاَل أَوْ سَبْتٍ، الَّتِي هِيَ ظِلُّ الأُمُورِ الْعَتِيدَةِ، وَأَمَّا الْجَسَدُ فَلِلْمَسِيحِ." (عدد 14 – 17). بالتالي نرى أول كل شيء، بأنه بقوة المسيح المائت والذي قام، الذي آمنوا به، تم إحياء أهل كولوسي وغُفرت خطاياهم. كلا الحقيقتين</w:t>
      </w:r>
      <w:r w:rsidR="00035261" w:rsidRPr="000F7FEB">
        <w:rPr>
          <w:rFonts w:ascii="Sakkal Majalla" w:hAnsi="Sakkal Majalla" w:cs="Sakkal Majalla"/>
          <w:sz w:val="28"/>
          <w:szCs w:val="28"/>
          <w:rtl/>
        </w:rPr>
        <w:t xml:space="preserve"> مرتبطتان بشكل ملفت للنظر. بالذات الحياة التي لي في المسيح، تشهد بأن خطاياي مغفورة. إنها ليست فقط حياة المسيح الذي عاش في هذا العالم، وإن أيضًا حياة مَن رُفع على الصليب وحمل خطاياي هناك؛ والآن قد اكتمل العمل وتم قبول الكفارة، حيث أني استطعت أن أحصل على حياة جديدة.</w:t>
      </w:r>
    </w:p>
    <w:p w14:paraId="0D396715" w14:textId="2DDC40D1" w:rsidR="00C915F5" w:rsidRPr="000F7FEB" w:rsidRDefault="00DC6D2B" w:rsidP="000A0CAF">
      <w:pPr>
        <w:jc w:val="both"/>
        <w:rPr>
          <w:rFonts w:ascii="Sakkal Majalla" w:hAnsi="Sakkal Majalla" w:cs="Sakkal Majalla"/>
          <w:sz w:val="28"/>
          <w:szCs w:val="28"/>
          <w:rtl/>
        </w:rPr>
      </w:pPr>
      <w:r w:rsidRPr="000F7FEB">
        <w:rPr>
          <w:rFonts w:ascii="Sakkal Majalla" w:hAnsi="Sakkal Majalla" w:cs="Sakkal Majalla"/>
          <w:sz w:val="28"/>
          <w:szCs w:val="28"/>
          <w:rtl/>
        </w:rPr>
        <w:t>بالتالي نحن لا يمكننا أن نحصل على حياة مع المسيح، من دون أن تُغفر جميع الآثام – نعم، جميع الآثام (لأنه إن لم تكن جميعها فليس ولا واحدة) -. الذنب الذي يضعه الناموس على الضمير، قد أُزيل بفعل واحد مجّد الله أكثر بما لا يُقاس مما كان يستطيعه بر جميع الناس الشخصي، الذين عاشوا في أي زمن. إني هنا لا أتكلم عن الغفران المتمم يقينيًا المؤَمَّن لمَن يمتلكونه</w:t>
      </w:r>
      <w:r w:rsidR="00C915F5" w:rsidRPr="000F7FEB">
        <w:rPr>
          <w:rFonts w:ascii="Sakkal Majalla" w:hAnsi="Sakkal Majalla" w:cs="Sakkal Majalla"/>
          <w:sz w:val="28"/>
          <w:szCs w:val="28"/>
          <w:rtl/>
        </w:rPr>
        <w:t>.</w:t>
      </w:r>
      <w:r w:rsidR="000A0CAF" w:rsidRPr="000F7FEB">
        <w:rPr>
          <w:rFonts w:ascii="Sakkal Majalla" w:hAnsi="Sakkal Majalla" w:cs="Sakkal Majalla"/>
          <w:sz w:val="28"/>
          <w:szCs w:val="28"/>
          <w:rtl/>
        </w:rPr>
        <w:t xml:space="preserve"> هل لديك شأن مع الناموس؟ إن عمل المسيح الجبار قد حررك تمامًا منه. حكم الإدانة قد انمحى؛ وقوة إبليس أُبيدت علنًا. المسيح الذي قام يعلن انتصاره على كل شيء. لم يعُد هنالك أية وسائط جديدة للنعمة. لم يعُد هنالك أي تطور آخر، ولا حتى استكمال للمسيح. المسيح الواحد بذاته قد وضع الأساس الثابت لكل شيء.</w:t>
      </w:r>
    </w:p>
    <w:p w14:paraId="75AF64B8" w14:textId="38F45887" w:rsidR="000A0CAF" w:rsidRPr="000F7FEB" w:rsidRDefault="000A0CAF" w:rsidP="000A0CAF">
      <w:pPr>
        <w:jc w:val="both"/>
        <w:rPr>
          <w:rFonts w:ascii="Sakkal Majalla" w:hAnsi="Sakkal Majalla" w:cs="Sakkal Majalla"/>
          <w:sz w:val="28"/>
          <w:szCs w:val="28"/>
          <w:rtl/>
        </w:rPr>
      </w:pPr>
      <w:r w:rsidRPr="000F7FEB">
        <w:rPr>
          <w:rFonts w:ascii="Sakkal Majalla" w:hAnsi="Sakkal Majalla" w:cs="Sakkal Majalla"/>
          <w:sz w:val="28"/>
          <w:szCs w:val="28"/>
          <w:rtl/>
        </w:rPr>
        <w:t>كنموذج للطقوس اليهودية وأعيادهم، التي حاول إدخالها بعض الرجال ثانية، أخذ بولس يوم السبت. هذا الاستدلال هو قوي أكثر من غيره، لأن يوم العيد هذا قد ابتدأ مع الإنسان الأول حينما لم يكن قد سقط بعد – وطبعًا قبل الشعب اليهودي بزمن طويل. "فَلاَ يَحْكُمْ عَلَيْكُمْ أَحَدٌ!"، هكذا يقول في تحريضه. هذه الأمور كانت ظلال. "</w:t>
      </w:r>
      <w:r w:rsidR="00F26601" w:rsidRPr="000F7FEB">
        <w:rPr>
          <w:rFonts w:ascii="Sakkal Majalla" w:hAnsi="Sakkal Majalla" w:cs="Sakkal Majalla"/>
          <w:sz w:val="28"/>
          <w:szCs w:val="28"/>
          <w:rtl/>
        </w:rPr>
        <w:t>أليست لديكم الحقيقة؟ لماذا تركضون إذًا إلى الظلال بعيدًا عن الحق؟" "لاَ يُخَسِّرْكُمْ أَحَدٌ الْجِعَالَةَ، رَاغِبًا فِي التَّوَاضُعِ وَعِبَادَةِ الْمَلاَئِكَةِ، مُتَدَاخِلاً فِي مَا لَمْ يَنْظُرْهُ، مُنْتَفِخًا بَاطِلاً مِنْ قِبَلِ ذِهْنِهِ الْجَسَدِيِّ، 19 وَغَيْرَ مُتَمَسِّكٍ بِالرَّأْسِ" (عدد 18 – 19). بالتالي فالتدخل الشغوف في أمور لم يعلنها الله ولم يرها إنسان، مثل التصورات الخيالية عن الملائكة، هي برهان واضح، بأن القلب لا يكفيه الميراث. إنه ليس تمسك بالرأس. مَن يتمسك بالمسيح في وحدة يقينية به، لا يهتم وبالأخص بالملائكة. في المسيح المؤمنون يفوقونهم مركزًا ويتركونهم لله دون خوف أو حسد. نحن نعلم جيدًا، بأن الله يستخدمهم لمقاصده وبأنها فعلاً تعني لنا خسارة وحيرة، إن حاولنا الدخول في هذه الأمور. " 19 وَغَيْرَ مُتَمَسِّكٍ بِالرَّأْسِ الَّذِي مِنْهُ كُلُّ الْجَسَدِ بِمَفَاصِلَ وَرُبُطٍ، مُتَوَازِرًا وَمُقْتَرِنًا يَنْمُو نُمُوًّا مِنَ اللهِ."</w:t>
      </w:r>
    </w:p>
    <w:p w14:paraId="10F4F8A8" w14:textId="70A6D69D" w:rsidR="00F26601" w:rsidRPr="000F7FEB" w:rsidRDefault="00F26601" w:rsidP="000A0CAF">
      <w:pPr>
        <w:jc w:val="both"/>
        <w:rPr>
          <w:rFonts w:ascii="Sakkal Majalla" w:hAnsi="Sakkal Majalla" w:cs="Sakkal Majalla"/>
          <w:sz w:val="28"/>
          <w:szCs w:val="28"/>
          <w:rtl/>
        </w:rPr>
      </w:pPr>
      <w:r w:rsidRPr="000F7FEB">
        <w:rPr>
          <w:rFonts w:ascii="Sakkal Majalla" w:hAnsi="Sakkal Majalla" w:cs="Sakkal Majalla"/>
          <w:sz w:val="28"/>
          <w:szCs w:val="28"/>
          <w:rtl/>
        </w:rPr>
        <w:t>فيما يلي ذلك يُستخدم التعليم بشكل مشدّد أكثر. " 20 إِذًا إِنْ كُنْتُمْ</w:t>
      </w:r>
      <w:r w:rsidR="003C2DF2" w:rsidRPr="000F7FEB">
        <w:rPr>
          <w:rFonts w:ascii="Sakkal Majalla" w:hAnsi="Sakkal Majalla" w:cs="Sakkal Majalla"/>
          <w:sz w:val="28"/>
          <w:szCs w:val="28"/>
          <w:rtl/>
        </w:rPr>
        <w:t>"، يقول بولس، "قَدْ مُتُّمْ مَعَ الْمَسِيحِ عَنْ أَرْكَانِ الْعَالَمِ (هذه إحدى أكبر وجهات نظره في موضوعه)، فَلِمَاذَا كَأَنَّكُمْ عَائِشُونَ فِي الْعَالَمِ؟" طبعًا هنا لا يدور الأمر أبدًا حول كوننا أموات نحو ما للإنسان من حياة طبيعية في العالم. هذه ليست الحياة المسيحية، التي هي في الحقيقة حياة من مات وقام ثانية. هو مات – هذه هي النقطة هنا – ولذا فإني أنا أيضًا ميت. ولكن إن كنت ميتًا، فما شأني أنا بهذه الأمور التي يتلامس بها الناس طالما هم على قيد الحياة؟ بكل تأكيد هذه لم يعُد لها شأن فيّ أنا، إذ قد قمت الآن مع المسيح. الإنسان الذي لا يزال حيًا في هذا العالم، موضوع تحت تلك الفرائض</w:t>
      </w:r>
      <w:r w:rsidR="0049680B" w:rsidRPr="000F7FEB">
        <w:rPr>
          <w:rFonts w:ascii="Sakkal Majalla" w:hAnsi="Sakkal Majalla" w:cs="Sakkal Majalla"/>
          <w:sz w:val="28"/>
          <w:szCs w:val="28"/>
          <w:rtl/>
        </w:rPr>
        <w:t xml:space="preserve"> ويعترف بها. هذا كان مركز إسرائيل. هو كان شعبًا يعيش في العالم؛ وكل نظام اليهودية اشترط على وجود شعبٍ في العالم وأن يكون مشغولاً به.</w:t>
      </w:r>
    </w:p>
    <w:p w14:paraId="260AE382" w14:textId="4A536081" w:rsidR="00A8591C" w:rsidRPr="000F7FEB" w:rsidRDefault="001A004B" w:rsidP="00870B75">
      <w:pPr>
        <w:jc w:val="both"/>
        <w:rPr>
          <w:rFonts w:ascii="Sakkal Majalla" w:hAnsi="Sakkal Majalla" w:cs="Sakkal Majalla"/>
          <w:sz w:val="28"/>
          <w:szCs w:val="28"/>
          <w:rtl/>
        </w:rPr>
      </w:pPr>
      <w:r w:rsidRPr="000F7FEB">
        <w:rPr>
          <w:rFonts w:ascii="Sakkal Majalla" w:hAnsi="Sakkal Majalla" w:cs="Sakkal Majalla"/>
          <w:sz w:val="28"/>
          <w:szCs w:val="28"/>
          <w:rtl/>
        </w:rPr>
        <w:t xml:space="preserve">بحسب الحقيقة الأدبية وكحقيقة حرفية ظلل الحجاب، الذي لم يكن قد رٌفع عن العالم الغير منظور، حالة إسرائيل. لكن أول نتيجة مميزة لعمل المسيح على الصليب كان، بأن الحجاب الذي أغلق على قدس الأقداس، انشق من أعلى إلى أسفل. بالتالي فهذا الكشف لا يبدأ بالتأنس </w:t>
      </w:r>
      <w:r w:rsidR="00870B75" w:rsidRPr="000F7FEB">
        <w:rPr>
          <w:rFonts w:ascii="Sakkal Majalla" w:hAnsi="Sakkal Majalla" w:cs="Sakkal Majalla"/>
          <w:sz w:val="28"/>
          <w:szCs w:val="28"/>
          <w:rtl/>
        </w:rPr>
        <w:t>(التجسد) (لأن الخطية لم تكن قد أُدينت بعد ولم يؤتى بالإنسان إلى الله)، وإنما بالصليب، بالفداء. إنه لم يكن مسيحية، أي لا تحرير للإنسان وتمثيله في الإنسان الثاني، قبل أن يكون المسيح البكر من الأموات. من الواضح أنه حسب ذلك يستند أولاً المميز في النظام الجديد على ألوهية المخلص المتأنّس وثانيًا على الحقيقة البديعة لموته الكفاري وقيامته. في هذه الصورة علينا أن نتمسك به، وليس في نواحٍ أخرى فقط، وإنما بالأخص أولاً في علاقته كالـ"رأس".</w:t>
      </w:r>
    </w:p>
    <w:p w14:paraId="5F8582D1" w14:textId="1FF86385" w:rsidR="00385910" w:rsidRPr="000F7FEB" w:rsidRDefault="003460E8" w:rsidP="00385910">
      <w:pPr>
        <w:jc w:val="both"/>
        <w:rPr>
          <w:rFonts w:ascii="Sakkal Majalla" w:hAnsi="Sakkal Majalla" w:cs="Sakkal Majalla"/>
          <w:sz w:val="28"/>
          <w:szCs w:val="28"/>
          <w:rtl/>
        </w:rPr>
      </w:pPr>
      <w:r w:rsidRPr="000F7FEB">
        <w:rPr>
          <w:rFonts w:ascii="Sakkal Majalla" w:hAnsi="Sakkal Majalla" w:cs="Sakkal Majalla"/>
          <w:sz w:val="28"/>
          <w:szCs w:val="28"/>
          <w:rtl/>
        </w:rPr>
        <w:t xml:space="preserve">هكذا يقول الرسول: " 20 إِذًا إِنْ كُنْتُمْ قَدْ مُتُّمْ مَعَ الْمَسِيحِ عَنْ أَرْكَانِ الْعَالَمِ، فَلِمَاذَا كَأَنَّكُمْ عَائِشُونَ فِي الْعَالَمِ؟" من ثم يعطي مثالاً لذلك: " 21 «لاَ تَمَسَّ! وَلاَ تَذُقْ! وَلاَ تَجُسَّ!»" (عدد 21). هذه ليست ميزة المسيحي-، وإنما اليهودية. إنه يتبع حياة في هذا العالم إن قلنا: "«لاَ تَمَسَّ! وَلاَ تَذُقْ! وَلاَ تَجُسَّ!»" هذا يلائم جيدًا اليهودي، لأنه استلم مثل هذه الوصايا الانفطامية. لكن الله لا يتعامل أبدًا مع المسيحي في مثل هذه الطريقة. نحن لسنا يهودًا. نحن لنا مركزنا في مسيحٍ مات وقام – أو أننا لسنا بشيء. مثل هذه الأوامر المحرِّمة كان لها يومها؛ أما الآن فقد حان زمن تجديد شكلنا. الأمر الآن يدور حول الحق والقداسة في الروح – باختصار، حول المسيح. تلك المحرمات تعلقت بالأكل والشر وأمور شبيهة تُستهلك عند استخدامها. المسيحي لم يقف أبدًا على أي واحدة من هذه القواعد الجسدية. هو مات مع المسيح؛ بالتالي فقد خرج من المجال الذي تنتمي إليه هذه المعاملات. </w:t>
      </w:r>
      <w:r w:rsidR="00A934FF" w:rsidRPr="000F7FEB">
        <w:rPr>
          <w:rFonts w:ascii="Sakkal Majalla" w:hAnsi="Sakkal Majalla" w:cs="Sakkal Majalla"/>
          <w:sz w:val="28"/>
          <w:szCs w:val="28"/>
          <w:rtl/>
        </w:rPr>
        <w:t>" 23 الَّتِي لَهَا حِكَايَةُ حِكْمَةٍ، بِعِبَادَةٍ نَافِلَةٍ، وَتَوَاضُعٍ، وَقَهْرِ الْجَسَدِ، لَيْسَ بِقِيمَةٍ مَا مِنْ جِهَةِ إِشْبَاعِ الْبَشَرِيَّةِ." (عدد 23). إن طبيعة الإنسان المتكبرة، الساقطة هي راضية بهذه المحاولات في إبقاء الجسد مُذَلاًّ. بالمقابل الله يريد، بأن يتمتع الجسد أيضًا بكرامة معينة في مكانه؛ وجسد المسيحي هو هيكل للروح القدس. لذا فالنظام الطقسي هو خاطئ في كل نحو ويهين الذي مات على الصليب.</w:t>
      </w:r>
    </w:p>
    <w:sectPr w:rsidR="00385910" w:rsidRPr="000F7FEB" w:rsidSect="003056E7">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8DE77" w14:textId="77777777" w:rsidR="00182ECC" w:rsidRDefault="00182ECC" w:rsidP="00F40E97">
      <w:pPr>
        <w:spacing w:after="0" w:line="240" w:lineRule="auto"/>
      </w:pPr>
      <w:r>
        <w:separator/>
      </w:r>
    </w:p>
  </w:endnote>
  <w:endnote w:type="continuationSeparator" w:id="0">
    <w:p w14:paraId="0FFDC8B5" w14:textId="77777777" w:rsidR="00182ECC" w:rsidRDefault="00182ECC" w:rsidP="00F40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88E91" w14:textId="77777777" w:rsidR="00182ECC" w:rsidRDefault="00182ECC" w:rsidP="00F40E97">
      <w:pPr>
        <w:spacing w:after="0" w:line="240" w:lineRule="auto"/>
      </w:pPr>
      <w:r>
        <w:separator/>
      </w:r>
    </w:p>
  </w:footnote>
  <w:footnote w:type="continuationSeparator" w:id="0">
    <w:p w14:paraId="2E4E7F7D" w14:textId="77777777" w:rsidR="00182ECC" w:rsidRDefault="00182ECC" w:rsidP="00F40E97">
      <w:pPr>
        <w:spacing w:after="0" w:line="240" w:lineRule="auto"/>
      </w:pPr>
      <w:r>
        <w:continuationSeparator/>
      </w:r>
    </w:p>
  </w:footnote>
  <w:footnote w:id="1">
    <w:p w14:paraId="54573877" w14:textId="691322EC" w:rsidR="000F21E8" w:rsidRPr="000F21E8" w:rsidRDefault="000F21E8">
      <w:pPr>
        <w:pStyle w:val="FootnoteText"/>
        <w:rPr>
          <w:rFonts w:ascii="Sakkal Majalla" w:hAnsi="Sakkal Majalla" w:cs="Sakkal Majalla"/>
          <w:b/>
          <w:bCs/>
          <w:sz w:val="26"/>
          <w:szCs w:val="26"/>
          <w:lang w:bidi="ar-AE"/>
        </w:rPr>
      </w:pPr>
      <w:r w:rsidRPr="000F21E8">
        <w:rPr>
          <w:rFonts w:ascii="Sakkal Majalla" w:hAnsi="Sakkal Majalla" w:cs="Sakkal Majalla"/>
          <w:b/>
          <w:bCs/>
          <w:sz w:val="26"/>
          <w:szCs w:val="26"/>
          <w:lang w:bidi="ar-AE"/>
        </w:rPr>
        <w:footnoteRef/>
      </w:r>
      <w:r w:rsidRPr="000F21E8">
        <w:rPr>
          <w:rFonts w:ascii="Sakkal Majalla" w:hAnsi="Sakkal Majalla" w:cs="Sakkal Majalla"/>
          <w:b/>
          <w:bCs/>
          <w:sz w:val="26"/>
          <w:szCs w:val="26"/>
          <w:rtl/>
          <w:lang w:bidi="ar-AE"/>
        </w:rPr>
        <w:t xml:space="preserve"> </w:t>
      </w:r>
    </w:p>
  </w:footnote>
  <w:footnote w:id="2">
    <w:p w14:paraId="745CF680" w14:textId="611747B2" w:rsidR="00F40E97" w:rsidRPr="007F4392" w:rsidRDefault="00F40E97" w:rsidP="007F4392">
      <w:pPr>
        <w:pStyle w:val="FootnoteText"/>
        <w:jc w:val="both"/>
        <w:rPr>
          <w:rFonts w:ascii="Sakkal Majalla" w:hAnsi="Sakkal Majalla" w:cs="Sakkal Majalla"/>
          <w:b/>
          <w:bCs/>
          <w:sz w:val="26"/>
          <w:szCs w:val="26"/>
          <w:rtl/>
          <w:lang w:bidi="ar-AE"/>
        </w:rPr>
      </w:pPr>
      <w:r w:rsidRPr="007F4392">
        <w:rPr>
          <w:rFonts w:ascii="Sakkal Majalla" w:hAnsi="Sakkal Majalla" w:cs="Sakkal Majalla"/>
          <w:b/>
          <w:bCs/>
          <w:sz w:val="26"/>
          <w:szCs w:val="26"/>
          <w:lang w:bidi="ar-AE"/>
        </w:rPr>
        <w:footnoteRef/>
      </w:r>
      <w:r w:rsidRPr="007F4392">
        <w:rPr>
          <w:rFonts w:ascii="Sakkal Majalla" w:hAnsi="Sakkal Majalla" w:cs="Sakkal Majalla"/>
          <w:b/>
          <w:bCs/>
          <w:sz w:val="26"/>
          <w:szCs w:val="26"/>
          <w:rtl/>
        </w:rPr>
        <w:t xml:space="preserve"> </w:t>
      </w:r>
      <w:r w:rsidR="007F4392">
        <w:rPr>
          <w:rFonts w:ascii="Sakkal Majalla" w:hAnsi="Sakkal Majalla" w:cs="Sakkal Majalla" w:hint="cs"/>
          <w:b/>
          <w:bCs/>
          <w:sz w:val="26"/>
          <w:szCs w:val="26"/>
          <w:rtl/>
          <w:lang w:bidi="ar-AE"/>
        </w:rPr>
        <w:t>آث: إنكار وجود الله؛ بانث: تعليم بأن الله والعالم (الطبيعة) هما واحد.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D9"/>
    <w:rsid w:val="00005DD5"/>
    <w:rsid w:val="00035261"/>
    <w:rsid w:val="000733E9"/>
    <w:rsid w:val="00082AE1"/>
    <w:rsid w:val="000A0CAF"/>
    <w:rsid w:val="000A66D9"/>
    <w:rsid w:val="000C5A11"/>
    <w:rsid w:val="000D25E5"/>
    <w:rsid w:val="000D523B"/>
    <w:rsid w:val="000F21E8"/>
    <w:rsid w:val="000F7FEB"/>
    <w:rsid w:val="00104F5D"/>
    <w:rsid w:val="0013673B"/>
    <w:rsid w:val="0016449E"/>
    <w:rsid w:val="001763F0"/>
    <w:rsid w:val="00182ECC"/>
    <w:rsid w:val="0019697F"/>
    <w:rsid w:val="001A004B"/>
    <w:rsid w:val="001B345B"/>
    <w:rsid w:val="00200756"/>
    <w:rsid w:val="00204C36"/>
    <w:rsid w:val="00256F0B"/>
    <w:rsid w:val="00282B90"/>
    <w:rsid w:val="003056E7"/>
    <w:rsid w:val="00315669"/>
    <w:rsid w:val="00345A54"/>
    <w:rsid w:val="003460E8"/>
    <w:rsid w:val="00365AE1"/>
    <w:rsid w:val="00385910"/>
    <w:rsid w:val="003C2DF2"/>
    <w:rsid w:val="003C3096"/>
    <w:rsid w:val="003E702C"/>
    <w:rsid w:val="00441268"/>
    <w:rsid w:val="0049680B"/>
    <w:rsid w:val="004B7A2A"/>
    <w:rsid w:val="004E3458"/>
    <w:rsid w:val="004F67EE"/>
    <w:rsid w:val="005832A5"/>
    <w:rsid w:val="005F2093"/>
    <w:rsid w:val="00633AB8"/>
    <w:rsid w:val="006C66ED"/>
    <w:rsid w:val="006E4E27"/>
    <w:rsid w:val="006E667A"/>
    <w:rsid w:val="006F1A8D"/>
    <w:rsid w:val="006F5F2F"/>
    <w:rsid w:val="00707B5A"/>
    <w:rsid w:val="007C04AC"/>
    <w:rsid w:val="007F4392"/>
    <w:rsid w:val="008005E2"/>
    <w:rsid w:val="00870B75"/>
    <w:rsid w:val="008C0C41"/>
    <w:rsid w:val="008C0C5F"/>
    <w:rsid w:val="008C73BC"/>
    <w:rsid w:val="008F5325"/>
    <w:rsid w:val="00A3736D"/>
    <w:rsid w:val="00A563E3"/>
    <w:rsid w:val="00A769FB"/>
    <w:rsid w:val="00A8591C"/>
    <w:rsid w:val="00A914D1"/>
    <w:rsid w:val="00A92FAC"/>
    <w:rsid w:val="00A934FF"/>
    <w:rsid w:val="00AA0791"/>
    <w:rsid w:val="00AB4A5A"/>
    <w:rsid w:val="00AF6067"/>
    <w:rsid w:val="00B2733A"/>
    <w:rsid w:val="00BA192E"/>
    <w:rsid w:val="00BA6F68"/>
    <w:rsid w:val="00C915F5"/>
    <w:rsid w:val="00D41B11"/>
    <w:rsid w:val="00D76387"/>
    <w:rsid w:val="00DA7AC3"/>
    <w:rsid w:val="00DC156F"/>
    <w:rsid w:val="00DC6D2B"/>
    <w:rsid w:val="00E74052"/>
    <w:rsid w:val="00E9500E"/>
    <w:rsid w:val="00EB1CC3"/>
    <w:rsid w:val="00F1306D"/>
    <w:rsid w:val="00F26601"/>
    <w:rsid w:val="00F40E97"/>
    <w:rsid w:val="00F42927"/>
    <w:rsid w:val="00FC77D8"/>
    <w:rsid w:val="00FD3BB5"/>
    <w:rsid w:val="00FD4298"/>
    <w:rsid w:val="00FD7A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13AD"/>
  <w15:chartTrackingRefBased/>
  <w15:docId w15:val="{4A650512-A0AD-4DA4-928A-AD3D3469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49E"/>
    <w:rPr>
      <w:color w:val="0563C1" w:themeColor="hyperlink"/>
      <w:u w:val="single"/>
    </w:rPr>
  </w:style>
  <w:style w:type="character" w:styleId="UnresolvedMention">
    <w:name w:val="Unresolved Mention"/>
    <w:basedOn w:val="DefaultParagraphFont"/>
    <w:uiPriority w:val="99"/>
    <w:semiHidden/>
    <w:unhideWhenUsed/>
    <w:rsid w:val="0016449E"/>
    <w:rPr>
      <w:color w:val="605E5C"/>
      <w:shd w:val="clear" w:color="auto" w:fill="E1DFDD"/>
    </w:rPr>
  </w:style>
  <w:style w:type="character" w:styleId="FollowedHyperlink">
    <w:name w:val="FollowedHyperlink"/>
    <w:basedOn w:val="DefaultParagraphFont"/>
    <w:uiPriority w:val="99"/>
    <w:semiHidden/>
    <w:unhideWhenUsed/>
    <w:rsid w:val="006E4E27"/>
    <w:rPr>
      <w:color w:val="954F72" w:themeColor="followedHyperlink"/>
      <w:u w:val="single"/>
    </w:rPr>
  </w:style>
  <w:style w:type="paragraph" w:styleId="FootnoteText">
    <w:name w:val="footnote text"/>
    <w:basedOn w:val="Normal"/>
    <w:link w:val="FootnoteTextChar"/>
    <w:uiPriority w:val="99"/>
    <w:semiHidden/>
    <w:unhideWhenUsed/>
    <w:rsid w:val="00F40E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E97"/>
    <w:rPr>
      <w:sz w:val="20"/>
      <w:szCs w:val="20"/>
    </w:rPr>
  </w:style>
  <w:style w:type="character" w:styleId="FootnoteReference">
    <w:name w:val="footnote reference"/>
    <w:basedOn w:val="DefaultParagraphFont"/>
    <w:uiPriority w:val="99"/>
    <w:semiHidden/>
    <w:unhideWhenUsed/>
    <w:rsid w:val="00F40E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444/einfuehrender-vortrag-zum-kolosserbrief" TargetMode="External"/><Relationship Id="rId3" Type="http://schemas.openxmlformats.org/officeDocument/2006/relationships/settings" Target="settings.xml"/><Relationship Id="rId7" Type="http://schemas.openxmlformats.org/officeDocument/2006/relationships/hyperlink" Target="https://www.bibelkommentare.de/kommentare/444/einfuehrender-vortrag-zum-kolosserbrie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3382/einfuehrender-vortrag-zum-kolosserbrief/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A5B4F-8710-4912-A66F-80D340CFF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3798</TotalTime>
  <Pages>1</Pages>
  <Words>3504</Words>
  <Characters>17525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31</cp:revision>
  <dcterms:created xsi:type="dcterms:W3CDTF">2018-08-13T08:07:00Z</dcterms:created>
  <dcterms:modified xsi:type="dcterms:W3CDTF">2022-09-28T23:02:00Z</dcterms:modified>
</cp:coreProperties>
</file>