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ADC0AC" w14:textId="746F881C" w:rsidR="005D22A4" w:rsidRDefault="00F115C1" w:rsidP="00F115C1">
      <w:pPr>
        <w:jc w:val="both"/>
        <w:rPr>
          <w:rFonts w:ascii="Sakkal Majalla" w:hAnsi="Sakkal Majalla" w:cs="Sakkal Majalla"/>
          <w:sz w:val="28"/>
          <w:szCs w:val="28"/>
          <w:rtl/>
        </w:rPr>
      </w:pPr>
      <w:r w:rsidRPr="00F115C1">
        <w:rPr>
          <w:rFonts w:ascii="Sakkal Majalla" w:hAnsi="Sakkal Majalla" w:cs="Sakkal Majalla"/>
          <w:sz w:val="28"/>
          <w:szCs w:val="28"/>
          <w:rtl/>
        </w:rPr>
        <w:t>القديسون بحسب كلمة الله</w:t>
      </w:r>
    </w:p>
    <w:p w14:paraId="6D238C24" w14:textId="59F88178" w:rsidR="00F115C1" w:rsidRDefault="00F115C1" w:rsidP="00F15E55">
      <w:pPr>
        <w:jc w:val="both"/>
        <w:rPr>
          <w:rFonts w:ascii="Sakkal Majalla" w:hAnsi="Sakkal Majalla" w:cs="Sakkal Majalla" w:hint="cs"/>
          <w:sz w:val="28"/>
          <w:szCs w:val="28"/>
          <w:rtl/>
        </w:rPr>
      </w:pPr>
      <w:r w:rsidRPr="00F115C1">
        <w:rPr>
          <w:rFonts w:ascii="Sakkal Majalla" w:hAnsi="Sakkal Majalla" w:cs="Sakkal Majalla"/>
          <w:sz w:val="28"/>
          <w:szCs w:val="28"/>
          <w:rtl/>
        </w:rPr>
        <w:t>لقد كانت التقاليد ضررًا كبيرًا للكنيسة في جميع الأوقات</w:t>
      </w:r>
      <w:r>
        <w:rPr>
          <w:rFonts w:ascii="Sakkal Majalla" w:hAnsi="Sakkal Majalla" w:cs="Sakkal Majalla" w:hint="cs"/>
          <w:sz w:val="28"/>
          <w:szCs w:val="28"/>
          <w:rtl/>
        </w:rPr>
        <w:t xml:space="preserve">. </w:t>
      </w:r>
      <w:r w:rsidRPr="00F115C1">
        <w:rPr>
          <w:rFonts w:ascii="Sakkal Majalla" w:hAnsi="Sakkal Majalla" w:cs="Sakkal Majalla"/>
          <w:sz w:val="28"/>
          <w:szCs w:val="28"/>
          <w:rtl/>
        </w:rPr>
        <w:t>لطالما وجدت روما السلاح الأكثر حدة فيها لتشويه كلمة الله البسيطة وقمعها</w:t>
      </w:r>
      <w:r>
        <w:rPr>
          <w:rFonts w:ascii="Sakkal Majalla" w:hAnsi="Sakkal Majalla" w:cs="Sakkal Majalla" w:hint="cs"/>
          <w:sz w:val="28"/>
          <w:szCs w:val="28"/>
          <w:rtl/>
        </w:rPr>
        <w:t xml:space="preserve">؛ </w:t>
      </w:r>
      <w:r w:rsidRPr="00F115C1">
        <w:rPr>
          <w:rFonts w:ascii="Sakkal Majalla" w:hAnsi="Sakkal Majalla" w:cs="Sakkal Majalla"/>
          <w:sz w:val="28"/>
          <w:szCs w:val="28"/>
          <w:rtl/>
        </w:rPr>
        <w:t>والبروتستانتية، على الرغم من انفصاله</w:t>
      </w:r>
      <w:r>
        <w:rPr>
          <w:rFonts w:ascii="Sakkal Majalla" w:hAnsi="Sakkal Majalla" w:cs="Sakkal Majalla"/>
          <w:sz w:val="28"/>
          <w:szCs w:val="28"/>
          <w:rtl/>
        </w:rPr>
        <w:t>ا عن روما</w:t>
      </w:r>
      <w:r w:rsidRPr="00F115C1">
        <w:rPr>
          <w:rFonts w:ascii="Sakkal Majalla" w:hAnsi="Sakkal Majalla" w:cs="Sakkal Majalla"/>
          <w:sz w:val="28"/>
          <w:szCs w:val="28"/>
          <w:rtl/>
        </w:rPr>
        <w:t>، لم ترفض كل ما جاء من خلال الإصلاح.</w:t>
      </w:r>
      <w:r>
        <w:rPr>
          <w:rFonts w:ascii="Sakkal Majalla" w:hAnsi="Sakkal Majalla" w:cs="Sakkal Majalla" w:hint="cs"/>
          <w:sz w:val="28"/>
          <w:szCs w:val="28"/>
          <w:rtl/>
        </w:rPr>
        <w:t xml:space="preserve"> </w:t>
      </w:r>
      <w:r w:rsidRPr="00F115C1">
        <w:rPr>
          <w:rFonts w:ascii="Sakkal Majalla" w:hAnsi="Sakkal Majalla" w:cs="Sakkal Majalla"/>
          <w:sz w:val="28"/>
          <w:szCs w:val="28"/>
          <w:rtl/>
        </w:rPr>
        <w:t>بدلا من ذلك ، تم الإبقاء على الكثير من المبادئ والعادات والصيغ والأقوال ، والتي ليست سوى مهر من البابوية.</w:t>
      </w:r>
      <w:r w:rsidR="00F15E55" w:rsidRPr="00F15E55">
        <w:rPr>
          <w:rtl/>
        </w:rPr>
        <w:t xml:space="preserve"> </w:t>
      </w:r>
      <w:r w:rsidR="00F15E55">
        <w:rPr>
          <w:rFonts w:ascii="Sakkal Majalla" w:hAnsi="Sakkal Majalla" w:cs="Sakkal Majalla"/>
          <w:sz w:val="28"/>
          <w:szCs w:val="28"/>
          <w:rtl/>
        </w:rPr>
        <w:t xml:space="preserve">وهنا أيضًا، نجد ما لا يقل </w:t>
      </w:r>
      <w:r w:rsidR="00F15E55">
        <w:rPr>
          <w:rFonts w:ascii="Sakkal Majalla" w:hAnsi="Sakkal Majalla" w:cs="Sakkal Majalla" w:hint="cs"/>
          <w:sz w:val="28"/>
          <w:szCs w:val="28"/>
          <w:rtl/>
        </w:rPr>
        <w:t>م</w:t>
      </w:r>
      <w:r w:rsidR="00F15E55" w:rsidRPr="00F15E55">
        <w:rPr>
          <w:rFonts w:ascii="Sakkal Majalla" w:hAnsi="Sakkal Majalla" w:cs="Sakkal Majalla"/>
          <w:sz w:val="28"/>
          <w:szCs w:val="28"/>
          <w:rtl/>
        </w:rPr>
        <w:t>ن متعصبين لتقاليد آبائهم، دون فحص جدي لما إذا</w:t>
      </w:r>
      <w:r w:rsidR="00F15E55">
        <w:rPr>
          <w:rFonts w:ascii="Sakkal Majalla" w:hAnsi="Sakkal Majalla" w:cs="Sakkal Majalla"/>
          <w:sz w:val="28"/>
          <w:szCs w:val="28"/>
          <w:rtl/>
        </w:rPr>
        <w:t xml:space="preserve"> كان</w:t>
      </w:r>
      <w:r w:rsidR="00F15E55">
        <w:rPr>
          <w:rFonts w:ascii="Sakkal Majalla" w:hAnsi="Sakkal Majalla" w:cs="Sakkal Majalla" w:hint="cs"/>
          <w:sz w:val="28"/>
          <w:szCs w:val="28"/>
          <w:rtl/>
        </w:rPr>
        <w:t xml:space="preserve"> لها أساس </w:t>
      </w:r>
      <w:r w:rsidR="00F15E55">
        <w:rPr>
          <w:rFonts w:ascii="Sakkal Majalla" w:hAnsi="Sakkal Majalla" w:cs="Sakkal Majalla"/>
          <w:sz w:val="28"/>
          <w:szCs w:val="28"/>
          <w:rtl/>
        </w:rPr>
        <w:t>في كلمة الله</w:t>
      </w:r>
      <w:r w:rsidR="00F15E55" w:rsidRPr="00F15E55">
        <w:rPr>
          <w:rFonts w:ascii="Sakkal Majalla" w:hAnsi="Sakkal Majalla" w:cs="Sakkal Majalla"/>
          <w:sz w:val="28"/>
          <w:szCs w:val="28"/>
          <w:rtl/>
        </w:rPr>
        <w:t xml:space="preserve">، </w:t>
      </w:r>
      <w:r w:rsidR="00F15E55">
        <w:rPr>
          <w:rFonts w:ascii="Sakkal Majalla" w:hAnsi="Sakkal Majalla" w:cs="Sakkal Majalla" w:hint="cs"/>
          <w:sz w:val="28"/>
          <w:szCs w:val="28"/>
          <w:rtl/>
        </w:rPr>
        <w:t xml:space="preserve">القاعدة الوحيدة التي لا لبس فيها، </w:t>
      </w:r>
      <w:r w:rsidR="00F15E55">
        <w:rPr>
          <w:rFonts w:ascii="Sakkal Majalla" w:hAnsi="Sakkal Majalla" w:cs="Sakkal Majalla"/>
          <w:sz w:val="28"/>
          <w:szCs w:val="28"/>
          <w:rtl/>
        </w:rPr>
        <w:t>وإلى أي درجة</w:t>
      </w:r>
      <w:r w:rsidR="00F15E55">
        <w:rPr>
          <w:rFonts w:ascii="Sakkal Majalla" w:hAnsi="Sakkal Majalla" w:cs="Sakkal Majalla" w:hint="cs"/>
          <w:sz w:val="28"/>
          <w:szCs w:val="28"/>
          <w:rtl/>
        </w:rPr>
        <w:t xml:space="preserve">. وويل لجميع الذي يشعرون في ضمائرهم بأنها ملزمة </w:t>
      </w:r>
      <w:r w:rsidR="00A62319">
        <w:rPr>
          <w:rFonts w:ascii="Sakkal Majalla" w:hAnsi="Sakkal Majalla" w:cs="Sakkal Majalla" w:hint="cs"/>
          <w:sz w:val="28"/>
          <w:szCs w:val="28"/>
          <w:rtl/>
        </w:rPr>
        <w:t>بأن تنفض عنها مثل هذا النير البشري، ومجبرة على التمسك بشهادة كلمة الله. ولكن ما يبقى صحيحًا: التقاليد دائمًا ما أضعفت الكلمة المكتوبة وحرمت أولاد الله من امتيازاتها في المسيح؛ وإلى زمننا هذا ينطبق إنذار الرسول: "ا</w:t>
      </w:r>
      <w:r w:rsidR="00A62319" w:rsidRPr="00A62319">
        <w:rPr>
          <w:rFonts w:ascii="Sakkal Majalla" w:hAnsi="Sakkal Majalla" w:cs="Sakkal Majalla"/>
          <w:sz w:val="28"/>
          <w:szCs w:val="28"/>
          <w:rtl/>
        </w:rPr>
        <w:t>نْظُرُوا أَنْ لاَ يَكُونَ أَحَدٌ يَسْبِيكُمْ بِالْفَلْسَفَةِ وَبِغُرُورٍ بَاطِل، حَسَبَ تَقْلِيدِ النَّاسِ، حَسَبَ أَرْكَانِ الْعَالَمِ، وَلَيْسَ حَسَبَ الْمَسِيحِ.</w:t>
      </w:r>
      <w:r w:rsidR="00A62319">
        <w:rPr>
          <w:rFonts w:ascii="Sakkal Majalla" w:hAnsi="Sakkal Majalla" w:cs="Sakkal Majalla" w:hint="cs"/>
          <w:sz w:val="28"/>
          <w:szCs w:val="28"/>
          <w:rtl/>
        </w:rPr>
        <w:t>" (كولوسي 2: 8).</w:t>
      </w:r>
    </w:p>
    <w:p w14:paraId="2D8BC145" w14:textId="7B6A1C54" w:rsidR="00A62319" w:rsidRPr="00F115C1" w:rsidRDefault="00A62319" w:rsidP="00F15E55">
      <w:pPr>
        <w:jc w:val="both"/>
        <w:rPr>
          <w:rFonts w:ascii="Sakkal Majalla" w:hAnsi="Sakkal Majalla" w:cs="Sakkal Majalla"/>
          <w:sz w:val="28"/>
          <w:szCs w:val="28"/>
        </w:rPr>
      </w:pPr>
      <w:r>
        <w:rPr>
          <w:rFonts w:ascii="Sakkal Majalla" w:hAnsi="Sakkal Majalla" w:cs="Sakkal Majalla"/>
          <w:sz w:val="28"/>
          <w:szCs w:val="28"/>
          <w:rtl/>
        </w:rPr>
        <w:t xml:space="preserve">في </w:t>
      </w:r>
      <w:r w:rsidR="0002474F">
        <w:rPr>
          <w:rFonts w:ascii="Sakkal Majalla" w:hAnsi="Sakkal Majalla" w:cs="Sakkal Majalla" w:hint="cs"/>
          <w:sz w:val="28"/>
          <w:szCs w:val="28"/>
          <w:rtl/>
        </w:rPr>
        <w:t xml:space="preserve">الواقع يا </w:t>
      </w:r>
      <w:r>
        <w:rPr>
          <w:rFonts w:ascii="Sakkal Majalla" w:hAnsi="Sakkal Majalla" w:cs="Sakkal Majalla" w:hint="cs"/>
          <w:sz w:val="28"/>
          <w:szCs w:val="28"/>
          <w:rtl/>
        </w:rPr>
        <w:t xml:space="preserve">إخوتي الأعزاء، نحن لا يمكننا أن نكون حريصين جدًا لأننا نعيش وسط التقاليد؛ فهي بما معناه، الهواء الذي نتنفسه. هنا بعض الأمثلة. تكاد تكون جميع عبارات الكنيسة فقط تقاليد تتناقض مع الكلمة. أين نقرأ شيئًا عن كنيسة ظاهرة أو غير ظاهرة للعيان، أين عن كنيسة منتصرة؟ أين نجد فيما تُسمى بكنائس شعبية قومية متعلقة بالدولة؟ </w:t>
      </w:r>
      <w:r w:rsidR="00A94DC5">
        <w:rPr>
          <w:rFonts w:ascii="Sakkal Majalla" w:hAnsi="Sakkal Majalla" w:cs="Sakkal Majalla" w:hint="cs"/>
          <w:sz w:val="28"/>
          <w:szCs w:val="28"/>
          <w:rtl/>
        </w:rPr>
        <w:t xml:space="preserve">أو كالتي تُدعى بأسماء أشخاصٍ أو نقاط تعليمية معيّنة؟ أين نقرأ عن كنائس بترتيبات بشرية، </w:t>
      </w:r>
      <w:r w:rsidR="00A94DC5" w:rsidRPr="00A94DC5">
        <w:rPr>
          <w:rFonts w:ascii="Sakkal Majalla" w:hAnsi="Sakkal Majalla" w:cs="Sakkal Majalla"/>
          <w:sz w:val="28"/>
          <w:szCs w:val="28"/>
          <w:rtl/>
        </w:rPr>
        <w:t>حيث يقوم أصدقاء الرسميين بتقسيم رجال الدين والعلمانيين</w:t>
      </w:r>
      <w:r w:rsidR="00A94DC5">
        <w:rPr>
          <w:rFonts w:ascii="Sakkal Majalla" w:hAnsi="Sakkal Majalla" w:cs="Sakkal Majalla" w:hint="cs"/>
          <w:sz w:val="28"/>
          <w:szCs w:val="28"/>
          <w:rtl/>
        </w:rPr>
        <w:t>، المدعويين بالخلفاء الرسوليين، وعلى حتمية تبريك أو تعيين الكارز أو الراعي أو المعلم، إن بواسطة حُكومة أو هيئة، أو بواسطة رسامة الكاهن؟ اين نجد</w:t>
      </w:r>
      <w:r w:rsidR="00A94DC5" w:rsidRPr="00A94DC5">
        <w:rPr>
          <w:rFonts w:ascii="Sakkal Majalla" w:hAnsi="Sakkal Majalla" w:cs="Sakkal Majalla"/>
          <w:sz w:val="28"/>
          <w:szCs w:val="28"/>
          <w:rtl/>
        </w:rPr>
        <w:t xml:space="preserve"> تأكيد </w:t>
      </w:r>
      <w:r w:rsidR="00A94DC5">
        <w:rPr>
          <w:rFonts w:ascii="Sakkal Majalla" w:hAnsi="Sakkal Majalla" w:cs="Sakkal Majalla" w:hint="cs"/>
          <w:sz w:val="28"/>
          <w:szCs w:val="28"/>
          <w:rtl/>
        </w:rPr>
        <w:t>الكنيسة</w:t>
      </w:r>
      <w:r w:rsidR="00A94DC5" w:rsidRPr="00A94DC5">
        <w:rPr>
          <w:rFonts w:ascii="Sakkal Majalla" w:hAnsi="Sakkal Majalla" w:cs="Sakkal Majalla"/>
          <w:sz w:val="28"/>
          <w:szCs w:val="28"/>
          <w:rtl/>
        </w:rPr>
        <w:t xml:space="preserve"> بمباركة الكهنة للزواج؟</w:t>
      </w:r>
      <w:r w:rsidR="00A94DC5">
        <w:rPr>
          <w:rFonts w:ascii="Sakkal Majalla" w:hAnsi="Sakkal Majalla" w:cs="Sakkal Majalla" w:hint="cs"/>
          <w:sz w:val="28"/>
          <w:szCs w:val="28"/>
          <w:rtl/>
        </w:rPr>
        <w:t xml:space="preserve"> </w:t>
      </w:r>
      <w:r w:rsidR="0002474F" w:rsidRPr="0002474F">
        <w:rPr>
          <w:rFonts w:ascii="Sakkal Majalla" w:hAnsi="Sakkal Majalla" w:cs="Sakkal Majalla"/>
          <w:sz w:val="28"/>
          <w:szCs w:val="28"/>
          <w:rtl/>
        </w:rPr>
        <w:t>أليست كلها تقاليد بشرية، والتي لا تزال تشمل تلك المتعلقة بالعبادة، والتي بالنسبة لمعظم المسيحيين في شكل تعسفي؟</w:t>
      </w:r>
      <w:r w:rsidR="00A94DC5">
        <w:rPr>
          <w:rFonts w:ascii="Sakkal Majalla" w:hAnsi="Sakkal Majalla" w:cs="Sakkal Majalla" w:hint="cs"/>
          <w:sz w:val="28"/>
          <w:szCs w:val="28"/>
          <w:rtl/>
        </w:rPr>
        <w:t xml:space="preserve"> </w:t>
      </w:r>
      <w:r w:rsidR="0002474F">
        <w:rPr>
          <w:rFonts w:ascii="Sakkal Majalla" w:hAnsi="Sakkal Majalla" w:cs="Sakkal Majalla" w:hint="cs"/>
          <w:sz w:val="28"/>
          <w:szCs w:val="28"/>
          <w:rtl/>
        </w:rPr>
        <w:t>وأين أخيرًا تطالب كلمة الله بطلب انسكاب الروح القدس على الكنيسة كما لو لم تحصل الكنيسة عليه بعد وكما لو كان هناك عيد خمسين جديد؟ حيث تكون الكنيسة هناك</w:t>
      </w:r>
      <w:bookmarkStart w:id="0" w:name="_GoBack"/>
      <w:bookmarkEnd w:id="0"/>
      <w:r w:rsidR="0002474F">
        <w:rPr>
          <w:rFonts w:ascii="Sakkal Majalla" w:hAnsi="Sakkal Majalla" w:cs="Sakkal Majalla" w:hint="cs"/>
          <w:sz w:val="28"/>
          <w:szCs w:val="28"/>
          <w:rtl/>
        </w:rPr>
        <w:t xml:space="preserve"> يكون الروح القدس؛ وحيث لا يكون، لا يكون هنالك كنيسة.</w:t>
      </w:r>
    </w:p>
    <w:sectPr w:rsidR="00A62319" w:rsidRPr="00F115C1" w:rsidSect="009F2333">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FE"/>
    <w:rsid w:val="0002474F"/>
    <w:rsid w:val="005D22A4"/>
    <w:rsid w:val="009F2333"/>
    <w:rsid w:val="00A62319"/>
    <w:rsid w:val="00A94DC5"/>
    <w:rsid w:val="00C402FE"/>
    <w:rsid w:val="00F115C1"/>
    <w:rsid w:val="00F15E5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382D9"/>
  <w15:chartTrackingRefBased/>
  <w15:docId w15:val="{7C393F54-9303-436C-9B10-D30F33FE2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315</Words>
  <Characters>1575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3</cp:revision>
  <dcterms:created xsi:type="dcterms:W3CDTF">2020-05-18T17:32:00Z</dcterms:created>
  <dcterms:modified xsi:type="dcterms:W3CDTF">2020-05-20T20:11:00Z</dcterms:modified>
</cp:coreProperties>
</file>