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66C469" w14:textId="54546646" w:rsidR="00FD3BB5" w:rsidRDefault="0052372D">
      <w:pPr>
        <w:rPr>
          <w:rtl/>
          <w:lang w:bidi="ar-AE"/>
        </w:rPr>
      </w:pPr>
      <w:hyperlink r:id="rId5" w:history="1">
        <w:r w:rsidR="00901FCC" w:rsidRPr="007C7049">
          <w:rPr>
            <w:rStyle w:val="Hyperlink"/>
            <w:rFonts w:hint="cs"/>
            <w:rtl/>
            <w:lang w:bidi="ar-AE"/>
          </w:rPr>
          <w:t>خطوات الرب الأخيرة:</w:t>
        </w:r>
      </w:hyperlink>
    </w:p>
    <w:p w14:paraId="3B4D9812" w14:textId="505B79CC" w:rsidR="00901FCC" w:rsidRDefault="00901FCC">
      <w:pPr>
        <w:rPr>
          <w:rtl/>
          <w:lang w:bidi="ar-AE"/>
        </w:rPr>
      </w:pPr>
      <w:r>
        <w:rPr>
          <w:rFonts w:hint="cs"/>
          <w:rtl/>
          <w:lang w:bidi="ar-AE"/>
        </w:rPr>
        <w:t>راينر بروكهاوس</w:t>
      </w:r>
    </w:p>
    <w:p w14:paraId="605C66F1" w14:textId="4768F5BF" w:rsidR="00901FCC" w:rsidRDefault="007C7049">
      <w:pPr>
        <w:rPr>
          <w:rtl/>
          <w:lang w:bidi="ar-AE"/>
        </w:rPr>
      </w:pPr>
      <w:r>
        <w:rPr>
          <w:rFonts w:hint="cs"/>
          <w:rtl/>
          <w:lang w:bidi="ar-AE"/>
        </w:rPr>
        <w:t>إخوتي وأخواتي الأحباء،</w:t>
      </w:r>
    </w:p>
    <w:p w14:paraId="20A87E0D" w14:textId="39C9300D" w:rsidR="007C7049" w:rsidRDefault="007C7049">
      <w:pPr>
        <w:rPr>
          <w:rtl/>
          <w:lang w:bidi="ar-AE"/>
        </w:rPr>
      </w:pPr>
      <w:r>
        <w:rPr>
          <w:rFonts w:hint="cs"/>
          <w:rtl/>
          <w:lang w:bidi="ar-AE"/>
        </w:rPr>
        <w:t>لقد تأثرت كثيرًا بأننا رنمنا هذه الترنيمة،</w:t>
      </w:r>
    </w:p>
    <w:p w14:paraId="764522A2" w14:textId="78EAF2B2" w:rsidR="007C7049" w:rsidRDefault="007C7049" w:rsidP="007C7049">
      <w:pPr>
        <w:jc w:val="both"/>
        <w:rPr>
          <w:rtl/>
          <w:lang w:bidi="ar-AE"/>
        </w:rPr>
      </w:pPr>
      <w:r>
        <w:rPr>
          <w:rFonts w:hint="cs"/>
          <w:rtl/>
          <w:lang w:bidi="ar-AE"/>
        </w:rPr>
        <w:t>يا رب عندما من أجلك وحدك تلتهب القلوب، عندها تهطل كندى السماء بركاتك الغنية. ومن بعدها عبرنا في طلبة الصلاة، اجذبنا بسلطان</w:t>
      </w:r>
      <w:r w:rsidR="00522373">
        <w:rPr>
          <w:rFonts w:hint="cs"/>
          <w:rtl/>
        </w:rPr>
        <w:t xml:space="preserve"> الآن أيضًا</w:t>
      </w:r>
      <w:r>
        <w:rPr>
          <w:rFonts w:hint="cs"/>
          <w:rtl/>
          <w:lang w:bidi="ar-AE"/>
        </w:rPr>
        <w:t xml:space="preserve"> </w:t>
      </w:r>
      <w:r w:rsidR="00522373">
        <w:rPr>
          <w:rFonts w:hint="cs"/>
          <w:rtl/>
          <w:lang w:bidi="ar-AE"/>
        </w:rPr>
        <w:t>نحوك</w:t>
      </w:r>
      <w:r w:rsidR="00522373">
        <w:rPr>
          <w:rFonts w:hint="cs"/>
          <w:rtl/>
          <w:lang w:bidi="ar-AE"/>
        </w:rPr>
        <w:t xml:space="preserve"> </w:t>
      </w:r>
      <w:r>
        <w:rPr>
          <w:rFonts w:hint="cs"/>
          <w:rtl/>
          <w:lang w:bidi="ar-AE"/>
        </w:rPr>
        <w:t>عاليًا، فإنه في الواقع هو دائمًا كذلك الأمر، عندما نكون منشغلين بالرب يسوع، بأننا ننجذب إلى العلاء.</w:t>
      </w:r>
    </w:p>
    <w:p w14:paraId="4546D285" w14:textId="5AD492CA" w:rsidR="007C7049" w:rsidRDefault="007C7049" w:rsidP="007C7049">
      <w:pPr>
        <w:jc w:val="both"/>
        <w:rPr>
          <w:rtl/>
          <w:lang w:bidi="ar-AE"/>
        </w:rPr>
      </w:pPr>
      <w:r>
        <w:rPr>
          <w:rFonts w:hint="cs"/>
          <w:rtl/>
          <w:lang w:bidi="ar-AE"/>
        </w:rPr>
        <w:t>من السهل بأن ننشغل بدنيويات هذه الأرض، ونضطر بأن ننشغل ببعض الأمور عبر الحياة اليومية، وهنالك أمور، التي ببساطة تربطنا بمتطلبات وضروريات هذه الحياة، وكم هو جميل عندها</w:t>
      </w:r>
      <w:r w:rsidR="00522373">
        <w:rPr>
          <w:rFonts w:hint="cs"/>
          <w:rtl/>
          <w:lang w:bidi="ar-AE"/>
        </w:rPr>
        <w:t>، كما أعتقد،</w:t>
      </w:r>
      <w:r>
        <w:rPr>
          <w:rFonts w:hint="cs"/>
          <w:rtl/>
          <w:lang w:bidi="ar-AE"/>
        </w:rPr>
        <w:t xml:space="preserve"> عندما </w:t>
      </w:r>
      <w:r w:rsidR="00342766">
        <w:rPr>
          <w:rFonts w:hint="cs"/>
          <w:rtl/>
          <w:lang w:bidi="ar-AE"/>
        </w:rPr>
        <w:t>نسمح لأنفسنا بأن ننجذب من حين لآخر إلى العلاء نحو الرب يسوع. من ثم وفي الفقرة الثانية ترنمنا شيئًا بأن يقدس القلب والأذن للسمع. وهذه طلبة تُقال من حين لآخر، والتي أيض</w:t>
      </w:r>
      <w:r w:rsidR="00522373">
        <w:rPr>
          <w:rFonts w:hint="cs"/>
          <w:rtl/>
          <w:lang w:bidi="ar-AE"/>
        </w:rPr>
        <w:t>ًا فكّرت فيها قبلاً. لقد فكّرت لأجل هذه الأمسيات الثلاثة بالموضوع بأن نرى الرب يسوع شخصيًا، كمَن كان وهو على هذه الأرض في آخر ساعات حياته على الأرض وحيدًا</w:t>
      </w:r>
      <w:r w:rsidR="00705DB8">
        <w:rPr>
          <w:rFonts w:hint="cs"/>
          <w:rtl/>
          <w:lang w:bidi="ar-AE"/>
        </w:rPr>
        <w:t>، والذي كان وحيدًا كما والذي تُرك وحيدًا، لذلك أود بأن أقول في هذه الأمسيات أمرًا، أو حتى أني أود بأن أقدمه هكذا، بأن أتكلم شيئًا عن تلك اللحظات التي كان الرب يسوع فيها في بستان جثسيماني، حيث تكلم مع أبيه، وحيث تعلّق الأمر به كإنسان، بالرغم من وجود ثلاثة في المكان، لكنه كان لوحده، من ثم في الأمسية الثانية أود أن أقول شيئًا عن الساعات التي كان لوحده فيها يواجه شر وبُغض الناس، وليس هذا فقط وإنما أيضًا حيث تألم على الصليب، بالأخص وقتما تركه الله لوحده، من ثم في الأمسية الثالثة، أود بأن أتكلم عن ذلك البستان الآخر، لقد ذكرنا بأنه كان هنالك بستان جثسيماني، ولكن هنالك غيره بستان آخر، بستان كان فيه قبر، بستان قُبر فيه، ولكن في ذات البستان هو أيضًا قام، وقد ظهر كمَن قام للمجدلية، وعن هذا سوف أتكلم في الأمسية الثالثة إن وهب</w:t>
      </w:r>
      <w:r w:rsidR="0052372D">
        <w:rPr>
          <w:rFonts w:hint="cs"/>
          <w:rtl/>
          <w:lang w:bidi="ar-AE"/>
        </w:rPr>
        <w:t>ها لنا الرب، وعندما أقول إن وهبها لنا الرب، فهو في الحقيقة أمر دائمًا ينبغي علينا أن نفكّر به، إن كان أمام أعينا، (50: 09).</w:t>
      </w:r>
      <w:bookmarkStart w:id="0" w:name="_GoBack"/>
      <w:bookmarkEnd w:id="0"/>
    </w:p>
    <w:sectPr w:rsidR="007C704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24"/>
    <w:rsid w:val="000C5A11"/>
    <w:rsid w:val="003056E7"/>
    <w:rsid w:val="00342766"/>
    <w:rsid w:val="00522373"/>
    <w:rsid w:val="0052372D"/>
    <w:rsid w:val="006D51A0"/>
    <w:rsid w:val="00705DB8"/>
    <w:rsid w:val="007C7049"/>
    <w:rsid w:val="00894824"/>
    <w:rsid w:val="00901FCC"/>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A723"/>
  <w15:chartTrackingRefBased/>
  <w15:docId w15:val="{3AF5FEAB-18A0-4110-A1CE-ADC597D5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7049"/>
    <w:rPr>
      <w:color w:val="0563C1" w:themeColor="hyperlink"/>
      <w:u w:val="single"/>
    </w:rPr>
  </w:style>
  <w:style w:type="character" w:styleId="UnresolvedMention">
    <w:name w:val="Unresolved Mention"/>
    <w:basedOn w:val="DefaultParagraphFont"/>
    <w:uiPriority w:val="99"/>
    <w:semiHidden/>
    <w:unhideWhenUsed/>
    <w:rsid w:val="007C7049"/>
    <w:rPr>
      <w:color w:val="605E5C"/>
      <w:shd w:val="clear" w:color="auto" w:fill="E1DFDD"/>
    </w:rPr>
  </w:style>
  <w:style w:type="character" w:styleId="FollowedHyperlink">
    <w:name w:val="FollowedHyperlink"/>
    <w:basedOn w:val="DefaultParagraphFont"/>
    <w:uiPriority w:val="99"/>
    <w:semiHidden/>
    <w:unhideWhenUsed/>
    <w:rsid w:val="005223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audioteaching.org/de/sermons/rb005/die-letzten-schritte-des-her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EDBCF-0D6E-4908-BAA5-07A9D783D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297</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5</cp:revision>
  <dcterms:created xsi:type="dcterms:W3CDTF">2019-12-02T14:10:00Z</dcterms:created>
  <dcterms:modified xsi:type="dcterms:W3CDTF">2019-12-02T20:50:00Z</dcterms:modified>
</cp:coreProperties>
</file>