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DAE53" w14:textId="2E338254" w:rsidR="00051645" w:rsidRDefault="00000000">
      <w:pPr>
        <w:rPr>
          <w:rtl/>
        </w:rPr>
      </w:pPr>
      <w:r>
        <w:fldChar w:fldCharType="begin"/>
      </w:r>
      <w:r>
        <w:instrText>HYPERLINK "https://www.bibelkommentare.de/kommentare/301/betrachtung-ueber-den-propheten-hesekiel"</w:instrText>
      </w:r>
      <w:r>
        <w:fldChar w:fldCharType="separate"/>
      </w:r>
      <w:r w:rsidR="00D807F0" w:rsidRPr="00D807F0">
        <w:rPr>
          <w:rStyle w:val="Hyperlink"/>
          <w:rtl/>
        </w:rPr>
        <w:t>تأمل في النبي حزقيال</w:t>
      </w:r>
      <w:r>
        <w:rPr>
          <w:rStyle w:val="Hyperlink"/>
        </w:rPr>
        <w:fldChar w:fldCharType="end"/>
      </w:r>
    </w:p>
    <w:p w14:paraId="1130CB26" w14:textId="1506EAB4" w:rsidR="00D807F0" w:rsidRDefault="00D807F0" w:rsidP="00D807F0">
      <w:pPr>
        <w:bidi w:val="0"/>
      </w:pPr>
      <w:r w:rsidRPr="00D807F0">
        <w:t>D. Boom</w:t>
      </w:r>
    </w:p>
    <w:p w14:paraId="27CFDA5D" w14:textId="6E868EE1" w:rsidR="00D807F0" w:rsidRDefault="00D807F0">
      <w:pPr>
        <w:rPr>
          <w:rtl/>
          <w:lang w:bidi="ar-LB"/>
        </w:rPr>
      </w:pPr>
      <w:r>
        <w:rPr>
          <w:rFonts w:hint="cs"/>
          <w:rtl/>
          <w:lang w:bidi="ar-LB"/>
        </w:rPr>
        <w:t>مقدمة</w:t>
      </w:r>
    </w:p>
    <w:p w14:paraId="76DB15D1" w14:textId="215E820A" w:rsidR="00D807F0" w:rsidRDefault="00D807F0" w:rsidP="00D807F0">
      <w:pPr>
        <w:rPr>
          <w:rtl/>
          <w:lang w:bidi="ar-LB"/>
        </w:rPr>
      </w:pPr>
      <w:r w:rsidRPr="00D807F0">
        <w:rPr>
          <w:rtl/>
          <w:lang w:bidi="ar-LB"/>
        </w:rPr>
        <w:t xml:space="preserve">لا يمكن تصور </w:t>
      </w:r>
      <w:r w:rsidR="004D556A">
        <w:rPr>
          <w:rFonts w:hint="cs"/>
          <w:rtl/>
          <w:lang w:bidi="ar-LB"/>
        </w:rPr>
        <w:t>عملاً</w:t>
      </w:r>
      <w:r w:rsidRPr="00D807F0">
        <w:rPr>
          <w:rtl/>
          <w:lang w:bidi="ar-LB"/>
        </w:rPr>
        <w:t xml:space="preserve"> أكثر صعوبة من كتابة مقدمة </w:t>
      </w:r>
      <w:r>
        <w:rPr>
          <w:rFonts w:hint="cs"/>
          <w:rtl/>
          <w:lang w:bidi="ar-LB"/>
        </w:rPr>
        <w:t>لسفر</w:t>
      </w:r>
      <w:r w:rsidRPr="00D807F0">
        <w:rPr>
          <w:rtl/>
          <w:lang w:bidi="ar-LB"/>
        </w:rPr>
        <w:t xml:space="preserve"> </w:t>
      </w:r>
      <w:r w:rsidR="008C522D">
        <w:rPr>
          <w:rFonts w:hint="cs"/>
          <w:rtl/>
          <w:lang w:bidi="ar-LB"/>
        </w:rPr>
        <w:t>من أسفار</w:t>
      </w:r>
      <w:r w:rsidRPr="00D807F0">
        <w:rPr>
          <w:rtl/>
          <w:lang w:bidi="ar-LB"/>
        </w:rPr>
        <w:t xml:space="preserve"> الكتاب المقدس.</w:t>
      </w:r>
      <w:r>
        <w:rPr>
          <w:rFonts w:hint="cs"/>
          <w:rtl/>
          <w:lang w:bidi="ar-LB"/>
        </w:rPr>
        <w:t xml:space="preserve"> كلما كان المجال أوسع للتبحر فيه </w:t>
      </w:r>
      <w:r w:rsidR="00AF1489">
        <w:rPr>
          <w:rFonts w:hint="cs"/>
          <w:rtl/>
          <w:lang w:bidi="ar-LB"/>
        </w:rPr>
        <w:t>لكي</w:t>
      </w:r>
      <w:r>
        <w:rPr>
          <w:rFonts w:hint="cs"/>
          <w:rtl/>
          <w:lang w:bidi="ar-LB"/>
        </w:rPr>
        <w:t xml:space="preserve"> يُقال عنه بعض </w:t>
      </w:r>
      <w:r w:rsidR="008C522D">
        <w:rPr>
          <w:rFonts w:hint="cs"/>
          <w:rtl/>
          <w:lang w:bidi="ar-LB"/>
        </w:rPr>
        <w:t>الأشياء</w:t>
      </w:r>
      <w:r>
        <w:rPr>
          <w:rFonts w:hint="cs"/>
          <w:rtl/>
          <w:lang w:bidi="ar-LB"/>
        </w:rPr>
        <w:t>، كلما كانت الفرصة أقل للتخيلات، وكلما شعر المرء نفسه مدفوعًا أكثر ليستند على معونة الرب. فليس هو فن كبير على المتحدث الخبير أن يبني عظة لامعة على مقطع كتابي واحد؛ وهكذا قد يكون الأمر</w:t>
      </w:r>
      <w:r w:rsidR="00CB2A95">
        <w:rPr>
          <w:rFonts w:hint="cs"/>
          <w:rtl/>
          <w:lang w:bidi="ar-LB"/>
        </w:rPr>
        <w:t xml:space="preserve"> سهلاً</w:t>
      </w:r>
      <w:r>
        <w:rPr>
          <w:rFonts w:hint="cs"/>
          <w:rtl/>
          <w:lang w:bidi="ar-LB"/>
        </w:rPr>
        <w:t xml:space="preserve"> مع واحد </w:t>
      </w:r>
      <w:r w:rsidR="00CB2A95">
        <w:rPr>
          <w:rFonts w:hint="cs"/>
          <w:rtl/>
          <w:lang w:bidi="ar-LB"/>
        </w:rPr>
        <w:t xml:space="preserve">يعرف الكتاب المقدس بأكمله، أن يشرح إصحاحًا في الكتاب، إلا أن تقديم نظرة عامة عن سفر في الكتاب هو عمل مُجهد، أو كما اعتاد الناس في تعبيرهم: هو عمل لا يمكن أن نتصوره. إني مقتنع، بأن جميع التأملات في كلمة الله أقل ما يُقرأ فيها هي مقدماتها، ولكنها هي بالذات التي نحن </w:t>
      </w:r>
      <w:r w:rsidR="00CB6A50">
        <w:rPr>
          <w:rFonts w:hint="cs"/>
          <w:rtl/>
          <w:lang w:bidi="ar-LB"/>
        </w:rPr>
        <w:t>بأمس الحاجة</w:t>
      </w:r>
      <w:r w:rsidR="00CB2A95">
        <w:rPr>
          <w:rFonts w:hint="cs"/>
          <w:rtl/>
          <w:lang w:bidi="ar-LB"/>
        </w:rPr>
        <w:t xml:space="preserve"> إليها، بحيث هنالك لا يوجد أساس أفضل للتعمق ب</w:t>
      </w:r>
      <w:r w:rsidR="00AF1489">
        <w:rPr>
          <w:rFonts w:hint="cs"/>
          <w:rtl/>
          <w:lang w:bidi="ar-LB"/>
        </w:rPr>
        <w:t xml:space="preserve">واسطة </w:t>
      </w:r>
      <w:r w:rsidR="00CB2A95">
        <w:rPr>
          <w:rFonts w:hint="cs"/>
          <w:rtl/>
          <w:lang w:bidi="ar-LB"/>
        </w:rPr>
        <w:t>الروح القدس في أفكاره حول أحد الأسفار من التي تُدع</w:t>
      </w:r>
      <w:r w:rsidR="00294237">
        <w:rPr>
          <w:rFonts w:hint="cs"/>
          <w:rtl/>
          <w:lang w:bidi="ar-LB"/>
        </w:rPr>
        <w:t>ى</w:t>
      </w:r>
      <w:r w:rsidR="00CB2A95">
        <w:rPr>
          <w:rFonts w:hint="cs"/>
          <w:rtl/>
          <w:lang w:bidi="ar-LB"/>
        </w:rPr>
        <w:t xml:space="preserve"> بالمقدمة "</w:t>
      </w:r>
      <w:proofErr w:type="spellStart"/>
      <w:r w:rsidR="00CB2A95">
        <w:rPr>
          <w:rFonts w:hint="cs"/>
          <w:rtl/>
          <w:lang w:bidi="ar-LB"/>
        </w:rPr>
        <w:t>المزكّاة</w:t>
      </w:r>
      <w:proofErr w:type="spellEnd"/>
      <w:r w:rsidR="00CB2A95">
        <w:rPr>
          <w:rFonts w:hint="cs"/>
          <w:rtl/>
          <w:lang w:bidi="ar-LB"/>
        </w:rPr>
        <w:t>".</w:t>
      </w:r>
    </w:p>
    <w:p w14:paraId="69C2BEDE" w14:textId="2C2299E2" w:rsidR="006D6E2F" w:rsidRDefault="006D6E2F" w:rsidP="00FA36B8">
      <w:pPr>
        <w:rPr>
          <w:rtl/>
          <w:lang w:bidi="ar-LB"/>
        </w:rPr>
      </w:pPr>
      <w:r>
        <w:rPr>
          <w:rFonts w:hint="cs"/>
          <w:rtl/>
          <w:lang w:bidi="ar-LB"/>
        </w:rPr>
        <w:t>كما أنه من جانب آخر أيضًا لا شيء أخطر إن صدرت مقدمة في الكتاب المقدس على يد أحد نقاد الكتاب المقدس. وهي مقدمة تعكس نقد الكاتب للكتاب المقدس وتبرهن بأن هذا الذي لا</w:t>
      </w:r>
      <w:r w:rsidRPr="006D6E2F">
        <w:rPr>
          <w:rtl/>
        </w:rPr>
        <w:t xml:space="preserve"> </w:t>
      </w:r>
      <w:r w:rsidRPr="006D6E2F">
        <w:rPr>
          <w:rtl/>
          <w:lang w:bidi="ar-LB"/>
        </w:rPr>
        <w:t>يعترف بكامل وحي كل عدد فيه</w:t>
      </w:r>
      <w:r>
        <w:rPr>
          <w:rFonts w:hint="cs"/>
          <w:rtl/>
          <w:lang w:bidi="ar-LB"/>
        </w:rPr>
        <w:t xml:space="preserve"> من دون أي شرط، لا يمكن إصلاحه تبعًا لأفكار أسمى وتعاليم أكثر فائدة. </w:t>
      </w:r>
      <w:r w:rsidR="00E551BA">
        <w:rPr>
          <w:rFonts w:hint="cs"/>
          <w:rtl/>
          <w:lang w:bidi="ar-LB"/>
        </w:rPr>
        <w:t xml:space="preserve">فمن خلال الإخلال بقيمة </w:t>
      </w:r>
      <w:r w:rsidR="0061617E">
        <w:rPr>
          <w:rFonts w:hint="cs"/>
          <w:rtl/>
          <w:lang w:bidi="ar-LB"/>
        </w:rPr>
        <w:t>مقدمات كلمة الله الآن في العديد من الأماكن، كثيرًا ما يُسمع هذا التعليق: "</w:t>
      </w:r>
      <w:r w:rsidR="00FA36B8" w:rsidRPr="00FA36B8">
        <w:rPr>
          <w:rtl/>
          <w:lang w:bidi="ar-LB"/>
        </w:rPr>
        <w:t>على الرغم من أنني لا أستطيع أن أتفق تماما مع الأفكار الواردة في المقدمة، إلا أنني لا أستطيع إلا أن أوصي بها لك نظرا لشروحات</w:t>
      </w:r>
      <w:r w:rsidR="008C522D">
        <w:rPr>
          <w:rFonts w:hint="cs"/>
          <w:rtl/>
          <w:lang w:bidi="ar-LB"/>
        </w:rPr>
        <w:t>ها</w:t>
      </w:r>
      <w:r w:rsidR="00FA36B8" w:rsidRPr="00FA36B8">
        <w:rPr>
          <w:rtl/>
          <w:lang w:bidi="ar-LB"/>
        </w:rPr>
        <w:t xml:space="preserve"> الجميلة</w:t>
      </w:r>
      <w:r w:rsidR="00FA36B8">
        <w:rPr>
          <w:rFonts w:hint="cs"/>
          <w:rtl/>
          <w:lang w:bidi="ar-LB"/>
        </w:rPr>
        <w:t>" ف</w:t>
      </w:r>
      <w:r w:rsidR="008C522D">
        <w:rPr>
          <w:rFonts w:hint="cs"/>
          <w:rtl/>
          <w:lang w:bidi="ar-LB"/>
        </w:rPr>
        <w:t>الأ</w:t>
      </w:r>
      <w:r w:rsidR="00FA36B8">
        <w:rPr>
          <w:rFonts w:hint="cs"/>
          <w:rtl/>
          <w:lang w:bidi="ar-LB"/>
        </w:rPr>
        <w:t xml:space="preserve">سلوب </w:t>
      </w:r>
      <w:r w:rsidR="008C522D">
        <w:rPr>
          <w:rFonts w:hint="cs"/>
          <w:rtl/>
          <w:lang w:bidi="ar-LB"/>
        </w:rPr>
        <w:t>ال</w:t>
      </w:r>
      <w:r w:rsidR="00FA36B8">
        <w:rPr>
          <w:rFonts w:hint="cs"/>
          <w:rtl/>
          <w:lang w:bidi="ar-LB"/>
        </w:rPr>
        <w:t>خط</w:t>
      </w:r>
      <w:r w:rsidR="008C522D">
        <w:rPr>
          <w:rFonts w:hint="cs"/>
          <w:rtl/>
          <w:lang w:bidi="ar-LB"/>
        </w:rPr>
        <w:t>ِ</w:t>
      </w:r>
      <w:r w:rsidR="00FA36B8">
        <w:rPr>
          <w:rFonts w:hint="cs"/>
          <w:rtl/>
          <w:lang w:bidi="ar-LB"/>
        </w:rPr>
        <w:t xml:space="preserve">ر في الكلام هو تلاعب بالنفوس </w:t>
      </w:r>
      <w:r w:rsidR="00FA36B8" w:rsidRPr="008C522D">
        <w:rPr>
          <w:rFonts w:hint="cs"/>
          <w:rtl/>
          <w:lang w:bidi="ar-LB"/>
        </w:rPr>
        <w:t>الثمينة</w:t>
      </w:r>
      <w:r w:rsidR="00FA36B8">
        <w:rPr>
          <w:rFonts w:hint="cs"/>
          <w:rtl/>
          <w:lang w:bidi="ar-LB"/>
        </w:rPr>
        <w:t xml:space="preserve">. </w:t>
      </w:r>
      <w:r w:rsidR="008C522D">
        <w:rPr>
          <w:rFonts w:hint="cs"/>
          <w:rtl/>
          <w:lang w:bidi="ar-LB"/>
        </w:rPr>
        <w:t>ما هو رأينا بشخص كان عليه أن يتذوق كل وجبات طعام الاحتفال وكان استنتاجه: "صحيح هو أن نصف الطعام مسموم، إلا أن الباقي على مستوى رفيع، حتى أني أوصي بالطعام من كل قلبي."</w:t>
      </w:r>
    </w:p>
    <w:p w14:paraId="3F4DDAF2" w14:textId="33E57DC9" w:rsidR="008C522D" w:rsidRDefault="008C522D" w:rsidP="00FA36B8">
      <w:pPr>
        <w:rPr>
          <w:rtl/>
          <w:lang w:bidi="ar-LB"/>
        </w:rPr>
      </w:pPr>
      <w:r>
        <w:rPr>
          <w:rFonts w:hint="cs"/>
          <w:rtl/>
          <w:lang w:bidi="ar-LB"/>
        </w:rPr>
        <w:t xml:space="preserve">إنها قليلة فقط ما كتبه إخوتنا عن سفر حزقيال. لقد فتشت في كل الكتب المشغولة بحزقيال وبودي أن أقدم بعض الملاحظات على يد هذه التأملات، وبالأخص منها </w:t>
      </w:r>
      <w:r w:rsidR="00D851BA">
        <w:rPr>
          <w:rFonts w:hint="cs"/>
          <w:rtl/>
          <w:lang w:bidi="ar-LB"/>
        </w:rPr>
        <w:t xml:space="preserve">ما قام به اثنان من الأخوة. أحد هذه الأعمال للأخ </w:t>
      </w:r>
      <w:r w:rsidR="00D851BA" w:rsidRPr="00D851BA">
        <w:rPr>
          <w:lang w:bidi="ar-LB"/>
        </w:rPr>
        <w:t xml:space="preserve">H. </w:t>
      </w:r>
      <w:proofErr w:type="spellStart"/>
      <w:r w:rsidR="00D851BA" w:rsidRPr="00D851BA">
        <w:rPr>
          <w:lang w:bidi="ar-LB"/>
        </w:rPr>
        <w:t>Rossier</w:t>
      </w:r>
      <w:proofErr w:type="spellEnd"/>
      <w:r w:rsidR="00D851BA" w:rsidRPr="00D851BA">
        <w:rPr>
          <w:rFonts w:hint="cs"/>
          <w:rtl/>
          <w:lang w:bidi="ar-LB"/>
        </w:rPr>
        <w:t xml:space="preserve"> </w:t>
      </w:r>
      <w:r w:rsidR="00D851BA">
        <w:rPr>
          <w:rFonts w:hint="cs"/>
          <w:rtl/>
          <w:lang w:bidi="ar-LB"/>
        </w:rPr>
        <w:t>"</w:t>
      </w:r>
      <w:r w:rsidR="00D851BA" w:rsidRPr="00D851BA">
        <w:t xml:space="preserve"> </w:t>
      </w:r>
      <w:proofErr w:type="spellStart"/>
      <w:r w:rsidR="00D851BA" w:rsidRPr="00D851BA">
        <w:rPr>
          <w:lang w:bidi="ar-LB"/>
        </w:rPr>
        <w:t>Sommaire</w:t>
      </w:r>
      <w:proofErr w:type="spellEnd"/>
      <w:r w:rsidR="00D851BA" w:rsidRPr="00D851BA">
        <w:rPr>
          <w:lang w:bidi="ar-LB"/>
        </w:rPr>
        <w:t xml:space="preserve"> du Livre </w:t>
      </w:r>
      <w:proofErr w:type="spellStart"/>
      <w:r w:rsidR="00D851BA" w:rsidRPr="00D851BA">
        <w:rPr>
          <w:lang w:bidi="ar-LB"/>
        </w:rPr>
        <w:t>d'Ezéchiel</w:t>
      </w:r>
      <w:proofErr w:type="spellEnd"/>
      <w:r w:rsidR="00D851BA">
        <w:rPr>
          <w:rFonts w:hint="cs"/>
          <w:rtl/>
          <w:lang w:bidi="ar-LB"/>
        </w:rPr>
        <w:t>" وقد تم إصدار الطبعة الـ3. له عام 1935، والكاتب الآخر هو مأخوذ من سلسلة "</w:t>
      </w:r>
      <w:r w:rsidR="00D851BA" w:rsidRPr="00D851BA">
        <w:t xml:space="preserve"> </w:t>
      </w:r>
      <w:r w:rsidR="00D851BA" w:rsidRPr="00D851BA">
        <w:rPr>
          <w:lang w:bidi="ar-LB"/>
        </w:rPr>
        <w:t xml:space="preserve">Pour les </w:t>
      </w:r>
      <w:proofErr w:type="spellStart"/>
      <w:r w:rsidR="00D851BA" w:rsidRPr="00D851BA">
        <w:rPr>
          <w:lang w:bidi="ar-LB"/>
        </w:rPr>
        <w:t>jeunes</w:t>
      </w:r>
      <w:proofErr w:type="spellEnd"/>
      <w:r w:rsidR="00D851BA" w:rsidRPr="00D851BA">
        <w:rPr>
          <w:lang w:bidi="ar-LB"/>
        </w:rPr>
        <w:t xml:space="preserve"> </w:t>
      </w:r>
      <w:proofErr w:type="spellStart"/>
      <w:r w:rsidR="00D851BA" w:rsidRPr="00D851BA">
        <w:rPr>
          <w:lang w:bidi="ar-LB"/>
        </w:rPr>
        <w:t>croyants</w:t>
      </w:r>
      <w:proofErr w:type="spellEnd"/>
      <w:r w:rsidR="00D851BA">
        <w:rPr>
          <w:rFonts w:hint="cs"/>
          <w:rtl/>
          <w:lang w:bidi="ar-LB"/>
        </w:rPr>
        <w:t xml:space="preserve">" للأخ </w:t>
      </w:r>
      <w:r w:rsidR="00D851BA" w:rsidRPr="00D851BA">
        <w:rPr>
          <w:lang w:bidi="ar-LB"/>
        </w:rPr>
        <w:t>G. André</w:t>
      </w:r>
      <w:r w:rsidR="00D851BA">
        <w:rPr>
          <w:rFonts w:hint="cs"/>
          <w:rtl/>
          <w:lang w:bidi="ar-LB"/>
        </w:rPr>
        <w:t xml:space="preserve"> بعنوان "</w:t>
      </w:r>
      <w:r w:rsidR="00D851BA" w:rsidRPr="00D851BA">
        <w:t xml:space="preserve"> </w:t>
      </w:r>
      <w:proofErr w:type="spellStart"/>
      <w:r w:rsidR="00D851BA" w:rsidRPr="00D851BA">
        <w:rPr>
          <w:lang w:bidi="ar-LB"/>
        </w:rPr>
        <w:t>Quelques</w:t>
      </w:r>
      <w:proofErr w:type="spellEnd"/>
      <w:r w:rsidR="00D851BA" w:rsidRPr="00D851BA">
        <w:rPr>
          <w:lang w:bidi="ar-LB"/>
        </w:rPr>
        <w:t xml:space="preserve"> Pages </w:t>
      </w:r>
      <w:proofErr w:type="spellStart"/>
      <w:r w:rsidR="00D851BA" w:rsidRPr="00D851BA">
        <w:rPr>
          <w:lang w:bidi="ar-LB"/>
        </w:rPr>
        <w:t>d'Ezéchiel</w:t>
      </w:r>
      <w:proofErr w:type="spellEnd"/>
      <w:r w:rsidR="00D851BA">
        <w:rPr>
          <w:rFonts w:hint="cs"/>
          <w:rtl/>
          <w:lang w:bidi="ar-LB"/>
        </w:rPr>
        <w:t>" في عام (1958).</w:t>
      </w:r>
    </w:p>
    <w:p w14:paraId="46DBEB95" w14:textId="15D03D9E" w:rsidR="00D851BA" w:rsidRDefault="002D4648" w:rsidP="00FA36B8">
      <w:pPr>
        <w:rPr>
          <w:rtl/>
          <w:lang w:bidi="ar-LB"/>
        </w:rPr>
      </w:pPr>
      <w:r>
        <w:rPr>
          <w:rFonts w:hint="cs"/>
          <w:rtl/>
          <w:lang w:bidi="ar-LB"/>
        </w:rPr>
        <w:t>كما وبكامل الاتفاق أنقل ما قاله الأخ أندريه في مقدمته القصيرة: "من جهة خصائص متعلقة بصورة خاصة بالجزء النبوي، فإني أوصي بمقالة يوحنا داربي عن حزقيال وبما قام به ويليام كيلي "ملاحظات عن حزقيال".</w:t>
      </w:r>
    </w:p>
    <w:p w14:paraId="3E7324F2" w14:textId="20E69FAA" w:rsidR="002D4648" w:rsidRDefault="002D4648" w:rsidP="00FA36B8">
      <w:pPr>
        <w:rPr>
          <w:rtl/>
          <w:lang w:bidi="ar-LB"/>
        </w:rPr>
      </w:pPr>
      <w:r>
        <w:rPr>
          <w:rFonts w:hint="cs"/>
          <w:rtl/>
          <w:lang w:bidi="ar-LB"/>
        </w:rPr>
        <w:t xml:space="preserve">إننا في تأملنا لسفر حزقيال نحصل </w:t>
      </w:r>
      <w:r w:rsidR="00D43425">
        <w:rPr>
          <w:rFonts w:hint="cs"/>
          <w:rtl/>
          <w:lang w:bidi="ar-LB"/>
        </w:rPr>
        <w:t xml:space="preserve">على </w:t>
      </w:r>
      <w:r>
        <w:rPr>
          <w:rFonts w:hint="cs"/>
          <w:rtl/>
          <w:lang w:bidi="ar-LB"/>
        </w:rPr>
        <w:t>ال</w:t>
      </w:r>
      <w:r w:rsidR="00D43425">
        <w:rPr>
          <w:rFonts w:hint="cs"/>
          <w:rtl/>
          <w:lang w:bidi="ar-LB"/>
        </w:rPr>
        <w:t>ك</w:t>
      </w:r>
      <w:r>
        <w:rPr>
          <w:rFonts w:hint="cs"/>
          <w:rtl/>
          <w:lang w:bidi="ar-LB"/>
        </w:rPr>
        <w:t>ثير من الفائدة، إن</w:t>
      </w:r>
      <w:r w:rsidR="00D43425">
        <w:rPr>
          <w:rFonts w:hint="cs"/>
          <w:rtl/>
          <w:lang w:bidi="ar-LB"/>
        </w:rPr>
        <w:t xml:space="preserve"> تصفحناه بالتوازي مع رسالة العبرانيين. أو بعبارة أخرى: إن مدينا الخط الذي سلمنا إياه الرسول بولس في إصحاح 13: 13، الذي بلا شك هو كاتب هذه الرسالة، عبر كل الرسالة، فإننا سنصل إلى أرضية سفر حزقيال.</w:t>
      </w:r>
    </w:p>
    <w:p w14:paraId="24B1FD6F" w14:textId="6A034388" w:rsidR="00300E10" w:rsidRDefault="00300E10" w:rsidP="00FA36B8">
      <w:pPr>
        <w:rPr>
          <w:rtl/>
          <w:lang w:bidi="ar-LB"/>
        </w:rPr>
      </w:pPr>
      <w:r>
        <w:rPr>
          <w:rFonts w:hint="cs"/>
          <w:rtl/>
          <w:lang w:bidi="ar-LB"/>
        </w:rPr>
        <w:t xml:space="preserve">عندما </w:t>
      </w:r>
      <w:r w:rsidR="001B3494">
        <w:rPr>
          <w:rFonts w:hint="cs"/>
          <w:rtl/>
          <w:lang w:bidi="ar-LB"/>
        </w:rPr>
        <w:t xml:space="preserve">ذهب </w:t>
      </w:r>
      <w:r>
        <w:rPr>
          <w:rFonts w:hint="cs"/>
          <w:rtl/>
          <w:lang w:bidi="ar-LB"/>
        </w:rPr>
        <w:t>العبرانيون</w:t>
      </w:r>
      <w:r w:rsidR="001B3494">
        <w:rPr>
          <w:rFonts w:hint="cs"/>
          <w:rtl/>
          <w:lang w:bidi="ar-LB"/>
        </w:rPr>
        <w:t xml:space="preserve"> وراء</w:t>
      </w:r>
      <w:r>
        <w:rPr>
          <w:rFonts w:hint="cs"/>
          <w:rtl/>
          <w:lang w:bidi="ar-LB"/>
        </w:rPr>
        <w:t xml:space="preserve"> جثامين الذبائح، التي حمل دمها رئيس الكهنة إلى داخل الأقداس، خرجوا خارج المحلة بعيدًا عن أجواء الأنظمة الدينية التي كانت موجودة في تلك الأيام في أورشليم. لقد اقتربوا "</w:t>
      </w:r>
      <w:r w:rsidRPr="00300E10">
        <w:rPr>
          <w:rtl/>
        </w:rPr>
        <w:t xml:space="preserve"> </w:t>
      </w:r>
      <w:r w:rsidRPr="00300E10">
        <w:rPr>
          <w:rtl/>
          <w:lang w:bidi="ar-LB"/>
        </w:rPr>
        <w:t>إِلَى مَكَانٍ طَاهِرٍ، إِلَى مَرْمَى الرَّمَادِ،</w:t>
      </w:r>
      <w:r>
        <w:rPr>
          <w:rFonts w:hint="cs"/>
          <w:rtl/>
          <w:lang w:bidi="ar-LB"/>
        </w:rPr>
        <w:t xml:space="preserve">" (لاويين 4: 12)؛ فهنا أمامنا لدينا صليب مخلصنا، حيث أن تقديس الشعب سيتحول إلى حقيقة فقط بدم الرب يسوع (عبرانيين 13: 12). وبإخراجهم </w:t>
      </w:r>
      <w:r w:rsidR="00F81E04">
        <w:rPr>
          <w:rFonts w:hint="cs"/>
          <w:rtl/>
          <w:lang w:bidi="ar-LB"/>
        </w:rPr>
        <w:t>جثامين الذبائح خارج المحلة ليحرقوها بالنار على جذوع الشجر أو "</w:t>
      </w:r>
      <w:r w:rsidR="00F81E04" w:rsidRPr="00F81E04">
        <w:rPr>
          <w:rtl/>
          <w:lang w:bidi="ar-LB"/>
        </w:rPr>
        <w:t>عَلَى مَرْمَى الرَّمَادِ</w:t>
      </w:r>
      <w:r w:rsidR="00F81E04">
        <w:rPr>
          <w:rFonts w:hint="cs"/>
          <w:rtl/>
          <w:lang w:bidi="ar-LB"/>
        </w:rPr>
        <w:t>"، كانوا قد وضعوا أنفسهم أمام مصيرهم النهائي تحت القضاء الذي كان على أورشليم تحمله عام 70 ميلادية بكل أبعاده.</w:t>
      </w:r>
    </w:p>
    <w:p w14:paraId="08447D4D" w14:textId="6A3012FC" w:rsidR="001B3494" w:rsidRDefault="001B3494" w:rsidP="00FA36B8">
      <w:pPr>
        <w:rPr>
          <w:rtl/>
          <w:lang w:bidi="ar-LB"/>
        </w:rPr>
      </w:pPr>
      <w:r>
        <w:rPr>
          <w:rFonts w:hint="cs"/>
          <w:rtl/>
          <w:lang w:bidi="ar-LB"/>
        </w:rPr>
        <w:t xml:space="preserve">حزقيال ورفاقه كانوا قد عملوا بحسب كل ما كان على العبرانيين أن يعملوه قبل هذا القضاء. كل المعطيات التاريخية التي يسلمنا إياها حزقيال لها صلة بالأحداث الجديرة بالذكر التي حدثت عام 599 قبل الميلاد والتي نقرأ عنها في 2. ملوك 24: 10 </w:t>
      </w:r>
      <w:r>
        <w:rPr>
          <w:rtl/>
          <w:lang w:bidi="ar-LB"/>
        </w:rPr>
        <w:t>–</w:t>
      </w:r>
      <w:r>
        <w:rPr>
          <w:rFonts w:hint="cs"/>
          <w:rtl/>
          <w:lang w:bidi="ar-LB"/>
        </w:rPr>
        <w:t xml:space="preserve"> 16: "</w:t>
      </w:r>
      <w:r w:rsidRPr="001B3494">
        <w:rPr>
          <w:rtl/>
        </w:rPr>
        <w:t xml:space="preserve"> </w:t>
      </w:r>
      <w:r w:rsidRPr="001B3494">
        <w:rPr>
          <w:rFonts w:ascii="Times New Roman" w:hAnsi="Times New Roman" w:cs="Times New Roman" w:hint="cs"/>
          <w:rtl/>
          <w:lang w:bidi="ar-LB"/>
        </w:rPr>
        <w:t>​</w:t>
      </w:r>
      <w:r w:rsidRPr="001B3494">
        <w:rPr>
          <w:rFonts w:hint="cs"/>
          <w:rtl/>
          <w:lang w:bidi="ar-LB"/>
        </w:rPr>
        <w:t>فِي</w:t>
      </w:r>
      <w:r w:rsidRPr="001B3494">
        <w:rPr>
          <w:rtl/>
          <w:lang w:bidi="ar-LB"/>
        </w:rPr>
        <w:t xml:space="preserve"> </w:t>
      </w:r>
      <w:r w:rsidRPr="001B3494">
        <w:rPr>
          <w:rFonts w:hint="cs"/>
          <w:rtl/>
          <w:lang w:bidi="ar-LB"/>
        </w:rPr>
        <w:t>ذلِكَ</w:t>
      </w:r>
      <w:r w:rsidRPr="001B3494">
        <w:rPr>
          <w:rtl/>
          <w:lang w:bidi="ar-LB"/>
        </w:rPr>
        <w:t xml:space="preserve"> </w:t>
      </w:r>
      <w:r w:rsidRPr="001B3494">
        <w:rPr>
          <w:rFonts w:hint="cs"/>
          <w:rtl/>
          <w:lang w:bidi="ar-LB"/>
        </w:rPr>
        <w:t>الزَّمَانِ</w:t>
      </w:r>
      <w:r w:rsidRPr="001B3494">
        <w:rPr>
          <w:rtl/>
          <w:lang w:bidi="ar-LB"/>
        </w:rPr>
        <w:t xml:space="preserve"> </w:t>
      </w:r>
      <w:r w:rsidRPr="001B3494">
        <w:rPr>
          <w:rFonts w:hint="cs"/>
          <w:rtl/>
          <w:lang w:bidi="ar-LB"/>
        </w:rPr>
        <w:t>صَعِدَ</w:t>
      </w:r>
      <w:r w:rsidRPr="001B3494">
        <w:rPr>
          <w:rtl/>
          <w:lang w:bidi="ar-LB"/>
        </w:rPr>
        <w:t xml:space="preserve"> </w:t>
      </w:r>
      <w:r w:rsidRPr="001B3494">
        <w:rPr>
          <w:rFonts w:hint="cs"/>
          <w:rtl/>
          <w:lang w:bidi="ar-LB"/>
        </w:rPr>
        <w:t>عَبِيدُ</w:t>
      </w:r>
      <w:r w:rsidRPr="001B3494">
        <w:rPr>
          <w:rtl/>
          <w:lang w:bidi="ar-LB"/>
        </w:rPr>
        <w:t xml:space="preserve"> </w:t>
      </w:r>
      <w:proofErr w:type="spellStart"/>
      <w:r w:rsidRPr="001B3494">
        <w:rPr>
          <w:rFonts w:hint="cs"/>
          <w:rtl/>
          <w:lang w:bidi="ar-LB"/>
        </w:rPr>
        <w:t>نَبُوخَذْنَاصَّرَ</w:t>
      </w:r>
      <w:proofErr w:type="spellEnd"/>
      <w:r w:rsidRPr="001B3494">
        <w:rPr>
          <w:rtl/>
          <w:lang w:bidi="ar-LB"/>
        </w:rPr>
        <w:t xml:space="preserve"> </w:t>
      </w:r>
      <w:r w:rsidRPr="001B3494">
        <w:rPr>
          <w:rFonts w:hint="cs"/>
          <w:rtl/>
          <w:lang w:bidi="ar-LB"/>
        </w:rPr>
        <w:t>مَلِكِ</w:t>
      </w:r>
      <w:r w:rsidRPr="001B3494">
        <w:rPr>
          <w:rtl/>
          <w:lang w:bidi="ar-LB"/>
        </w:rPr>
        <w:t xml:space="preserve"> </w:t>
      </w:r>
      <w:r w:rsidRPr="001B3494">
        <w:rPr>
          <w:rFonts w:hint="cs"/>
          <w:rtl/>
          <w:lang w:bidi="ar-LB"/>
        </w:rPr>
        <w:t>بَابِلَ</w:t>
      </w:r>
      <w:r w:rsidRPr="001B3494">
        <w:rPr>
          <w:rtl/>
          <w:lang w:bidi="ar-LB"/>
        </w:rPr>
        <w:t xml:space="preserve"> </w:t>
      </w:r>
      <w:r w:rsidRPr="001B3494">
        <w:rPr>
          <w:rFonts w:hint="cs"/>
          <w:rtl/>
          <w:lang w:bidi="ar-LB"/>
        </w:rPr>
        <w:t>إِلَى</w:t>
      </w:r>
      <w:r w:rsidRPr="001B3494">
        <w:rPr>
          <w:rtl/>
          <w:lang w:bidi="ar-LB"/>
        </w:rPr>
        <w:t xml:space="preserve"> </w:t>
      </w:r>
      <w:r w:rsidRPr="001B3494">
        <w:rPr>
          <w:rFonts w:hint="cs"/>
          <w:rtl/>
          <w:lang w:bidi="ar-LB"/>
        </w:rPr>
        <w:t>أُورُشَلِيمَ،</w:t>
      </w:r>
      <w:r w:rsidRPr="001B3494">
        <w:rPr>
          <w:rtl/>
          <w:lang w:bidi="ar-LB"/>
        </w:rPr>
        <w:t xml:space="preserve"> </w:t>
      </w:r>
      <w:r w:rsidRPr="001B3494">
        <w:rPr>
          <w:rFonts w:hint="cs"/>
          <w:rtl/>
          <w:lang w:bidi="ar-LB"/>
        </w:rPr>
        <w:t>فَدَخَلَتِ</w:t>
      </w:r>
      <w:r w:rsidRPr="001B3494">
        <w:rPr>
          <w:rtl/>
          <w:lang w:bidi="ar-LB"/>
        </w:rPr>
        <w:t xml:space="preserve"> </w:t>
      </w:r>
      <w:r w:rsidRPr="001B3494">
        <w:rPr>
          <w:rFonts w:hint="cs"/>
          <w:rtl/>
          <w:lang w:bidi="ar-LB"/>
        </w:rPr>
        <w:t>الْمَدِينَةُ</w:t>
      </w:r>
      <w:r w:rsidRPr="001B3494">
        <w:rPr>
          <w:rtl/>
          <w:lang w:bidi="ar-LB"/>
        </w:rPr>
        <w:t xml:space="preserve"> </w:t>
      </w:r>
      <w:r w:rsidRPr="001B3494">
        <w:rPr>
          <w:rFonts w:hint="cs"/>
          <w:rtl/>
          <w:lang w:bidi="ar-LB"/>
        </w:rPr>
        <w:t>تَحْتَ</w:t>
      </w:r>
      <w:r w:rsidRPr="001B3494">
        <w:rPr>
          <w:rtl/>
          <w:lang w:bidi="ar-LB"/>
        </w:rPr>
        <w:t xml:space="preserve"> </w:t>
      </w:r>
      <w:r w:rsidRPr="001B3494">
        <w:rPr>
          <w:rFonts w:hint="cs"/>
          <w:rtl/>
          <w:lang w:bidi="ar-LB"/>
        </w:rPr>
        <w:t>الْحِصَارِ</w:t>
      </w:r>
      <w:r w:rsidRPr="001B3494">
        <w:rPr>
          <w:rtl/>
          <w:lang w:bidi="ar-LB"/>
        </w:rPr>
        <w:t xml:space="preserve">.  </w:t>
      </w:r>
      <w:r w:rsidRPr="001B3494">
        <w:rPr>
          <w:rFonts w:ascii="Times New Roman" w:hAnsi="Times New Roman" w:cs="Times New Roman" w:hint="cs"/>
          <w:rtl/>
          <w:lang w:bidi="ar-LB"/>
        </w:rPr>
        <w:t>​</w:t>
      </w:r>
      <w:r w:rsidRPr="001B3494">
        <w:rPr>
          <w:rtl/>
          <w:lang w:bidi="ar-LB"/>
        </w:rPr>
        <w:t>11</w:t>
      </w:r>
      <w:r w:rsidRPr="001B3494">
        <w:rPr>
          <w:rFonts w:ascii="Times New Roman" w:hAnsi="Times New Roman" w:cs="Times New Roman" w:hint="cs"/>
          <w:rtl/>
          <w:lang w:bidi="ar-LB"/>
        </w:rPr>
        <w:t>​</w:t>
      </w:r>
      <w:r w:rsidRPr="001B3494">
        <w:rPr>
          <w:rtl/>
          <w:lang w:bidi="ar-LB"/>
        </w:rPr>
        <w:t xml:space="preserve"> </w:t>
      </w:r>
      <w:r w:rsidRPr="001B3494">
        <w:rPr>
          <w:rFonts w:ascii="Times New Roman" w:hAnsi="Times New Roman" w:cs="Times New Roman" w:hint="cs"/>
          <w:rtl/>
          <w:lang w:bidi="ar-LB"/>
        </w:rPr>
        <w:t>​</w:t>
      </w:r>
      <w:r w:rsidRPr="001B3494">
        <w:rPr>
          <w:rFonts w:hint="cs"/>
          <w:rtl/>
          <w:lang w:bidi="ar-LB"/>
        </w:rPr>
        <w:t>وَجَاءَ</w:t>
      </w:r>
      <w:r w:rsidRPr="001B3494">
        <w:rPr>
          <w:rtl/>
          <w:lang w:bidi="ar-LB"/>
        </w:rPr>
        <w:t xml:space="preserve"> </w:t>
      </w:r>
      <w:proofErr w:type="spellStart"/>
      <w:r w:rsidRPr="001B3494">
        <w:rPr>
          <w:rFonts w:hint="cs"/>
          <w:rtl/>
          <w:lang w:bidi="ar-LB"/>
        </w:rPr>
        <w:t>نَبُوخَذْنَاصَّرُ</w:t>
      </w:r>
      <w:proofErr w:type="spellEnd"/>
      <w:r w:rsidRPr="001B3494">
        <w:rPr>
          <w:rtl/>
          <w:lang w:bidi="ar-LB"/>
        </w:rPr>
        <w:t xml:space="preserve"> </w:t>
      </w:r>
      <w:r w:rsidRPr="001B3494">
        <w:rPr>
          <w:rFonts w:hint="cs"/>
          <w:rtl/>
          <w:lang w:bidi="ar-LB"/>
        </w:rPr>
        <w:t>مَلِكُ</w:t>
      </w:r>
      <w:r w:rsidRPr="001B3494">
        <w:rPr>
          <w:rtl/>
          <w:lang w:bidi="ar-LB"/>
        </w:rPr>
        <w:t xml:space="preserve"> </w:t>
      </w:r>
      <w:r w:rsidRPr="001B3494">
        <w:rPr>
          <w:rFonts w:hint="cs"/>
          <w:rtl/>
          <w:lang w:bidi="ar-LB"/>
        </w:rPr>
        <w:t>بَابِلَ</w:t>
      </w:r>
      <w:r w:rsidRPr="001B3494">
        <w:rPr>
          <w:rtl/>
          <w:lang w:bidi="ar-LB"/>
        </w:rPr>
        <w:t xml:space="preserve"> </w:t>
      </w:r>
      <w:r w:rsidRPr="001B3494">
        <w:rPr>
          <w:rFonts w:hint="cs"/>
          <w:rtl/>
          <w:lang w:bidi="ar-LB"/>
        </w:rPr>
        <w:t>عَلَى</w:t>
      </w:r>
      <w:r w:rsidRPr="001B3494">
        <w:rPr>
          <w:rtl/>
          <w:lang w:bidi="ar-LB"/>
        </w:rPr>
        <w:t xml:space="preserve"> </w:t>
      </w:r>
      <w:r w:rsidRPr="001B3494">
        <w:rPr>
          <w:rFonts w:hint="cs"/>
          <w:rtl/>
          <w:lang w:bidi="ar-LB"/>
        </w:rPr>
        <w:t>الْمَدِينَةِ،</w:t>
      </w:r>
      <w:r w:rsidRPr="001B3494">
        <w:rPr>
          <w:rtl/>
          <w:lang w:bidi="ar-LB"/>
        </w:rPr>
        <w:t xml:space="preserve"> </w:t>
      </w:r>
      <w:r w:rsidRPr="001B3494">
        <w:rPr>
          <w:rFonts w:hint="cs"/>
          <w:rtl/>
          <w:lang w:bidi="ar-LB"/>
        </w:rPr>
        <w:t>وَكَانَ</w:t>
      </w:r>
      <w:r w:rsidRPr="001B3494">
        <w:rPr>
          <w:rtl/>
          <w:lang w:bidi="ar-LB"/>
        </w:rPr>
        <w:t xml:space="preserve"> </w:t>
      </w:r>
      <w:r w:rsidRPr="001B3494">
        <w:rPr>
          <w:rFonts w:hint="cs"/>
          <w:rtl/>
          <w:lang w:bidi="ar-LB"/>
        </w:rPr>
        <w:t>عَبِيدُهُ</w:t>
      </w:r>
      <w:r w:rsidRPr="001B3494">
        <w:rPr>
          <w:rtl/>
          <w:lang w:bidi="ar-LB"/>
        </w:rPr>
        <w:t xml:space="preserve"> </w:t>
      </w:r>
      <w:r w:rsidRPr="001B3494">
        <w:rPr>
          <w:rFonts w:hint="cs"/>
          <w:rtl/>
          <w:lang w:bidi="ar-LB"/>
        </w:rPr>
        <w:t>يُحَاصِرُونَهَا</w:t>
      </w:r>
      <w:r w:rsidRPr="001B3494">
        <w:rPr>
          <w:rtl/>
          <w:lang w:bidi="ar-LB"/>
        </w:rPr>
        <w:t xml:space="preserve">.  </w:t>
      </w:r>
      <w:r w:rsidRPr="001B3494">
        <w:rPr>
          <w:rFonts w:ascii="Times New Roman" w:hAnsi="Times New Roman" w:cs="Times New Roman" w:hint="cs"/>
          <w:rtl/>
          <w:lang w:bidi="ar-LB"/>
        </w:rPr>
        <w:t>​</w:t>
      </w:r>
      <w:r w:rsidRPr="001B3494">
        <w:rPr>
          <w:rtl/>
          <w:lang w:bidi="ar-LB"/>
        </w:rPr>
        <w:t>12</w:t>
      </w:r>
      <w:r w:rsidRPr="001B3494">
        <w:rPr>
          <w:rFonts w:ascii="Times New Roman" w:hAnsi="Times New Roman" w:cs="Times New Roman" w:hint="cs"/>
          <w:rtl/>
          <w:lang w:bidi="ar-LB"/>
        </w:rPr>
        <w:t>​</w:t>
      </w:r>
      <w:r w:rsidRPr="001B3494">
        <w:rPr>
          <w:rtl/>
          <w:lang w:bidi="ar-LB"/>
        </w:rPr>
        <w:t xml:space="preserve"> </w:t>
      </w:r>
      <w:r w:rsidRPr="001B3494">
        <w:rPr>
          <w:rFonts w:ascii="Times New Roman" w:hAnsi="Times New Roman" w:cs="Times New Roman" w:hint="cs"/>
          <w:rtl/>
          <w:lang w:bidi="ar-LB"/>
        </w:rPr>
        <w:t>​</w:t>
      </w:r>
      <w:r w:rsidRPr="001B3494">
        <w:rPr>
          <w:rFonts w:hint="cs"/>
          <w:rtl/>
          <w:lang w:bidi="ar-LB"/>
        </w:rPr>
        <w:t>فَخَرَجَ</w:t>
      </w:r>
      <w:r w:rsidRPr="001B3494">
        <w:rPr>
          <w:rtl/>
          <w:lang w:bidi="ar-LB"/>
        </w:rPr>
        <w:t xml:space="preserve"> </w:t>
      </w:r>
      <w:proofErr w:type="spellStart"/>
      <w:r w:rsidRPr="001B3494">
        <w:rPr>
          <w:rFonts w:hint="cs"/>
          <w:rtl/>
          <w:lang w:bidi="ar-LB"/>
        </w:rPr>
        <w:t>يَهُويَاكِينُ</w:t>
      </w:r>
      <w:proofErr w:type="spellEnd"/>
      <w:r w:rsidRPr="001B3494">
        <w:rPr>
          <w:rtl/>
          <w:lang w:bidi="ar-LB"/>
        </w:rPr>
        <w:t xml:space="preserve"> </w:t>
      </w:r>
      <w:r w:rsidRPr="001B3494">
        <w:rPr>
          <w:rFonts w:hint="cs"/>
          <w:rtl/>
          <w:lang w:bidi="ar-LB"/>
        </w:rPr>
        <w:t>مَلِكُ</w:t>
      </w:r>
      <w:r w:rsidRPr="001B3494">
        <w:rPr>
          <w:rtl/>
          <w:lang w:bidi="ar-LB"/>
        </w:rPr>
        <w:t xml:space="preserve"> </w:t>
      </w:r>
      <w:r w:rsidRPr="001B3494">
        <w:rPr>
          <w:rFonts w:hint="cs"/>
          <w:rtl/>
          <w:lang w:bidi="ar-LB"/>
        </w:rPr>
        <w:t>يَهُوذَا</w:t>
      </w:r>
      <w:r w:rsidRPr="001B3494">
        <w:rPr>
          <w:rtl/>
          <w:lang w:bidi="ar-LB"/>
        </w:rPr>
        <w:t xml:space="preserve"> </w:t>
      </w:r>
      <w:r w:rsidRPr="001B3494">
        <w:rPr>
          <w:rFonts w:hint="cs"/>
          <w:rtl/>
          <w:lang w:bidi="ar-LB"/>
        </w:rPr>
        <w:t>إِلَى</w:t>
      </w:r>
      <w:r w:rsidRPr="001B3494">
        <w:rPr>
          <w:rtl/>
          <w:lang w:bidi="ar-LB"/>
        </w:rPr>
        <w:t xml:space="preserve"> </w:t>
      </w:r>
      <w:r w:rsidRPr="001B3494">
        <w:rPr>
          <w:rFonts w:hint="cs"/>
          <w:rtl/>
          <w:lang w:bidi="ar-LB"/>
        </w:rPr>
        <w:t>مَلِكِ</w:t>
      </w:r>
      <w:r w:rsidRPr="001B3494">
        <w:rPr>
          <w:rtl/>
          <w:lang w:bidi="ar-LB"/>
        </w:rPr>
        <w:t xml:space="preserve"> </w:t>
      </w:r>
      <w:r w:rsidRPr="001B3494">
        <w:rPr>
          <w:rFonts w:hint="cs"/>
          <w:rtl/>
          <w:lang w:bidi="ar-LB"/>
        </w:rPr>
        <w:t>بَابِلَ،</w:t>
      </w:r>
      <w:r w:rsidRPr="001B3494">
        <w:rPr>
          <w:rtl/>
          <w:lang w:bidi="ar-LB"/>
        </w:rPr>
        <w:t xml:space="preserve"> </w:t>
      </w:r>
      <w:r w:rsidRPr="001B3494">
        <w:rPr>
          <w:rFonts w:hint="cs"/>
          <w:rtl/>
          <w:lang w:bidi="ar-LB"/>
        </w:rPr>
        <w:t>هُوَ</w:t>
      </w:r>
      <w:r w:rsidRPr="001B3494">
        <w:rPr>
          <w:rtl/>
          <w:lang w:bidi="ar-LB"/>
        </w:rPr>
        <w:t xml:space="preserve"> </w:t>
      </w:r>
      <w:r w:rsidRPr="001B3494">
        <w:rPr>
          <w:rFonts w:hint="cs"/>
          <w:rtl/>
          <w:lang w:bidi="ar-LB"/>
        </w:rPr>
        <w:t>وَأُمُّهُ</w:t>
      </w:r>
      <w:r w:rsidRPr="001B3494">
        <w:rPr>
          <w:rtl/>
          <w:lang w:bidi="ar-LB"/>
        </w:rPr>
        <w:t xml:space="preserve"> </w:t>
      </w:r>
      <w:r w:rsidRPr="001B3494">
        <w:rPr>
          <w:rFonts w:hint="cs"/>
          <w:rtl/>
          <w:lang w:bidi="ar-LB"/>
        </w:rPr>
        <w:t>وَعَبِيدُهُ</w:t>
      </w:r>
      <w:r w:rsidRPr="001B3494">
        <w:rPr>
          <w:rtl/>
          <w:lang w:bidi="ar-LB"/>
        </w:rPr>
        <w:t xml:space="preserve"> </w:t>
      </w:r>
      <w:r w:rsidRPr="001B3494">
        <w:rPr>
          <w:rFonts w:hint="cs"/>
          <w:rtl/>
          <w:lang w:bidi="ar-LB"/>
        </w:rPr>
        <w:t>وَرُؤَسَاؤُهُ</w:t>
      </w:r>
      <w:r w:rsidRPr="001B3494">
        <w:rPr>
          <w:rtl/>
          <w:lang w:bidi="ar-LB"/>
        </w:rPr>
        <w:t xml:space="preserve"> </w:t>
      </w:r>
      <w:r w:rsidRPr="001B3494">
        <w:rPr>
          <w:rFonts w:hint="cs"/>
          <w:rtl/>
          <w:lang w:bidi="ar-LB"/>
        </w:rPr>
        <w:t>وَخِصْيَانُهُ،</w:t>
      </w:r>
      <w:r w:rsidRPr="001B3494">
        <w:rPr>
          <w:rtl/>
          <w:lang w:bidi="ar-LB"/>
        </w:rPr>
        <w:t xml:space="preserve"> </w:t>
      </w:r>
      <w:r w:rsidRPr="001B3494">
        <w:rPr>
          <w:rFonts w:hint="cs"/>
          <w:rtl/>
          <w:lang w:bidi="ar-LB"/>
        </w:rPr>
        <w:t>وَأَخَذَهُ</w:t>
      </w:r>
      <w:r w:rsidRPr="001B3494">
        <w:rPr>
          <w:rtl/>
          <w:lang w:bidi="ar-LB"/>
        </w:rPr>
        <w:t xml:space="preserve"> </w:t>
      </w:r>
      <w:r w:rsidRPr="001B3494">
        <w:rPr>
          <w:rFonts w:hint="cs"/>
          <w:rtl/>
          <w:lang w:bidi="ar-LB"/>
        </w:rPr>
        <w:t>مَلِكُ</w:t>
      </w:r>
      <w:r w:rsidRPr="001B3494">
        <w:rPr>
          <w:rtl/>
          <w:lang w:bidi="ar-LB"/>
        </w:rPr>
        <w:t xml:space="preserve"> </w:t>
      </w:r>
      <w:r w:rsidRPr="001B3494">
        <w:rPr>
          <w:rFonts w:hint="cs"/>
          <w:rtl/>
          <w:lang w:bidi="ar-LB"/>
        </w:rPr>
        <w:t>بَابِلَ</w:t>
      </w:r>
      <w:r w:rsidRPr="001B3494">
        <w:rPr>
          <w:rtl/>
          <w:lang w:bidi="ar-LB"/>
        </w:rPr>
        <w:t xml:space="preserve"> </w:t>
      </w:r>
      <w:r w:rsidRPr="001B3494">
        <w:rPr>
          <w:rFonts w:hint="cs"/>
          <w:rtl/>
          <w:lang w:bidi="ar-LB"/>
        </w:rPr>
        <w:t>فِي</w:t>
      </w:r>
      <w:r w:rsidRPr="001B3494">
        <w:rPr>
          <w:rtl/>
          <w:lang w:bidi="ar-LB"/>
        </w:rPr>
        <w:t xml:space="preserve"> </w:t>
      </w:r>
      <w:r w:rsidRPr="001B3494">
        <w:rPr>
          <w:rFonts w:hint="cs"/>
          <w:rtl/>
          <w:lang w:bidi="ar-LB"/>
        </w:rPr>
        <w:t>السَّنَةِ</w:t>
      </w:r>
      <w:r w:rsidRPr="001B3494">
        <w:rPr>
          <w:rtl/>
          <w:lang w:bidi="ar-LB"/>
        </w:rPr>
        <w:t xml:space="preserve"> </w:t>
      </w:r>
      <w:r w:rsidRPr="001B3494">
        <w:rPr>
          <w:rFonts w:hint="cs"/>
          <w:rtl/>
          <w:lang w:bidi="ar-LB"/>
        </w:rPr>
        <w:t>الثَّامِنَةِ</w:t>
      </w:r>
      <w:r w:rsidRPr="001B3494">
        <w:rPr>
          <w:rtl/>
          <w:lang w:bidi="ar-LB"/>
        </w:rPr>
        <w:t xml:space="preserve"> </w:t>
      </w:r>
      <w:r w:rsidRPr="001B3494">
        <w:rPr>
          <w:rFonts w:hint="cs"/>
          <w:rtl/>
          <w:lang w:bidi="ar-LB"/>
        </w:rPr>
        <w:t>مِنْ</w:t>
      </w:r>
      <w:r w:rsidRPr="001B3494">
        <w:rPr>
          <w:rtl/>
          <w:lang w:bidi="ar-LB"/>
        </w:rPr>
        <w:t xml:space="preserve"> </w:t>
      </w:r>
      <w:r w:rsidRPr="001B3494">
        <w:rPr>
          <w:rFonts w:hint="cs"/>
          <w:rtl/>
          <w:lang w:bidi="ar-LB"/>
        </w:rPr>
        <w:t>مُلْكِهِ</w:t>
      </w:r>
      <w:r w:rsidRPr="001B3494">
        <w:rPr>
          <w:rtl/>
          <w:lang w:bidi="ar-LB"/>
        </w:rPr>
        <w:t xml:space="preserve">.  </w:t>
      </w:r>
      <w:r w:rsidRPr="001B3494">
        <w:rPr>
          <w:rFonts w:ascii="Times New Roman" w:hAnsi="Times New Roman" w:cs="Times New Roman" w:hint="cs"/>
          <w:rtl/>
          <w:lang w:bidi="ar-LB"/>
        </w:rPr>
        <w:t>​</w:t>
      </w:r>
      <w:r w:rsidRPr="001B3494">
        <w:rPr>
          <w:rtl/>
          <w:lang w:bidi="ar-LB"/>
        </w:rPr>
        <w:t>13</w:t>
      </w:r>
      <w:r w:rsidRPr="001B3494">
        <w:rPr>
          <w:rFonts w:ascii="Times New Roman" w:hAnsi="Times New Roman" w:cs="Times New Roman" w:hint="cs"/>
          <w:rtl/>
          <w:lang w:bidi="ar-LB"/>
        </w:rPr>
        <w:t>​</w:t>
      </w:r>
      <w:r w:rsidRPr="001B3494">
        <w:rPr>
          <w:rtl/>
          <w:lang w:bidi="ar-LB"/>
        </w:rPr>
        <w:t xml:space="preserve"> </w:t>
      </w:r>
      <w:r w:rsidRPr="001B3494">
        <w:rPr>
          <w:rFonts w:ascii="Times New Roman" w:hAnsi="Times New Roman" w:cs="Times New Roman" w:hint="cs"/>
          <w:rtl/>
          <w:lang w:bidi="ar-LB"/>
        </w:rPr>
        <w:t>​</w:t>
      </w:r>
      <w:r w:rsidRPr="001B3494">
        <w:rPr>
          <w:rFonts w:hint="cs"/>
          <w:rtl/>
          <w:lang w:bidi="ar-LB"/>
        </w:rPr>
        <w:t>وَأَخْرَجَ</w:t>
      </w:r>
      <w:r w:rsidRPr="001B3494">
        <w:rPr>
          <w:rtl/>
          <w:lang w:bidi="ar-LB"/>
        </w:rPr>
        <w:t xml:space="preserve"> </w:t>
      </w:r>
      <w:r w:rsidRPr="001B3494">
        <w:rPr>
          <w:rFonts w:hint="cs"/>
          <w:rtl/>
          <w:lang w:bidi="ar-LB"/>
        </w:rPr>
        <w:t>مِنْ</w:t>
      </w:r>
      <w:r w:rsidRPr="001B3494">
        <w:rPr>
          <w:rtl/>
          <w:lang w:bidi="ar-LB"/>
        </w:rPr>
        <w:t xml:space="preserve"> </w:t>
      </w:r>
      <w:r w:rsidRPr="001B3494">
        <w:rPr>
          <w:rFonts w:hint="cs"/>
          <w:rtl/>
          <w:lang w:bidi="ar-LB"/>
        </w:rPr>
        <w:t>هُنَاكَ</w:t>
      </w:r>
      <w:r w:rsidRPr="001B3494">
        <w:rPr>
          <w:rtl/>
          <w:lang w:bidi="ar-LB"/>
        </w:rPr>
        <w:t xml:space="preserve"> </w:t>
      </w:r>
      <w:r w:rsidRPr="001B3494">
        <w:rPr>
          <w:rFonts w:hint="cs"/>
          <w:rtl/>
          <w:lang w:bidi="ar-LB"/>
        </w:rPr>
        <w:t>جَمِيعَ</w:t>
      </w:r>
      <w:r w:rsidRPr="001B3494">
        <w:rPr>
          <w:rtl/>
          <w:lang w:bidi="ar-LB"/>
        </w:rPr>
        <w:t xml:space="preserve"> </w:t>
      </w:r>
      <w:r w:rsidRPr="001B3494">
        <w:rPr>
          <w:rFonts w:hint="cs"/>
          <w:rtl/>
          <w:lang w:bidi="ar-LB"/>
        </w:rPr>
        <w:t>خَزَائِنِ</w:t>
      </w:r>
      <w:r w:rsidRPr="001B3494">
        <w:rPr>
          <w:rtl/>
          <w:lang w:bidi="ar-LB"/>
        </w:rPr>
        <w:t xml:space="preserve"> </w:t>
      </w:r>
      <w:r w:rsidRPr="001B3494">
        <w:rPr>
          <w:rFonts w:hint="cs"/>
          <w:rtl/>
          <w:lang w:bidi="ar-LB"/>
        </w:rPr>
        <w:t>بَيْتِ</w:t>
      </w:r>
      <w:r w:rsidRPr="001B3494">
        <w:rPr>
          <w:rtl/>
          <w:lang w:bidi="ar-LB"/>
        </w:rPr>
        <w:t xml:space="preserve"> </w:t>
      </w:r>
      <w:r w:rsidRPr="001B3494">
        <w:rPr>
          <w:rFonts w:hint="cs"/>
          <w:rtl/>
          <w:lang w:bidi="ar-LB"/>
        </w:rPr>
        <w:t>الرَّبِّ،</w:t>
      </w:r>
      <w:r w:rsidRPr="001B3494">
        <w:rPr>
          <w:rtl/>
          <w:lang w:bidi="ar-LB"/>
        </w:rPr>
        <w:t xml:space="preserve"> </w:t>
      </w:r>
      <w:r w:rsidRPr="001B3494">
        <w:rPr>
          <w:rFonts w:hint="cs"/>
          <w:rtl/>
          <w:lang w:bidi="ar-LB"/>
        </w:rPr>
        <w:t>وَخَزَائِنِ</w:t>
      </w:r>
      <w:r w:rsidRPr="001B3494">
        <w:rPr>
          <w:rtl/>
          <w:lang w:bidi="ar-LB"/>
        </w:rPr>
        <w:t xml:space="preserve"> </w:t>
      </w:r>
      <w:r w:rsidRPr="001B3494">
        <w:rPr>
          <w:rFonts w:hint="cs"/>
          <w:rtl/>
          <w:lang w:bidi="ar-LB"/>
        </w:rPr>
        <w:t>بَيْتِ</w:t>
      </w:r>
      <w:r w:rsidRPr="001B3494">
        <w:rPr>
          <w:rtl/>
          <w:lang w:bidi="ar-LB"/>
        </w:rPr>
        <w:t xml:space="preserve"> الْمَلِكِ، وَكَسَّرَ كُلَّ آنِيَةِ الذَّهَبِ</w:t>
      </w:r>
      <w:r>
        <w:rPr>
          <w:rFonts w:hint="cs"/>
          <w:rtl/>
          <w:lang w:bidi="ar-LB"/>
        </w:rPr>
        <w:t xml:space="preserve"> (أي أنه أزال غشاء الذهب عنها)</w:t>
      </w:r>
      <w:r w:rsidRPr="001B3494">
        <w:rPr>
          <w:rtl/>
          <w:lang w:bidi="ar-LB"/>
        </w:rPr>
        <w:t xml:space="preserve"> الَّتِي عَمِلَهَا سُلَيْمَانُ مَلِكُ إِسْرَائِيلَ فِي هَيْكَلِ الرَّبِّ، كَمَا تَكَلَّمَ الرَّبُّ.  </w:t>
      </w:r>
      <w:r w:rsidRPr="001B3494">
        <w:rPr>
          <w:rFonts w:ascii="Times New Roman" w:hAnsi="Times New Roman" w:cs="Times New Roman" w:hint="cs"/>
          <w:rtl/>
          <w:lang w:bidi="ar-LB"/>
        </w:rPr>
        <w:t>​</w:t>
      </w:r>
      <w:r w:rsidRPr="001B3494">
        <w:rPr>
          <w:rtl/>
          <w:lang w:bidi="ar-LB"/>
        </w:rPr>
        <w:t>14</w:t>
      </w:r>
      <w:r w:rsidRPr="001B3494">
        <w:rPr>
          <w:rFonts w:ascii="Times New Roman" w:hAnsi="Times New Roman" w:cs="Times New Roman" w:hint="cs"/>
          <w:rtl/>
          <w:lang w:bidi="ar-LB"/>
        </w:rPr>
        <w:t>​</w:t>
      </w:r>
      <w:r w:rsidRPr="001B3494">
        <w:rPr>
          <w:rtl/>
          <w:lang w:bidi="ar-LB"/>
        </w:rPr>
        <w:t xml:space="preserve"> </w:t>
      </w:r>
      <w:r w:rsidRPr="001B3494">
        <w:rPr>
          <w:rFonts w:ascii="Times New Roman" w:hAnsi="Times New Roman" w:cs="Times New Roman" w:hint="cs"/>
          <w:rtl/>
          <w:lang w:bidi="ar-LB"/>
        </w:rPr>
        <w:t>​</w:t>
      </w:r>
      <w:r w:rsidRPr="001B3494">
        <w:rPr>
          <w:rFonts w:hint="cs"/>
          <w:rtl/>
          <w:lang w:bidi="ar-LB"/>
        </w:rPr>
        <w:t>وَسَبَى</w:t>
      </w:r>
      <w:r w:rsidRPr="001B3494">
        <w:rPr>
          <w:rtl/>
          <w:lang w:bidi="ar-LB"/>
        </w:rPr>
        <w:t xml:space="preserve"> </w:t>
      </w:r>
      <w:r w:rsidRPr="001B3494">
        <w:rPr>
          <w:rFonts w:hint="cs"/>
          <w:rtl/>
          <w:lang w:bidi="ar-LB"/>
        </w:rPr>
        <w:t>كُلَّ</w:t>
      </w:r>
      <w:r w:rsidRPr="001B3494">
        <w:rPr>
          <w:rtl/>
          <w:lang w:bidi="ar-LB"/>
        </w:rPr>
        <w:t xml:space="preserve"> </w:t>
      </w:r>
      <w:r w:rsidRPr="001B3494">
        <w:rPr>
          <w:rFonts w:hint="cs"/>
          <w:rtl/>
          <w:lang w:bidi="ar-LB"/>
        </w:rPr>
        <w:t>أُورُشَلِيمَ</w:t>
      </w:r>
      <w:r w:rsidRPr="001B3494">
        <w:rPr>
          <w:rtl/>
          <w:lang w:bidi="ar-LB"/>
        </w:rPr>
        <w:t xml:space="preserve"> </w:t>
      </w:r>
      <w:r w:rsidRPr="001B3494">
        <w:rPr>
          <w:rFonts w:hint="cs"/>
          <w:rtl/>
          <w:lang w:bidi="ar-LB"/>
        </w:rPr>
        <w:t>وَكُلَّ</w:t>
      </w:r>
      <w:r w:rsidRPr="001B3494">
        <w:rPr>
          <w:rtl/>
          <w:lang w:bidi="ar-LB"/>
        </w:rPr>
        <w:t xml:space="preserve"> </w:t>
      </w:r>
      <w:r w:rsidRPr="001B3494">
        <w:rPr>
          <w:rFonts w:hint="cs"/>
          <w:rtl/>
          <w:lang w:bidi="ar-LB"/>
        </w:rPr>
        <w:t>الرُّؤَسَاءِ</w:t>
      </w:r>
      <w:r w:rsidRPr="001B3494">
        <w:rPr>
          <w:rtl/>
          <w:lang w:bidi="ar-LB"/>
        </w:rPr>
        <w:t xml:space="preserve"> </w:t>
      </w:r>
      <w:r w:rsidRPr="001B3494">
        <w:rPr>
          <w:rFonts w:hint="cs"/>
          <w:rtl/>
          <w:lang w:bidi="ar-LB"/>
        </w:rPr>
        <w:t>وَجَمِيعَ</w:t>
      </w:r>
      <w:r w:rsidRPr="001B3494">
        <w:rPr>
          <w:rtl/>
          <w:lang w:bidi="ar-LB"/>
        </w:rPr>
        <w:t xml:space="preserve"> </w:t>
      </w:r>
      <w:r w:rsidRPr="001B3494">
        <w:rPr>
          <w:rFonts w:hint="cs"/>
          <w:rtl/>
          <w:lang w:bidi="ar-LB"/>
        </w:rPr>
        <w:t>جَبَابِرَةِ</w:t>
      </w:r>
      <w:r w:rsidRPr="001B3494">
        <w:rPr>
          <w:rtl/>
          <w:lang w:bidi="ar-LB"/>
        </w:rPr>
        <w:t xml:space="preserve"> </w:t>
      </w:r>
      <w:r w:rsidRPr="001B3494">
        <w:rPr>
          <w:rFonts w:hint="cs"/>
          <w:rtl/>
          <w:lang w:bidi="ar-LB"/>
        </w:rPr>
        <w:t>الْبَأْسِ،</w:t>
      </w:r>
      <w:r w:rsidRPr="001B3494">
        <w:rPr>
          <w:rtl/>
          <w:lang w:bidi="ar-LB"/>
        </w:rPr>
        <w:t xml:space="preserve"> </w:t>
      </w:r>
      <w:r w:rsidRPr="001B3494">
        <w:rPr>
          <w:rFonts w:hint="cs"/>
          <w:rtl/>
          <w:lang w:bidi="ar-LB"/>
        </w:rPr>
        <w:t>عَشَرَةَ</w:t>
      </w:r>
      <w:r w:rsidRPr="001B3494">
        <w:rPr>
          <w:rtl/>
          <w:lang w:bidi="ar-LB"/>
        </w:rPr>
        <w:t xml:space="preserve"> </w:t>
      </w:r>
      <w:r w:rsidRPr="001B3494">
        <w:rPr>
          <w:rFonts w:hint="cs"/>
          <w:rtl/>
          <w:lang w:bidi="ar-LB"/>
        </w:rPr>
        <w:t>آلاَفِ</w:t>
      </w:r>
      <w:r w:rsidRPr="001B3494">
        <w:rPr>
          <w:rtl/>
          <w:lang w:bidi="ar-LB"/>
        </w:rPr>
        <w:t xml:space="preserve"> </w:t>
      </w:r>
      <w:r w:rsidRPr="001B3494">
        <w:rPr>
          <w:rFonts w:hint="cs"/>
          <w:rtl/>
          <w:lang w:bidi="ar-LB"/>
        </w:rPr>
        <w:t>مَسْبِيٍّ،</w:t>
      </w:r>
      <w:r w:rsidRPr="001B3494">
        <w:rPr>
          <w:rtl/>
          <w:lang w:bidi="ar-LB"/>
        </w:rPr>
        <w:t xml:space="preserve"> </w:t>
      </w:r>
      <w:r w:rsidRPr="001B3494">
        <w:rPr>
          <w:rFonts w:hint="cs"/>
          <w:rtl/>
          <w:lang w:bidi="ar-LB"/>
        </w:rPr>
        <w:t>وَجَمِيعَ</w:t>
      </w:r>
      <w:r w:rsidRPr="001B3494">
        <w:rPr>
          <w:rtl/>
          <w:lang w:bidi="ar-LB"/>
        </w:rPr>
        <w:t xml:space="preserve"> </w:t>
      </w:r>
      <w:r w:rsidRPr="001B3494">
        <w:rPr>
          <w:rFonts w:hint="cs"/>
          <w:rtl/>
          <w:lang w:bidi="ar-LB"/>
        </w:rPr>
        <w:t>الصُّنَّاعِ</w:t>
      </w:r>
      <w:r w:rsidRPr="001B3494">
        <w:rPr>
          <w:rtl/>
          <w:lang w:bidi="ar-LB"/>
        </w:rPr>
        <w:t xml:space="preserve"> </w:t>
      </w:r>
      <w:r w:rsidRPr="001B3494">
        <w:rPr>
          <w:rFonts w:hint="cs"/>
          <w:rtl/>
          <w:lang w:bidi="ar-LB"/>
        </w:rPr>
        <w:t>وَالأَقْيَانِ</w:t>
      </w:r>
      <w:r w:rsidRPr="001B3494">
        <w:rPr>
          <w:rtl/>
          <w:lang w:bidi="ar-LB"/>
        </w:rPr>
        <w:t xml:space="preserve">. </w:t>
      </w:r>
      <w:r w:rsidRPr="001B3494">
        <w:rPr>
          <w:rFonts w:hint="cs"/>
          <w:rtl/>
          <w:lang w:bidi="ar-LB"/>
        </w:rPr>
        <w:t>لَمْ</w:t>
      </w:r>
      <w:r w:rsidRPr="001B3494">
        <w:rPr>
          <w:rtl/>
          <w:lang w:bidi="ar-LB"/>
        </w:rPr>
        <w:t xml:space="preserve"> </w:t>
      </w:r>
      <w:r w:rsidRPr="001B3494">
        <w:rPr>
          <w:rFonts w:hint="cs"/>
          <w:rtl/>
          <w:lang w:bidi="ar-LB"/>
        </w:rPr>
        <w:t>يَبْقَ</w:t>
      </w:r>
      <w:r w:rsidRPr="001B3494">
        <w:rPr>
          <w:rtl/>
          <w:lang w:bidi="ar-LB"/>
        </w:rPr>
        <w:t xml:space="preserve"> </w:t>
      </w:r>
      <w:r w:rsidRPr="001B3494">
        <w:rPr>
          <w:rFonts w:hint="cs"/>
          <w:rtl/>
          <w:lang w:bidi="ar-LB"/>
        </w:rPr>
        <w:t>أَحَدٌ</w:t>
      </w:r>
      <w:r w:rsidRPr="001B3494">
        <w:rPr>
          <w:rtl/>
          <w:lang w:bidi="ar-LB"/>
        </w:rPr>
        <w:t xml:space="preserve"> </w:t>
      </w:r>
      <w:r w:rsidRPr="001B3494">
        <w:rPr>
          <w:rFonts w:hint="cs"/>
          <w:rtl/>
          <w:lang w:bidi="ar-LB"/>
        </w:rPr>
        <w:t>إِلاَّ</w:t>
      </w:r>
      <w:r w:rsidRPr="001B3494">
        <w:rPr>
          <w:rtl/>
          <w:lang w:bidi="ar-LB"/>
        </w:rPr>
        <w:t xml:space="preserve"> </w:t>
      </w:r>
      <w:r w:rsidRPr="001B3494">
        <w:rPr>
          <w:rFonts w:hint="cs"/>
          <w:rtl/>
          <w:lang w:bidi="ar-LB"/>
        </w:rPr>
        <w:t>مَسَاكِينُ</w:t>
      </w:r>
      <w:r w:rsidRPr="001B3494">
        <w:rPr>
          <w:rtl/>
          <w:lang w:bidi="ar-LB"/>
        </w:rPr>
        <w:t xml:space="preserve"> </w:t>
      </w:r>
      <w:r w:rsidRPr="001B3494">
        <w:rPr>
          <w:rFonts w:hint="cs"/>
          <w:rtl/>
          <w:lang w:bidi="ar-LB"/>
        </w:rPr>
        <w:t>شَعْبِ</w:t>
      </w:r>
      <w:r w:rsidRPr="001B3494">
        <w:rPr>
          <w:rtl/>
          <w:lang w:bidi="ar-LB"/>
        </w:rPr>
        <w:t xml:space="preserve"> </w:t>
      </w:r>
      <w:r w:rsidRPr="001B3494">
        <w:rPr>
          <w:rFonts w:hint="cs"/>
          <w:rtl/>
          <w:lang w:bidi="ar-LB"/>
        </w:rPr>
        <w:t>الأَرْضِ</w:t>
      </w:r>
      <w:r w:rsidRPr="001B3494">
        <w:rPr>
          <w:rtl/>
          <w:lang w:bidi="ar-LB"/>
        </w:rPr>
        <w:t xml:space="preserve">.  </w:t>
      </w:r>
      <w:r w:rsidRPr="001B3494">
        <w:rPr>
          <w:rFonts w:ascii="Times New Roman" w:hAnsi="Times New Roman" w:cs="Times New Roman" w:hint="cs"/>
          <w:rtl/>
          <w:lang w:bidi="ar-LB"/>
        </w:rPr>
        <w:t>​</w:t>
      </w:r>
      <w:r w:rsidRPr="001B3494">
        <w:rPr>
          <w:rtl/>
          <w:lang w:bidi="ar-LB"/>
        </w:rPr>
        <w:t>15</w:t>
      </w:r>
      <w:r w:rsidRPr="001B3494">
        <w:rPr>
          <w:rFonts w:ascii="Times New Roman" w:hAnsi="Times New Roman" w:cs="Times New Roman" w:hint="cs"/>
          <w:rtl/>
          <w:lang w:bidi="ar-LB"/>
        </w:rPr>
        <w:t>​</w:t>
      </w:r>
      <w:r w:rsidRPr="001B3494">
        <w:rPr>
          <w:rtl/>
          <w:lang w:bidi="ar-LB"/>
        </w:rPr>
        <w:t xml:space="preserve"> </w:t>
      </w:r>
      <w:r w:rsidRPr="001B3494">
        <w:rPr>
          <w:rFonts w:ascii="Times New Roman" w:hAnsi="Times New Roman" w:cs="Times New Roman" w:hint="cs"/>
          <w:rtl/>
          <w:lang w:bidi="ar-LB"/>
        </w:rPr>
        <w:t>​</w:t>
      </w:r>
      <w:r w:rsidRPr="001B3494">
        <w:rPr>
          <w:rFonts w:hint="cs"/>
          <w:rtl/>
          <w:lang w:bidi="ar-LB"/>
        </w:rPr>
        <w:t>وَسَبَى</w:t>
      </w:r>
      <w:r w:rsidRPr="001B3494">
        <w:rPr>
          <w:rtl/>
          <w:lang w:bidi="ar-LB"/>
        </w:rPr>
        <w:t xml:space="preserve"> </w:t>
      </w:r>
      <w:proofErr w:type="spellStart"/>
      <w:r w:rsidRPr="001B3494">
        <w:rPr>
          <w:rFonts w:hint="cs"/>
          <w:rtl/>
          <w:lang w:bidi="ar-LB"/>
        </w:rPr>
        <w:t>يَهُويَاكِينَ</w:t>
      </w:r>
      <w:proofErr w:type="spellEnd"/>
      <w:r w:rsidRPr="001B3494">
        <w:rPr>
          <w:rtl/>
          <w:lang w:bidi="ar-LB"/>
        </w:rPr>
        <w:t xml:space="preserve"> </w:t>
      </w:r>
      <w:r w:rsidRPr="001B3494">
        <w:rPr>
          <w:rFonts w:hint="cs"/>
          <w:rtl/>
          <w:lang w:bidi="ar-LB"/>
        </w:rPr>
        <w:t>إِلَى</w:t>
      </w:r>
      <w:r w:rsidRPr="001B3494">
        <w:rPr>
          <w:rtl/>
          <w:lang w:bidi="ar-LB"/>
        </w:rPr>
        <w:t xml:space="preserve"> </w:t>
      </w:r>
      <w:r w:rsidRPr="001B3494">
        <w:rPr>
          <w:rFonts w:hint="cs"/>
          <w:rtl/>
          <w:lang w:bidi="ar-LB"/>
        </w:rPr>
        <w:t>بَابِلَ</w:t>
      </w:r>
      <w:r w:rsidRPr="001B3494">
        <w:rPr>
          <w:rtl/>
          <w:lang w:bidi="ar-LB"/>
        </w:rPr>
        <w:t xml:space="preserve">. </w:t>
      </w:r>
      <w:r w:rsidRPr="001B3494">
        <w:rPr>
          <w:rFonts w:hint="cs"/>
          <w:rtl/>
          <w:lang w:bidi="ar-LB"/>
        </w:rPr>
        <w:t>وَأُمَّ</w:t>
      </w:r>
      <w:r w:rsidRPr="001B3494">
        <w:rPr>
          <w:rtl/>
          <w:lang w:bidi="ar-LB"/>
        </w:rPr>
        <w:t xml:space="preserve"> </w:t>
      </w:r>
      <w:r w:rsidRPr="001B3494">
        <w:rPr>
          <w:rFonts w:hint="cs"/>
          <w:rtl/>
          <w:lang w:bidi="ar-LB"/>
        </w:rPr>
        <w:t>الْمَلِكِ</w:t>
      </w:r>
      <w:r w:rsidRPr="001B3494">
        <w:rPr>
          <w:rtl/>
          <w:lang w:bidi="ar-LB"/>
        </w:rPr>
        <w:t xml:space="preserve"> </w:t>
      </w:r>
      <w:r w:rsidRPr="001B3494">
        <w:rPr>
          <w:rFonts w:hint="cs"/>
          <w:rtl/>
          <w:lang w:bidi="ar-LB"/>
        </w:rPr>
        <w:t>وَن</w:t>
      </w:r>
      <w:r w:rsidRPr="001B3494">
        <w:rPr>
          <w:rtl/>
          <w:lang w:bidi="ar-LB"/>
        </w:rPr>
        <w:t xml:space="preserve">ِسَاءَ الْمَلِكِ وَخِصْيَانَهُ وَأَقْوِيَاءَ الأَرْضِ، سَبَاهُمْ مِنْ أُورُشَلِيمَ إِلَى بَابِلَ.  </w:t>
      </w:r>
      <w:r w:rsidRPr="001B3494">
        <w:rPr>
          <w:rFonts w:ascii="Times New Roman" w:hAnsi="Times New Roman" w:cs="Times New Roman" w:hint="cs"/>
          <w:rtl/>
          <w:lang w:bidi="ar-LB"/>
        </w:rPr>
        <w:t>​</w:t>
      </w:r>
      <w:r w:rsidRPr="001B3494">
        <w:rPr>
          <w:rtl/>
          <w:lang w:bidi="ar-LB"/>
        </w:rPr>
        <w:t>16</w:t>
      </w:r>
      <w:r w:rsidRPr="001B3494">
        <w:rPr>
          <w:rFonts w:ascii="Times New Roman" w:hAnsi="Times New Roman" w:cs="Times New Roman" w:hint="cs"/>
          <w:rtl/>
          <w:lang w:bidi="ar-LB"/>
        </w:rPr>
        <w:t>​</w:t>
      </w:r>
      <w:r w:rsidRPr="001B3494">
        <w:rPr>
          <w:rtl/>
          <w:lang w:bidi="ar-LB"/>
        </w:rPr>
        <w:t xml:space="preserve"> </w:t>
      </w:r>
      <w:r w:rsidRPr="001B3494">
        <w:rPr>
          <w:rFonts w:ascii="Times New Roman" w:hAnsi="Times New Roman" w:cs="Times New Roman" w:hint="cs"/>
          <w:rtl/>
          <w:lang w:bidi="ar-LB"/>
        </w:rPr>
        <w:t>​</w:t>
      </w:r>
      <w:r w:rsidRPr="001B3494">
        <w:rPr>
          <w:rFonts w:hint="cs"/>
          <w:rtl/>
          <w:lang w:bidi="ar-LB"/>
        </w:rPr>
        <w:t>وَجَمِيعُ</w:t>
      </w:r>
      <w:r w:rsidRPr="001B3494">
        <w:rPr>
          <w:rtl/>
          <w:lang w:bidi="ar-LB"/>
        </w:rPr>
        <w:t xml:space="preserve"> </w:t>
      </w:r>
      <w:r w:rsidRPr="001B3494">
        <w:rPr>
          <w:rFonts w:hint="cs"/>
          <w:rtl/>
          <w:lang w:bidi="ar-LB"/>
        </w:rPr>
        <w:t>أَصْحَابِ</w:t>
      </w:r>
      <w:r w:rsidRPr="001B3494">
        <w:rPr>
          <w:rtl/>
          <w:lang w:bidi="ar-LB"/>
        </w:rPr>
        <w:t xml:space="preserve"> </w:t>
      </w:r>
      <w:r w:rsidRPr="001B3494">
        <w:rPr>
          <w:rFonts w:hint="cs"/>
          <w:rtl/>
          <w:lang w:bidi="ar-LB"/>
        </w:rPr>
        <w:t>الْبَأْسِ،</w:t>
      </w:r>
      <w:r w:rsidRPr="001B3494">
        <w:rPr>
          <w:rtl/>
          <w:lang w:bidi="ar-LB"/>
        </w:rPr>
        <w:t xml:space="preserve"> </w:t>
      </w:r>
      <w:r w:rsidRPr="001B3494">
        <w:rPr>
          <w:rFonts w:hint="cs"/>
          <w:rtl/>
          <w:lang w:bidi="ar-LB"/>
        </w:rPr>
        <w:t>سَبْعَةُ</w:t>
      </w:r>
      <w:r w:rsidRPr="001B3494">
        <w:rPr>
          <w:rtl/>
          <w:lang w:bidi="ar-LB"/>
        </w:rPr>
        <w:t xml:space="preserve"> </w:t>
      </w:r>
      <w:r w:rsidRPr="001B3494">
        <w:rPr>
          <w:rFonts w:hint="cs"/>
          <w:rtl/>
          <w:lang w:bidi="ar-LB"/>
        </w:rPr>
        <w:t>آلاَفٍ،</w:t>
      </w:r>
      <w:r w:rsidRPr="001B3494">
        <w:rPr>
          <w:rtl/>
          <w:lang w:bidi="ar-LB"/>
        </w:rPr>
        <w:t xml:space="preserve"> </w:t>
      </w:r>
      <w:r w:rsidRPr="001B3494">
        <w:rPr>
          <w:rFonts w:hint="cs"/>
          <w:rtl/>
          <w:lang w:bidi="ar-LB"/>
        </w:rPr>
        <w:t>وَالصُّنَّاعُ</w:t>
      </w:r>
      <w:r w:rsidRPr="001B3494">
        <w:rPr>
          <w:rtl/>
          <w:lang w:bidi="ar-LB"/>
        </w:rPr>
        <w:t xml:space="preserve"> </w:t>
      </w:r>
      <w:r w:rsidRPr="001B3494">
        <w:rPr>
          <w:rFonts w:hint="cs"/>
          <w:rtl/>
          <w:lang w:bidi="ar-LB"/>
        </w:rPr>
        <w:t>و</w:t>
      </w:r>
      <w:r w:rsidRPr="001B3494">
        <w:rPr>
          <w:rtl/>
          <w:lang w:bidi="ar-LB"/>
        </w:rPr>
        <w:t>َالأَقْيَانُ أَلْفٌ، وَجَمِيعُ الأَبْطَالِ أَهْلِ الْحَرْبِ، سَبَاهُمْ مَلِكُ بَابِلَ إِلَى بَابِلَ.</w:t>
      </w:r>
      <w:r w:rsidR="0002250F">
        <w:rPr>
          <w:rFonts w:hint="cs"/>
          <w:rtl/>
          <w:lang w:bidi="ar-LB"/>
        </w:rPr>
        <w:t>"</w:t>
      </w:r>
    </w:p>
    <w:p w14:paraId="4C3F0257" w14:textId="7ED9C53B" w:rsidR="0002250F" w:rsidRDefault="0002250F" w:rsidP="00FA36B8">
      <w:pPr>
        <w:rPr>
          <w:rtl/>
          <w:lang w:bidi="ar-LB"/>
        </w:rPr>
      </w:pPr>
      <w:r>
        <w:rPr>
          <w:rFonts w:hint="cs"/>
          <w:rtl/>
          <w:lang w:bidi="ar-LB"/>
        </w:rPr>
        <w:t>السبي إلى بابل تخلله الكثير من الخزي والعار، وهذا أيضًا ما يأتي من الخروج خارج المحلة عار</w:t>
      </w:r>
      <w:r w:rsidR="00A83213">
        <w:rPr>
          <w:rFonts w:hint="cs"/>
          <w:rtl/>
          <w:lang w:bidi="ar-LB"/>
        </w:rPr>
        <w:t>ٌ</w:t>
      </w:r>
      <w:r>
        <w:rPr>
          <w:rFonts w:hint="cs"/>
          <w:rtl/>
          <w:lang w:bidi="ar-LB"/>
        </w:rPr>
        <w:t xml:space="preserve"> واحتقار </w:t>
      </w:r>
      <w:r>
        <w:rPr>
          <w:rtl/>
          <w:lang w:bidi="ar-LB"/>
        </w:rPr>
        <w:t>–</w:t>
      </w:r>
      <w:r>
        <w:rPr>
          <w:rFonts w:hint="cs"/>
          <w:rtl/>
          <w:lang w:bidi="ar-LB"/>
        </w:rPr>
        <w:t xml:space="preserve"> إنها أيام "عاره". إن نظرنا في إصحاح 1 والعدد 1 وسط </w:t>
      </w:r>
      <w:proofErr w:type="spellStart"/>
      <w:r>
        <w:rPr>
          <w:rFonts w:hint="cs"/>
          <w:rtl/>
          <w:lang w:bidi="ar-LB"/>
        </w:rPr>
        <w:t>المسبيين</w:t>
      </w:r>
      <w:proofErr w:type="spellEnd"/>
      <w:r>
        <w:rPr>
          <w:rFonts w:hint="cs"/>
          <w:rtl/>
          <w:lang w:bidi="ar-LB"/>
        </w:rPr>
        <w:t xml:space="preserve"> عند </w:t>
      </w:r>
      <w:r w:rsidRPr="0002250F">
        <w:rPr>
          <w:rtl/>
          <w:lang w:bidi="ar-LB"/>
        </w:rPr>
        <w:t>نَهْرِ خَابُورَ</w:t>
      </w:r>
      <w:r>
        <w:rPr>
          <w:rFonts w:hint="cs"/>
          <w:rtl/>
          <w:lang w:bidi="ar-LB"/>
        </w:rPr>
        <w:t xml:space="preserve"> فلنا فيه مثالاً قويًا عن ربنا يسوع، الذي كان وسط اليهود الأتقياء، العبرانيين؛ فهم لبّوا ما طلبه الرسول وخرجوا خارج المحلة ليعطوا القفا ل</w:t>
      </w:r>
      <w:r w:rsidR="003001A6">
        <w:rPr>
          <w:rFonts w:hint="cs"/>
          <w:rtl/>
          <w:lang w:bidi="ar-LB"/>
        </w:rPr>
        <w:t xml:space="preserve">نظام العبادة في أيام أورشليم، والذي في الأساس كان مُعدًا من الله، وبالتالي </w:t>
      </w:r>
      <w:r w:rsidR="00A83213">
        <w:rPr>
          <w:rFonts w:hint="cs"/>
          <w:rtl/>
          <w:lang w:bidi="ar-LB"/>
        </w:rPr>
        <w:t>نجوا</w:t>
      </w:r>
      <w:r w:rsidR="003001A6">
        <w:rPr>
          <w:rFonts w:hint="cs"/>
          <w:rtl/>
          <w:lang w:bidi="ar-LB"/>
        </w:rPr>
        <w:t xml:space="preserve"> من الدينونة.</w:t>
      </w:r>
    </w:p>
    <w:p w14:paraId="2CEEEC69" w14:textId="14CBAFBE" w:rsidR="001E7B5E" w:rsidRDefault="001E7B5E" w:rsidP="0087549C">
      <w:pPr>
        <w:rPr>
          <w:rtl/>
          <w:lang w:bidi="ar-LB"/>
        </w:rPr>
      </w:pPr>
      <w:r>
        <w:rPr>
          <w:rFonts w:hint="cs"/>
          <w:rtl/>
          <w:lang w:bidi="ar-LB"/>
        </w:rPr>
        <w:t xml:space="preserve">لذا فليس لنا أن نستغرب بأنه من إصحاح 2: 1 يُخاطب الله حزقيال بذات الاسم الذي كان للرب يسوع في اتضاعه كما هو في مجده </w:t>
      </w:r>
      <w:r>
        <w:rPr>
          <w:rtl/>
          <w:lang w:bidi="ar-LB"/>
        </w:rPr>
        <w:t>–</w:t>
      </w:r>
      <w:r>
        <w:rPr>
          <w:rFonts w:hint="cs"/>
          <w:rtl/>
          <w:lang w:bidi="ar-LB"/>
        </w:rPr>
        <w:t xml:space="preserve"> باسم "ابن الإنسان". إن اسم الجلال هذا يمتد عبر كل السفر حتى </w:t>
      </w:r>
      <w:r w:rsidRPr="003751F9">
        <w:rPr>
          <w:rFonts w:hint="cs"/>
          <w:rtl/>
          <w:lang w:bidi="ar-LB"/>
        </w:rPr>
        <w:t>إصحاح</w:t>
      </w:r>
      <w:r>
        <w:rPr>
          <w:rFonts w:hint="cs"/>
          <w:rtl/>
          <w:lang w:bidi="ar-LB"/>
        </w:rPr>
        <w:t xml:space="preserve"> 47: 6.</w:t>
      </w:r>
    </w:p>
    <w:p w14:paraId="5AA56435" w14:textId="4C384EEB" w:rsidR="003751F9" w:rsidRDefault="003751F9" w:rsidP="0087549C">
      <w:pPr>
        <w:rPr>
          <w:rtl/>
          <w:lang w:bidi="ar-LB"/>
        </w:rPr>
      </w:pPr>
      <w:r>
        <w:rPr>
          <w:rFonts w:hint="cs"/>
          <w:rtl/>
          <w:lang w:bidi="ar-LB"/>
        </w:rPr>
        <w:t>بالارتباط بهذه التسمية "ابن الإنسان" هنالك أيضًا في حزقيال شيء متميز لا نجده ولا في أي نبي آخر غيره: وهو تشجيع الله، إن كان لإدانة إسرائيل أو أورشليم أيضًا. "</w:t>
      </w:r>
      <w:r w:rsidRPr="003751F9">
        <w:rPr>
          <w:rFonts w:ascii="Arial" w:hAnsi="Arial" w:cs="Arial" w:hint="cs"/>
          <w:rtl/>
          <w:lang w:bidi="ar-LB"/>
        </w:rPr>
        <w:t>​</w:t>
      </w:r>
      <w:r w:rsidRPr="003751F9">
        <w:rPr>
          <w:rFonts w:hint="cs"/>
          <w:rtl/>
          <w:lang w:bidi="ar-LB"/>
        </w:rPr>
        <w:t>هَلْ</w:t>
      </w:r>
      <w:r w:rsidRPr="003751F9">
        <w:rPr>
          <w:rtl/>
          <w:lang w:bidi="ar-LB"/>
        </w:rPr>
        <w:t xml:space="preserve"> </w:t>
      </w:r>
      <w:r w:rsidRPr="003751F9">
        <w:rPr>
          <w:rFonts w:hint="cs"/>
          <w:rtl/>
          <w:lang w:bidi="ar-LB"/>
        </w:rPr>
        <w:t>تَدِينُهُمْ؟</w:t>
      </w:r>
      <w:r w:rsidRPr="003751F9">
        <w:rPr>
          <w:rtl/>
          <w:lang w:bidi="ar-LB"/>
        </w:rPr>
        <w:t xml:space="preserve"> </w:t>
      </w:r>
      <w:r w:rsidRPr="003751F9">
        <w:rPr>
          <w:rFonts w:hint="cs"/>
          <w:rtl/>
          <w:lang w:bidi="ar-LB"/>
        </w:rPr>
        <w:t>هَلْ</w:t>
      </w:r>
      <w:r w:rsidRPr="003751F9">
        <w:rPr>
          <w:rtl/>
          <w:lang w:bidi="ar-LB"/>
        </w:rPr>
        <w:t xml:space="preserve"> </w:t>
      </w:r>
      <w:r w:rsidRPr="003751F9">
        <w:rPr>
          <w:rFonts w:hint="cs"/>
          <w:rtl/>
          <w:lang w:bidi="ar-LB"/>
        </w:rPr>
        <w:t>تَدِينُ</w:t>
      </w:r>
      <w:r w:rsidRPr="003751F9">
        <w:rPr>
          <w:rtl/>
          <w:lang w:bidi="ar-LB"/>
        </w:rPr>
        <w:t xml:space="preserve"> </w:t>
      </w:r>
      <w:r w:rsidRPr="003751F9">
        <w:rPr>
          <w:rFonts w:hint="cs"/>
          <w:rtl/>
          <w:lang w:bidi="ar-LB"/>
        </w:rPr>
        <w:t>يَا</w:t>
      </w:r>
      <w:r w:rsidRPr="003751F9">
        <w:rPr>
          <w:rtl/>
          <w:lang w:bidi="ar-LB"/>
        </w:rPr>
        <w:t xml:space="preserve"> </w:t>
      </w:r>
      <w:r w:rsidRPr="003751F9">
        <w:rPr>
          <w:rFonts w:hint="cs"/>
          <w:rtl/>
          <w:lang w:bidi="ar-LB"/>
        </w:rPr>
        <w:t>ابْنَ</w:t>
      </w:r>
      <w:r w:rsidRPr="003751F9">
        <w:rPr>
          <w:rtl/>
          <w:lang w:bidi="ar-LB"/>
        </w:rPr>
        <w:t xml:space="preserve"> </w:t>
      </w:r>
      <w:r w:rsidRPr="003751F9">
        <w:rPr>
          <w:rFonts w:hint="cs"/>
          <w:rtl/>
          <w:lang w:bidi="ar-LB"/>
        </w:rPr>
        <w:t>آدَمَ؟</w:t>
      </w:r>
      <w:r w:rsidRPr="003751F9">
        <w:rPr>
          <w:rtl/>
          <w:lang w:bidi="ar-LB"/>
        </w:rPr>
        <w:t xml:space="preserve"> </w:t>
      </w:r>
      <w:r w:rsidRPr="003751F9">
        <w:rPr>
          <w:rFonts w:hint="cs"/>
          <w:rtl/>
          <w:lang w:bidi="ar-LB"/>
        </w:rPr>
        <w:t>عَرِّفْهُمْ</w:t>
      </w:r>
      <w:r w:rsidRPr="003751F9">
        <w:rPr>
          <w:rtl/>
          <w:lang w:bidi="ar-LB"/>
        </w:rPr>
        <w:t xml:space="preserve"> </w:t>
      </w:r>
      <w:r w:rsidRPr="003751F9">
        <w:rPr>
          <w:rFonts w:hint="cs"/>
          <w:rtl/>
          <w:lang w:bidi="ar-LB"/>
        </w:rPr>
        <w:t>رَجَاسَاتِ</w:t>
      </w:r>
      <w:r w:rsidRPr="003751F9">
        <w:rPr>
          <w:rtl/>
          <w:lang w:bidi="ar-LB"/>
        </w:rPr>
        <w:t xml:space="preserve"> </w:t>
      </w:r>
      <w:r w:rsidRPr="003751F9">
        <w:rPr>
          <w:rFonts w:hint="cs"/>
          <w:rtl/>
          <w:lang w:bidi="ar-LB"/>
        </w:rPr>
        <w:t>آبَائِهِمْ،</w:t>
      </w:r>
      <w:r>
        <w:rPr>
          <w:rFonts w:hint="cs"/>
          <w:rtl/>
          <w:lang w:bidi="ar-LB"/>
        </w:rPr>
        <w:t>" (حزقيال 20: 4؛ 22: 2).</w:t>
      </w:r>
    </w:p>
    <w:p w14:paraId="39695976" w14:textId="456B628B" w:rsidR="003751F9" w:rsidRDefault="003751F9" w:rsidP="0087549C">
      <w:pPr>
        <w:rPr>
          <w:rtl/>
          <w:lang w:bidi="ar-LB"/>
        </w:rPr>
      </w:pPr>
      <w:r>
        <w:rPr>
          <w:rFonts w:hint="cs"/>
          <w:rtl/>
          <w:lang w:bidi="ar-LB"/>
        </w:rPr>
        <w:t>كيف علينا أن نفكر هنا بالكلام عن الرب يسوع كـ"ابن الإنسان" في يوحنا 5: 26، 27. : "</w:t>
      </w:r>
      <w:r w:rsidRPr="003751F9">
        <w:rPr>
          <w:rtl/>
          <w:lang w:bidi="ar-LB"/>
        </w:rPr>
        <w:t>26لأَنَّهُ كَمَا أَنَّ الآبَ لَهُ حَيَاةٌ فِي ذَاتِهِ، كَذلِكَ أَعْطَى الابْنَ أَيْضًا أَنْ تَكُونَ لَهُ حَيَاةٌ فِي ذَاتِهِ،  27وَأَعْطَاهُ سُلْطَانًا أَنْ يَدِينَ أَيْضًا، لأَنَّهُ ابْنُ الإِنْسَانِ.</w:t>
      </w:r>
      <w:r>
        <w:rPr>
          <w:rFonts w:hint="cs"/>
          <w:rtl/>
          <w:lang w:bidi="ar-LB"/>
        </w:rPr>
        <w:t>"</w:t>
      </w:r>
    </w:p>
    <w:p w14:paraId="5C1BE531" w14:textId="424176D9" w:rsidR="003751F9" w:rsidRDefault="003751F9" w:rsidP="0087549C">
      <w:pPr>
        <w:rPr>
          <w:rtl/>
          <w:lang w:bidi="ar-LB"/>
        </w:rPr>
      </w:pPr>
      <w:r>
        <w:rPr>
          <w:rFonts w:hint="cs"/>
          <w:rtl/>
          <w:lang w:bidi="ar-LB"/>
        </w:rPr>
        <w:t xml:space="preserve">إننا نرى حزقيال أيضًا في بداية هذا السفر (إصحاح 1: 3) مُشار إليه </w:t>
      </w:r>
      <w:proofErr w:type="spellStart"/>
      <w:r>
        <w:rPr>
          <w:rFonts w:hint="cs"/>
          <w:rtl/>
          <w:lang w:bidi="ar-LB"/>
        </w:rPr>
        <w:t>كالـ"كاهن</w:t>
      </w:r>
      <w:proofErr w:type="spellEnd"/>
      <w:r>
        <w:rPr>
          <w:rFonts w:hint="cs"/>
          <w:rtl/>
          <w:lang w:bidi="ar-LB"/>
        </w:rPr>
        <w:t xml:space="preserve">" </w:t>
      </w:r>
      <w:r>
        <w:rPr>
          <w:rtl/>
          <w:lang w:bidi="ar-LB"/>
        </w:rPr>
        <w:t>–</w:t>
      </w:r>
      <w:r>
        <w:rPr>
          <w:rFonts w:hint="cs"/>
          <w:rtl/>
          <w:lang w:bidi="ar-LB"/>
        </w:rPr>
        <w:t xml:space="preserve"> هكذا أيضًا في رسالة العبرانيين يُذكَر عن كهنوت الرب يسوع في الصدارة.</w:t>
      </w:r>
    </w:p>
    <w:p w14:paraId="1A196429" w14:textId="637B37D1" w:rsidR="003751F9" w:rsidRDefault="003751F9" w:rsidP="0087549C">
      <w:pPr>
        <w:rPr>
          <w:rtl/>
          <w:lang w:bidi="ar-LB"/>
        </w:rPr>
      </w:pPr>
      <w:r>
        <w:rPr>
          <w:rFonts w:hint="cs"/>
          <w:rtl/>
          <w:lang w:bidi="ar-LB"/>
        </w:rPr>
        <w:t xml:space="preserve">في إصحاح 8: 1 نقرأ عن حزقيال: </w:t>
      </w:r>
      <w:r w:rsidR="00AE3DB8">
        <w:rPr>
          <w:rFonts w:hint="cs"/>
          <w:rtl/>
          <w:lang w:bidi="ar-LB"/>
        </w:rPr>
        <w:t>"</w:t>
      </w:r>
      <w:r w:rsidR="00AE3DB8" w:rsidRPr="00AE3DB8">
        <w:rPr>
          <w:rtl/>
          <w:lang w:bidi="ar-LB"/>
        </w:rPr>
        <w:t>وَأَنَا جَالِسٌ فِي بَيْتِي، وَمَشَايِخُ يَهُوذَا جَالِسُونَ أَمَامِي</w:t>
      </w:r>
      <w:r w:rsidR="00AE3DB8">
        <w:rPr>
          <w:rFonts w:hint="cs"/>
          <w:rtl/>
          <w:lang w:bidi="ar-LB"/>
        </w:rPr>
        <w:t>" وهذا أيضًا يذكرنا بكلمات عبرانيين 3: 6: "</w:t>
      </w:r>
      <w:r w:rsidR="00AE3DB8" w:rsidRPr="00AE3DB8">
        <w:rPr>
          <w:rtl/>
          <w:lang w:bidi="ar-LB"/>
        </w:rPr>
        <w:t xml:space="preserve"> وَأَمَّا الْمَسِيحُ فَكَابْنٍ عَلَى بَيْتِهِ. وَبَيْتُهُ نَحْنُ إِنْ تَمَسَّكْنَا بِثِقَةِ الرَّجَاءِ وَافْتِخَارِهِ ثَابِتَةً إِلَى النِّهَايَةِ.</w:t>
      </w:r>
      <w:r w:rsidR="00AE3DB8">
        <w:rPr>
          <w:rFonts w:hint="cs"/>
          <w:rtl/>
          <w:lang w:bidi="ar-LB"/>
        </w:rPr>
        <w:t>"</w:t>
      </w:r>
    </w:p>
    <w:p w14:paraId="2A7CFEFD" w14:textId="40CF160C" w:rsidR="00AE3DB8" w:rsidRDefault="003849AD" w:rsidP="0087549C">
      <w:pPr>
        <w:rPr>
          <w:rtl/>
          <w:lang w:bidi="ar-LB"/>
        </w:rPr>
      </w:pPr>
      <w:r w:rsidRPr="003849AD">
        <w:rPr>
          <w:rtl/>
          <w:lang w:bidi="ar-LB"/>
        </w:rPr>
        <w:t xml:space="preserve">إن أوضح دليل على التشابه بين رسالة العبرانيين والسفر الذي أمامنا الآن، وكذلك بين حزقيال والمسيح الذي نلتقي به في الرسالة إلى العبرانيين، مذكور في </w:t>
      </w:r>
      <w:r>
        <w:rPr>
          <w:rFonts w:hint="cs"/>
          <w:rtl/>
          <w:lang w:bidi="ar-LB"/>
        </w:rPr>
        <w:t>إصحاح</w:t>
      </w:r>
      <w:r w:rsidRPr="003849AD">
        <w:rPr>
          <w:rtl/>
          <w:lang w:bidi="ar-LB"/>
        </w:rPr>
        <w:t xml:space="preserve"> 11: </w:t>
      </w:r>
      <w:r w:rsidR="00BE5330">
        <w:rPr>
          <w:rFonts w:hint="cs"/>
          <w:rtl/>
          <w:lang w:bidi="ar-LB"/>
        </w:rPr>
        <w:t>15</w:t>
      </w:r>
      <w:r w:rsidRPr="003849AD">
        <w:rPr>
          <w:rtl/>
          <w:lang w:bidi="ar-LB"/>
        </w:rPr>
        <w:t xml:space="preserve"> وما يليه.</w:t>
      </w:r>
      <w:r>
        <w:rPr>
          <w:rFonts w:hint="cs"/>
          <w:rtl/>
          <w:lang w:bidi="ar-LB"/>
        </w:rPr>
        <w:t xml:space="preserve"> </w:t>
      </w:r>
      <w:r w:rsidRPr="003849AD">
        <w:rPr>
          <w:rtl/>
          <w:lang w:bidi="ar-LB"/>
        </w:rPr>
        <w:t xml:space="preserve">أولئك الذين، مثل حزقيال، في </w:t>
      </w:r>
      <w:r>
        <w:rPr>
          <w:rFonts w:hint="cs"/>
          <w:rtl/>
          <w:lang w:bidi="ar-LB"/>
        </w:rPr>
        <w:t>السبي</w:t>
      </w:r>
      <w:r w:rsidRPr="003849AD">
        <w:rPr>
          <w:rtl/>
          <w:lang w:bidi="ar-LB"/>
        </w:rPr>
        <w:t xml:space="preserve"> (</w:t>
      </w:r>
      <w:r>
        <w:rPr>
          <w:rFonts w:hint="cs"/>
          <w:rtl/>
          <w:lang w:bidi="ar-LB"/>
        </w:rPr>
        <w:t>إصحاح</w:t>
      </w:r>
      <w:r w:rsidRPr="003849AD">
        <w:rPr>
          <w:rtl/>
          <w:lang w:bidi="ar-LB"/>
        </w:rPr>
        <w:t xml:space="preserve"> 1</w:t>
      </w:r>
      <w:r w:rsidR="00BE5330">
        <w:rPr>
          <w:rFonts w:hint="cs"/>
          <w:rtl/>
          <w:lang w:bidi="ar-LB"/>
        </w:rPr>
        <w:t>1</w:t>
      </w:r>
      <w:r w:rsidRPr="003849AD">
        <w:rPr>
          <w:rtl/>
          <w:lang w:bidi="ar-LB"/>
        </w:rPr>
        <w:t>: 1</w:t>
      </w:r>
      <w:r w:rsidR="00BE5330">
        <w:rPr>
          <w:rFonts w:hint="cs"/>
          <w:rtl/>
          <w:lang w:bidi="ar-LB"/>
        </w:rPr>
        <w:t>5</w:t>
      </w:r>
      <w:r w:rsidRPr="003849AD">
        <w:rPr>
          <w:rtl/>
          <w:lang w:bidi="ar-LB"/>
        </w:rPr>
        <w:t xml:space="preserve">)، يُشار إليهم هنا باسم </w:t>
      </w:r>
      <w:r w:rsidR="00BE5330">
        <w:rPr>
          <w:rFonts w:hint="cs"/>
          <w:rtl/>
          <w:lang w:bidi="ar-LB"/>
        </w:rPr>
        <w:t>"</w:t>
      </w:r>
      <w:r w:rsidR="00BE5330" w:rsidRPr="00BE5330">
        <w:rPr>
          <w:rtl/>
          <w:lang w:bidi="ar-LB"/>
        </w:rPr>
        <w:t>إِخْوَتُكَ ذَوُو قَرَابَتِكَ</w:t>
      </w:r>
      <w:r w:rsidR="00BE5330">
        <w:rPr>
          <w:rFonts w:hint="cs"/>
          <w:rtl/>
          <w:lang w:bidi="ar-LB"/>
        </w:rPr>
        <w:t>"</w:t>
      </w:r>
      <w:r w:rsidRPr="003849AD">
        <w:rPr>
          <w:rtl/>
          <w:lang w:bidi="ar-LB"/>
        </w:rPr>
        <w:t>.</w:t>
      </w:r>
      <w:r w:rsidR="00BE5330">
        <w:rPr>
          <w:rFonts w:hint="cs"/>
          <w:rtl/>
          <w:lang w:bidi="ar-LB"/>
        </w:rPr>
        <w:t xml:space="preserve"> هنا لدينا مطابقة تذكرنا بتركيز الروح القدس على معنى "إخوة" المسيح في عبرانيين 2: 11، 12، 17؛ 3: 1. إن عبارة "</w:t>
      </w:r>
      <w:r w:rsidR="00933A2E">
        <w:rPr>
          <w:rFonts w:hint="cs"/>
          <w:rtl/>
          <w:lang w:bidi="ar-LB"/>
        </w:rPr>
        <w:t xml:space="preserve">قرابة" لها صلة وثيقة </w:t>
      </w:r>
      <w:proofErr w:type="spellStart"/>
      <w:r w:rsidR="00933A2E">
        <w:rPr>
          <w:rFonts w:hint="cs"/>
          <w:rtl/>
          <w:lang w:bidi="ar-LB"/>
        </w:rPr>
        <w:t>بـ"الوليّ</w:t>
      </w:r>
      <w:proofErr w:type="spellEnd"/>
      <w:r w:rsidR="00933A2E">
        <w:rPr>
          <w:rFonts w:hint="cs"/>
          <w:rtl/>
          <w:lang w:bidi="ar-LB"/>
        </w:rPr>
        <w:t>" في لاويين 25: 25، 48 ("</w:t>
      </w:r>
      <w:r w:rsidR="00933A2E" w:rsidRPr="00933A2E">
        <w:rPr>
          <w:rtl/>
          <w:lang w:bidi="ar-LB"/>
        </w:rPr>
        <w:t>وَلِيُّهُ الأَقْرَبُ إِلَيْهِ</w:t>
      </w:r>
      <w:r w:rsidR="00933A2E">
        <w:rPr>
          <w:rFonts w:hint="cs"/>
          <w:rtl/>
          <w:lang w:bidi="ar-LB"/>
        </w:rPr>
        <w:t xml:space="preserve">؛" </w:t>
      </w:r>
      <w:r w:rsidR="00933A2E" w:rsidRPr="00933A2E">
        <w:rPr>
          <w:rFonts w:ascii="David" w:hAnsi="David" w:cs="David"/>
          <w:rtl/>
          <w:lang w:bidi="he-IL"/>
        </w:rPr>
        <w:t>גֹֽאֲלוֹ֙</w:t>
      </w:r>
      <w:r w:rsidR="00933A2E">
        <w:rPr>
          <w:rFonts w:hint="cs"/>
          <w:rtl/>
          <w:lang w:bidi="ar-LB"/>
        </w:rPr>
        <w:t xml:space="preserve"> ؛ فقد كان له الحق في الفكاك، انظر (مزمور 61: 5). إن فكاك مخلصنا بالنظر إلى الإخوة نجده قد استخدمه في الأعداد المعروفة لنا من عبرانيين 2: 14</w:t>
      </w:r>
      <w:r w:rsidR="00E90F22">
        <w:rPr>
          <w:rFonts w:hint="cs"/>
          <w:rtl/>
          <w:lang w:bidi="ar-LB"/>
        </w:rPr>
        <w:t>، 15، 16.</w:t>
      </w:r>
    </w:p>
    <w:p w14:paraId="4AECB531" w14:textId="02B9DDA6" w:rsidR="00E90F22" w:rsidRDefault="00E90F22" w:rsidP="0087549C">
      <w:pPr>
        <w:rPr>
          <w:rtl/>
        </w:rPr>
      </w:pPr>
      <w:r>
        <w:rPr>
          <w:rFonts w:hint="cs"/>
          <w:rtl/>
          <w:lang w:bidi="ar-LB"/>
        </w:rPr>
        <w:t>سكان أورشليم كلموا "رفاق حزقيال": "</w:t>
      </w:r>
      <w:r w:rsidRPr="00E90F22">
        <w:rPr>
          <w:rtl/>
        </w:rPr>
        <w:t>ابْتَعِدُوا عَنِ الرَّبِّ. لَنَا أُعْطِيَتْ هذِهِ الأَرْضُ مِيرَاثًا.</w:t>
      </w:r>
      <w:r>
        <w:rPr>
          <w:rFonts w:hint="cs"/>
          <w:rtl/>
        </w:rPr>
        <w:t>"</w:t>
      </w:r>
      <w:r w:rsidRPr="00E90F22">
        <w:rPr>
          <w:rtl/>
        </w:rPr>
        <w:t xml:space="preserve"> ألا يعكس هذا أفكار قادة العبادة في أورشليم التي سمعها العبرانيون؟</w:t>
      </w:r>
      <w:r>
        <w:rPr>
          <w:rFonts w:hint="cs"/>
          <w:rtl/>
        </w:rPr>
        <w:t xml:space="preserve"> من </w:t>
      </w:r>
      <w:r w:rsidRPr="00E90F22">
        <w:rPr>
          <w:rtl/>
        </w:rPr>
        <w:t>بعد</w:t>
      </w:r>
      <w:r>
        <w:rPr>
          <w:rFonts w:hint="cs"/>
          <w:rtl/>
        </w:rPr>
        <w:t>ما</w:t>
      </w:r>
      <w:r w:rsidRPr="00E90F22">
        <w:rPr>
          <w:rtl/>
        </w:rPr>
        <w:t xml:space="preserve"> أن استناروا، ألم يتحملوا الكثير من </w:t>
      </w:r>
      <w:r>
        <w:rPr>
          <w:rFonts w:hint="cs"/>
          <w:rtl/>
        </w:rPr>
        <w:t>"عار الألم"</w:t>
      </w:r>
      <w:r w:rsidRPr="00E90F22">
        <w:rPr>
          <w:rtl/>
        </w:rPr>
        <w:t xml:space="preserve"> مثل المذكور أعلاه؟</w:t>
      </w:r>
      <w:r w:rsidR="006603A2">
        <w:rPr>
          <w:rFonts w:hint="cs"/>
          <w:rtl/>
        </w:rPr>
        <w:t xml:space="preserve"> إلا أنه في حزقيال 11: 16 أتى وعد ثمين </w:t>
      </w:r>
      <w:r w:rsidR="006603A2" w:rsidRPr="006603A2">
        <w:rPr>
          <w:rtl/>
        </w:rPr>
        <w:t>بأن الرب سيعطيهم السلام في الأراضي</w:t>
      </w:r>
      <w:r w:rsidR="006603A2">
        <w:rPr>
          <w:rFonts w:hint="cs"/>
          <w:rtl/>
        </w:rPr>
        <w:t xml:space="preserve"> "</w:t>
      </w:r>
      <w:r w:rsidR="006603A2" w:rsidRPr="006603A2">
        <w:rPr>
          <w:rtl/>
        </w:rPr>
        <w:t>وَإِنْ كُنْتُ قَدْ بَدَّدْتُهُمْ فِي الأَرَاضِي، فَإِنِّي أَكُونُ لَهُمْ مَقْدِسًا صَغِيرًا فِي الأَرَاضِي الَّتِي يَأْتُونَ إِلَيْهَا.</w:t>
      </w:r>
      <w:r w:rsidR="006603A2">
        <w:rPr>
          <w:rFonts w:hint="cs"/>
          <w:rtl/>
        </w:rPr>
        <w:t>"</w:t>
      </w:r>
      <w:r w:rsidR="005D7D72">
        <w:rPr>
          <w:rFonts w:hint="cs"/>
          <w:rtl/>
        </w:rPr>
        <w:t xml:space="preserve"> أليس أننا وإن كانت </w:t>
      </w:r>
      <w:r w:rsidR="00D12C22">
        <w:rPr>
          <w:rFonts w:hint="cs"/>
          <w:rtl/>
        </w:rPr>
        <w:t>هنالك</w:t>
      </w:r>
      <w:r w:rsidR="005D7D72">
        <w:rPr>
          <w:rFonts w:hint="cs"/>
          <w:rtl/>
        </w:rPr>
        <w:t xml:space="preserve"> مئات السنين</w:t>
      </w:r>
      <w:r w:rsidR="00D12C22">
        <w:rPr>
          <w:rFonts w:hint="cs"/>
          <w:rtl/>
        </w:rPr>
        <w:t xml:space="preserve"> قبل الإعلان الجديد كما لو كنا واقفين هنا على أرضية رسالة العبرانيين؟ حينما كان قد اختفى كل ما هو مرئي لأعين </w:t>
      </w:r>
      <w:proofErr w:type="spellStart"/>
      <w:r w:rsidR="00D12C22">
        <w:rPr>
          <w:rFonts w:hint="cs"/>
          <w:rtl/>
        </w:rPr>
        <w:t>المسبيين</w:t>
      </w:r>
      <w:proofErr w:type="spellEnd"/>
      <w:r w:rsidR="00D12C22">
        <w:rPr>
          <w:rFonts w:hint="cs"/>
          <w:rtl/>
        </w:rPr>
        <w:t xml:space="preserve">، حصلوا من الله على مكانة الإيمان المطابق تمامًا مع رسالة العبرانيين، حيث </w:t>
      </w:r>
      <w:r w:rsidR="00D12C22" w:rsidRPr="00D12C22">
        <w:rPr>
          <w:rtl/>
        </w:rPr>
        <w:t xml:space="preserve">يجب أيضًا أن </w:t>
      </w:r>
      <w:r w:rsidR="00D12C22">
        <w:rPr>
          <w:rFonts w:hint="cs"/>
          <w:rtl/>
        </w:rPr>
        <w:t>يُ</w:t>
      </w:r>
      <w:r w:rsidR="00D12C22" w:rsidRPr="00D12C22">
        <w:rPr>
          <w:rtl/>
        </w:rPr>
        <w:t>فسح المجال للعبادة المرئية التي أسسها الله في الأصل</w:t>
      </w:r>
      <w:r w:rsidR="00D12C22">
        <w:rPr>
          <w:rFonts w:hint="cs"/>
          <w:rtl/>
        </w:rPr>
        <w:t xml:space="preserve"> لشخص ربنا يسوع المجيد.</w:t>
      </w:r>
    </w:p>
    <w:p w14:paraId="7F292EAF" w14:textId="5C93BADF" w:rsidR="00D87D87" w:rsidRDefault="00D87D87" w:rsidP="00D87D87">
      <w:pPr>
        <w:rPr>
          <w:rtl/>
        </w:rPr>
      </w:pPr>
      <w:r>
        <w:rPr>
          <w:rFonts w:hint="cs"/>
          <w:rtl/>
        </w:rPr>
        <w:t>من بعد نوالهم إيمانهم بواسطة الروح القدس، ي</w:t>
      </w:r>
      <w:r w:rsidRPr="00D87D87">
        <w:rPr>
          <w:rtl/>
        </w:rPr>
        <w:t>صبحون على دراية بمستقبلهم المجيد في ظل العهد الجديد، مثل العبرانيين 8: 6 وما يليه:</w:t>
      </w:r>
      <w:r>
        <w:rPr>
          <w:rFonts w:hint="cs"/>
          <w:rtl/>
        </w:rPr>
        <w:t xml:space="preserve"> "</w:t>
      </w:r>
      <w:r w:rsidRPr="00D87D87">
        <w:rPr>
          <w:rtl/>
        </w:rPr>
        <w:t xml:space="preserve"> </w:t>
      </w:r>
      <w:r w:rsidRPr="00D87D87">
        <w:rPr>
          <w:rFonts w:ascii="Arial" w:hAnsi="Arial" w:cs="Arial" w:hint="cs"/>
          <w:rtl/>
        </w:rPr>
        <w:t>​</w:t>
      </w:r>
      <w:r w:rsidRPr="00D87D87">
        <w:rPr>
          <w:rFonts w:hint="cs"/>
          <w:rtl/>
        </w:rPr>
        <w:t>وَصَعِدَ</w:t>
      </w:r>
      <w:r w:rsidRPr="00D87D87">
        <w:rPr>
          <w:rtl/>
        </w:rPr>
        <w:t xml:space="preserve"> </w:t>
      </w:r>
      <w:r w:rsidRPr="00D87D87">
        <w:rPr>
          <w:rFonts w:hint="cs"/>
          <w:rtl/>
        </w:rPr>
        <w:t>مَجْدُ</w:t>
      </w:r>
      <w:r w:rsidRPr="00D87D87">
        <w:rPr>
          <w:rtl/>
        </w:rPr>
        <w:t xml:space="preserve"> </w:t>
      </w:r>
      <w:r w:rsidRPr="00D87D87">
        <w:rPr>
          <w:rFonts w:hint="cs"/>
          <w:rtl/>
        </w:rPr>
        <w:t>الرَّبِّ</w:t>
      </w:r>
      <w:r w:rsidRPr="00D87D87">
        <w:rPr>
          <w:rtl/>
        </w:rPr>
        <w:t xml:space="preserve"> </w:t>
      </w:r>
      <w:r w:rsidRPr="00D87D87">
        <w:rPr>
          <w:rFonts w:hint="cs"/>
          <w:rtl/>
        </w:rPr>
        <w:t>مِنْ</w:t>
      </w:r>
      <w:r w:rsidRPr="00D87D87">
        <w:rPr>
          <w:rtl/>
        </w:rPr>
        <w:t xml:space="preserve"> </w:t>
      </w:r>
      <w:r w:rsidRPr="00D87D87">
        <w:rPr>
          <w:rFonts w:hint="cs"/>
          <w:rtl/>
        </w:rPr>
        <w:t>عَلَى</w:t>
      </w:r>
      <w:r w:rsidRPr="00D87D87">
        <w:rPr>
          <w:rtl/>
        </w:rPr>
        <w:t xml:space="preserve"> </w:t>
      </w:r>
      <w:r w:rsidRPr="00D87D87">
        <w:rPr>
          <w:rFonts w:hint="cs"/>
          <w:rtl/>
        </w:rPr>
        <w:t>وَسْطِ</w:t>
      </w:r>
      <w:r w:rsidRPr="00D87D87">
        <w:rPr>
          <w:rtl/>
        </w:rPr>
        <w:t xml:space="preserve"> </w:t>
      </w:r>
      <w:r w:rsidRPr="00D87D87">
        <w:rPr>
          <w:rFonts w:hint="cs"/>
          <w:rtl/>
        </w:rPr>
        <w:t>الْمَدِينَةِ</w:t>
      </w:r>
      <w:r w:rsidRPr="00D87D87">
        <w:rPr>
          <w:rtl/>
        </w:rPr>
        <w:t xml:space="preserve"> </w:t>
      </w:r>
      <w:r w:rsidRPr="00D87D87">
        <w:rPr>
          <w:rFonts w:hint="cs"/>
          <w:rtl/>
        </w:rPr>
        <w:t>وَوَقَفَ</w:t>
      </w:r>
      <w:r w:rsidRPr="00D87D87">
        <w:rPr>
          <w:rtl/>
        </w:rPr>
        <w:t xml:space="preserve"> </w:t>
      </w:r>
      <w:r w:rsidRPr="00D87D87">
        <w:rPr>
          <w:rFonts w:hint="cs"/>
          <w:rtl/>
        </w:rPr>
        <w:t>عَلَى</w:t>
      </w:r>
      <w:r w:rsidRPr="00D87D87">
        <w:rPr>
          <w:rtl/>
        </w:rPr>
        <w:t xml:space="preserve"> </w:t>
      </w:r>
      <w:r w:rsidRPr="00D87D87">
        <w:rPr>
          <w:rFonts w:hint="cs"/>
          <w:rtl/>
        </w:rPr>
        <w:t>الْجَبَلِ</w:t>
      </w:r>
      <w:r w:rsidRPr="00D87D87">
        <w:rPr>
          <w:rtl/>
        </w:rPr>
        <w:t xml:space="preserve"> </w:t>
      </w:r>
      <w:r w:rsidRPr="00D87D87">
        <w:rPr>
          <w:rFonts w:hint="cs"/>
          <w:rtl/>
        </w:rPr>
        <w:t>الَّذِي</w:t>
      </w:r>
      <w:r w:rsidRPr="00D87D87">
        <w:rPr>
          <w:rtl/>
        </w:rPr>
        <w:t xml:space="preserve"> </w:t>
      </w:r>
      <w:r w:rsidRPr="00D87D87">
        <w:rPr>
          <w:rFonts w:hint="cs"/>
          <w:rtl/>
        </w:rPr>
        <w:t>عَلَى</w:t>
      </w:r>
      <w:r w:rsidRPr="00D87D87">
        <w:rPr>
          <w:rtl/>
        </w:rPr>
        <w:t xml:space="preserve"> </w:t>
      </w:r>
      <w:r w:rsidRPr="00D87D87">
        <w:rPr>
          <w:rFonts w:hint="cs"/>
          <w:rtl/>
        </w:rPr>
        <w:t>شَرْقِيِّ</w:t>
      </w:r>
      <w:r w:rsidRPr="00D87D87">
        <w:rPr>
          <w:rtl/>
        </w:rPr>
        <w:t xml:space="preserve"> </w:t>
      </w:r>
      <w:r w:rsidRPr="00FF6F7E">
        <w:rPr>
          <w:rtl/>
        </w:rPr>
        <w:t>الْمَدِينَةِ</w:t>
      </w:r>
      <w:r w:rsidRPr="00D87D87">
        <w:rPr>
          <w:rtl/>
        </w:rPr>
        <w:t>.</w:t>
      </w:r>
      <w:r>
        <w:rPr>
          <w:rFonts w:hint="cs"/>
          <w:rtl/>
        </w:rPr>
        <w:t>" (عدد 23).</w:t>
      </w:r>
    </w:p>
    <w:p w14:paraId="38C8B53E" w14:textId="72B39DF3" w:rsidR="00D12C22" w:rsidRDefault="00FF6F7E" w:rsidP="0087549C">
      <w:pPr>
        <w:rPr>
          <w:rtl/>
        </w:rPr>
      </w:pPr>
      <w:r>
        <w:rPr>
          <w:rFonts w:hint="cs"/>
          <w:rtl/>
        </w:rPr>
        <w:t>ما الذي</w:t>
      </w:r>
      <w:r w:rsidRPr="00FF6F7E">
        <w:rPr>
          <w:rtl/>
        </w:rPr>
        <w:t xml:space="preserve"> </w:t>
      </w:r>
      <w:r>
        <w:rPr>
          <w:rFonts w:hint="cs"/>
          <w:rtl/>
        </w:rPr>
        <w:t>تبقى</w:t>
      </w:r>
      <w:r w:rsidRPr="00FF6F7E">
        <w:rPr>
          <w:rtl/>
        </w:rPr>
        <w:t xml:space="preserve"> </w:t>
      </w:r>
      <w:proofErr w:type="spellStart"/>
      <w:r w:rsidRPr="00FF6F7E">
        <w:rPr>
          <w:rtl/>
        </w:rPr>
        <w:t>للمسبيين</w:t>
      </w:r>
      <w:proofErr w:type="spellEnd"/>
      <w:r w:rsidRPr="00FF6F7E">
        <w:rPr>
          <w:rtl/>
        </w:rPr>
        <w:t xml:space="preserve"> في حزقيال ولليهود المؤمنين </w:t>
      </w:r>
      <w:r>
        <w:rPr>
          <w:rFonts w:hint="cs"/>
          <w:rtl/>
        </w:rPr>
        <w:t xml:space="preserve">في رسالة </w:t>
      </w:r>
      <w:r w:rsidRPr="00FF6F7E">
        <w:rPr>
          <w:rtl/>
        </w:rPr>
        <w:t>العبرانيين عندما أشرق مجد الرب من وسط المدينة؟</w:t>
      </w:r>
      <w:r>
        <w:rPr>
          <w:rFonts w:hint="cs"/>
          <w:rtl/>
        </w:rPr>
        <w:t xml:space="preserve"> الجواب يأتينا في العددين 24 و25: "</w:t>
      </w:r>
      <w:r w:rsidRPr="00FF6F7E">
        <w:t xml:space="preserve"> </w:t>
      </w:r>
      <w:r w:rsidRPr="00FF6F7E">
        <w:rPr>
          <w:rFonts w:ascii="Arial" w:hAnsi="Arial" w:cs="Arial"/>
        </w:rPr>
        <w:t>​</w:t>
      </w:r>
      <w:r w:rsidRPr="00FF6F7E">
        <w:rPr>
          <w:rtl/>
        </w:rPr>
        <w:t xml:space="preserve"> </w:t>
      </w:r>
      <w:r w:rsidRPr="00FF6F7E">
        <w:rPr>
          <w:rFonts w:ascii="Arial" w:hAnsi="Arial" w:cs="Arial" w:hint="cs"/>
          <w:rtl/>
        </w:rPr>
        <w:t>​</w:t>
      </w:r>
      <w:r w:rsidRPr="00FF6F7E">
        <w:rPr>
          <w:rFonts w:hint="cs"/>
          <w:rtl/>
        </w:rPr>
        <w:t>وَحَمَلَنِي</w:t>
      </w:r>
      <w:r w:rsidRPr="00FF6F7E">
        <w:rPr>
          <w:rtl/>
        </w:rPr>
        <w:t xml:space="preserve"> </w:t>
      </w:r>
      <w:r w:rsidRPr="00FF6F7E">
        <w:rPr>
          <w:rFonts w:hint="cs"/>
          <w:rtl/>
        </w:rPr>
        <w:t>رُوحٌ</w:t>
      </w:r>
      <w:r w:rsidRPr="00FF6F7E">
        <w:rPr>
          <w:rtl/>
        </w:rPr>
        <w:t xml:space="preserve"> </w:t>
      </w:r>
      <w:r w:rsidRPr="00FF6F7E">
        <w:rPr>
          <w:rFonts w:hint="cs"/>
          <w:rtl/>
        </w:rPr>
        <w:t>وَجَاءَ</w:t>
      </w:r>
      <w:r w:rsidRPr="00FF6F7E">
        <w:rPr>
          <w:rtl/>
        </w:rPr>
        <w:t xml:space="preserve"> </w:t>
      </w:r>
      <w:r w:rsidRPr="00FF6F7E">
        <w:rPr>
          <w:rFonts w:hint="cs"/>
          <w:rtl/>
        </w:rPr>
        <w:t>بِي</w:t>
      </w:r>
      <w:r w:rsidRPr="00FF6F7E">
        <w:rPr>
          <w:rtl/>
        </w:rPr>
        <w:t xml:space="preserve"> </w:t>
      </w:r>
      <w:r w:rsidRPr="00FF6F7E">
        <w:rPr>
          <w:rFonts w:hint="cs"/>
          <w:rtl/>
        </w:rPr>
        <w:t>فِي</w:t>
      </w:r>
      <w:r w:rsidRPr="00FF6F7E">
        <w:rPr>
          <w:rtl/>
        </w:rPr>
        <w:t xml:space="preserve"> </w:t>
      </w:r>
      <w:r w:rsidRPr="00FF6F7E">
        <w:rPr>
          <w:rFonts w:hint="cs"/>
          <w:rtl/>
        </w:rPr>
        <w:t>الرُّؤْيَا</w:t>
      </w:r>
      <w:r w:rsidRPr="00FF6F7E">
        <w:rPr>
          <w:rtl/>
        </w:rPr>
        <w:t xml:space="preserve"> </w:t>
      </w:r>
      <w:r w:rsidRPr="00FF6F7E">
        <w:rPr>
          <w:rFonts w:hint="cs"/>
          <w:rtl/>
        </w:rPr>
        <w:t>بِرُوحِ</w:t>
      </w:r>
      <w:r w:rsidRPr="00FF6F7E">
        <w:rPr>
          <w:rtl/>
        </w:rPr>
        <w:t xml:space="preserve"> </w:t>
      </w:r>
      <w:r w:rsidRPr="00FF6F7E">
        <w:rPr>
          <w:rFonts w:hint="cs"/>
          <w:rtl/>
        </w:rPr>
        <w:t>اللهِ</w:t>
      </w:r>
      <w:r w:rsidRPr="00FF6F7E">
        <w:rPr>
          <w:rtl/>
        </w:rPr>
        <w:t xml:space="preserve"> </w:t>
      </w:r>
      <w:r w:rsidRPr="00FF6F7E">
        <w:rPr>
          <w:rFonts w:hint="cs"/>
          <w:rtl/>
        </w:rPr>
        <w:t>إِلَى</w:t>
      </w:r>
      <w:r w:rsidRPr="00FF6F7E">
        <w:rPr>
          <w:rtl/>
        </w:rPr>
        <w:t xml:space="preserve"> </w:t>
      </w:r>
      <w:r w:rsidRPr="00FF6F7E">
        <w:rPr>
          <w:rFonts w:hint="cs"/>
          <w:rtl/>
        </w:rPr>
        <w:t>أَرْضِ</w:t>
      </w:r>
      <w:r w:rsidRPr="00FF6F7E">
        <w:rPr>
          <w:rtl/>
        </w:rPr>
        <w:t xml:space="preserve"> </w:t>
      </w:r>
      <w:r w:rsidRPr="00FF6F7E">
        <w:rPr>
          <w:rFonts w:hint="cs"/>
          <w:rtl/>
        </w:rPr>
        <w:t>الْكَلْدَانِيِّينَ</w:t>
      </w:r>
      <w:r w:rsidRPr="00FF6F7E">
        <w:rPr>
          <w:rtl/>
        </w:rPr>
        <w:t xml:space="preserve"> </w:t>
      </w:r>
      <w:r w:rsidRPr="00FF6F7E">
        <w:rPr>
          <w:rFonts w:hint="cs"/>
          <w:rtl/>
        </w:rPr>
        <w:t>إِلَى</w:t>
      </w:r>
      <w:r w:rsidRPr="00FF6F7E">
        <w:rPr>
          <w:rtl/>
        </w:rPr>
        <w:t xml:space="preserve"> </w:t>
      </w:r>
      <w:proofErr w:type="spellStart"/>
      <w:r w:rsidRPr="00FF6F7E">
        <w:rPr>
          <w:rFonts w:hint="cs"/>
          <w:rtl/>
        </w:rPr>
        <w:t>الْمَسْبِيِّينَ</w:t>
      </w:r>
      <w:proofErr w:type="spellEnd"/>
      <w:r w:rsidRPr="00FF6F7E">
        <w:rPr>
          <w:rFonts w:hint="cs"/>
          <w:rtl/>
        </w:rPr>
        <w:t>،</w:t>
      </w:r>
      <w:r w:rsidRPr="00FF6F7E">
        <w:rPr>
          <w:rtl/>
        </w:rPr>
        <w:t xml:space="preserve"> </w:t>
      </w:r>
      <w:r w:rsidRPr="00FF6F7E">
        <w:rPr>
          <w:rFonts w:hint="cs"/>
          <w:rtl/>
        </w:rPr>
        <w:t>فَصَعِدَتْ</w:t>
      </w:r>
      <w:r w:rsidRPr="00FF6F7E">
        <w:rPr>
          <w:rtl/>
        </w:rPr>
        <w:t xml:space="preserve"> </w:t>
      </w:r>
      <w:r w:rsidRPr="00FF6F7E">
        <w:rPr>
          <w:rFonts w:hint="cs"/>
          <w:rtl/>
        </w:rPr>
        <w:t>عَنِّي</w:t>
      </w:r>
      <w:r w:rsidRPr="00FF6F7E">
        <w:rPr>
          <w:rtl/>
        </w:rPr>
        <w:t xml:space="preserve"> </w:t>
      </w:r>
      <w:r w:rsidRPr="00FF6F7E">
        <w:rPr>
          <w:rFonts w:hint="cs"/>
          <w:rtl/>
        </w:rPr>
        <w:t>الرُّؤْيَا</w:t>
      </w:r>
      <w:r w:rsidRPr="00FF6F7E">
        <w:rPr>
          <w:rtl/>
        </w:rPr>
        <w:t xml:space="preserve"> </w:t>
      </w:r>
      <w:r w:rsidRPr="00FF6F7E">
        <w:rPr>
          <w:rFonts w:hint="cs"/>
          <w:rtl/>
        </w:rPr>
        <w:t>الَّتِي</w:t>
      </w:r>
      <w:r w:rsidRPr="00FF6F7E">
        <w:rPr>
          <w:rtl/>
        </w:rPr>
        <w:t xml:space="preserve"> </w:t>
      </w:r>
      <w:r w:rsidRPr="00FF6F7E">
        <w:rPr>
          <w:rFonts w:hint="cs"/>
          <w:rtl/>
        </w:rPr>
        <w:t>رَأَيْتُهَا</w:t>
      </w:r>
      <w:r w:rsidRPr="00FF6F7E">
        <w:rPr>
          <w:rtl/>
        </w:rPr>
        <w:t xml:space="preserve">.  </w:t>
      </w:r>
      <w:r w:rsidRPr="00FF6F7E">
        <w:rPr>
          <w:rFonts w:ascii="Arial" w:hAnsi="Arial" w:cs="Arial" w:hint="cs"/>
          <w:rtl/>
        </w:rPr>
        <w:t>​</w:t>
      </w:r>
      <w:r w:rsidRPr="00FF6F7E">
        <w:rPr>
          <w:rtl/>
        </w:rPr>
        <w:t>25</w:t>
      </w:r>
      <w:r w:rsidRPr="00FF6F7E">
        <w:rPr>
          <w:rFonts w:ascii="Arial" w:hAnsi="Arial" w:cs="Arial" w:hint="cs"/>
          <w:rtl/>
        </w:rPr>
        <w:t>​</w:t>
      </w:r>
      <w:r w:rsidRPr="00FF6F7E">
        <w:rPr>
          <w:rtl/>
        </w:rPr>
        <w:t xml:space="preserve"> </w:t>
      </w:r>
      <w:r w:rsidRPr="00FF6F7E">
        <w:rPr>
          <w:rFonts w:ascii="Arial" w:hAnsi="Arial" w:cs="Arial" w:hint="cs"/>
          <w:rtl/>
        </w:rPr>
        <w:t>​</w:t>
      </w:r>
      <w:r w:rsidRPr="00FF6F7E">
        <w:rPr>
          <w:rFonts w:hint="cs"/>
          <w:rtl/>
        </w:rPr>
        <w:t>فَكَلَّمْتُ</w:t>
      </w:r>
      <w:r w:rsidRPr="00FF6F7E">
        <w:rPr>
          <w:rtl/>
        </w:rPr>
        <w:t xml:space="preserve"> </w:t>
      </w:r>
      <w:proofErr w:type="spellStart"/>
      <w:r w:rsidRPr="00FF6F7E">
        <w:rPr>
          <w:rFonts w:hint="cs"/>
          <w:rtl/>
        </w:rPr>
        <w:t>الْمَسْبِيِّينَ</w:t>
      </w:r>
      <w:proofErr w:type="spellEnd"/>
      <w:r w:rsidRPr="00FF6F7E">
        <w:rPr>
          <w:rtl/>
        </w:rPr>
        <w:t xml:space="preserve"> </w:t>
      </w:r>
      <w:r w:rsidRPr="00FF6F7E">
        <w:rPr>
          <w:rFonts w:hint="cs"/>
          <w:rtl/>
        </w:rPr>
        <w:t>بِكُلِّ</w:t>
      </w:r>
      <w:r w:rsidRPr="00FF6F7E">
        <w:rPr>
          <w:rtl/>
        </w:rPr>
        <w:t xml:space="preserve"> </w:t>
      </w:r>
      <w:r w:rsidRPr="00FF6F7E">
        <w:rPr>
          <w:rFonts w:hint="cs"/>
          <w:rtl/>
        </w:rPr>
        <w:t>كَلاَمِ</w:t>
      </w:r>
      <w:r w:rsidRPr="00FF6F7E">
        <w:rPr>
          <w:rtl/>
        </w:rPr>
        <w:t xml:space="preserve"> </w:t>
      </w:r>
      <w:r w:rsidRPr="00FF6F7E">
        <w:rPr>
          <w:rFonts w:hint="cs"/>
          <w:rtl/>
        </w:rPr>
        <w:t>الرَّبِّ</w:t>
      </w:r>
      <w:r w:rsidRPr="00FF6F7E">
        <w:rPr>
          <w:rtl/>
        </w:rPr>
        <w:t xml:space="preserve"> </w:t>
      </w:r>
      <w:r w:rsidRPr="00FF6F7E">
        <w:rPr>
          <w:rFonts w:hint="cs"/>
          <w:rtl/>
        </w:rPr>
        <w:t>الَّذِي</w:t>
      </w:r>
      <w:r w:rsidRPr="00FF6F7E">
        <w:rPr>
          <w:rtl/>
        </w:rPr>
        <w:t xml:space="preserve"> </w:t>
      </w:r>
      <w:r w:rsidRPr="00FF6F7E">
        <w:rPr>
          <w:rFonts w:hint="cs"/>
          <w:rtl/>
        </w:rPr>
        <w:t>أَرَانِي</w:t>
      </w:r>
      <w:r w:rsidRPr="00FF6F7E">
        <w:rPr>
          <w:rtl/>
        </w:rPr>
        <w:t xml:space="preserve"> </w:t>
      </w:r>
      <w:r w:rsidRPr="00FF6F7E">
        <w:rPr>
          <w:rFonts w:hint="cs"/>
          <w:rtl/>
        </w:rPr>
        <w:t>إِيَّاهُ</w:t>
      </w:r>
      <w:r w:rsidRPr="00FF6F7E">
        <w:rPr>
          <w:rtl/>
        </w:rPr>
        <w:t>.</w:t>
      </w:r>
      <w:r>
        <w:rPr>
          <w:rFonts w:hint="cs"/>
          <w:rtl/>
        </w:rPr>
        <w:t>"</w:t>
      </w:r>
    </w:p>
    <w:p w14:paraId="1CE69CA4" w14:textId="29E3A201" w:rsidR="00FF6F7E" w:rsidRDefault="00FF6F7E" w:rsidP="0087549C">
      <w:pPr>
        <w:rPr>
          <w:rtl/>
        </w:rPr>
      </w:pPr>
      <w:r>
        <w:rPr>
          <w:rFonts w:hint="cs"/>
          <w:rtl/>
        </w:rPr>
        <w:t>إن رِضى العبرانيين هو في إصحاح 13: 8: "</w:t>
      </w:r>
      <w:r w:rsidRPr="00FF6F7E">
        <w:rPr>
          <w:rtl/>
        </w:rPr>
        <w:t>يسوع المسيح أمسًا واليوم وإلى الأبد</w:t>
      </w:r>
      <w:r>
        <w:rPr>
          <w:rFonts w:hint="cs"/>
          <w:rtl/>
        </w:rPr>
        <w:t>" وكان عليهم أن ينتبهوا إلى التشجيع في عدد 25 من إصحاح 12: "</w:t>
      </w:r>
      <w:r w:rsidRPr="00FF6F7E">
        <w:rPr>
          <w:rtl/>
        </w:rPr>
        <w:t xml:space="preserve"> </w:t>
      </w:r>
      <w:r w:rsidRPr="00FF6F7E">
        <w:rPr>
          <w:rFonts w:ascii="Arial" w:hAnsi="Arial" w:cs="Arial" w:hint="cs"/>
          <w:rtl/>
        </w:rPr>
        <w:t>​</w:t>
      </w:r>
      <w:r w:rsidRPr="00FF6F7E">
        <w:rPr>
          <w:rFonts w:hint="cs"/>
          <w:rtl/>
        </w:rPr>
        <w:t>اُنْظُرُوا</w:t>
      </w:r>
      <w:r w:rsidRPr="00FF6F7E">
        <w:rPr>
          <w:rtl/>
        </w:rPr>
        <w:t xml:space="preserve"> </w:t>
      </w:r>
      <w:r w:rsidRPr="00FF6F7E">
        <w:rPr>
          <w:rFonts w:hint="cs"/>
          <w:rtl/>
        </w:rPr>
        <w:t>أَنْ</w:t>
      </w:r>
      <w:r w:rsidRPr="00FF6F7E">
        <w:rPr>
          <w:rtl/>
        </w:rPr>
        <w:t xml:space="preserve"> </w:t>
      </w:r>
      <w:r w:rsidRPr="00FF6F7E">
        <w:rPr>
          <w:rFonts w:hint="cs"/>
          <w:rtl/>
        </w:rPr>
        <w:t>لاَ</w:t>
      </w:r>
      <w:r w:rsidRPr="00FF6F7E">
        <w:rPr>
          <w:rtl/>
        </w:rPr>
        <w:t xml:space="preserve"> </w:t>
      </w:r>
      <w:r w:rsidRPr="00FF6F7E">
        <w:rPr>
          <w:rFonts w:hint="cs"/>
          <w:rtl/>
        </w:rPr>
        <w:t>تَسْتَعْفُوا</w:t>
      </w:r>
      <w:r w:rsidRPr="00FF6F7E">
        <w:rPr>
          <w:rtl/>
        </w:rPr>
        <w:t xml:space="preserve"> </w:t>
      </w:r>
      <w:r w:rsidRPr="00FF6F7E">
        <w:rPr>
          <w:rFonts w:hint="cs"/>
          <w:rtl/>
        </w:rPr>
        <w:t>مِنَ</w:t>
      </w:r>
      <w:r w:rsidRPr="00FF6F7E">
        <w:rPr>
          <w:rtl/>
        </w:rPr>
        <w:t xml:space="preserve"> </w:t>
      </w:r>
      <w:r w:rsidRPr="00FF6F7E">
        <w:rPr>
          <w:rFonts w:hint="cs"/>
          <w:rtl/>
        </w:rPr>
        <w:t>الْمُتَكَلِّمِ</w:t>
      </w:r>
      <w:r w:rsidRPr="00FF6F7E">
        <w:rPr>
          <w:rtl/>
        </w:rPr>
        <w:t>.</w:t>
      </w:r>
      <w:r>
        <w:rPr>
          <w:rFonts w:hint="cs"/>
          <w:rtl/>
        </w:rPr>
        <w:t xml:space="preserve"> (من الذي يحكم هنا)."</w:t>
      </w:r>
    </w:p>
    <w:p w14:paraId="2BB79EDC" w14:textId="1930B142" w:rsidR="00FF6F7E" w:rsidRDefault="00FF6F7E" w:rsidP="0087549C">
      <w:pPr>
        <w:rPr>
          <w:rtl/>
        </w:rPr>
      </w:pPr>
      <w:r>
        <w:rPr>
          <w:rFonts w:hint="cs"/>
          <w:rtl/>
        </w:rPr>
        <w:t xml:space="preserve">أخيرًا </w:t>
      </w:r>
      <w:r w:rsidR="00123C6C">
        <w:rPr>
          <w:rFonts w:hint="cs"/>
          <w:rtl/>
        </w:rPr>
        <w:t>أُصعِد</w:t>
      </w:r>
      <w:r>
        <w:rPr>
          <w:rFonts w:hint="cs"/>
          <w:rtl/>
        </w:rPr>
        <w:t xml:space="preserve"> حزقيال مثل يوحنا الرائي إلى بطمس (40: 2) إلى جبلِ عالٍ حيث نظر إلى الهيكل الجديد الذي قريبًا ما سيكون قائمًا في المُلك الألفي في أورشليم. من ناحية الرب يسوع فإن هذا يحدث فقط ليتم إخبار كل بيت إسرائيل (40: 4). في الأعداد 10 و11 من إصحاح 43 يقول لنا: "</w:t>
      </w:r>
      <w:r w:rsidRPr="00FF6F7E">
        <w:t xml:space="preserve"> </w:t>
      </w:r>
      <w:r w:rsidRPr="00FF6F7E">
        <w:rPr>
          <w:rFonts w:ascii="Arial" w:hAnsi="Arial" w:cs="Arial"/>
        </w:rPr>
        <w:t>​</w:t>
      </w:r>
      <w:r w:rsidRPr="00FF6F7E">
        <w:rPr>
          <w:rtl/>
        </w:rPr>
        <w:t xml:space="preserve"> </w:t>
      </w:r>
      <w:r w:rsidRPr="00FF6F7E">
        <w:rPr>
          <w:rFonts w:ascii="Arial" w:hAnsi="Arial" w:cs="Arial" w:hint="cs"/>
          <w:rtl/>
        </w:rPr>
        <w:t>​</w:t>
      </w:r>
      <w:r w:rsidRPr="00FF6F7E">
        <w:rPr>
          <w:rFonts w:hint="cs"/>
          <w:rtl/>
        </w:rPr>
        <w:t>«وَأَنْتَ</w:t>
      </w:r>
      <w:r w:rsidRPr="00FF6F7E">
        <w:rPr>
          <w:rtl/>
        </w:rPr>
        <w:t xml:space="preserve"> </w:t>
      </w:r>
      <w:r w:rsidRPr="00FF6F7E">
        <w:rPr>
          <w:rFonts w:hint="cs"/>
          <w:rtl/>
        </w:rPr>
        <w:t>يَا</w:t>
      </w:r>
      <w:r w:rsidRPr="00FF6F7E">
        <w:rPr>
          <w:rtl/>
        </w:rPr>
        <w:t xml:space="preserve"> </w:t>
      </w:r>
      <w:r w:rsidRPr="00FF6F7E">
        <w:rPr>
          <w:rFonts w:hint="cs"/>
          <w:rtl/>
        </w:rPr>
        <w:t>ابْنَ</w:t>
      </w:r>
      <w:r w:rsidRPr="00FF6F7E">
        <w:rPr>
          <w:rtl/>
        </w:rPr>
        <w:t xml:space="preserve"> </w:t>
      </w:r>
      <w:r w:rsidRPr="00FF6F7E">
        <w:rPr>
          <w:rFonts w:hint="cs"/>
          <w:rtl/>
        </w:rPr>
        <w:t>آدَمَ،</w:t>
      </w:r>
      <w:r w:rsidRPr="00FF6F7E">
        <w:rPr>
          <w:rtl/>
        </w:rPr>
        <w:t xml:space="preserve"> </w:t>
      </w:r>
      <w:r w:rsidRPr="00FF6F7E">
        <w:rPr>
          <w:rFonts w:hint="cs"/>
          <w:rtl/>
        </w:rPr>
        <w:t>فَأَخْبِرْ</w:t>
      </w:r>
      <w:r w:rsidRPr="00FF6F7E">
        <w:rPr>
          <w:rtl/>
        </w:rPr>
        <w:t xml:space="preserve"> </w:t>
      </w:r>
      <w:r w:rsidRPr="00FF6F7E">
        <w:rPr>
          <w:rFonts w:hint="cs"/>
          <w:rtl/>
        </w:rPr>
        <w:t>بَيْتَ</w:t>
      </w:r>
      <w:r w:rsidRPr="00FF6F7E">
        <w:rPr>
          <w:rtl/>
        </w:rPr>
        <w:t xml:space="preserve"> </w:t>
      </w:r>
      <w:r w:rsidRPr="00FF6F7E">
        <w:rPr>
          <w:rFonts w:hint="cs"/>
          <w:rtl/>
        </w:rPr>
        <w:t>إِسْرَائِيلَ</w:t>
      </w:r>
      <w:r w:rsidRPr="00FF6F7E">
        <w:rPr>
          <w:rtl/>
        </w:rPr>
        <w:t xml:space="preserve"> </w:t>
      </w:r>
      <w:r w:rsidRPr="00FF6F7E">
        <w:rPr>
          <w:rFonts w:hint="cs"/>
          <w:rtl/>
        </w:rPr>
        <w:t>عَنِ</w:t>
      </w:r>
      <w:r w:rsidRPr="00FF6F7E">
        <w:rPr>
          <w:rtl/>
        </w:rPr>
        <w:t xml:space="preserve"> </w:t>
      </w:r>
      <w:r w:rsidRPr="00FF6F7E">
        <w:rPr>
          <w:rFonts w:hint="cs"/>
          <w:rtl/>
        </w:rPr>
        <w:t>الْبَيْتِ</w:t>
      </w:r>
      <w:r w:rsidRPr="00FF6F7E">
        <w:rPr>
          <w:rtl/>
        </w:rPr>
        <w:t xml:space="preserve"> </w:t>
      </w:r>
      <w:r w:rsidRPr="00FF6F7E">
        <w:rPr>
          <w:rFonts w:hint="cs"/>
          <w:rtl/>
        </w:rPr>
        <w:t>لِيَخْزَوْا</w:t>
      </w:r>
      <w:r w:rsidRPr="00FF6F7E">
        <w:rPr>
          <w:rtl/>
        </w:rPr>
        <w:t xml:space="preserve"> </w:t>
      </w:r>
      <w:r w:rsidRPr="00FF6F7E">
        <w:rPr>
          <w:rFonts w:hint="cs"/>
          <w:rtl/>
        </w:rPr>
        <w:t>مِنْ</w:t>
      </w:r>
      <w:r w:rsidRPr="00FF6F7E">
        <w:rPr>
          <w:rtl/>
        </w:rPr>
        <w:t xml:space="preserve"> </w:t>
      </w:r>
      <w:r w:rsidRPr="00FF6F7E">
        <w:rPr>
          <w:rFonts w:hint="cs"/>
          <w:rtl/>
        </w:rPr>
        <w:t>آثَامِهِمْ،</w:t>
      </w:r>
      <w:r w:rsidRPr="00FF6F7E">
        <w:rPr>
          <w:rtl/>
        </w:rPr>
        <w:t xml:space="preserve"> </w:t>
      </w:r>
      <w:r w:rsidRPr="00FF6F7E">
        <w:rPr>
          <w:rFonts w:hint="cs"/>
          <w:rtl/>
        </w:rPr>
        <w:t>وَلْيَقِيسُوا</w:t>
      </w:r>
      <w:r w:rsidRPr="00FF6F7E">
        <w:rPr>
          <w:rtl/>
        </w:rPr>
        <w:t xml:space="preserve"> </w:t>
      </w:r>
      <w:r w:rsidRPr="00FF6F7E">
        <w:rPr>
          <w:rFonts w:hint="cs"/>
          <w:rtl/>
        </w:rPr>
        <w:t>الرَّسْمَ</w:t>
      </w:r>
      <w:r w:rsidRPr="00FF6F7E">
        <w:rPr>
          <w:rtl/>
        </w:rPr>
        <w:t xml:space="preserve">.  </w:t>
      </w:r>
      <w:r w:rsidRPr="00FF6F7E">
        <w:rPr>
          <w:rFonts w:ascii="Arial" w:hAnsi="Arial" w:cs="Arial" w:hint="cs"/>
          <w:rtl/>
        </w:rPr>
        <w:t>​</w:t>
      </w:r>
      <w:r w:rsidRPr="00FF6F7E">
        <w:rPr>
          <w:rtl/>
        </w:rPr>
        <w:t>11</w:t>
      </w:r>
      <w:r w:rsidRPr="00FF6F7E">
        <w:rPr>
          <w:rFonts w:ascii="Arial" w:hAnsi="Arial" w:cs="Arial" w:hint="cs"/>
          <w:rtl/>
        </w:rPr>
        <w:t>​</w:t>
      </w:r>
      <w:r w:rsidRPr="00FF6F7E">
        <w:rPr>
          <w:rtl/>
        </w:rPr>
        <w:t xml:space="preserve"> </w:t>
      </w:r>
      <w:r w:rsidRPr="00FF6F7E">
        <w:rPr>
          <w:rFonts w:ascii="Arial" w:hAnsi="Arial" w:cs="Arial" w:hint="cs"/>
          <w:rtl/>
        </w:rPr>
        <w:t>​</w:t>
      </w:r>
      <w:r w:rsidRPr="00FF6F7E">
        <w:rPr>
          <w:rFonts w:hint="cs"/>
          <w:rtl/>
        </w:rPr>
        <w:t>فَإِنْ</w:t>
      </w:r>
      <w:r w:rsidRPr="00FF6F7E">
        <w:rPr>
          <w:rtl/>
        </w:rPr>
        <w:t xml:space="preserve"> </w:t>
      </w:r>
      <w:r w:rsidRPr="00FF6F7E">
        <w:rPr>
          <w:rFonts w:hint="cs"/>
          <w:rtl/>
        </w:rPr>
        <w:t>خَزُوا</w:t>
      </w:r>
      <w:r w:rsidRPr="00FF6F7E">
        <w:rPr>
          <w:rtl/>
        </w:rPr>
        <w:t xml:space="preserve"> </w:t>
      </w:r>
      <w:r w:rsidRPr="00FF6F7E">
        <w:rPr>
          <w:rFonts w:hint="cs"/>
          <w:rtl/>
        </w:rPr>
        <w:t>مِنْ</w:t>
      </w:r>
      <w:r w:rsidRPr="00FF6F7E">
        <w:rPr>
          <w:rtl/>
        </w:rPr>
        <w:t xml:space="preserve"> </w:t>
      </w:r>
      <w:r w:rsidRPr="00FF6F7E">
        <w:rPr>
          <w:rFonts w:hint="cs"/>
          <w:rtl/>
        </w:rPr>
        <w:t>كُلِّ</w:t>
      </w:r>
      <w:r w:rsidRPr="00FF6F7E">
        <w:rPr>
          <w:rtl/>
        </w:rPr>
        <w:t xml:space="preserve"> </w:t>
      </w:r>
      <w:r w:rsidRPr="00FF6F7E">
        <w:rPr>
          <w:rFonts w:hint="cs"/>
          <w:rtl/>
        </w:rPr>
        <w:t>مَا</w:t>
      </w:r>
      <w:r w:rsidRPr="00FF6F7E">
        <w:rPr>
          <w:rtl/>
        </w:rPr>
        <w:t xml:space="preserve"> </w:t>
      </w:r>
      <w:r w:rsidRPr="00FF6F7E">
        <w:rPr>
          <w:rFonts w:hint="cs"/>
          <w:rtl/>
        </w:rPr>
        <w:t>فَعَلُوهُ،</w:t>
      </w:r>
      <w:r w:rsidRPr="00FF6F7E">
        <w:rPr>
          <w:rtl/>
        </w:rPr>
        <w:t xml:space="preserve"> </w:t>
      </w:r>
      <w:r w:rsidRPr="00FF6F7E">
        <w:rPr>
          <w:rFonts w:hint="cs"/>
          <w:rtl/>
        </w:rPr>
        <w:t>فَعَرِّفْهُمْ</w:t>
      </w:r>
      <w:r w:rsidRPr="00FF6F7E">
        <w:rPr>
          <w:rtl/>
        </w:rPr>
        <w:t xml:space="preserve"> </w:t>
      </w:r>
      <w:r w:rsidRPr="00FF6F7E">
        <w:rPr>
          <w:rFonts w:hint="cs"/>
          <w:rtl/>
        </w:rPr>
        <w:t>صُورَةَ</w:t>
      </w:r>
      <w:r w:rsidRPr="00FF6F7E">
        <w:rPr>
          <w:rtl/>
        </w:rPr>
        <w:t xml:space="preserve"> </w:t>
      </w:r>
      <w:r w:rsidRPr="00FF6F7E">
        <w:rPr>
          <w:rFonts w:hint="cs"/>
          <w:rtl/>
        </w:rPr>
        <w:t>الْبَيْتِ</w:t>
      </w:r>
      <w:r w:rsidRPr="00FF6F7E">
        <w:rPr>
          <w:rtl/>
        </w:rPr>
        <w:t xml:space="preserve"> </w:t>
      </w:r>
      <w:r w:rsidRPr="00FF6F7E">
        <w:rPr>
          <w:rFonts w:hint="cs"/>
          <w:rtl/>
        </w:rPr>
        <w:t>وَرَسْمَهُ</w:t>
      </w:r>
      <w:r w:rsidRPr="00FF6F7E">
        <w:rPr>
          <w:rtl/>
        </w:rPr>
        <w:t xml:space="preserve"> </w:t>
      </w:r>
      <w:r w:rsidRPr="00FF6F7E">
        <w:rPr>
          <w:rFonts w:hint="cs"/>
          <w:rtl/>
        </w:rPr>
        <w:t>وَمَخَارِجَهُ</w:t>
      </w:r>
      <w:r w:rsidRPr="00FF6F7E">
        <w:rPr>
          <w:rtl/>
        </w:rPr>
        <w:t xml:space="preserve"> </w:t>
      </w:r>
      <w:r w:rsidRPr="00FF6F7E">
        <w:rPr>
          <w:rFonts w:hint="cs"/>
          <w:rtl/>
        </w:rPr>
        <w:t>وَمَدَاخِلَهُ</w:t>
      </w:r>
      <w:r w:rsidRPr="00FF6F7E">
        <w:rPr>
          <w:rtl/>
        </w:rPr>
        <w:t xml:space="preserve"> </w:t>
      </w:r>
      <w:r w:rsidRPr="00FF6F7E">
        <w:rPr>
          <w:rFonts w:hint="cs"/>
          <w:rtl/>
        </w:rPr>
        <w:t>وَكُلَّ</w:t>
      </w:r>
      <w:r w:rsidRPr="00FF6F7E">
        <w:rPr>
          <w:rtl/>
        </w:rPr>
        <w:t xml:space="preserve"> </w:t>
      </w:r>
      <w:r w:rsidRPr="00FF6F7E">
        <w:rPr>
          <w:rFonts w:hint="cs"/>
          <w:rtl/>
        </w:rPr>
        <w:t>أَشْكَالِهِ</w:t>
      </w:r>
      <w:r w:rsidRPr="00FF6F7E">
        <w:rPr>
          <w:rtl/>
        </w:rPr>
        <w:t xml:space="preserve"> </w:t>
      </w:r>
      <w:r w:rsidRPr="00FF6F7E">
        <w:rPr>
          <w:rFonts w:hint="cs"/>
          <w:rtl/>
        </w:rPr>
        <w:t>وَكُلَّ</w:t>
      </w:r>
      <w:r w:rsidRPr="00FF6F7E">
        <w:rPr>
          <w:rtl/>
        </w:rPr>
        <w:t xml:space="preserve"> </w:t>
      </w:r>
      <w:r w:rsidRPr="00FF6F7E">
        <w:rPr>
          <w:rFonts w:hint="cs"/>
          <w:rtl/>
        </w:rPr>
        <w:t>فَرَائِضِهِ</w:t>
      </w:r>
      <w:r w:rsidRPr="00FF6F7E">
        <w:rPr>
          <w:rtl/>
        </w:rPr>
        <w:t xml:space="preserve"> </w:t>
      </w:r>
      <w:r w:rsidRPr="00FF6F7E">
        <w:rPr>
          <w:rFonts w:hint="cs"/>
          <w:rtl/>
        </w:rPr>
        <w:t>وَكُلَّ</w:t>
      </w:r>
      <w:r w:rsidRPr="00FF6F7E">
        <w:rPr>
          <w:rtl/>
        </w:rPr>
        <w:t xml:space="preserve"> </w:t>
      </w:r>
      <w:r w:rsidRPr="00FF6F7E">
        <w:rPr>
          <w:rFonts w:hint="cs"/>
          <w:rtl/>
        </w:rPr>
        <w:t>شَرَائِعِهِ،</w:t>
      </w:r>
      <w:r w:rsidRPr="00FF6F7E">
        <w:rPr>
          <w:rtl/>
        </w:rPr>
        <w:t xml:space="preserve"> </w:t>
      </w:r>
      <w:r w:rsidRPr="00FF6F7E">
        <w:rPr>
          <w:rFonts w:hint="cs"/>
          <w:rtl/>
        </w:rPr>
        <w:t>وَاكْتُبْ</w:t>
      </w:r>
      <w:r w:rsidRPr="00FF6F7E">
        <w:rPr>
          <w:rtl/>
        </w:rPr>
        <w:t xml:space="preserve"> </w:t>
      </w:r>
      <w:r w:rsidRPr="00FF6F7E">
        <w:rPr>
          <w:rFonts w:hint="cs"/>
          <w:rtl/>
        </w:rPr>
        <w:t>ذلِكَ</w:t>
      </w:r>
      <w:r w:rsidRPr="00FF6F7E">
        <w:rPr>
          <w:rtl/>
        </w:rPr>
        <w:t xml:space="preserve"> </w:t>
      </w:r>
      <w:r w:rsidRPr="00FF6F7E">
        <w:rPr>
          <w:rFonts w:hint="cs"/>
          <w:rtl/>
        </w:rPr>
        <w:t>قُدَّامَ</w:t>
      </w:r>
      <w:r w:rsidRPr="00FF6F7E">
        <w:rPr>
          <w:rtl/>
        </w:rPr>
        <w:t xml:space="preserve"> </w:t>
      </w:r>
      <w:r w:rsidRPr="00FF6F7E">
        <w:rPr>
          <w:rFonts w:hint="cs"/>
          <w:rtl/>
        </w:rPr>
        <w:t>أَعْيُنِهِمْ</w:t>
      </w:r>
      <w:r w:rsidRPr="00FF6F7E">
        <w:rPr>
          <w:rtl/>
        </w:rPr>
        <w:t xml:space="preserve"> </w:t>
      </w:r>
      <w:r w:rsidRPr="00FF6F7E">
        <w:rPr>
          <w:rFonts w:hint="cs"/>
          <w:rtl/>
        </w:rPr>
        <w:t>لِيَحْفَظُوا</w:t>
      </w:r>
      <w:r w:rsidRPr="00FF6F7E">
        <w:rPr>
          <w:rtl/>
        </w:rPr>
        <w:t xml:space="preserve"> </w:t>
      </w:r>
      <w:r w:rsidRPr="00FF6F7E">
        <w:rPr>
          <w:rFonts w:hint="cs"/>
          <w:rtl/>
        </w:rPr>
        <w:t>كُلَّ</w:t>
      </w:r>
      <w:r w:rsidRPr="00FF6F7E">
        <w:rPr>
          <w:rtl/>
        </w:rPr>
        <w:t xml:space="preserve"> </w:t>
      </w:r>
      <w:r w:rsidRPr="00FF6F7E">
        <w:rPr>
          <w:rFonts w:hint="cs"/>
          <w:rtl/>
        </w:rPr>
        <w:t>رُسُومِهِ</w:t>
      </w:r>
      <w:r w:rsidRPr="00FF6F7E">
        <w:rPr>
          <w:rtl/>
        </w:rPr>
        <w:t xml:space="preserve"> </w:t>
      </w:r>
      <w:r w:rsidRPr="00FF6F7E">
        <w:rPr>
          <w:rFonts w:hint="cs"/>
          <w:rtl/>
        </w:rPr>
        <w:t>وَكُلَّ</w:t>
      </w:r>
      <w:r w:rsidRPr="00FF6F7E">
        <w:rPr>
          <w:rtl/>
        </w:rPr>
        <w:t xml:space="preserve"> </w:t>
      </w:r>
      <w:r w:rsidRPr="00FF6F7E">
        <w:rPr>
          <w:rFonts w:hint="cs"/>
          <w:rtl/>
        </w:rPr>
        <w:t>فَرَائِضِهِ</w:t>
      </w:r>
      <w:r w:rsidRPr="00FF6F7E">
        <w:rPr>
          <w:rtl/>
        </w:rPr>
        <w:t xml:space="preserve"> </w:t>
      </w:r>
      <w:r w:rsidRPr="00FF6F7E">
        <w:rPr>
          <w:rFonts w:hint="cs"/>
          <w:rtl/>
        </w:rPr>
        <w:t>وَيَعْمَلُوا</w:t>
      </w:r>
      <w:r w:rsidRPr="00FF6F7E">
        <w:rPr>
          <w:rtl/>
        </w:rPr>
        <w:t xml:space="preserve"> </w:t>
      </w:r>
      <w:r w:rsidRPr="000C4891">
        <w:rPr>
          <w:rtl/>
        </w:rPr>
        <w:t>بِهَا</w:t>
      </w:r>
      <w:r w:rsidRPr="00FF6F7E">
        <w:rPr>
          <w:rtl/>
        </w:rPr>
        <w:t>.</w:t>
      </w:r>
      <w:r>
        <w:rPr>
          <w:rFonts w:hint="cs"/>
          <w:rtl/>
        </w:rPr>
        <w:t>"</w:t>
      </w:r>
    </w:p>
    <w:p w14:paraId="176573A4" w14:textId="6EC215EF" w:rsidR="000C4891" w:rsidRDefault="000C4891" w:rsidP="0087549C">
      <w:pPr>
        <w:rPr>
          <w:rtl/>
        </w:rPr>
      </w:pPr>
      <w:r>
        <w:rPr>
          <w:rFonts w:hint="cs"/>
          <w:rtl/>
        </w:rPr>
        <w:t xml:space="preserve">إن "الكاتب المقدّس" (هكذا يسميه الأخ داربي) لرسالة العبرانيين يتّحد في الإصحاح 3 مع اليهود المؤمنين ويتحدث عن الرب يسوع بأنه "رسول اعترافنا" المرتبط </w:t>
      </w:r>
      <w:proofErr w:type="spellStart"/>
      <w:r>
        <w:rPr>
          <w:rFonts w:hint="cs"/>
          <w:rtl/>
        </w:rPr>
        <w:t>بالـ"الدعوة</w:t>
      </w:r>
      <w:proofErr w:type="spellEnd"/>
      <w:r>
        <w:rPr>
          <w:rFonts w:hint="cs"/>
          <w:rtl/>
        </w:rPr>
        <w:t xml:space="preserve"> السماوية". "</w:t>
      </w:r>
      <w:r w:rsidRPr="000C4891">
        <w:rPr>
          <w:rtl/>
        </w:rPr>
        <w:t xml:space="preserve"> لاَحِظُو</w:t>
      </w:r>
      <w:r>
        <w:rPr>
          <w:rFonts w:hint="cs"/>
          <w:rtl/>
        </w:rPr>
        <w:t>ه" هو يقول. يا ليتنا نحن أيضًا نلاحظه في تأملاتنا بحزقيال. إنه عندها سيُعلن لنا وبالأخص في نهاية السفر، عندما سنشاهد المجد العتيد، كل ما يتعلق ببيت إسرائيل في حزقيال.</w:t>
      </w:r>
    </w:p>
    <w:p w14:paraId="5A52E2D3" w14:textId="20713C52" w:rsidR="00FF6F7E" w:rsidRDefault="000C4891" w:rsidP="000C4891">
      <w:pPr>
        <w:rPr>
          <w:rtl/>
        </w:rPr>
      </w:pPr>
      <w:r w:rsidRPr="000C4891">
        <w:rPr>
          <w:rtl/>
        </w:rPr>
        <w:t>إن هذه التأملات لا تكون ناجحة إلا إذا سبقها، مثل إسرائيل، عمل أخلاقي في قلوبنا وضمائرنا.</w:t>
      </w:r>
      <w:r>
        <w:rPr>
          <w:rFonts w:hint="cs"/>
          <w:rtl/>
        </w:rPr>
        <w:t xml:space="preserve"> إصحاح 43: 11 يعلمنا: "</w:t>
      </w:r>
      <w:r w:rsidRPr="000C4891">
        <w:rPr>
          <w:rtl/>
        </w:rPr>
        <w:t xml:space="preserve"> </w:t>
      </w:r>
      <w:r w:rsidRPr="000C4891">
        <w:rPr>
          <w:rFonts w:ascii="Arial" w:hAnsi="Arial" w:cs="Arial" w:hint="cs"/>
          <w:rtl/>
        </w:rPr>
        <w:t>​</w:t>
      </w:r>
      <w:r w:rsidRPr="000C4891">
        <w:rPr>
          <w:rFonts w:hint="cs"/>
          <w:rtl/>
        </w:rPr>
        <w:t>فَإِنْ</w:t>
      </w:r>
      <w:r w:rsidRPr="000C4891">
        <w:rPr>
          <w:rtl/>
        </w:rPr>
        <w:t xml:space="preserve"> </w:t>
      </w:r>
      <w:r w:rsidRPr="000C4891">
        <w:rPr>
          <w:rFonts w:hint="cs"/>
          <w:rtl/>
        </w:rPr>
        <w:t>خَزُوا</w:t>
      </w:r>
      <w:r w:rsidRPr="000C4891">
        <w:rPr>
          <w:rtl/>
        </w:rPr>
        <w:t xml:space="preserve"> </w:t>
      </w:r>
      <w:r w:rsidRPr="000C4891">
        <w:rPr>
          <w:rFonts w:hint="cs"/>
          <w:rtl/>
        </w:rPr>
        <w:t>مِنْ</w:t>
      </w:r>
      <w:r w:rsidRPr="000C4891">
        <w:rPr>
          <w:rtl/>
        </w:rPr>
        <w:t xml:space="preserve"> </w:t>
      </w:r>
      <w:r w:rsidRPr="000C4891">
        <w:rPr>
          <w:rFonts w:hint="cs"/>
          <w:rtl/>
        </w:rPr>
        <w:t>كُلِّ</w:t>
      </w:r>
      <w:r w:rsidRPr="000C4891">
        <w:rPr>
          <w:rtl/>
        </w:rPr>
        <w:t xml:space="preserve"> </w:t>
      </w:r>
      <w:r w:rsidRPr="000C4891">
        <w:rPr>
          <w:rFonts w:hint="cs"/>
          <w:rtl/>
        </w:rPr>
        <w:t>مَا</w:t>
      </w:r>
      <w:r w:rsidRPr="000C4891">
        <w:rPr>
          <w:rtl/>
        </w:rPr>
        <w:t xml:space="preserve"> </w:t>
      </w:r>
      <w:r w:rsidRPr="000C4891">
        <w:rPr>
          <w:rFonts w:hint="cs"/>
          <w:rtl/>
        </w:rPr>
        <w:t>فَعَلُوهُ،</w:t>
      </w:r>
      <w:r w:rsidRPr="000C4891">
        <w:rPr>
          <w:rtl/>
        </w:rPr>
        <w:t xml:space="preserve"> </w:t>
      </w:r>
      <w:r w:rsidRPr="000C4891">
        <w:rPr>
          <w:rFonts w:hint="cs"/>
          <w:rtl/>
        </w:rPr>
        <w:t>فَعَرِّفْهُمْ</w:t>
      </w:r>
      <w:r w:rsidRPr="000C4891">
        <w:rPr>
          <w:rtl/>
        </w:rPr>
        <w:t xml:space="preserve"> </w:t>
      </w:r>
      <w:r w:rsidRPr="000C4891">
        <w:rPr>
          <w:rFonts w:hint="cs"/>
          <w:rtl/>
        </w:rPr>
        <w:t>صُورَةَ</w:t>
      </w:r>
      <w:r w:rsidRPr="000C4891">
        <w:rPr>
          <w:rtl/>
        </w:rPr>
        <w:t xml:space="preserve"> </w:t>
      </w:r>
      <w:r w:rsidRPr="000C4891">
        <w:rPr>
          <w:rFonts w:hint="cs"/>
          <w:rtl/>
        </w:rPr>
        <w:t>الْبَيْتِ</w:t>
      </w:r>
      <w:r w:rsidRPr="000C4891">
        <w:rPr>
          <w:rtl/>
        </w:rPr>
        <w:t xml:space="preserve"> </w:t>
      </w:r>
      <w:r w:rsidRPr="000C4891">
        <w:rPr>
          <w:rFonts w:hint="cs"/>
          <w:rtl/>
        </w:rPr>
        <w:t>وَرَسْمَهُ</w:t>
      </w:r>
      <w:r w:rsidRPr="000C4891">
        <w:rPr>
          <w:rtl/>
        </w:rPr>
        <w:t xml:space="preserve"> </w:t>
      </w:r>
      <w:r>
        <w:rPr>
          <w:rFonts w:hint="cs"/>
          <w:rtl/>
        </w:rPr>
        <w:t xml:space="preserve">" الكلمة كانت حلوة المذاق في فمه، وحينما جُعلت مرّة </w:t>
      </w:r>
      <w:r w:rsidR="00075091">
        <w:rPr>
          <w:rFonts w:hint="cs"/>
          <w:rtl/>
        </w:rPr>
        <w:t>في جوفي استطعت "قياس</w:t>
      </w:r>
      <w:r w:rsidR="00075091" w:rsidRPr="00075091">
        <w:rPr>
          <w:rtl/>
        </w:rPr>
        <w:t xml:space="preserve"> هَيْكَلَ اللهِ وَالْمَذْبَحَ</w:t>
      </w:r>
      <w:r w:rsidR="00075091">
        <w:rPr>
          <w:rFonts w:hint="cs"/>
          <w:rtl/>
        </w:rPr>
        <w:t>." (رؤيا 10: 10؛ 11: 1).</w:t>
      </w:r>
    </w:p>
    <w:p w14:paraId="000F5A51" w14:textId="2A937479" w:rsidR="00075091" w:rsidRDefault="00075091" w:rsidP="000C4891">
      <w:pPr>
        <w:rPr>
          <w:rtl/>
        </w:rPr>
      </w:pPr>
      <w:r>
        <w:rPr>
          <w:rFonts w:hint="cs"/>
          <w:rtl/>
        </w:rPr>
        <w:t>كم هي جديرة بالملاحظة الكلمات في إصحاح 43: 10: "</w:t>
      </w:r>
      <w:r w:rsidRPr="00075091">
        <w:rPr>
          <w:rtl/>
        </w:rPr>
        <w:t>أَخْبِرْ بَيْتَ إِسْرَائِيلَ عَنِ الْبَيْتِ لِيَخْزَوْا مِنْ آثَامِهِمْ</w:t>
      </w:r>
      <w:r>
        <w:rPr>
          <w:rFonts w:hint="cs"/>
          <w:rtl/>
        </w:rPr>
        <w:t xml:space="preserve">" إن الحقيقة بأننا مولودين ثانية، وقد صرنا شركاء الحياة الجديدة، جعلتنا ملائمين لنتلقى </w:t>
      </w:r>
      <w:r w:rsidRPr="00075091">
        <w:rPr>
          <w:rtl/>
        </w:rPr>
        <w:t>تعليمًا من ابن الإنسان فيما يتعلق بالبيت ومجده الذي سيكون من نصيبنا قريبًا،</w:t>
      </w:r>
      <w:r>
        <w:rPr>
          <w:rFonts w:hint="cs"/>
          <w:rtl/>
        </w:rPr>
        <w:t xml:space="preserve"> إذ ومن بعد الحكم على الذات ووضع الأساس الأخلاقي، سيعرّفنا بالأمور الدقيقة التي في العدد 11.</w:t>
      </w:r>
    </w:p>
    <w:p w14:paraId="6E1CFBCA" w14:textId="77777777" w:rsidR="003D42FF" w:rsidRDefault="00075091" w:rsidP="000C4891">
      <w:pPr>
        <w:rPr>
          <w:rtl/>
        </w:rPr>
        <w:sectPr w:rsidR="003D42FF" w:rsidSect="0065628F">
          <w:pgSz w:w="11906" w:h="16838"/>
          <w:pgMar w:top="1440" w:right="1440" w:bottom="1440" w:left="1440" w:header="708" w:footer="708" w:gutter="0"/>
          <w:cols w:space="708"/>
          <w:docGrid w:linePitch="360"/>
        </w:sectPr>
      </w:pPr>
      <w:r>
        <w:rPr>
          <w:rFonts w:hint="cs"/>
          <w:rtl/>
        </w:rPr>
        <w:t>يا ليت الرب يعين الكاتب كما والقارئ أيضًا. ربما يكون قد جاء قبل انتهائنا من تأملنا هذا؛ فعندها سيعرّفنا "</w:t>
      </w:r>
      <w:r w:rsidRPr="00075091">
        <w:rPr>
          <w:rtl/>
        </w:rPr>
        <w:t>صُورَةَ الْبَيْتِ وَرَسْمَهُ وَمَخَارِجَهُ وَمَدَاخِلَهُ وَكُلَّ أَشْكَالِهِ وَكُلَّ فَرَائِضِهِ وَكُلَّ شَرَائِعِهِ</w:t>
      </w:r>
      <w:r>
        <w:rPr>
          <w:rFonts w:hint="cs"/>
          <w:rtl/>
        </w:rPr>
        <w:t>" هناك في عُلا المجد.</w:t>
      </w:r>
    </w:p>
    <w:p w14:paraId="5FD4836F" w14:textId="5C0AF0A8" w:rsidR="00075091" w:rsidRDefault="00000000" w:rsidP="000C4891">
      <w:pPr>
        <w:rPr>
          <w:rtl/>
        </w:rPr>
      </w:pPr>
      <w:hyperlink r:id="rId5" w:history="1">
        <w:r w:rsidR="002F29E9" w:rsidRPr="002F29E9">
          <w:rPr>
            <w:rStyle w:val="Hyperlink"/>
            <w:rFonts w:hint="cs"/>
            <w:rtl/>
          </w:rPr>
          <w:t>إصحاح 1</w:t>
        </w:r>
      </w:hyperlink>
    </w:p>
    <w:p w14:paraId="1E1DE5CF" w14:textId="1C916F36" w:rsidR="002F29E9" w:rsidRDefault="002F29E9" w:rsidP="000C4891">
      <w:pPr>
        <w:rPr>
          <w:rtl/>
        </w:rPr>
      </w:pPr>
      <w:r>
        <w:rPr>
          <w:rFonts w:hint="cs"/>
          <w:rtl/>
        </w:rPr>
        <w:t>عرش الله ومركبة عدله</w:t>
      </w:r>
    </w:p>
    <w:p w14:paraId="270B6312" w14:textId="274E5E30" w:rsidR="002F29E9" w:rsidRDefault="002F29E9" w:rsidP="000C4891">
      <w:pPr>
        <w:rPr>
          <w:rtl/>
        </w:rPr>
      </w:pPr>
      <w:r>
        <w:rPr>
          <w:rFonts w:hint="cs"/>
          <w:rtl/>
        </w:rPr>
        <w:t>هنالك بعض القراء، من بعد قراءتهم الإصحاح الأول في سفرنا، على الفور يقولون كالنبي زكريا (4: 4) "</w:t>
      </w:r>
      <w:r w:rsidRPr="002F29E9">
        <w:rPr>
          <w:rtl/>
        </w:rPr>
        <w:t>«مَا هذِهِ يَا سَيِّدِي؟»</w:t>
      </w:r>
      <w:r>
        <w:rPr>
          <w:rFonts w:hint="cs"/>
          <w:rtl/>
        </w:rPr>
        <w:t xml:space="preserve">" وبعدها يواصل القارئ عامة قراءته دون أن يحصل على الإجابة قبلها وأن يفهم أي شيء. زكريا رفع عينيه مدركًا </w:t>
      </w:r>
      <w:r w:rsidRPr="002F29E9">
        <w:rPr>
          <w:rtl/>
        </w:rPr>
        <w:t>أن الجواب لا يمكن أن يأتي إلا من فوق.</w:t>
      </w:r>
      <w:r>
        <w:rPr>
          <w:rFonts w:hint="cs"/>
          <w:rtl/>
        </w:rPr>
        <w:t xml:space="preserve"> إننا دائمًا علينا أن نحفظ في ذاكرتنا، بأن الله يكلمنا لفائدتنا وبأنه هو وحده فقط الذي </w:t>
      </w:r>
      <w:r w:rsidR="00307CAF">
        <w:rPr>
          <w:rFonts w:hint="cs"/>
          <w:rtl/>
        </w:rPr>
        <w:t>يجعلنا</w:t>
      </w:r>
      <w:r>
        <w:rPr>
          <w:rFonts w:hint="cs"/>
          <w:rtl/>
        </w:rPr>
        <w:t xml:space="preserve"> نتفطن في أفكاره. الكثير من القراء يسعون في غوصهم في أعماق الله بفهمهم الخاص وبحكمتهم الخاصة: هؤلاء الحكماء لن يدركوا أي شيء ولن يروا أيضًا. الله يعاقب الحكماء </w:t>
      </w:r>
      <w:r w:rsidR="004E4E48">
        <w:rPr>
          <w:rFonts w:hint="cs"/>
          <w:rtl/>
        </w:rPr>
        <w:t xml:space="preserve">بمكرهم ويخفي عنهم مقاصده، ولكنه يعلنها لأولاده. إن محتوى هذا السفر غير مختوم بالنسبة للمؤمن، وإنما هذا السفر مفتوح لنا. وسنتمعّن فيه عن قُرب ومن البداية سننهل منه ما هو لفائدة نفوسنا. في كل ما </w:t>
      </w:r>
      <w:proofErr w:type="spellStart"/>
      <w:r w:rsidR="004E4E48">
        <w:rPr>
          <w:rFonts w:hint="cs"/>
          <w:rtl/>
        </w:rPr>
        <w:t>نواجهه</w:t>
      </w:r>
      <w:proofErr w:type="spellEnd"/>
      <w:r w:rsidR="004E4E48">
        <w:rPr>
          <w:rFonts w:hint="cs"/>
          <w:rtl/>
        </w:rPr>
        <w:t xml:space="preserve"> في الكتاب، يمكننا أن نرى الرب وشهادته. هنا نحن لا نراه في اتضاعه وتواضعه كما في الأناجيل، وإنما على العرش فوق المقبب </w:t>
      </w:r>
      <w:r w:rsidR="004E4E48">
        <w:rPr>
          <w:rtl/>
        </w:rPr>
        <w:t>–</w:t>
      </w:r>
      <w:r w:rsidR="004E4E48">
        <w:rPr>
          <w:rFonts w:hint="cs"/>
          <w:rtl/>
        </w:rPr>
        <w:t xml:space="preserve"> فوق في الأعالي! يا لسموّه! إنه في غاية الحلاوة أن نتأمله مُشعًا بالنور. ألم يكن مجديًا بأن نقرأ هذا الإصحاح للمرة الأولى؟ دعونا نقرأه ثانية، وعشر مرات أخرى؛ فهو لن يضيّع وقتنا؛ ففي كل مرة سنكتشف أمرًا جديدًا وعجبًا. مقطعنا يصف لنا عرش الله ومركبة عدله في السماوات وعلى الأرض: الأجنحة هي للسماوات، </w:t>
      </w:r>
      <w:r w:rsidR="000C637A">
        <w:rPr>
          <w:rFonts w:hint="cs"/>
          <w:rtl/>
        </w:rPr>
        <w:t xml:space="preserve">والبكرات (العجلات) هي للأرض. إنه يتم تعريفنا بالجالس على العرش </w:t>
      </w:r>
      <w:r w:rsidR="000C637A">
        <w:rPr>
          <w:rtl/>
        </w:rPr>
        <w:t>–</w:t>
      </w:r>
      <w:r w:rsidR="000C637A">
        <w:rPr>
          <w:rFonts w:hint="cs"/>
          <w:rtl/>
        </w:rPr>
        <w:t xml:space="preserve"> بالموكّل على كل الأمور فوق وتحت المقبب، والذي يقودها ويقضي فيها. إني لست بحاجة أن أُذكّر أن الله بحسب تكوين 1: 8 دعا المقبب (الجَلَد) سماءً. إن قرأنا كلمة الله، فلا بد وأن نلاحظ أولاً الإطار الخارجي للموضوع الذي يعرضه لنا الروح القدس قبل دخولنا في التفاصيل. إن تصرفنا بشكل مختلف فسنفقد جزءً كبيرًا من البركة. هذه النصيحة لها أهميتها الخاصة لإصحاحنا. الخطوط العريضة تتضح كالتالي:</w:t>
      </w:r>
    </w:p>
    <w:p w14:paraId="4FB1A70A" w14:textId="5CDEB0B6" w:rsidR="000C637A" w:rsidRDefault="007E5F15" w:rsidP="007E5F15">
      <w:pPr>
        <w:pStyle w:val="ListParagraph"/>
        <w:numPr>
          <w:ilvl w:val="0"/>
          <w:numId w:val="1"/>
        </w:numPr>
      </w:pPr>
      <w:r>
        <w:rPr>
          <w:rFonts w:hint="cs"/>
          <w:rtl/>
        </w:rPr>
        <w:t>الأعداد الأولى هي بمثابة مقدمة.</w:t>
      </w:r>
    </w:p>
    <w:p w14:paraId="10FE91FB" w14:textId="2DF7E27F" w:rsidR="007E5F15" w:rsidRDefault="007E5F15" w:rsidP="007E5F15">
      <w:pPr>
        <w:pStyle w:val="ListParagraph"/>
        <w:numPr>
          <w:ilvl w:val="0"/>
          <w:numId w:val="1"/>
        </w:numPr>
      </w:pPr>
      <w:r>
        <w:rPr>
          <w:rFonts w:hint="cs"/>
          <w:rtl/>
        </w:rPr>
        <w:t xml:space="preserve">الأعداد 4 </w:t>
      </w:r>
      <w:r>
        <w:rPr>
          <w:rtl/>
        </w:rPr>
        <w:t>–</w:t>
      </w:r>
      <w:r>
        <w:rPr>
          <w:rFonts w:hint="cs"/>
          <w:rtl/>
        </w:rPr>
        <w:t xml:space="preserve"> 12 تعرض أمامنا صفات الله الأربعة في القضاء، والتي تحمل عرشه.</w:t>
      </w:r>
    </w:p>
    <w:p w14:paraId="64C2045E" w14:textId="39F2A6BB" w:rsidR="007E5F15" w:rsidRDefault="007E5F15" w:rsidP="007E5F15">
      <w:pPr>
        <w:pStyle w:val="ListParagraph"/>
        <w:numPr>
          <w:ilvl w:val="0"/>
          <w:numId w:val="1"/>
        </w:numPr>
      </w:pPr>
      <w:r>
        <w:rPr>
          <w:rFonts w:hint="cs"/>
          <w:rtl/>
        </w:rPr>
        <w:t>في العددين 13 و 14 يُعطى وصف للعرش: إنه عرش القضاء.</w:t>
      </w:r>
    </w:p>
    <w:p w14:paraId="092FAB18" w14:textId="6BE848AC" w:rsidR="007E5F15" w:rsidRDefault="007E5F15" w:rsidP="007E5F15">
      <w:pPr>
        <w:pStyle w:val="ListParagraph"/>
        <w:numPr>
          <w:ilvl w:val="0"/>
          <w:numId w:val="1"/>
        </w:numPr>
      </w:pPr>
      <w:r>
        <w:rPr>
          <w:rFonts w:hint="cs"/>
          <w:rtl/>
        </w:rPr>
        <w:t xml:space="preserve">الأعداد 15 </w:t>
      </w:r>
      <w:r>
        <w:rPr>
          <w:rtl/>
        </w:rPr>
        <w:t>–</w:t>
      </w:r>
      <w:r>
        <w:rPr>
          <w:rFonts w:hint="cs"/>
          <w:rtl/>
        </w:rPr>
        <w:t xml:space="preserve"> 21 ترينا مركبة عدله </w:t>
      </w:r>
      <w:r w:rsidR="0049071A">
        <w:rPr>
          <w:rFonts w:hint="cs"/>
          <w:rtl/>
        </w:rPr>
        <w:t>التي تمس بكراتها الأرض.</w:t>
      </w:r>
    </w:p>
    <w:p w14:paraId="28044971" w14:textId="29794561" w:rsidR="0049071A" w:rsidRDefault="0049071A" w:rsidP="007E5F15">
      <w:pPr>
        <w:pStyle w:val="ListParagraph"/>
        <w:numPr>
          <w:ilvl w:val="0"/>
          <w:numId w:val="1"/>
        </w:numPr>
      </w:pPr>
      <w:r>
        <w:rPr>
          <w:rFonts w:hint="cs"/>
          <w:rtl/>
        </w:rPr>
        <w:t xml:space="preserve">في الأعداد 22 </w:t>
      </w:r>
      <w:r>
        <w:rPr>
          <w:rtl/>
        </w:rPr>
        <w:t>–</w:t>
      </w:r>
      <w:r>
        <w:rPr>
          <w:rFonts w:hint="cs"/>
          <w:rtl/>
        </w:rPr>
        <w:t xml:space="preserve"> 25 لا يعود يحدثنا عن بكرات على الأرض، وإنما عن أجنحة تطير فوق المقبب.</w:t>
      </w:r>
    </w:p>
    <w:p w14:paraId="16C9015B" w14:textId="27914A37" w:rsidR="0049071A" w:rsidRDefault="0049071A" w:rsidP="007E5F15">
      <w:pPr>
        <w:pStyle w:val="ListParagraph"/>
        <w:numPr>
          <w:ilvl w:val="0"/>
          <w:numId w:val="1"/>
        </w:numPr>
      </w:pPr>
      <w:r>
        <w:rPr>
          <w:rFonts w:hint="cs"/>
          <w:rtl/>
        </w:rPr>
        <w:t xml:space="preserve">الأعداد 26 </w:t>
      </w:r>
      <w:r>
        <w:rPr>
          <w:rtl/>
        </w:rPr>
        <w:t>–</w:t>
      </w:r>
      <w:r>
        <w:rPr>
          <w:rFonts w:hint="cs"/>
          <w:rtl/>
        </w:rPr>
        <w:t xml:space="preserve"> 28 ترينا العرش فوق المقبب؛ وعلى العرش جالس شبه إنسان. وهو محاط بنور لامع. إن شخصه يستحق أن يأخذ كل إعجابنا في كل </w:t>
      </w:r>
      <w:r w:rsidRPr="001639CF">
        <w:rPr>
          <w:rFonts w:hint="cs"/>
          <w:rtl/>
        </w:rPr>
        <w:t>الأزمنة</w:t>
      </w:r>
      <w:r>
        <w:rPr>
          <w:rFonts w:hint="cs"/>
          <w:rtl/>
        </w:rPr>
        <w:t>.</w:t>
      </w:r>
    </w:p>
    <w:p w14:paraId="186E7E98" w14:textId="7976A307" w:rsidR="001639CF" w:rsidRDefault="001639CF" w:rsidP="001639CF">
      <w:pPr>
        <w:rPr>
          <w:rtl/>
        </w:rPr>
      </w:pPr>
      <w:r>
        <w:rPr>
          <w:rFonts w:hint="cs"/>
          <w:rtl/>
        </w:rPr>
        <w:t>هذه الخطوط القصيرة تجعلنا في وضع بأن نكشف عن تفاصيل عن كثب. إن أعاننا الرب بمعونته القديرة لهذا الغرض، فسوف ننتقل من عجب إلى عجب آخر: كلمته عجيبة وإلى الأبد سندرك هذا العجب كاملاً. "</w:t>
      </w:r>
      <w:r w:rsidRPr="001639CF">
        <w:rPr>
          <w:rtl/>
        </w:rPr>
        <w:t>كَانَ فِي سَنَةِ الثَّلاَثِينَ</w:t>
      </w:r>
      <w:r>
        <w:rPr>
          <w:rFonts w:hint="cs"/>
          <w:rtl/>
        </w:rPr>
        <w:t>" أية سنة كانت هذه؟ ما الذي يسعى وراءه الروح القدس بذكره لنا التاريخ؟ عن هذه النقطة خرجت الكثير من الأفكار. إنه أمر مؤكد وثابت بما فيه الكفاية. بأن الحديث هنا هو عن السنة الثلاثين من بعد عيد الفصح في أورشليم الذي احتُفل به في عهد يوشيا الملك التقي (2. أخبار الأيام 35). في تلك الفترة كان من نصيب شعب الله نعمة كبيرة: لقد تم الاحتفال بعيد خلاصه من مصر بصورة أكبر من كل فترات عهود ملوك إسرائيل. وكان على المرء أن يعود بعيدًا إلى ماضي تاريخ الشعب</w:t>
      </w:r>
      <w:r w:rsidR="003B09E6">
        <w:rPr>
          <w:rFonts w:hint="cs"/>
          <w:rtl/>
        </w:rPr>
        <w:t xml:space="preserve"> إن أراد أن يجد فصحًا مثله: حتى يصل إلى فترة النبي دانيال. كما وداود التقي وسليمان المُحاط بالمجد لم يعيّدا فصحًا كهذا أبدًا كما نجده هنا، إلا أن الشعب الآن موجود وسط بلاد الكلدانيين؛ وحتى النبي ماكث بين </w:t>
      </w:r>
      <w:proofErr w:type="spellStart"/>
      <w:r w:rsidR="003B09E6">
        <w:rPr>
          <w:rFonts w:hint="cs"/>
          <w:rtl/>
        </w:rPr>
        <w:t>المسبيين</w:t>
      </w:r>
      <w:proofErr w:type="spellEnd"/>
      <w:r w:rsidR="003B09E6">
        <w:rPr>
          <w:rFonts w:hint="cs"/>
          <w:rtl/>
        </w:rPr>
        <w:t xml:space="preserve"> عند نهر خابور. يا للتناقض! لقد ندب الرب في مزمور 81: 8: "</w:t>
      </w:r>
      <w:r w:rsidR="003B09E6" w:rsidRPr="003B09E6">
        <w:rPr>
          <w:rtl/>
        </w:rPr>
        <w:t xml:space="preserve"> «اِسْمَعْ يَا شَعْبِي فَأُحَذِّرَكَ. يَا إِسْرَائِيلُ، إِنْ سَمِعْتَ لِي!</w:t>
      </w:r>
      <w:r w:rsidR="003B09E6">
        <w:rPr>
          <w:rFonts w:hint="cs"/>
          <w:rtl/>
        </w:rPr>
        <w:t>" للأسف إسرائيل لم يُطِع؛ وحتى أنه لم يكن لديه شعور بالنعمة التي كان هو موضوعها في عهد يوشيا. إسرائيل عاد إلى أصنامه بحيث أنه وقع القضاء بالتالي على الشعب. عرش الله لم يعُد موجودًا في أورشليم، وإنما هو أصبح بعيدًا جدًا عن هذه المدينة. كما والأفظع من ذلك هو أنه موجّه ضد الشعب.</w:t>
      </w:r>
    </w:p>
    <w:p w14:paraId="12EB31C8" w14:textId="3EC1437D" w:rsidR="003B09E6" w:rsidRDefault="003B09E6" w:rsidP="001639CF">
      <w:pPr>
        <w:rPr>
          <w:rtl/>
        </w:rPr>
      </w:pPr>
      <w:r>
        <w:rPr>
          <w:rFonts w:hint="cs"/>
          <w:rtl/>
        </w:rPr>
        <w:t>النبي رأى رؤى الله والسماء انفتحت له. حزقيال رأى عرش القضاء وقد شرع بوصفه على أول صفحات سفره. إننا علينا، وكما ذكرنا سالفًا، أن نتأمل أولاً الكائنات الحية الأربعة</w:t>
      </w:r>
      <w:r w:rsidR="00D32E0D">
        <w:rPr>
          <w:rFonts w:hint="cs"/>
          <w:rtl/>
        </w:rPr>
        <w:t xml:space="preserve"> التي تشكل كمركبة قوائم عرش الله الثابتة. منظرها كإنسان وكل واحد منها له أربع أوجه: وجه إنسان، الذي يرمز إلى الفهم والفطنة. وجه أسد الذي يمثل القوة، لأن الأسد هو "</w:t>
      </w:r>
      <w:r w:rsidR="00D32E0D" w:rsidRPr="00D32E0D">
        <w:rPr>
          <w:rtl/>
        </w:rPr>
        <w:t xml:space="preserve"> جَبَّارُ الْوُحُوشِ، وَلاَ يَرْجعُ مِنْ قُدَّامِ أَحَدٍ،</w:t>
      </w:r>
      <w:r w:rsidR="00D32E0D">
        <w:rPr>
          <w:rFonts w:hint="cs"/>
          <w:rtl/>
        </w:rPr>
        <w:t xml:space="preserve">" (أمثال 30: 30). وجه نسرٍ يمثل سرعة القضاء. النسر ينقض على فريسته قبل وعيها بالخطر الذي يداهمها. الريح العاصفة التي تهب من الشمال، السحابة والنار سيكون عملهما سهلاً بمحو غير المؤمنين مثل العصافة </w:t>
      </w:r>
      <w:r w:rsidR="00CE5C33">
        <w:rPr>
          <w:rFonts w:hint="cs"/>
          <w:rtl/>
        </w:rPr>
        <w:t>أمام</w:t>
      </w:r>
      <w:r w:rsidR="00D32E0D">
        <w:rPr>
          <w:rFonts w:hint="cs"/>
          <w:rtl/>
        </w:rPr>
        <w:t xml:space="preserve"> الزوبعة. </w:t>
      </w:r>
      <w:r w:rsidR="00CE5C33">
        <w:rPr>
          <w:rFonts w:hint="cs"/>
          <w:rtl/>
        </w:rPr>
        <w:t>إ</w:t>
      </w:r>
      <w:r w:rsidR="00D32E0D">
        <w:rPr>
          <w:rFonts w:hint="cs"/>
          <w:rtl/>
        </w:rPr>
        <w:t xml:space="preserve">ن منظر الكائنات الحية توحي بالفهم. أقدامها كانت مستقيمة وكل مسلكها مستقيم. أقدامها مثل كعاب العِجل؛ مشيها ثابت </w:t>
      </w:r>
      <w:r w:rsidR="00D32E0D" w:rsidRPr="00CE5C33">
        <w:rPr>
          <w:rFonts w:hint="cs"/>
          <w:rtl/>
        </w:rPr>
        <w:t>وصلب</w:t>
      </w:r>
      <w:r w:rsidR="00D32E0D">
        <w:rPr>
          <w:rFonts w:hint="cs"/>
          <w:rtl/>
        </w:rPr>
        <w:t xml:space="preserve">. </w:t>
      </w:r>
      <w:r w:rsidR="00CE5C33">
        <w:rPr>
          <w:rFonts w:hint="cs"/>
          <w:rtl/>
        </w:rPr>
        <w:t>وقد أبرقت كمنظر النحاس المضيء والذي لا يجوز لنا أن نخلط به مع اللون في العدد 4، والذي سنتحدث عنه لاحقًا. إننا نتذكر بذلك بمجريات القضاء الذي يُحكَم على الأثيم. لقد كان لها أجنحة ارتفعت بها من على الأرض لكي تتسع في نطاق عملها. لقد كان لها أيدي عملت بها. هي لم تلتفت إلى الوراء في تقدم سيرها، كل واحد منها كان يسير إلى الأمام باندفاع واحد، لأن أوجهها كانت مستقيمة نحو الأمام. الروح قادها؛ فهو دومًا نشطًا حيثما يعمل الله، وكل شيء يحدث بواسطته.</w:t>
      </w:r>
    </w:p>
    <w:p w14:paraId="4919C011" w14:textId="1D2D4913" w:rsidR="00EA598A" w:rsidRDefault="00EA598A" w:rsidP="001639CF">
      <w:pPr>
        <w:rPr>
          <w:rtl/>
        </w:rPr>
      </w:pPr>
      <w:r>
        <w:rPr>
          <w:rFonts w:hint="cs"/>
          <w:rtl/>
        </w:rPr>
        <w:t xml:space="preserve">إن هيئة الكائنات الحية ومنظرها كانت مثل جمر نار ملتهب (عدد 13، 14). إننا نجد الجمر الملتهب في مزمور 120: 4 كصورة للدينونة التي </w:t>
      </w:r>
      <w:r w:rsidR="00B94A58">
        <w:rPr>
          <w:rFonts w:hint="cs"/>
          <w:rtl/>
        </w:rPr>
        <w:t>تلتهم</w:t>
      </w:r>
      <w:r>
        <w:rPr>
          <w:rFonts w:hint="cs"/>
          <w:rtl/>
        </w:rPr>
        <w:t xml:space="preserve"> الأ</w:t>
      </w:r>
      <w:r w:rsidR="00B94A58">
        <w:rPr>
          <w:rFonts w:hint="cs"/>
          <w:rtl/>
        </w:rPr>
        <w:t xml:space="preserve">لسن المخادعة. في إشعياء 6 يلتهم الجمر الملتهب الذبيحة على المذبح، وشفتا النبي </w:t>
      </w:r>
      <w:proofErr w:type="spellStart"/>
      <w:r w:rsidR="00B94A58">
        <w:rPr>
          <w:rFonts w:hint="cs"/>
          <w:rtl/>
        </w:rPr>
        <w:t>المتنجسة</w:t>
      </w:r>
      <w:proofErr w:type="spellEnd"/>
      <w:r w:rsidR="00B94A58">
        <w:rPr>
          <w:rFonts w:hint="cs"/>
          <w:rtl/>
        </w:rPr>
        <w:t xml:space="preserve"> تُشفى بها: هذا هو حمو الدينونة. من بعد ذلك نرى شُعَل تضيء كل المشهد، بحيث لا يتبقى أي شيء مخفي أمام العرش: النار والبرق هما رمزان بليغان عن القضاء.</w:t>
      </w:r>
    </w:p>
    <w:p w14:paraId="0E69977D" w14:textId="257E71CA" w:rsidR="00B94A58" w:rsidRDefault="00B94A58" w:rsidP="001639CF">
      <w:pPr>
        <w:rPr>
          <w:rtl/>
        </w:rPr>
      </w:pPr>
      <w:r>
        <w:rPr>
          <w:rFonts w:hint="cs"/>
          <w:rtl/>
        </w:rPr>
        <w:t>من العدد 15 نلاحظ عملاً على الأرض: "</w:t>
      </w:r>
      <w:r w:rsidRPr="00B94A58">
        <w:rPr>
          <w:rtl/>
        </w:rPr>
        <w:t>إِذَا بَكَرَةٌ وَاحِدَةٌ عَلَى الأَرْضِ بِجَانِبِ الْحَيَوَانَاتِ بِأَوْجُهِهَا الأَرْبَعَةِ.</w:t>
      </w:r>
      <w:r>
        <w:rPr>
          <w:rFonts w:hint="cs"/>
          <w:rtl/>
        </w:rPr>
        <w:t xml:space="preserve">" جميع البكرات الأربعة كان لها ذات المبنى وكما لو كانت بكرة داخل بكرة؛ وعند سيرها كانت تسير إلى جهاتها الأربع. مركبات الشعوب في زكريا 6: 1 لم يكن بوسعها السير أينما شاءت، لأنها كانت بين جبلي نحاس. وبهذا النوع من المركبات لا يمكن السفر إلى أماكن نرغب الذهاب إليها. </w:t>
      </w:r>
      <w:r w:rsidR="00AA5C71">
        <w:rPr>
          <w:rFonts w:hint="cs"/>
          <w:rtl/>
        </w:rPr>
        <w:t xml:space="preserve">فالذين يوجهون دفتها احتمالاتهم قليلة ونطاق عملهم محدود. لكن حال أن "الجبار السائر سعيدًا إلى مجده"، يقود مركبته، فهو يقودها حيثما يرغب دون أن يكون مضطرًا على </w:t>
      </w:r>
      <w:proofErr w:type="spellStart"/>
      <w:r w:rsidR="00AA5C71">
        <w:rPr>
          <w:rFonts w:hint="cs"/>
          <w:rtl/>
        </w:rPr>
        <w:t>الإلتفاف</w:t>
      </w:r>
      <w:proofErr w:type="spellEnd"/>
      <w:r w:rsidR="00AA5C71">
        <w:rPr>
          <w:rFonts w:hint="cs"/>
          <w:rtl/>
        </w:rPr>
        <w:t xml:space="preserve">؛ كما وهو لا يصطدم بأي عائق قد يعوق مسيره الفخور. عجلات مركبته كانت عالية ورهيبة. كم يبدو الإنسان </w:t>
      </w:r>
      <w:r w:rsidR="0004048D">
        <w:rPr>
          <w:rFonts w:hint="cs"/>
          <w:rtl/>
        </w:rPr>
        <w:t>قزمًا</w:t>
      </w:r>
      <w:r w:rsidR="00AA5C71">
        <w:rPr>
          <w:rFonts w:hint="cs"/>
          <w:rtl/>
        </w:rPr>
        <w:t xml:space="preserve"> في حضرتها: فعند مرورها تحطّم كل شيء أمامها. العجلات كانت مليئة بالعيون. المركبة لا تسير </w:t>
      </w:r>
      <w:r w:rsidR="0004048D">
        <w:rPr>
          <w:rFonts w:hint="cs"/>
          <w:rtl/>
        </w:rPr>
        <w:t>بشكل أعمى</w:t>
      </w:r>
      <w:r w:rsidR="00AA5C71">
        <w:rPr>
          <w:rFonts w:hint="cs"/>
          <w:rtl/>
        </w:rPr>
        <w:t>، لأن كل شيء معروف ل</w:t>
      </w:r>
      <w:r w:rsidR="008328A1">
        <w:rPr>
          <w:rFonts w:hint="cs"/>
          <w:rtl/>
        </w:rPr>
        <w:t>ديه</w:t>
      </w:r>
      <w:r w:rsidR="00AA5C71">
        <w:rPr>
          <w:rFonts w:hint="cs"/>
          <w:rtl/>
        </w:rPr>
        <w:t>ا: المخفية وكل الأمور الأخرى. الله يُدرك</w:t>
      </w:r>
      <w:r w:rsidR="00D04723">
        <w:rPr>
          <w:rFonts w:hint="cs"/>
          <w:rtl/>
        </w:rPr>
        <w:t xml:space="preserve"> بمن سيتقابل وكيف سيقوم بذلك. البكرات كانت تشبه</w:t>
      </w:r>
      <w:r w:rsidR="0004048D">
        <w:rPr>
          <w:rFonts w:hint="cs"/>
          <w:rtl/>
        </w:rPr>
        <w:t xml:space="preserve"> ال</w:t>
      </w:r>
      <w:r w:rsidR="0004048D" w:rsidRPr="0004048D">
        <w:rPr>
          <w:rtl/>
        </w:rPr>
        <w:t>زَبَرْجَد</w:t>
      </w:r>
      <w:r w:rsidR="00382184">
        <w:rPr>
          <w:rFonts w:hint="cs"/>
          <w:rtl/>
        </w:rPr>
        <w:t>؛ ف</w:t>
      </w:r>
      <w:r w:rsidR="0004048D">
        <w:rPr>
          <w:rFonts w:hint="cs"/>
          <w:rtl/>
        </w:rPr>
        <w:t>ال</w:t>
      </w:r>
      <w:r w:rsidR="0004048D" w:rsidRPr="0004048D">
        <w:rPr>
          <w:rtl/>
        </w:rPr>
        <w:t>زَبَرْجَد</w:t>
      </w:r>
      <w:r w:rsidR="00382184">
        <w:rPr>
          <w:rFonts w:hint="cs"/>
          <w:rtl/>
        </w:rPr>
        <w:t xml:space="preserve"> حجر كريم ذهبي اللون دائمًا يمثّل البرّ الإلهي والمجد الإلهي في كلمة </w:t>
      </w:r>
      <w:r w:rsidR="00382184" w:rsidRPr="00DF3387">
        <w:rPr>
          <w:rFonts w:hint="cs"/>
          <w:rtl/>
        </w:rPr>
        <w:t>الله</w:t>
      </w:r>
      <w:r w:rsidR="00382184">
        <w:rPr>
          <w:rFonts w:hint="cs"/>
          <w:rtl/>
        </w:rPr>
        <w:t>.</w:t>
      </w:r>
      <w:r w:rsidR="00DF3387">
        <w:rPr>
          <w:rFonts w:hint="cs"/>
          <w:rtl/>
        </w:rPr>
        <w:t xml:space="preserve"> على الناس أن يتذكروا برّ الله في البكرات عندما يقوم الله بالدينونة على الأرض. هم لم يريدوا التعرف عليه حينما كانت النعمة هي السائدة، وأما الآن فلا بد لهم أن يختبروها في الدينونة. الكائنات الحية قادت المركبة وهم بأنفسهم كانوا </w:t>
      </w:r>
      <w:proofErr w:type="spellStart"/>
      <w:r w:rsidR="00DF3387">
        <w:rPr>
          <w:rFonts w:hint="cs"/>
          <w:rtl/>
        </w:rPr>
        <w:t>مقتادين</w:t>
      </w:r>
      <w:proofErr w:type="spellEnd"/>
      <w:r w:rsidR="00DF3387">
        <w:rPr>
          <w:rFonts w:hint="cs"/>
          <w:rtl/>
        </w:rPr>
        <w:t xml:space="preserve"> بالروح. المركبة بوسعها السير، والوقوف في مكانها والارتفاع عن الأرض. ويل للإنسان إن فقط تحرك! يا للنعمة العجيبة، إن وقف في مكانه!  عند انتهاء كل هذه الدينونة مع أولئك الذين تمردوا على الله، فسوف يتحرر من هذه الأرض. يا له من زمن سعيد سيبدأ </w:t>
      </w:r>
      <w:r w:rsidR="00DF3387" w:rsidRPr="00B7760B">
        <w:rPr>
          <w:rFonts w:hint="cs"/>
          <w:rtl/>
        </w:rPr>
        <w:t>حينها</w:t>
      </w:r>
      <w:r w:rsidR="00DF3387">
        <w:rPr>
          <w:rFonts w:hint="cs"/>
          <w:rtl/>
        </w:rPr>
        <w:t>!</w:t>
      </w:r>
    </w:p>
    <w:p w14:paraId="77780A9C" w14:textId="09DDE7FD" w:rsidR="00B7760B" w:rsidRDefault="00B7760B" w:rsidP="0056142A">
      <w:pPr>
        <w:rPr>
          <w:rtl/>
        </w:rPr>
      </w:pPr>
      <w:r>
        <w:rPr>
          <w:rFonts w:hint="cs"/>
          <w:rtl/>
        </w:rPr>
        <w:t xml:space="preserve">الآن نحن نعلو فوق كل ما هو أرضي وسنتأمل في مقبب له منظر </w:t>
      </w:r>
      <w:proofErr w:type="spellStart"/>
      <w:r>
        <w:rPr>
          <w:rFonts w:hint="cs"/>
          <w:rtl/>
        </w:rPr>
        <w:t>كريستالي</w:t>
      </w:r>
      <w:proofErr w:type="spellEnd"/>
      <w:r>
        <w:rPr>
          <w:rFonts w:hint="cs"/>
          <w:rtl/>
        </w:rPr>
        <w:t xml:space="preserve"> رائع منتشر على رؤوس الكائنات الحية (الأعداد 22 </w:t>
      </w:r>
      <w:r>
        <w:rPr>
          <w:rtl/>
        </w:rPr>
        <w:t>–</w:t>
      </w:r>
      <w:r>
        <w:rPr>
          <w:rFonts w:hint="cs"/>
          <w:rtl/>
        </w:rPr>
        <w:t xml:space="preserve"> 25). الكريستال يرمز إلى الطهارة التي لا يمكن أن تتلطخ. فمرة نراه في البحر الزجاجي، مثل الكريستال الذي أمام العرش (رؤيا 4: 6)، ومرة في نهر الحياة، لامعًا كالكريستال جاريًا من عرش الله والحمل (رؤيا 22: 1). الماء قد يتنجس ويتسخ، أما لمعان ونقاء الكريستال فلا يمكن إخفاؤه. إنه مرعب للناس الذي يعيشون في الخطية وفي قذارة الخطية أن يشاهدوا طُهر السماء الثابت والذي لا يتغير. من فوق المقبب تكلم صوت الذي يأمر والذي له إدارة الحُكم الذي لا يمكن لأي مخلوق في السماء وعلى الأرض أن يفلت منه أو يُنتزع منه. فالحُكم هنا يتم بارتباطه بالمخلوقات السماوية: </w:t>
      </w:r>
      <w:r w:rsidR="0056142A">
        <w:rPr>
          <w:rFonts w:hint="cs"/>
          <w:rtl/>
        </w:rPr>
        <w:t xml:space="preserve">البكرات لم تعد على الأرض؛ والأجنحة هي الآن الموضوع. هذه الأجنحة </w:t>
      </w:r>
      <w:r w:rsidR="0056142A">
        <w:rPr>
          <w:rtl/>
        </w:rPr>
        <w:t>–</w:t>
      </w:r>
      <w:r w:rsidR="0056142A">
        <w:rPr>
          <w:rFonts w:hint="cs"/>
          <w:rtl/>
        </w:rPr>
        <w:t xml:space="preserve"> كأقدام الكائنات الحية </w:t>
      </w:r>
      <w:r w:rsidR="0056142A">
        <w:rPr>
          <w:rtl/>
        </w:rPr>
        <w:t>–</w:t>
      </w:r>
      <w:r w:rsidR="0056142A">
        <w:rPr>
          <w:rFonts w:hint="cs"/>
          <w:rtl/>
        </w:rPr>
        <w:t xml:space="preserve"> مستقيمة (قائمة)، لأنه كل ما فيه هو قائم ومستقيم؛ مهما كان الأمر حادث مع البشر أو الملائكة فلا يوجد شيء ليس في مكانه. بجناحين يغطون أجسادهم مثل </w:t>
      </w:r>
      <w:proofErr w:type="spellStart"/>
      <w:r w:rsidR="0056142A">
        <w:rPr>
          <w:rFonts w:hint="cs"/>
          <w:rtl/>
        </w:rPr>
        <w:t>السيرافيم</w:t>
      </w:r>
      <w:proofErr w:type="spellEnd"/>
      <w:r w:rsidR="0056142A">
        <w:rPr>
          <w:rFonts w:hint="cs"/>
          <w:rtl/>
        </w:rPr>
        <w:t xml:space="preserve"> في إشعياء 6 وهم يغطون جمالهم. وإذ مجال عملها متعلق أيضًا بالأمور السماوية، هي أيضًا تطير. و</w:t>
      </w:r>
      <w:r w:rsidR="0056142A" w:rsidRPr="0056142A">
        <w:rPr>
          <w:rtl/>
        </w:rPr>
        <w:t>صَوْتَ أَجْنِحَتِهَا كَخَرِيرِ مِيَاهٍ كَثِيرَةٍ، كَصَوْتِ الْقَدِيرِ. صَوْتَ ضَجَّةٍ، كَصَوْتِ جَيْشٍ.</w:t>
      </w:r>
      <w:r w:rsidR="0056142A">
        <w:rPr>
          <w:rFonts w:hint="cs"/>
          <w:rtl/>
        </w:rPr>
        <w:t xml:space="preserve"> مَن هم البشر بالقرب من صوت القدير، وما هي جيوشهم أمام المعسكرات السماوية؟</w:t>
      </w:r>
    </w:p>
    <w:p w14:paraId="69C06496" w14:textId="09E87AFE" w:rsidR="0056142A" w:rsidRDefault="0056142A" w:rsidP="0056142A">
      <w:pPr>
        <w:rPr>
          <w:rtl/>
        </w:rPr>
      </w:pPr>
      <w:r>
        <w:rPr>
          <w:rFonts w:hint="cs"/>
          <w:rtl/>
        </w:rPr>
        <w:t xml:space="preserve">الروح القدس يعلو بنا في الأعداد 26 حتى 28 بنظرنا </w:t>
      </w:r>
      <w:r w:rsidR="008904F8">
        <w:rPr>
          <w:rFonts w:hint="cs"/>
          <w:rtl/>
        </w:rPr>
        <w:t xml:space="preserve">إلى أعلى وهي ترفرف فوق المقبب. هنا نجد العرش والجالس عليه. ففوق الكائنات الحية يمتد المقبب وفوق السماء يرتفع عرش يشبه </w:t>
      </w:r>
      <w:r w:rsidR="008904F8" w:rsidRPr="008904F8">
        <w:rPr>
          <w:rtl/>
        </w:rPr>
        <w:t>حَجَرِ الْعَقِيقِ الأَزْرَقِ</w:t>
      </w:r>
      <w:r w:rsidR="008904F8">
        <w:rPr>
          <w:rFonts w:hint="cs"/>
          <w:rtl/>
        </w:rPr>
        <w:t>. إن ال</w:t>
      </w:r>
      <w:r w:rsidR="008904F8" w:rsidRPr="008904F8">
        <w:rPr>
          <w:rtl/>
        </w:rPr>
        <w:t>حَجَرِ الْعَقِيقِ الأَزْرَقِ</w:t>
      </w:r>
      <w:r w:rsidR="008904F8">
        <w:rPr>
          <w:rFonts w:hint="cs"/>
          <w:rtl/>
        </w:rPr>
        <w:t xml:space="preserve"> يقودنا إلى الأمور السماوية.</w:t>
      </w:r>
    </w:p>
    <w:p w14:paraId="7559F617" w14:textId="0A4B0202" w:rsidR="008904F8" w:rsidRDefault="008904F8" w:rsidP="0056142A">
      <w:pPr>
        <w:rPr>
          <w:rtl/>
        </w:rPr>
      </w:pPr>
      <w:r>
        <w:rPr>
          <w:rFonts w:hint="cs"/>
          <w:rtl/>
        </w:rPr>
        <w:t>إننا سنوجه أنظارنا للحظة إلى الكلمات التي ذُكرت عدة مرات "</w:t>
      </w:r>
      <w:r w:rsidRPr="008904F8">
        <w:rPr>
          <w:rtl/>
        </w:rPr>
        <w:t>شِبْهِ</w:t>
      </w:r>
      <w:r>
        <w:rPr>
          <w:rFonts w:hint="cs"/>
          <w:rtl/>
        </w:rPr>
        <w:t>". الروح القدس يستخدم ظروف أرضية، ليعرض لأنظارنا أمورًا سماوية، ل</w:t>
      </w:r>
      <w:r w:rsidRPr="008904F8">
        <w:rPr>
          <w:rtl/>
        </w:rPr>
        <w:t>كن هذه مجرد مقارنات واهية:</w:t>
      </w:r>
      <w:r>
        <w:rPr>
          <w:rFonts w:hint="cs"/>
          <w:rtl/>
        </w:rPr>
        <w:t xml:space="preserve"> إننا هنا لدينا صورة لكائنات حية، لكننا لن نجدها أبدًا على الأرض. أمامنا نجد شبه عرش، ولكن ما هي عروش العالم بالمقارنة مع هذا العرش؟ إن المنظر يُقارن بإنسان، ولكن الإنسان موجود على الأرض "</w:t>
      </w:r>
      <w:r w:rsidRPr="008904F8">
        <w:rPr>
          <w:rtl/>
        </w:rPr>
        <w:t>فِي شِبْهِ جَسَدِ الْخَطِيَّةِ</w:t>
      </w:r>
      <w:r>
        <w:rPr>
          <w:rFonts w:hint="cs"/>
          <w:rtl/>
        </w:rPr>
        <w:t>". "</w:t>
      </w:r>
      <w:r w:rsidRPr="008904F8">
        <w:rPr>
          <w:rtl/>
        </w:rPr>
        <w:t xml:space="preserve"> وَعَلَى شِبْهِ الْعَرْشِ شِبْهٌ كَمَنْظَرِ إِنْسَانٍ عَلَيْهِ مِنْ فَوْقُ.</w:t>
      </w:r>
      <w:r>
        <w:rPr>
          <w:rFonts w:hint="cs"/>
          <w:rtl/>
        </w:rPr>
        <w:t xml:space="preserve">" نعم، في كل عظمته </w:t>
      </w:r>
      <w:r w:rsidR="00D90DA9">
        <w:rPr>
          <w:rFonts w:hint="cs"/>
          <w:rtl/>
        </w:rPr>
        <w:t>وكينونته التي بلا حدود هو أيضًا إنسان، إنسان ديّان</w:t>
      </w:r>
      <w:r w:rsidR="0065571E">
        <w:rPr>
          <w:rFonts w:hint="cs"/>
          <w:rtl/>
        </w:rPr>
        <w:t>؛</w:t>
      </w:r>
      <w:r>
        <w:rPr>
          <w:rFonts w:hint="cs"/>
          <w:rtl/>
        </w:rPr>
        <w:t xml:space="preserve"> </w:t>
      </w:r>
      <w:r w:rsidR="007C5ED9">
        <w:rPr>
          <w:rFonts w:hint="cs"/>
          <w:rtl/>
        </w:rPr>
        <w:t>فالله "س</w:t>
      </w:r>
      <w:r w:rsidR="007C5ED9" w:rsidRPr="007C5ED9">
        <w:rPr>
          <w:rtl/>
        </w:rPr>
        <w:t>يَدِينَ الْمَسْكُونَةَ بِالْعَدْلِ، بِرَجُل قَدْ عَيَّنَهُ، مُقَدِّمًا لِلْجَمِيعِ إِيمَانًا إِذْ أَقَامَهُ مِنَ الأَمْوَاتِ</w:t>
      </w:r>
      <w:r w:rsidR="007C5ED9">
        <w:rPr>
          <w:rFonts w:hint="cs"/>
          <w:rtl/>
        </w:rPr>
        <w:t>" (أعمال الرسل 17: 31). ما أعظم شخصه!</w:t>
      </w:r>
    </w:p>
    <w:p w14:paraId="51BBBC96" w14:textId="73A5947B" w:rsidR="007C5ED9" w:rsidRDefault="007C5ED9" w:rsidP="0056142A">
      <w:pPr>
        <w:rPr>
          <w:rtl/>
        </w:rPr>
      </w:pPr>
      <w:r>
        <w:rPr>
          <w:rFonts w:hint="cs"/>
          <w:rtl/>
        </w:rPr>
        <w:t>عند أخذه إيانا إلى السماء، هو هناك؛ وهو أيضًا كان لأجلي في الموت، وهناك أيضًا سأراه. في مقطعنا هو في أسمى مكان. "</w:t>
      </w:r>
      <w:r w:rsidRPr="007C5ED9">
        <w:rPr>
          <w:rtl/>
        </w:rPr>
        <w:t>مِنْ مَنْظَرِ حَقْوَيْهِ إِلَى فَوْقُ، وَمِنْ مَنْظَرِ حَقْوَيْهِ إِلَى تَحْتُ، رَأَيْتُ مِثْلَ مَنْظَرِ نَارٍ</w:t>
      </w:r>
      <w:r>
        <w:rPr>
          <w:rFonts w:hint="cs"/>
          <w:rtl/>
        </w:rPr>
        <w:t>". هو يسير في العدل. في أيامه على الأرض جال في العالم بنعمة. هو المخلّص بذات الوقت هو الديان. "</w:t>
      </w:r>
      <w:r w:rsidRPr="007C5ED9">
        <w:rPr>
          <w:rtl/>
        </w:rPr>
        <w:t>مِنْ مَنْظَرِ حَقْوَيْهِ إِلَى فَوْقُ</w:t>
      </w:r>
      <w:r>
        <w:rPr>
          <w:rFonts w:hint="cs"/>
          <w:rtl/>
        </w:rPr>
        <w:t xml:space="preserve">" (أي جسده، شخصه) يشبه معدن </w:t>
      </w:r>
      <w:proofErr w:type="spellStart"/>
      <w:r>
        <w:rPr>
          <w:rFonts w:hint="cs"/>
          <w:rtl/>
        </w:rPr>
        <w:t>حاسمال</w:t>
      </w:r>
      <w:proofErr w:type="spellEnd"/>
      <w:r>
        <w:rPr>
          <w:rFonts w:hint="cs"/>
          <w:rtl/>
        </w:rPr>
        <w:t xml:space="preserve"> لامع وهي مادة غير معروفة لدينا؛ يبدو أنها مزيج من الذهب والفضة. إن كان كذلك فما نراه هنا رمزيًا هو البرّ الإلهي، الكفارة والدينونة. يا لروعة شخصه المُحاط باللمعان! "</w:t>
      </w:r>
      <w:r w:rsidRPr="007C5ED9">
        <w:rPr>
          <w:rtl/>
        </w:rPr>
        <w:t>كَمَنْظَرِ الْقَوْسِ الَّتِي فِي السَّحَابِ يَوْمَ مَطَرٍ، هكَذَا مَنْظَرُ اللَّمَعَانِ مِنْ حَوْلِهِ.</w:t>
      </w:r>
      <w:r>
        <w:rPr>
          <w:rFonts w:hint="cs"/>
          <w:rtl/>
        </w:rPr>
        <w:t xml:space="preserve">" (عدد 27). </w:t>
      </w:r>
      <w:r w:rsidR="006E3D58">
        <w:rPr>
          <w:rFonts w:hint="cs"/>
          <w:rtl/>
        </w:rPr>
        <w:t>قوس القُزَح هي العلامة الدائمة لعهد الله مع الخليقة بالنعمة، لكي لا تُخرَب الأرض فيما بعد بالطوفان. حتى على عرش حكمه هو لا ينسى عهده مع الخليقة.</w:t>
      </w:r>
    </w:p>
    <w:p w14:paraId="4F7B522C" w14:textId="77777777" w:rsidR="004D3EF3" w:rsidRDefault="00AE3925" w:rsidP="0056142A">
      <w:pPr>
        <w:rPr>
          <w:rtl/>
        </w:rPr>
        <w:sectPr w:rsidR="004D3EF3" w:rsidSect="0065628F">
          <w:pgSz w:w="11906" w:h="16838"/>
          <w:pgMar w:top="1440" w:right="1440" w:bottom="1440" w:left="1440" w:header="708" w:footer="708" w:gutter="0"/>
          <w:cols w:space="708"/>
          <w:docGrid w:linePitch="360"/>
        </w:sectPr>
      </w:pPr>
      <w:r>
        <w:rPr>
          <w:rFonts w:hint="cs"/>
          <w:rtl/>
        </w:rPr>
        <w:t>"</w:t>
      </w:r>
      <w:r w:rsidRPr="00AE3925">
        <w:rPr>
          <w:rtl/>
        </w:rPr>
        <w:t xml:space="preserve">هذَا مَنْظَرُ شِبْهِ مَجْدِ </w:t>
      </w:r>
      <w:r w:rsidRPr="004D3EF3">
        <w:rPr>
          <w:rtl/>
        </w:rPr>
        <w:t>الرَّبِّ</w:t>
      </w:r>
      <w:r w:rsidRPr="00AE3925">
        <w:rPr>
          <w:rtl/>
        </w:rPr>
        <w:t>.</w:t>
      </w:r>
      <w:r w:rsidR="00A269A4">
        <w:rPr>
          <w:rFonts w:hint="cs"/>
          <w:rtl/>
        </w:rPr>
        <w:t>"</w:t>
      </w:r>
      <w:r w:rsidR="004D3EF3">
        <w:rPr>
          <w:rFonts w:hint="cs"/>
          <w:rtl/>
        </w:rPr>
        <w:t xml:space="preserve"> النبي خرّ ساجدًا على وجهه، لأن الجالس على العرش مستحق للأبد أن يُسجد له. يا ليتنا نزداد في معرفته ويزداد اهتمامنا بالأمور المرتبطة بتمجيده في أن نفتش الكتب التي تشهد عنه بعُمق جذري. إن هذه العلامات في إصحاحنا الرائع قد تمنحنا الفرصة بأن نطيل التأمل فيها وأن نفتش عن كنوز أخرى، لأن الثراء لا ينضب كعدم محدودية الله.</w:t>
      </w:r>
    </w:p>
    <w:p w14:paraId="15559F23" w14:textId="3183D621" w:rsidR="00AE3925" w:rsidRDefault="00000000" w:rsidP="0056142A">
      <w:pPr>
        <w:rPr>
          <w:rtl/>
        </w:rPr>
      </w:pPr>
      <w:hyperlink r:id="rId6" w:history="1">
        <w:r w:rsidR="004D3EF3" w:rsidRPr="004D3EF3">
          <w:rPr>
            <w:rStyle w:val="Hyperlink"/>
            <w:rFonts w:hint="cs"/>
            <w:rtl/>
          </w:rPr>
          <w:t>إصحاح 2</w:t>
        </w:r>
      </w:hyperlink>
    </w:p>
    <w:p w14:paraId="751DF1FC" w14:textId="47AD0441" w:rsidR="004D3EF3" w:rsidRDefault="004D3EF3" w:rsidP="0056142A">
      <w:pPr>
        <w:rPr>
          <w:rtl/>
        </w:rPr>
      </w:pPr>
      <w:r>
        <w:rPr>
          <w:rFonts w:hint="cs"/>
          <w:rtl/>
        </w:rPr>
        <w:t>من بعدما أن تعرفنا في الإصحاح 1 بجلال الرب الفائق، سنتصادف في هذا الإصحاح بشيء آخر هو كذلك فائق: قساوة قلب شعب الله. إن حالة الشعب هذه قد آل موعدها للدينونة التي في إصحاح 1. إن الروح الذي قرأنا عنه في حزقيال 1: 20: "</w:t>
      </w:r>
      <w:r w:rsidR="007843FA" w:rsidRPr="007843FA">
        <w:rPr>
          <w:rFonts w:ascii="Arial" w:hAnsi="Arial" w:cs="Arial" w:hint="cs"/>
          <w:rtl/>
        </w:rPr>
        <w:t>​</w:t>
      </w:r>
      <w:r w:rsidR="007843FA" w:rsidRPr="007843FA">
        <w:rPr>
          <w:rFonts w:hint="cs"/>
          <w:rtl/>
        </w:rPr>
        <w:t>إِلَى</w:t>
      </w:r>
      <w:r w:rsidR="007843FA" w:rsidRPr="007843FA">
        <w:rPr>
          <w:rtl/>
        </w:rPr>
        <w:t xml:space="preserve"> </w:t>
      </w:r>
      <w:r w:rsidR="007843FA" w:rsidRPr="007843FA">
        <w:rPr>
          <w:rFonts w:hint="cs"/>
          <w:rtl/>
        </w:rPr>
        <w:t>حَيْثُ</w:t>
      </w:r>
      <w:r w:rsidR="007843FA" w:rsidRPr="007843FA">
        <w:rPr>
          <w:rtl/>
        </w:rPr>
        <w:t xml:space="preserve"> </w:t>
      </w:r>
      <w:r w:rsidR="007843FA" w:rsidRPr="007843FA">
        <w:rPr>
          <w:rFonts w:hint="cs"/>
          <w:rtl/>
        </w:rPr>
        <w:t>تَكُونُ</w:t>
      </w:r>
      <w:r w:rsidR="007843FA" w:rsidRPr="007843FA">
        <w:rPr>
          <w:rtl/>
        </w:rPr>
        <w:t xml:space="preserve"> </w:t>
      </w:r>
      <w:r w:rsidR="007843FA" w:rsidRPr="007843FA">
        <w:rPr>
          <w:rFonts w:hint="cs"/>
          <w:rtl/>
        </w:rPr>
        <w:t>الرُّوحُ</w:t>
      </w:r>
      <w:r w:rsidR="007843FA" w:rsidRPr="007843FA">
        <w:rPr>
          <w:rtl/>
        </w:rPr>
        <w:t xml:space="preserve"> </w:t>
      </w:r>
      <w:r w:rsidR="007843FA" w:rsidRPr="007843FA">
        <w:rPr>
          <w:rFonts w:hint="cs"/>
          <w:rtl/>
        </w:rPr>
        <w:t>لِتَسِيرَ</w:t>
      </w:r>
      <w:r w:rsidR="007843FA" w:rsidRPr="007843FA">
        <w:rPr>
          <w:rtl/>
        </w:rPr>
        <w:t xml:space="preserve"> </w:t>
      </w:r>
      <w:r w:rsidR="007843FA" w:rsidRPr="007843FA">
        <w:rPr>
          <w:rFonts w:hint="cs"/>
          <w:rtl/>
        </w:rPr>
        <w:t>يَسِيرُونَ،</w:t>
      </w:r>
      <w:r w:rsidR="007843FA" w:rsidRPr="007843FA">
        <w:rPr>
          <w:rtl/>
        </w:rPr>
        <w:t xml:space="preserve"> </w:t>
      </w:r>
      <w:r w:rsidR="007843FA" w:rsidRPr="007843FA">
        <w:rPr>
          <w:rFonts w:hint="cs"/>
          <w:rtl/>
        </w:rPr>
        <w:t>إِلَى</w:t>
      </w:r>
      <w:r w:rsidR="007843FA" w:rsidRPr="007843FA">
        <w:rPr>
          <w:rtl/>
        </w:rPr>
        <w:t xml:space="preserve"> </w:t>
      </w:r>
      <w:r w:rsidR="007843FA" w:rsidRPr="007843FA">
        <w:rPr>
          <w:rFonts w:hint="cs"/>
          <w:rtl/>
        </w:rPr>
        <w:t>حَيْثُ</w:t>
      </w:r>
      <w:r w:rsidR="007843FA" w:rsidRPr="007843FA">
        <w:rPr>
          <w:rtl/>
        </w:rPr>
        <w:t xml:space="preserve"> </w:t>
      </w:r>
      <w:r w:rsidR="007843FA" w:rsidRPr="007843FA">
        <w:rPr>
          <w:rFonts w:hint="cs"/>
          <w:rtl/>
        </w:rPr>
        <w:t>الرُّوحُ</w:t>
      </w:r>
      <w:r w:rsidR="007843FA" w:rsidRPr="007843FA">
        <w:rPr>
          <w:rtl/>
        </w:rPr>
        <w:t xml:space="preserve"> </w:t>
      </w:r>
      <w:r w:rsidR="007843FA" w:rsidRPr="007843FA">
        <w:rPr>
          <w:rFonts w:hint="cs"/>
          <w:rtl/>
        </w:rPr>
        <w:t>لِتَسِيرَ</w:t>
      </w:r>
      <w:r w:rsidR="007843FA">
        <w:rPr>
          <w:rFonts w:hint="cs"/>
          <w:rtl/>
        </w:rPr>
        <w:t>" جاء هنا إلى حزقيال، إلى "ابن الإنسان"، وأوقفه على قدميه لكي يُرسَل إلى بني إسرائيل مخبرًا إياهم: "</w:t>
      </w:r>
      <w:r w:rsidR="007843FA" w:rsidRPr="007843FA">
        <w:rPr>
          <w:rtl/>
        </w:rPr>
        <w:t>هكَذَا قَالَ السَّيِّدُ الرَّبُّ.</w:t>
      </w:r>
      <w:r w:rsidR="007843FA">
        <w:rPr>
          <w:rFonts w:hint="cs"/>
          <w:rtl/>
        </w:rPr>
        <w:t>"</w:t>
      </w:r>
    </w:p>
    <w:p w14:paraId="4CF082A5" w14:textId="2DA9CC5B" w:rsidR="007843FA" w:rsidRDefault="007843FA" w:rsidP="0056142A">
      <w:pPr>
        <w:rPr>
          <w:rtl/>
        </w:rPr>
      </w:pPr>
      <w:r>
        <w:rPr>
          <w:rFonts w:hint="cs"/>
          <w:rtl/>
        </w:rPr>
        <w:t>يا عجبًا من نعمة! يا لمجد مخلصنا المعبود. لهذا العمل لم يستخدم الله أية أعضاء قديرة على التنفيذ في أقضيته كما هي معروضة لنا في الإصحاح 1. فبمجرد حضورها كان سيُمحى هذا الشعب المتمرد في لحظة واحدة. كيف كانت أُطرها "</w:t>
      </w:r>
      <w:r w:rsidRPr="007843FA">
        <w:rPr>
          <w:rtl/>
        </w:rPr>
        <w:t>عَالِيَةٌ وَمُخِيفَةٌ</w:t>
      </w:r>
      <w:r>
        <w:rPr>
          <w:rFonts w:hint="cs"/>
          <w:rtl/>
        </w:rPr>
        <w:t xml:space="preserve">" (عدد 18) ستحتمل النظر إلى الشر في إسرائيل دون أن تحدث دينونة غير مرجوة من جانب الله؟ لأجل هذا السبب أرسل الله حزقيال كـ"ابن الإنسان" </w:t>
      </w:r>
      <w:r w:rsidR="00D46E9E">
        <w:rPr>
          <w:rtl/>
        </w:rPr>
        <w:t>–</w:t>
      </w:r>
      <w:r>
        <w:rPr>
          <w:rFonts w:hint="cs"/>
          <w:rtl/>
        </w:rPr>
        <w:t xml:space="preserve"> </w:t>
      </w:r>
      <w:r w:rsidR="00D46E9E">
        <w:rPr>
          <w:rFonts w:hint="cs"/>
          <w:rtl/>
        </w:rPr>
        <w:t>وهو صورة رائعة عن مخلصنا، الذي في ألوهيته "</w:t>
      </w:r>
      <w:r w:rsidR="00D46E9E" w:rsidRPr="00D46E9E">
        <w:rPr>
          <w:rtl/>
        </w:rPr>
        <w:t>عَيْنَا</w:t>
      </w:r>
      <w:r w:rsidR="00D46E9E">
        <w:rPr>
          <w:rFonts w:hint="cs"/>
          <w:rtl/>
        </w:rPr>
        <w:t>ه</w:t>
      </w:r>
      <w:r w:rsidR="00D46E9E" w:rsidRPr="00D46E9E">
        <w:rPr>
          <w:rtl/>
        </w:rPr>
        <w:t xml:space="preserve"> أَطْهَرُ مِنْ أَنْ تَنْظُرَا الشَّرَّ، وَلاَ تَسْتَطِيعُ النَّظَرَ إِلَى الْجَوْرِ،</w:t>
      </w:r>
      <w:r w:rsidR="00D46E9E">
        <w:rPr>
          <w:rFonts w:hint="cs"/>
          <w:rtl/>
        </w:rPr>
        <w:t>" (</w:t>
      </w:r>
      <w:proofErr w:type="spellStart"/>
      <w:r w:rsidR="00D46E9E">
        <w:rPr>
          <w:rFonts w:hint="cs"/>
          <w:rtl/>
        </w:rPr>
        <w:t>حبقوق</w:t>
      </w:r>
      <w:proofErr w:type="spellEnd"/>
      <w:r w:rsidR="00D46E9E">
        <w:rPr>
          <w:rFonts w:hint="cs"/>
          <w:rtl/>
        </w:rPr>
        <w:t xml:space="preserve"> 1: 13). أما هو فقد جاء في جسد أعدّه الله وكان مضطرًا بأن ينظر كل فجور شعبه؛ جميعهم، يهودًا وأممًا، اجتمعوا عليه. هم ساقوه معًا إلى الصليب وكشفوا معًا عن قلبهم الشرير، والذي يتكلم عنهم مزمور 22: 13 </w:t>
      </w:r>
      <w:r w:rsidR="00D46E9E">
        <w:rPr>
          <w:rtl/>
        </w:rPr>
        <w:t>–</w:t>
      </w:r>
      <w:r w:rsidR="00D46E9E">
        <w:rPr>
          <w:rFonts w:hint="cs"/>
          <w:rtl/>
        </w:rPr>
        <w:t xml:space="preserve"> 19.</w:t>
      </w:r>
    </w:p>
    <w:p w14:paraId="4B296C7A" w14:textId="0FFD2AD3" w:rsidR="00D46E9E" w:rsidRDefault="00D46E9E" w:rsidP="0056142A">
      <w:pPr>
        <w:rPr>
          <w:rtl/>
        </w:rPr>
      </w:pPr>
      <w:r>
        <w:rPr>
          <w:rFonts w:hint="cs"/>
          <w:rtl/>
        </w:rPr>
        <w:t xml:space="preserve">إننا نقف مندهشين أمام الحقيقة، بأنه، الذي كان كإنسان طاهرة عيناه كما أرانا الله إياه في </w:t>
      </w:r>
      <w:proofErr w:type="spellStart"/>
      <w:r>
        <w:rPr>
          <w:rFonts w:hint="cs"/>
          <w:rtl/>
        </w:rPr>
        <w:t>حبقوق</w:t>
      </w:r>
      <w:proofErr w:type="spellEnd"/>
      <w:r>
        <w:rPr>
          <w:rFonts w:hint="cs"/>
          <w:rtl/>
        </w:rPr>
        <w:t>، قد نظر كل هذا الشر. إننا نخرّ ساجدين عند أقدام الصليب كمَن قد كنّا فعلنا ذلك</w:t>
      </w:r>
      <w:r w:rsidR="00A41C23">
        <w:rPr>
          <w:rFonts w:hint="cs"/>
          <w:rtl/>
        </w:rPr>
        <w:t xml:space="preserve"> مرة</w:t>
      </w:r>
      <w:r>
        <w:rPr>
          <w:rFonts w:hint="cs"/>
          <w:rtl/>
        </w:rPr>
        <w:t xml:space="preserve"> كخطاة هالكين </w:t>
      </w:r>
      <w:r w:rsidR="00A41C23">
        <w:rPr>
          <w:rFonts w:hint="cs"/>
          <w:rtl/>
        </w:rPr>
        <w:t>وسنفعل هذا في كل الأبدية منادين مع المرنم:</w:t>
      </w:r>
    </w:p>
    <w:p w14:paraId="58F774FB" w14:textId="7DAD7343" w:rsidR="00A41C23" w:rsidRDefault="002911F0" w:rsidP="00254DAB">
      <w:pPr>
        <w:spacing w:after="0"/>
        <w:jc w:val="center"/>
        <w:rPr>
          <w:rtl/>
        </w:rPr>
      </w:pPr>
      <w:r>
        <w:rPr>
          <w:rFonts w:hint="cs"/>
          <w:rtl/>
        </w:rPr>
        <w:t>أيا يوم العار، الخزي والأوجاع،</w:t>
      </w:r>
    </w:p>
    <w:p w14:paraId="66886DDD" w14:textId="05D81087" w:rsidR="002911F0" w:rsidRDefault="002911F0" w:rsidP="00254DAB">
      <w:pPr>
        <w:spacing w:after="0"/>
        <w:jc w:val="center"/>
        <w:rPr>
          <w:rtl/>
        </w:rPr>
      </w:pPr>
      <w:r>
        <w:rPr>
          <w:rFonts w:hint="cs"/>
          <w:rtl/>
        </w:rPr>
        <w:t>أيا يومٌ مليء بالضيق الذي لا يوصف،</w:t>
      </w:r>
    </w:p>
    <w:p w14:paraId="61A97F77" w14:textId="1906ECAA" w:rsidR="002911F0" w:rsidRDefault="002911F0" w:rsidP="00254DAB">
      <w:pPr>
        <w:spacing w:after="0"/>
        <w:jc w:val="center"/>
        <w:rPr>
          <w:rtl/>
        </w:rPr>
      </w:pPr>
      <w:r>
        <w:rPr>
          <w:rFonts w:hint="cs"/>
          <w:rtl/>
        </w:rPr>
        <w:t>حينما في الجسد، يا رب يسوع، وفي قلبك</w:t>
      </w:r>
    </w:p>
    <w:p w14:paraId="7D24883C" w14:textId="20DF7A45" w:rsidR="002911F0" w:rsidRDefault="002911F0" w:rsidP="00254DAB">
      <w:pPr>
        <w:spacing w:after="0"/>
        <w:jc w:val="center"/>
        <w:rPr>
          <w:rtl/>
        </w:rPr>
      </w:pPr>
      <w:r>
        <w:rPr>
          <w:rFonts w:hint="cs"/>
          <w:rtl/>
        </w:rPr>
        <w:t>احتملت لأجلنا غضب الله!</w:t>
      </w:r>
    </w:p>
    <w:p w14:paraId="31D5630A" w14:textId="784D1189" w:rsidR="002911F0" w:rsidRDefault="002911F0" w:rsidP="00254DAB">
      <w:pPr>
        <w:spacing w:after="0"/>
        <w:jc w:val="center"/>
        <w:rPr>
          <w:rtl/>
        </w:rPr>
      </w:pPr>
      <w:r>
        <w:rPr>
          <w:rFonts w:hint="cs"/>
          <w:rtl/>
        </w:rPr>
        <w:t>لقد عانيت صامتًا، ولم يُطفئ شوقك،</w:t>
      </w:r>
    </w:p>
    <w:p w14:paraId="7A56DC2B" w14:textId="64796531" w:rsidR="002911F0" w:rsidRDefault="002911F0" w:rsidP="00254DAB">
      <w:pPr>
        <w:spacing w:after="0"/>
        <w:jc w:val="center"/>
        <w:rPr>
          <w:rtl/>
        </w:rPr>
      </w:pPr>
      <w:r>
        <w:rPr>
          <w:rFonts w:hint="cs"/>
          <w:rtl/>
        </w:rPr>
        <w:t>الأعداء يرعون على عذابك؛</w:t>
      </w:r>
    </w:p>
    <w:p w14:paraId="4FCA91EE" w14:textId="25D557F6" w:rsidR="002911F0" w:rsidRDefault="002911F0" w:rsidP="00254DAB">
      <w:pPr>
        <w:spacing w:after="0"/>
        <w:jc w:val="center"/>
        <w:rPr>
          <w:rtl/>
        </w:rPr>
      </w:pPr>
      <w:r>
        <w:rPr>
          <w:rFonts w:hint="cs"/>
          <w:rtl/>
        </w:rPr>
        <w:t>فقط خزي، هُزء وهوان مستخِف</w:t>
      </w:r>
    </w:p>
    <w:p w14:paraId="7983CA05" w14:textId="715B6A9D" w:rsidR="002911F0" w:rsidRDefault="002911F0" w:rsidP="00254DAB">
      <w:pPr>
        <w:jc w:val="center"/>
        <w:rPr>
          <w:rtl/>
        </w:rPr>
      </w:pPr>
      <w:r>
        <w:rPr>
          <w:rFonts w:hint="cs"/>
          <w:rtl/>
        </w:rPr>
        <w:t>كل ما خرج من القلوب السوداء بلا عدد.</w:t>
      </w:r>
    </w:p>
    <w:p w14:paraId="4E6D502E" w14:textId="057F7699" w:rsidR="00254DAB" w:rsidRDefault="00544B2E" w:rsidP="0056142A">
      <w:pPr>
        <w:rPr>
          <w:rtl/>
        </w:rPr>
      </w:pPr>
      <w:r>
        <w:rPr>
          <w:rFonts w:hint="cs"/>
          <w:rtl/>
        </w:rPr>
        <w:t>إنه من المُلاحَظ بأن نجد أنه ذُكر عن إسرائيل أولاً، أنه "</w:t>
      </w:r>
      <w:r w:rsidRPr="00544B2E">
        <w:rPr>
          <w:rtl/>
        </w:rPr>
        <w:t>أُمَّةٍ مُتَمَرِّدَةٍ</w:t>
      </w:r>
      <w:r>
        <w:rPr>
          <w:rFonts w:hint="cs"/>
          <w:rtl/>
        </w:rPr>
        <w:t>" تمردت على الرب. إن كلمة "أُمّة" في العبرية هي "</w:t>
      </w:r>
      <w:proofErr w:type="spellStart"/>
      <w:r>
        <w:rPr>
          <w:rFonts w:hint="cs"/>
          <w:rtl/>
        </w:rPr>
        <w:t>جوييم</w:t>
      </w:r>
      <w:proofErr w:type="spellEnd"/>
      <w:r>
        <w:rPr>
          <w:rFonts w:hint="cs"/>
          <w:rtl/>
        </w:rPr>
        <w:t>". وكل ما أردت أن أذكره هنا هو أن إسرائيل</w:t>
      </w:r>
      <w:r w:rsidR="0075285D">
        <w:rPr>
          <w:rFonts w:hint="cs"/>
          <w:rtl/>
        </w:rPr>
        <w:t xml:space="preserve"> يُخاطَب في هذا الموضع بالصفة المحتقرة في مسامع اليهود "</w:t>
      </w:r>
      <w:proofErr w:type="spellStart"/>
      <w:r w:rsidR="0075285D">
        <w:rPr>
          <w:rFonts w:hint="cs"/>
          <w:rtl/>
        </w:rPr>
        <w:t>جوييم</w:t>
      </w:r>
      <w:proofErr w:type="spellEnd"/>
      <w:r w:rsidR="0075285D">
        <w:rPr>
          <w:rFonts w:hint="cs"/>
          <w:rtl/>
        </w:rPr>
        <w:t xml:space="preserve">"، والتي تعني الشعوب المعادية لشعب الله إسرائيل. وللإشارة إلى اثمها إسرائيل تُدعى مرتين أخريين </w:t>
      </w:r>
      <w:r w:rsidR="0075285D">
        <w:rPr>
          <w:rtl/>
        </w:rPr>
        <w:t>–</w:t>
      </w:r>
      <w:r w:rsidR="0075285D">
        <w:rPr>
          <w:rFonts w:hint="cs"/>
          <w:rtl/>
        </w:rPr>
        <w:t xml:space="preserve"> غير هذا الموضع </w:t>
      </w:r>
      <w:r w:rsidR="0075285D">
        <w:rPr>
          <w:rtl/>
        </w:rPr>
        <w:t>–</w:t>
      </w:r>
      <w:r w:rsidR="0075285D">
        <w:rPr>
          <w:rFonts w:hint="cs"/>
          <w:rtl/>
        </w:rPr>
        <w:t xml:space="preserve"> بهذا الاسم؛ وذلك في مزمور 43: 1: "</w:t>
      </w:r>
      <w:r w:rsidR="0075285D" w:rsidRPr="0075285D">
        <w:rPr>
          <w:rtl/>
        </w:rPr>
        <w:t>اِقْضِ لِي يَا اَللهُ، وَخَاصِمْ مُخَاصَمَتِي مَعَ أُمَّةٍ غَيْرِ رَاحِمَةٍ،</w:t>
      </w:r>
      <w:r w:rsidR="0075285D">
        <w:rPr>
          <w:rFonts w:hint="cs"/>
          <w:rtl/>
        </w:rPr>
        <w:t>" وفي إشعياء 1: 4: "</w:t>
      </w:r>
      <w:r w:rsidR="0075285D" w:rsidRPr="0075285D">
        <w:rPr>
          <w:rFonts w:ascii="Arial" w:hAnsi="Arial" w:cs="Arial" w:hint="cs"/>
          <w:rtl/>
        </w:rPr>
        <w:t>​</w:t>
      </w:r>
      <w:r w:rsidR="0075285D" w:rsidRPr="0075285D">
        <w:rPr>
          <w:rFonts w:hint="cs"/>
          <w:rtl/>
        </w:rPr>
        <w:t>وَيْلٌ</w:t>
      </w:r>
      <w:r w:rsidR="0075285D" w:rsidRPr="0075285D">
        <w:rPr>
          <w:rtl/>
        </w:rPr>
        <w:t xml:space="preserve"> </w:t>
      </w:r>
      <w:r w:rsidR="0075285D" w:rsidRPr="0075285D">
        <w:rPr>
          <w:rFonts w:hint="cs"/>
          <w:rtl/>
        </w:rPr>
        <w:t>لِلأُمَّةِ</w:t>
      </w:r>
      <w:r w:rsidR="0075285D" w:rsidRPr="0075285D">
        <w:rPr>
          <w:rtl/>
        </w:rPr>
        <w:t xml:space="preserve"> </w:t>
      </w:r>
      <w:r w:rsidR="0075285D" w:rsidRPr="0075285D">
        <w:rPr>
          <w:rFonts w:hint="cs"/>
          <w:rtl/>
        </w:rPr>
        <w:t>الْخَاطِئَةِ،</w:t>
      </w:r>
      <w:r w:rsidR="0075285D">
        <w:rPr>
          <w:rFonts w:hint="cs"/>
          <w:rtl/>
        </w:rPr>
        <w:t>(ولكن ليس كما ذُكر بعد ذلك:</w:t>
      </w:r>
      <w:r w:rsidR="0075285D" w:rsidRPr="0075285D">
        <w:rPr>
          <w:rtl/>
        </w:rPr>
        <w:t xml:space="preserve"> </w:t>
      </w:r>
      <w:r w:rsidR="0075285D" w:rsidRPr="0075285D">
        <w:rPr>
          <w:rFonts w:hint="cs"/>
          <w:rtl/>
        </w:rPr>
        <w:t>الشَّعْبِ</w:t>
      </w:r>
      <w:r w:rsidR="0075285D" w:rsidRPr="0075285D">
        <w:rPr>
          <w:rtl/>
        </w:rPr>
        <w:t xml:space="preserve"> </w:t>
      </w:r>
      <w:r w:rsidR="0075285D" w:rsidRPr="0075285D">
        <w:rPr>
          <w:rFonts w:hint="cs"/>
          <w:rtl/>
        </w:rPr>
        <w:t>الثَّقِيلِ</w:t>
      </w:r>
      <w:r w:rsidR="0075285D" w:rsidRPr="0075285D">
        <w:rPr>
          <w:rtl/>
        </w:rPr>
        <w:t xml:space="preserve"> </w:t>
      </w:r>
      <w:r w:rsidR="0075285D" w:rsidRPr="0075285D">
        <w:rPr>
          <w:rFonts w:hint="cs"/>
          <w:rtl/>
        </w:rPr>
        <w:t>الإِثْمِ،</w:t>
      </w:r>
      <w:r w:rsidR="0075285D">
        <w:rPr>
          <w:rFonts w:hint="cs"/>
          <w:rtl/>
        </w:rPr>
        <w:t>)".</w:t>
      </w:r>
    </w:p>
    <w:p w14:paraId="340D0BA9" w14:textId="778C4D9D" w:rsidR="0075285D" w:rsidRDefault="0075285D" w:rsidP="0056142A">
      <w:pPr>
        <w:rPr>
          <w:rtl/>
        </w:rPr>
      </w:pPr>
      <w:r>
        <w:rPr>
          <w:rFonts w:hint="cs"/>
          <w:rtl/>
        </w:rPr>
        <w:t>هذا الوصف يُستخدم في مزمور 2: 1 عن الشعوب: "</w:t>
      </w:r>
      <w:r w:rsidRPr="0075285D">
        <w:rPr>
          <w:rtl/>
        </w:rPr>
        <w:t>لِمَاذَا ارْتَجَّتِ الأُمَمُ،</w:t>
      </w:r>
      <w:r>
        <w:rPr>
          <w:rFonts w:hint="cs"/>
          <w:rtl/>
        </w:rPr>
        <w:t>؟" (ولكن ليس كما أتى بعد ذلك: "</w:t>
      </w:r>
      <w:r w:rsidRPr="0075285D">
        <w:rPr>
          <w:rtl/>
        </w:rPr>
        <w:t>وَتَفَكَّرَ الشُّعُوبُ فِي الْبَاطِلِ؟</w:t>
      </w:r>
      <w:r>
        <w:rPr>
          <w:rFonts w:hint="cs"/>
          <w:rtl/>
        </w:rPr>
        <w:t>")، كما هو في مزمور 46: 6: "</w:t>
      </w:r>
      <w:r w:rsidRPr="0075285D">
        <w:rPr>
          <w:rtl/>
        </w:rPr>
        <w:t>عَجَّتِ الأُمَمُ</w:t>
      </w:r>
      <w:r>
        <w:rPr>
          <w:rFonts w:hint="cs"/>
          <w:rtl/>
        </w:rPr>
        <w:t>". إنه جدير بالملاحظة بأنه، من بعد رفض الشعب مسياهم وصلبه ورفضهم لشهادة بطرس</w:t>
      </w:r>
      <w:r w:rsidR="00375015">
        <w:rPr>
          <w:rFonts w:hint="cs"/>
          <w:rtl/>
        </w:rPr>
        <w:t xml:space="preserve">، رأى الروح القدس أنه كان من الضروري أن يستخدم كلمات مزمور 2: 1 فيهم أخلاقيًا؛ لأنه من بعد اقتباس هذا النص في أعمال الرسل 4: 25 وتم ذِكر كل مِن هيرودس وبيلاطس </w:t>
      </w:r>
      <w:proofErr w:type="spellStart"/>
      <w:r w:rsidR="00375015">
        <w:rPr>
          <w:rFonts w:hint="cs"/>
          <w:rtl/>
        </w:rPr>
        <w:t>البنطي</w:t>
      </w:r>
      <w:proofErr w:type="spellEnd"/>
      <w:r w:rsidR="00375015">
        <w:rPr>
          <w:rFonts w:hint="cs"/>
          <w:rtl/>
        </w:rPr>
        <w:t>، نجد في العدد 27 هذه العبارة: "</w:t>
      </w:r>
      <w:r w:rsidR="00375015" w:rsidRPr="00375015">
        <w:rPr>
          <w:rtl/>
        </w:rPr>
        <w:t>مَعَ أُمَمٍ وَشُعُوبِ إِسْرَائِيلَ</w:t>
      </w:r>
      <w:r w:rsidR="00375015">
        <w:rPr>
          <w:rFonts w:hint="cs"/>
          <w:rtl/>
        </w:rPr>
        <w:t xml:space="preserve">" </w:t>
      </w:r>
      <w:r w:rsidR="00375015">
        <w:rPr>
          <w:rtl/>
        </w:rPr>
        <w:t>–</w:t>
      </w:r>
      <w:r w:rsidR="00375015">
        <w:rPr>
          <w:rFonts w:hint="cs"/>
          <w:rtl/>
        </w:rPr>
        <w:t xml:space="preserve"> في الحقيقة في هذا الموضع مكتوب "</w:t>
      </w:r>
      <w:r w:rsidR="00375015" w:rsidRPr="00375015">
        <w:rPr>
          <w:rtl/>
        </w:rPr>
        <w:t>مَعَ أُمَمٍ وَشُعُوب</w:t>
      </w:r>
      <w:r w:rsidR="00696FA4">
        <w:rPr>
          <w:rFonts w:hint="cs"/>
          <w:rtl/>
        </w:rPr>
        <w:t>ٍ</w:t>
      </w:r>
      <w:r w:rsidR="00375015">
        <w:rPr>
          <w:rFonts w:hint="cs"/>
          <w:rtl/>
        </w:rPr>
        <w:t>:</w:t>
      </w:r>
      <w:r w:rsidR="00375015" w:rsidRPr="00375015">
        <w:rPr>
          <w:rtl/>
        </w:rPr>
        <w:t xml:space="preserve"> إِسْرَائِيل</w:t>
      </w:r>
      <w:r w:rsidR="00375015">
        <w:rPr>
          <w:rFonts w:hint="cs"/>
          <w:rtl/>
        </w:rPr>
        <w:t>".</w:t>
      </w:r>
    </w:p>
    <w:p w14:paraId="4980293C" w14:textId="6EE41979" w:rsidR="00696FA4" w:rsidRDefault="00696FA4" w:rsidP="0056142A">
      <w:pPr>
        <w:rPr>
          <w:rtl/>
        </w:rPr>
      </w:pPr>
      <w:r>
        <w:rPr>
          <w:rFonts w:hint="cs"/>
          <w:rtl/>
        </w:rPr>
        <w:t>في العدد 4 يقول عن بني إسرائيل بأنهم "</w:t>
      </w:r>
      <w:r w:rsidRPr="00696FA4">
        <w:rPr>
          <w:rtl/>
        </w:rPr>
        <w:t>قُسَاةُ الْوُجُوهِ وَالصِّلاَبُ الْقُلُوبِ</w:t>
      </w:r>
      <w:r>
        <w:rPr>
          <w:rFonts w:hint="cs"/>
          <w:rtl/>
        </w:rPr>
        <w:t>". وكم تم حدوث ذلك حقيقة حينما كان مخلصنا المحبوب حالاًّ ويجول وسطهم. أفلا يشهد ذلك عن عدم خجل في وجوههم، حينما وضعوا امرأة في يوحنا 8 أمام الرب يسوع "</w:t>
      </w:r>
      <w:r w:rsidRPr="00696FA4">
        <w:rPr>
          <w:rtl/>
        </w:rPr>
        <w:t>أُمْسِكَتْ فِي زِنًا</w:t>
      </w:r>
      <w:r>
        <w:rPr>
          <w:rFonts w:hint="cs"/>
          <w:rtl/>
        </w:rPr>
        <w:t>"؟ ومن ثم في إصحاح 19 حينما "</w:t>
      </w:r>
      <w:r w:rsidR="00B01BF2" w:rsidRPr="00B01BF2">
        <w:rPr>
          <w:rtl/>
        </w:rPr>
        <w:t>خَرَجَ يَسُوعُ خَارِجًا وَهُوَ حَامِلٌ إِكْلِيلَ الشَّوْكِ وَثَوْبَ الأُرْجُوانِ</w:t>
      </w:r>
      <w:r w:rsidR="00B01BF2">
        <w:rPr>
          <w:rFonts w:hint="cs"/>
          <w:rtl/>
        </w:rPr>
        <w:t xml:space="preserve">" وكان بيلاطس يريد أن يطلقه متعاطفًا معه، كذلك كان </w:t>
      </w:r>
      <w:r w:rsidR="003E46AB">
        <w:rPr>
          <w:rFonts w:hint="cs"/>
          <w:rtl/>
        </w:rPr>
        <w:t>المشهد</w:t>
      </w:r>
      <w:r w:rsidR="00B01BF2">
        <w:rPr>
          <w:rFonts w:hint="cs"/>
          <w:rtl/>
        </w:rPr>
        <w:t xml:space="preserve"> كله عدم حياء وخجل، عندما نقرأ هناك: "</w:t>
      </w:r>
      <w:r w:rsidR="00C57687" w:rsidRPr="00C57687">
        <w:rPr>
          <w:rFonts w:ascii="Arial" w:hAnsi="Arial" w:cs="Arial" w:hint="cs"/>
          <w:rtl/>
        </w:rPr>
        <w:t>​</w:t>
      </w:r>
      <w:r w:rsidR="00C57687" w:rsidRPr="00C57687">
        <w:rPr>
          <w:rFonts w:hint="cs"/>
          <w:rtl/>
        </w:rPr>
        <w:t>فَلَمَّا</w:t>
      </w:r>
      <w:r w:rsidR="00C57687" w:rsidRPr="00C57687">
        <w:rPr>
          <w:rtl/>
        </w:rPr>
        <w:t xml:space="preserve"> </w:t>
      </w:r>
      <w:r w:rsidR="00C57687" w:rsidRPr="00C57687">
        <w:rPr>
          <w:rFonts w:hint="cs"/>
          <w:rtl/>
        </w:rPr>
        <w:t>رَآهُ</w:t>
      </w:r>
      <w:r w:rsidR="00C57687" w:rsidRPr="00C57687">
        <w:rPr>
          <w:rtl/>
        </w:rPr>
        <w:t xml:space="preserve"> </w:t>
      </w:r>
      <w:r w:rsidR="00C57687" w:rsidRPr="00C57687">
        <w:rPr>
          <w:rFonts w:hint="cs"/>
          <w:rtl/>
        </w:rPr>
        <w:t>رُؤَسَاءُ</w:t>
      </w:r>
      <w:r w:rsidR="00C57687" w:rsidRPr="00C57687">
        <w:rPr>
          <w:rtl/>
        </w:rPr>
        <w:t xml:space="preserve"> </w:t>
      </w:r>
      <w:r w:rsidR="00C57687" w:rsidRPr="00C57687">
        <w:rPr>
          <w:rFonts w:hint="cs"/>
          <w:rtl/>
        </w:rPr>
        <w:t>الْكَهَنَةِ</w:t>
      </w:r>
      <w:r w:rsidR="00C57687" w:rsidRPr="00C57687">
        <w:rPr>
          <w:rtl/>
        </w:rPr>
        <w:t xml:space="preserve"> </w:t>
      </w:r>
      <w:r w:rsidR="00C57687" w:rsidRPr="00C57687">
        <w:rPr>
          <w:rFonts w:hint="cs"/>
          <w:rtl/>
        </w:rPr>
        <w:t>وَالْخُدَّامُ</w:t>
      </w:r>
      <w:r w:rsidR="00C57687" w:rsidRPr="00C57687">
        <w:rPr>
          <w:rtl/>
        </w:rPr>
        <w:t xml:space="preserve"> </w:t>
      </w:r>
      <w:r w:rsidR="00C57687" w:rsidRPr="00C57687">
        <w:rPr>
          <w:rFonts w:hint="cs"/>
          <w:rtl/>
        </w:rPr>
        <w:t>صَرَخُوا</w:t>
      </w:r>
      <w:r w:rsidR="00C57687" w:rsidRPr="00C57687">
        <w:rPr>
          <w:rtl/>
        </w:rPr>
        <w:t xml:space="preserve"> </w:t>
      </w:r>
      <w:r w:rsidR="00C57687" w:rsidRPr="00C57687">
        <w:rPr>
          <w:rFonts w:hint="cs"/>
          <w:rtl/>
        </w:rPr>
        <w:t>قَائِلِينَ</w:t>
      </w:r>
      <w:r w:rsidR="00C57687" w:rsidRPr="00C57687">
        <w:rPr>
          <w:rtl/>
        </w:rPr>
        <w:t>:</w:t>
      </w:r>
      <w:r w:rsidR="00B4664B">
        <w:rPr>
          <w:rFonts w:hint="cs"/>
          <w:rtl/>
        </w:rPr>
        <w:t xml:space="preserve"> </w:t>
      </w:r>
      <w:r w:rsidR="00C57687" w:rsidRPr="00C57687">
        <w:rPr>
          <w:rFonts w:hint="cs"/>
          <w:rtl/>
        </w:rPr>
        <w:t>«اصْلِبْهُ</w:t>
      </w:r>
      <w:r w:rsidR="00C57687" w:rsidRPr="00C57687">
        <w:rPr>
          <w:rtl/>
        </w:rPr>
        <w:t xml:space="preserve">! </w:t>
      </w:r>
      <w:r w:rsidR="00C57687" w:rsidRPr="00C57687">
        <w:rPr>
          <w:rFonts w:hint="cs"/>
          <w:rtl/>
        </w:rPr>
        <w:t>اصْلِبْهُ</w:t>
      </w:r>
      <w:r w:rsidR="00C57687" w:rsidRPr="00C57687">
        <w:rPr>
          <w:rtl/>
        </w:rPr>
        <w:t>!</w:t>
      </w:r>
      <w:r w:rsidR="00C57687" w:rsidRPr="00C57687">
        <w:rPr>
          <w:rFonts w:hint="cs"/>
          <w:rtl/>
        </w:rPr>
        <w:t>»</w:t>
      </w:r>
      <w:r w:rsidR="00C57687" w:rsidRPr="00C57687">
        <w:rPr>
          <w:rtl/>
        </w:rPr>
        <w:t>.</w:t>
      </w:r>
      <w:r w:rsidR="00C57687">
        <w:rPr>
          <w:rFonts w:hint="cs"/>
          <w:rtl/>
        </w:rPr>
        <w:t xml:space="preserve">" أولم يكن من الضروري ضم الشعب المتعمد في فعلته من دون أي حياء في هذه </w:t>
      </w:r>
      <w:proofErr w:type="spellStart"/>
      <w:r w:rsidR="00C57687">
        <w:rPr>
          <w:rFonts w:hint="cs"/>
          <w:rtl/>
        </w:rPr>
        <w:t>المذنوبية</w:t>
      </w:r>
      <w:proofErr w:type="spellEnd"/>
      <w:r w:rsidR="00C57687">
        <w:rPr>
          <w:rFonts w:hint="cs"/>
          <w:rtl/>
        </w:rPr>
        <w:t>؟ - "</w:t>
      </w:r>
      <w:r w:rsidR="00C57687" w:rsidRPr="00C57687">
        <w:rPr>
          <w:rtl/>
        </w:rPr>
        <w:t xml:space="preserve"> كَانَ الشَّعْبُ وَاقِفِينَ يَنْظُرُونَ</w:t>
      </w:r>
      <w:r w:rsidR="00C57687">
        <w:rPr>
          <w:rFonts w:hint="cs"/>
          <w:rtl/>
        </w:rPr>
        <w:t xml:space="preserve">" </w:t>
      </w:r>
      <w:r w:rsidR="00C57687">
        <w:rPr>
          <w:rtl/>
        </w:rPr>
        <w:t>–</w:t>
      </w:r>
      <w:r w:rsidR="00C57687">
        <w:rPr>
          <w:rFonts w:hint="cs"/>
          <w:rtl/>
        </w:rPr>
        <w:t xml:space="preserve"> إن أشد آلام مخلصنا الجسدية مصحوبًا بعدم رحمة قلوب مقتسمي ثيابه عديمي الحياء، التي لم يعُد يحتاجها على الأرض، لم تكن قادرة على إجلاء احمرار الخجل على </w:t>
      </w:r>
      <w:r w:rsidR="00C57687" w:rsidRPr="0008261B">
        <w:rPr>
          <w:rFonts w:hint="cs"/>
          <w:rtl/>
        </w:rPr>
        <w:t>وجوههم</w:t>
      </w:r>
      <w:r w:rsidR="00C57687">
        <w:rPr>
          <w:rFonts w:hint="cs"/>
          <w:rtl/>
        </w:rPr>
        <w:t>.</w:t>
      </w:r>
    </w:p>
    <w:p w14:paraId="5158193B" w14:textId="72EE09EA" w:rsidR="00375015" w:rsidRDefault="0008261B" w:rsidP="0056142A">
      <w:pPr>
        <w:rPr>
          <w:rtl/>
        </w:rPr>
      </w:pPr>
      <w:r>
        <w:rPr>
          <w:rFonts w:hint="cs"/>
          <w:rtl/>
        </w:rPr>
        <w:t>وكم تألم الرب يسوع كذلك وسط عدم خجل الذين كانوا من الأمم عند اشتكاءه في مزمور 22 عن "الكلاب"، عن "</w:t>
      </w:r>
      <w:r w:rsidRPr="0008261B">
        <w:rPr>
          <w:rtl/>
        </w:rPr>
        <w:t>جَمَاعَةٌ مِنَ الأَشْرَارِ</w:t>
      </w:r>
      <w:r>
        <w:rPr>
          <w:rFonts w:hint="cs"/>
          <w:rtl/>
        </w:rPr>
        <w:t xml:space="preserve"> (عصابة من المجرمين)"، أحاطوا به واكتنفوه: "</w:t>
      </w:r>
      <w:r w:rsidRPr="0008261B">
        <w:rPr>
          <w:rFonts w:ascii="Arial" w:hAnsi="Arial" w:cs="Arial" w:hint="cs"/>
          <w:rtl/>
        </w:rPr>
        <w:t>​</w:t>
      </w:r>
      <w:r w:rsidRPr="0008261B">
        <w:rPr>
          <w:rFonts w:hint="cs"/>
          <w:rtl/>
        </w:rPr>
        <w:t>أُحْصِي</w:t>
      </w:r>
      <w:r w:rsidRPr="0008261B">
        <w:rPr>
          <w:rtl/>
        </w:rPr>
        <w:t xml:space="preserve"> </w:t>
      </w:r>
      <w:r w:rsidRPr="0008261B">
        <w:rPr>
          <w:rFonts w:hint="cs"/>
          <w:rtl/>
        </w:rPr>
        <w:t>كُلَّ</w:t>
      </w:r>
      <w:r w:rsidRPr="0008261B">
        <w:rPr>
          <w:rtl/>
        </w:rPr>
        <w:t xml:space="preserve"> </w:t>
      </w:r>
      <w:r w:rsidRPr="0008261B">
        <w:rPr>
          <w:rFonts w:hint="cs"/>
          <w:rtl/>
        </w:rPr>
        <w:t>عِظَامِي،</w:t>
      </w:r>
      <w:r w:rsidRPr="0008261B">
        <w:rPr>
          <w:rtl/>
        </w:rPr>
        <w:t xml:space="preserve"> </w:t>
      </w:r>
      <w:r w:rsidRPr="0008261B">
        <w:rPr>
          <w:rFonts w:hint="cs"/>
          <w:rtl/>
        </w:rPr>
        <w:t>وَهُمْ</w:t>
      </w:r>
      <w:r w:rsidRPr="0008261B">
        <w:rPr>
          <w:rtl/>
        </w:rPr>
        <w:t xml:space="preserve"> </w:t>
      </w:r>
      <w:r w:rsidRPr="0008261B">
        <w:rPr>
          <w:rFonts w:hint="cs"/>
          <w:rtl/>
        </w:rPr>
        <w:t>يَنْظُرُونَ</w:t>
      </w:r>
      <w:r w:rsidRPr="0008261B">
        <w:rPr>
          <w:rtl/>
        </w:rPr>
        <w:t xml:space="preserve"> </w:t>
      </w:r>
      <w:r w:rsidRPr="0008261B">
        <w:rPr>
          <w:rFonts w:hint="cs"/>
          <w:rtl/>
        </w:rPr>
        <w:t>وَيَتَفَرَّسُونَ</w:t>
      </w:r>
      <w:r w:rsidRPr="0008261B">
        <w:rPr>
          <w:rtl/>
        </w:rPr>
        <w:t xml:space="preserve"> </w:t>
      </w:r>
      <w:r w:rsidRPr="0008261B">
        <w:rPr>
          <w:rFonts w:hint="cs"/>
          <w:rtl/>
        </w:rPr>
        <w:t>فِيَّ</w:t>
      </w:r>
      <w:r w:rsidRPr="0008261B">
        <w:rPr>
          <w:rtl/>
        </w:rPr>
        <w:t>.</w:t>
      </w:r>
      <w:r>
        <w:rPr>
          <w:rFonts w:hint="cs"/>
          <w:rtl/>
        </w:rPr>
        <w:t xml:space="preserve">" هل يمكننا أن نتوقع من كلب في أي أمر كان في الشارع أن يُظهر خجله؟ أبدًا! </w:t>
      </w:r>
      <w:r>
        <w:rPr>
          <w:rtl/>
        </w:rPr>
        <w:t>–</w:t>
      </w:r>
      <w:r>
        <w:rPr>
          <w:rFonts w:hint="cs"/>
          <w:rtl/>
        </w:rPr>
        <w:t xml:space="preserve"> هكذا أيضًا كان حال إسرائيل، "</w:t>
      </w:r>
      <w:r w:rsidRPr="0008261B">
        <w:rPr>
          <w:rtl/>
        </w:rPr>
        <w:t>قُسَاةُ الْوُجُوهِ وَالصِّلاَبُ الْقُلُوبِ</w:t>
      </w:r>
      <w:r>
        <w:rPr>
          <w:rFonts w:hint="cs"/>
          <w:rtl/>
        </w:rPr>
        <w:t xml:space="preserve">" هو أيضًا كان حالنا نحن، والذي صورته الأصلية (بالأخص في الشعوب الأوروبية) نجدها في الرومان القساة الذين شاركوا بالقلب والقتل من دون أي شعور بالخجل. بالمقابل فإننا نتعجب من محبة الله، القائل في العدد 4 من إصحاحنا في حزقيال </w:t>
      </w:r>
      <w:r w:rsidR="00B4664B">
        <w:rPr>
          <w:rFonts w:hint="cs"/>
          <w:rtl/>
        </w:rPr>
        <w:t>كمثال للمسيح: "</w:t>
      </w:r>
      <w:r w:rsidR="00B4664B" w:rsidRPr="00B4664B">
        <w:rPr>
          <w:rtl/>
        </w:rPr>
        <w:t>أَنَا مُرْسِلُكَ إِلَيْهِمْ. فَتَقُولُ لَهُمْ: هكَذَا قَالَ السَّيِّدُ الرَّبُّ.</w:t>
      </w:r>
      <w:r w:rsidR="00B4664B">
        <w:rPr>
          <w:rFonts w:hint="cs"/>
          <w:rtl/>
        </w:rPr>
        <w:t>"</w:t>
      </w:r>
    </w:p>
    <w:p w14:paraId="4B148FF9" w14:textId="6DAD7EBC" w:rsidR="00B4664B" w:rsidRDefault="00B4664B" w:rsidP="0056142A">
      <w:pPr>
        <w:rPr>
          <w:rtl/>
        </w:rPr>
      </w:pPr>
      <w:r>
        <w:rPr>
          <w:rFonts w:hint="cs"/>
          <w:rtl/>
        </w:rPr>
        <w:t>هل كنا نستطيع أن نخصص لمثل هذه الكائنات كلمة؟ إن كان بوسعنا أن نوصل لمثل هذه الناس بشارة تحذير، إن كنا مزودين بوسائل كما هي موصوفة لنا في إصحاح 1 لمحو كل خليقة من المشهد على الأرض؟ فالله فعله!</w:t>
      </w:r>
    </w:p>
    <w:p w14:paraId="487985AA" w14:textId="1F35A964" w:rsidR="00B4664B" w:rsidRDefault="00B4664B" w:rsidP="0056142A">
      <w:pPr>
        <w:rPr>
          <w:rtl/>
        </w:rPr>
      </w:pPr>
      <w:r>
        <w:rPr>
          <w:rFonts w:hint="cs"/>
          <w:rtl/>
        </w:rPr>
        <w:t>لكن إن كان الله يقدّم الغفران لمثل هذا الجيل العديم الخجل، فمسؤولية رفض البشارة ستكون مضاعفة. عندها سيعلمون "</w:t>
      </w:r>
      <w:r w:rsidRPr="00B4664B">
        <w:rPr>
          <w:rtl/>
        </w:rPr>
        <w:t>أَنَّ نَبِيًّا كَانَ بَيْنَهُمْ</w:t>
      </w:r>
      <w:r>
        <w:rPr>
          <w:rFonts w:hint="cs"/>
          <w:rtl/>
        </w:rPr>
        <w:t xml:space="preserve">" إنها أنباء في غاية الخطورة والجدية. الأمر في ذلك ليس له علاقة إن كان الرب يسوع يجول </w:t>
      </w:r>
      <w:proofErr w:type="spellStart"/>
      <w:r>
        <w:rPr>
          <w:rFonts w:hint="cs"/>
          <w:rtl/>
        </w:rPr>
        <w:t>كالمسيا</w:t>
      </w:r>
      <w:proofErr w:type="spellEnd"/>
      <w:r>
        <w:rPr>
          <w:rFonts w:hint="cs"/>
          <w:rtl/>
        </w:rPr>
        <w:t xml:space="preserve"> ومخلّص العالم وسط إسرائيل على الأرض. هو عاش وسطهم كنبي. إن خراب أورشليم الرهيب عام 70 م، كما والقمع الذي سيأتي من بعد اختطاف الكنيسة على اليهود، هما ليس فقط حُكم الله العادل</w:t>
      </w:r>
      <w:r w:rsidR="0039714F">
        <w:rPr>
          <w:rFonts w:hint="cs"/>
          <w:rtl/>
        </w:rPr>
        <w:t xml:space="preserve"> لسبب رفضهم المسيا، وإنما أيضًا بسبب الأنبياء الذين أرسلهم الله (تثنية 18: 19). إنها كلمات لها وزنها أيضًا للناس في أيامنا الذين يرفضون الرب. إنه لا يكفي فقط عدم قبوله كالمخلّص، وإنما أيضًا مقاومة الاعتراف به كالنبي الذي رغب بأن يكلم القلب والضمير في اسم الله.</w:t>
      </w:r>
    </w:p>
    <w:p w14:paraId="48B2F6A2" w14:textId="71F5F88D" w:rsidR="0039714F" w:rsidRDefault="0039714F" w:rsidP="0056142A">
      <w:pPr>
        <w:rPr>
          <w:rtl/>
        </w:rPr>
      </w:pPr>
      <w:r>
        <w:rPr>
          <w:rFonts w:hint="cs"/>
          <w:rtl/>
        </w:rPr>
        <w:t xml:space="preserve">المرأة السامرية في يوحنا 4 فكّرت بشكل مختلف. هي خضعت له كنبي، الذي ومن بعدما أن ربح قلبها أصاب ضميرها أيضًا في الأعداد 16 </w:t>
      </w:r>
      <w:r>
        <w:rPr>
          <w:rtl/>
        </w:rPr>
        <w:t>–</w:t>
      </w:r>
      <w:r>
        <w:rPr>
          <w:rFonts w:hint="cs"/>
          <w:rtl/>
        </w:rPr>
        <w:t xml:space="preserve"> 18. هي اعترفت به مع الكثير غيرها في المدينة </w:t>
      </w:r>
      <w:proofErr w:type="spellStart"/>
      <w:r>
        <w:rPr>
          <w:rFonts w:hint="cs"/>
          <w:rtl/>
        </w:rPr>
        <w:t>كـ"مخلّص</w:t>
      </w:r>
      <w:proofErr w:type="spellEnd"/>
      <w:r>
        <w:rPr>
          <w:rFonts w:hint="cs"/>
          <w:rtl/>
        </w:rPr>
        <w:t xml:space="preserve"> العالم" (عدد 42).</w:t>
      </w:r>
    </w:p>
    <w:p w14:paraId="1D2BAFC4" w14:textId="157529A5" w:rsidR="0039714F" w:rsidRDefault="0039714F" w:rsidP="00000337">
      <w:pPr>
        <w:rPr>
          <w:rtl/>
        </w:rPr>
      </w:pPr>
      <w:r>
        <w:rPr>
          <w:rFonts w:hint="cs"/>
          <w:rtl/>
        </w:rPr>
        <w:t>إننا في العدد 6 نأتي إلى جمال جديد في "ابن الإنسان" الحقيقي، عندما كلم الله حزقيال: "</w:t>
      </w:r>
      <w:r w:rsidRPr="0039714F">
        <w:rPr>
          <w:rFonts w:ascii="Arial" w:hAnsi="Arial" w:cs="Arial" w:hint="cs"/>
          <w:rtl/>
        </w:rPr>
        <w:t>​</w:t>
      </w:r>
      <w:r w:rsidRPr="0039714F">
        <w:rPr>
          <w:rFonts w:hint="cs"/>
          <w:rtl/>
        </w:rPr>
        <w:t>أَمَّا</w:t>
      </w:r>
      <w:r w:rsidRPr="0039714F">
        <w:rPr>
          <w:rtl/>
        </w:rPr>
        <w:t xml:space="preserve"> </w:t>
      </w:r>
      <w:r w:rsidRPr="0039714F">
        <w:rPr>
          <w:rFonts w:hint="cs"/>
          <w:rtl/>
        </w:rPr>
        <w:t>أَنْتَ</w:t>
      </w:r>
      <w:r w:rsidRPr="0039714F">
        <w:rPr>
          <w:rtl/>
        </w:rPr>
        <w:t xml:space="preserve"> </w:t>
      </w:r>
      <w:r w:rsidRPr="0039714F">
        <w:rPr>
          <w:rFonts w:hint="cs"/>
          <w:rtl/>
        </w:rPr>
        <w:t>يَا</w:t>
      </w:r>
      <w:r w:rsidRPr="0039714F">
        <w:rPr>
          <w:rtl/>
        </w:rPr>
        <w:t xml:space="preserve"> </w:t>
      </w:r>
      <w:r w:rsidRPr="0039714F">
        <w:rPr>
          <w:rFonts w:hint="cs"/>
          <w:rtl/>
        </w:rPr>
        <w:t>ابْنَ</w:t>
      </w:r>
      <w:r w:rsidRPr="0039714F">
        <w:rPr>
          <w:rtl/>
        </w:rPr>
        <w:t xml:space="preserve"> </w:t>
      </w:r>
      <w:r w:rsidRPr="0039714F">
        <w:rPr>
          <w:rFonts w:hint="cs"/>
          <w:rtl/>
        </w:rPr>
        <w:t>آدَمَ</w:t>
      </w:r>
      <w:r w:rsidRPr="0039714F">
        <w:rPr>
          <w:rtl/>
        </w:rPr>
        <w:t xml:space="preserve"> </w:t>
      </w:r>
      <w:r w:rsidRPr="0039714F">
        <w:rPr>
          <w:rFonts w:hint="cs"/>
          <w:rtl/>
        </w:rPr>
        <w:t>فَلاَ</w:t>
      </w:r>
      <w:r w:rsidRPr="0039714F">
        <w:rPr>
          <w:rtl/>
        </w:rPr>
        <w:t xml:space="preserve"> </w:t>
      </w:r>
      <w:r w:rsidRPr="0039714F">
        <w:rPr>
          <w:rFonts w:hint="cs"/>
          <w:rtl/>
        </w:rPr>
        <w:t>تَخَفْ</w:t>
      </w:r>
      <w:r w:rsidRPr="0039714F">
        <w:rPr>
          <w:rtl/>
        </w:rPr>
        <w:t xml:space="preserve"> </w:t>
      </w:r>
      <w:r w:rsidRPr="0039714F">
        <w:rPr>
          <w:rFonts w:hint="cs"/>
          <w:rtl/>
        </w:rPr>
        <w:t>مِنْهُمْ،</w:t>
      </w:r>
      <w:r w:rsidRPr="0039714F">
        <w:rPr>
          <w:rtl/>
        </w:rPr>
        <w:t xml:space="preserve"> </w:t>
      </w:r>
      <w:r w:rsidRPr="0039714F">
        <w:rPr>
          <w:rFonts w:hint="cs"/>
          <w:rtl/>
        </w:rPr>
        <w:t>وَمِنْ</w:t>
      </w:r>
      <w:r w:rsidRPr="0039714F">
        <w:rPr>
          <w:rtl/>
        </w:rPr>
        <w:t xml:space="preserve"> </w:t>
      </w:r>
      <w:r w:rsidRPr="0039714F">
        <w:rPr>
          <w:rFonts w:hint="cs"/>
          <w:rtl/>
        </w:rPr>
        <w:t>كَلاَمِهِمْ</w:t>
      </w:r>
      <w:r w:rsidRPr="0039714F">
        <w:rPr>
          <w:rtl/>
        </w:rPr>
        <w:t xml:space="preserve"> </w:t>
      </w:r>
      <w:r w:rsidRPr="0039714F">
        <w:rPr>
          <w:rFonts w:hint="cs"/>
          <w:rtl/>
        </w:rPr>
        <w:t>لاَ</w:t>
      </w:r>
      <w:r w:rsidRPr="0039714F">
        <w:rPr>
          <w:rtl/>
        </w:rPr>
        <w:t xml:space="preserve"> </w:t>
      </w:r>
      <w:r w:rsidRPr="0039714F">
        <w:rPr>
          <w:rFonts w:hint="cs"/>
          <w:rtl/>
        </w:rPr>
        <w:t>تَخَفْ</w:t>
      </w:r>
      <w:r>
        <w:rPr>
          <w:rFonts w:hint="cs"/>
          <w:rtl/>
        </w:rPr>
        <w:t>" بهذا التشجيع لحزقيال ظهرت قدرة الذي لم يكن يحتاجها. كذلك فغسل الأحشاء و</w:t>
      </w:r>
      <w:r w:rsidR="00000337">
        <w:rPr>
          <w:rFonts w:hint="cs"/>
          <w:rtl/>
        </w:rPr>
        <w:t xml:space="preserve">أكارع المحرقة في سفر اللاويين يُشير فقط إلى كمال الذي لم يكن يحتاج لهذا الغُسل. إن البخور المصنوع من </w:t>
      </w:r>
      <w:r w:rsidR="00000337" w:rsidRPr="00000337">
        <w:rPr>
          <w:rtl/>
        </w:rPr>
        <w:t>أَفْخَرِ كُلِّ أَنْوَاعِ الطِّيبِ</w:t>
      </w:r>
      <w:r w:rsidR="00000337">
        <w:rPr>
          <w:rFonts w:hint="cs"/>
          <w:rtl/>
        </w:rPr>
        <w:t xml:space="preserve"> الذي كان على هارون أن يدخل به إلى داخل القدس في يوم الكفارة العظيم،</w:t>
      </w:r>
      <w:r w:rsidR="00000337" w:rsidRPr="00000337">
        <w:rPr>
          <w:rtl/>
        </w:rPr>
        <w:t xml:space="preserve"> أظهر فقط تميز الشخص الذي قدم هذه </w:t>
      </w:r>
      <w:proofErr w:type="spellStart"/>
      <w:r w:rsidR="00000337">
        <w:rPr>
          <w:rFonts w:hint="cs"/>
          <w:rtl/>
        </w:rPr>
        <w:t>الأطياب</w:t>
      </w:r>
      <w:proofErr w:type="spellEnd"/>
      <w:r w:rsidR="00000337" w:rsidRPr="00000337">
        <w:rPr>
          <w:rtl/>
        </w:rPr>
        <w:t xml:space="preserve"> لله في شخصه.</w:t>
      </w:r>
    </w:p>
    <w:p w14:paraId="36846D86" w14:textId="0D370475" w:rsidR="00C860B2" w:rsidRDefault="00C860B2" w:rsidP="00000337">
      <w:pPr>
        <w:rPr>
          <w:rtl/>
        </w:rPr>
      </w:pPr>
      <w:r>
        <w:rPr>
          <w:rFonts w:hint="cs"/>
          <w:rtl/>
        </w:rPr>
        <w:t xml:space="preserve">إننا في الأناجيل لا نجد أي أثر للخوف </w:t>
      </w:r>
      <w:r w:rsidR="008F195A" w:rsidRPr="008F195A">
        <w:rPr>
          <w:rtl/>
        </w:rPr>
        <w:t>في الرب يسوع</w:t>
      </w:r>
      <w:r w:rsidR="008F195A" w:rsidRPr="008F195A">
        <w:rPr>
          <w:rFonts w:hint="cs"/>
          <w:rtl/>
        </w:rPr>
        <w:t xml:space="preserve"> </w:t>
      </w:r>
      <w:r>
        <w:rPr>
          <w:rFonts w:hint="cs"/>
          <w:rtl/>
        </w:rPr>
        <w:t xml:space="preserve">من الناس ولا من كلامهم. حتى وإن أخفى نفسه </w:t>
      </w:r>
      <w:r>
        <w:rPr>
          <w:rtl/>
        </w:rPr>
        <w:t>–</w:t>
      </w:r>
      <w:r>
        <w:rPr>
          <w:rFonts w:hint="cs"/>
          <w:rtl/>
        </w:rPr>
        <w:t xml:space="preserve"> كما هو في يوحنا 8: 59 -، فقد حدث هذا ليحرمهم من جلال شخصه بصفته "أنا هو"، الذي كانوا يريدون رجمه بالحجارة، حتى لا يُهلكوا بقضاء "وجه </w:t>
      </w:r>
      <w:r w:rsidRPr="00437A4B">
        <w:rPr>
          <w:rFonts w:hint="cs"/>
          <w:rtl/>
        </w:rPr>
        <w:t>الرب</w:t>
      </w:r>
      <w:r>
        <w:rPr>
          <w:rFonts w:hint="cs"/>
          <w:rtl/>
        </w:rPr>
        <w:t xml:space="preserve">". </w:t>
      </w:r>
      <w:r w:rsidR="00437A4B">
        <w:rPr>
          <w:rFonts w:hint="cs"/>
          <w:rtl/>
        </w:rPr>
        <w:t>في لوقا 4: 29 هو "</w:t>
      </w:r>
      <w:r w:rsidR="00437A4B" w:rsidRPr="00437A4B">
        <w:rPr>
          <w:rtl/>
        </w:rPr>
        <w:t>جَازَ فِي وَسْطِهِمْ وَمَضَى</w:t>
      </w:r>
      <w:r w:rsidR="00437A4B">
        <w:rPr>
          <w:rFonts w:hint="cs"/>
          <w:rtl/>
        </w:rPr>
        <w:t>"، بحيث أن الذين اقتادوه إلى حافة الجبل ليطرحوه لم ينالوا دينونة الملائكة الذين كان عليهم أن يهتموا بأن "</w:t>
      </w:r>
      <w:r w:rsidR="00437A4B" w:rsidRPr="00437A4B">
        <w:rPr>
          <w:rtl/>
        </w:rPr>
        <w:t>عَلَى الأَيْدِي يَحْمِلُونَكَ لِئَلاَّ تَصْدِمَ بِحَجَرٍ رِجْلَكَ.</w:t>
      </w:r>
      <w:r w:rsidR="00437A4B">
        <w:rPr>
          <w:rFonts w:hint="cs"/>
          <w:rtl/>
        </w:rPr>
        <w:t>" (مزمور 91: 12). لقد كان في الحقيقة أثناء حياته على الأرض "</w:t>
      </w:r>
      <w:r w:rsidR="00437A4B" w:rsidRPr="00437A4B">
        <w:rPr>
          <w:rtl/>
        </w:rPr>
        <w:t>اَلأَسَدُ جَبَّارُ الْوُحُوشِ، وَلاَ يَرْجعُ مِنْ قُدَّامِ أَحَدٍ،</w:t>
      </w:r>
      <w:r w:rsidR="00437A4B">
        <w:rPr>
          <w:rFonts w:hint="cs"/>
          <w:rtl/>
        </w:rPr>
        <w:t>" (أمثال 30: 30).</w:t>
      </w:r>
    </w:p>
    <w:p w14:paraId="6B134D7E" w14:textId="101D9CB4" w:rsidR="00437A4B" w:rsidRDefault="00437A4B" w:rsidP="00000337">
      <w:pPr>
        <w:rPr>
          <w:rtl/>
        </w:rPr>
      </w:pPr>
      <w:r>
        <w:rPr>
          <w:rFonts w:hint="cs"/>
          <w:rtl/>
        </w:rPr>
        <w:t>لقد طولب حزقيال في العدد 8: "</w:t>
      </w:r>
      <w:r w:rsidRPr="00437A4B">
        <w:rPr>
          <w:rtl/>
        </w:rPr>
        <w:t xml:space="preserve">«وَأَنْتَ يَا ابْنَ آدَمَ، فَاسْمَعْ مَا أَنَا مُكَلِّمُكَ بِهِ. لاَ تَكُنْ مُتَمَرِّدًا كَالْبَيْتِ الْمُتَمَرِّدِ. افْتَحْ فَمَكَ وَكُلْ مَا أَنَا </w:t>
      </w:r>
      <w:proofErr w:type="spellStart"/>
      <w:r w:rsidRPr="00437A4B">
        <w:rPr>
          <w:rtl/>
        </w:rPr>
        <w:t>مُعْطِيكَهُ</w:t>
      </w:r>
      <w:proofErr w:type="spellEnd"/>
      <w:r w:rsidRPr="00437A4B">
        <w:rPr>
          <w:rtl/>
        </w:rPr>
        <w:t>».</w:t>
      </w:r>
      <w:r>
        <w:rPr>
          <w:rFonts w:hint="cs"/>
          <w:rtl/>
        </w:rPr>
        <w:t>" كم هو جميل للإنسان المتكل على إلهه القائل في إشعياء 50: 4: "</w:t>
      </w:r>
      <w:r w:rsidRPr="00437A4B">
        <w:rPr>
          <w:rFonts w:ascii="Arial" w:hAnsi="Arial" w:cs="Arial" w:hint="cs"/>
          <w:rtl/>
        </w:rPr>
        <w:t>​</w:t>
      </w:r>
      <w:r w:rsidRPr="00437A4B">
        <w:rPr>
          <w:rFonts w:hint="cs"/>
          <w:rtl/>
        </w:rPr>
        <w:t>أَعْطَانِي</w:t>
      </w:r>
      <w:r w:rsidRPr="00437A4B">
        <w:rPr>
          <w:rtl/>
        </w:rPr>
        <w:t xml:space="preserve"> </w:t>
      </w:r>
      <w:r w:rsidRPr="00437A4B">
        <w:rPr>
          <w:rFonts w:hint="cs"/>
          <w:rtl/>
        </w:rPr>
        <w:t>السَّيِّدُ</w:t>
      </w:r>
      <w:r w:rsidRPr="00437A4B">
        <w:rPr>
          <w:rtl/>
        </w:rPr>
        <w:t xml:space="preserve"> </w:t>
      </w:r>
      <w:r w:rsidRPr="00437A4B">
        <w:rPr>
          <w:rFonts w:hint="cs"/>
          <w:rtl/>
        </w:rPr>
        <w:t>الرَّبُّ</w:t>
      </w:r>
      <w:r w:rsidRPr="00437A4B">
        <w:rPr>
          <w:rtl/>
        </w:rPr>
        <w:t xml:space="preserve"> </w:t>
      </w:r>
      <w:r w:rsidRPr="00437A4B">
        <w:rPr>
          <w:rFonts w:hint="cs"/>
          <w:rtl/>
        </w:rPr>
        <w:t>لِسَانَ</w:t>
      </w:r>
      <w:r w:rsidRPr="00437A4B">
        <w:rPr>
          <w:rtl/>
        </w:rPr>
        <w:t xml:space="preserve"> </w:t>
      </w:r>
      <w:r w:rsidRPr="00437A4B">
        <w:rPr>
          <w:rFonts w:hint="cs"/>
          <w:rtl/>
        </w:rPr>
        <w:t>الْمُتَعَلِّمِينَ</w:t>
      </w:r>
      <w:r w:rsidRPr="00437A4B">
        <w:rPr>
          <w:rtl/>
        </w:rPr>
        <w:t xml:space="preserve"> </w:t>
      </w:r>
      <w:r>
        <w:rPr>
          <w:rFonts w:hint="cs"/>
          <w:rtl/>
        </w:rPr>
        <w:t>...</w:t>
      </w:r>
      <w:r w:rsidRPr="00437A4B">
        <w:rPr>
          <w:rtl/>
        </w:rPr>
        <w:t xml:space="preserve"> </w:t>
      </w:r>
      <w:r w:rsidRPr="00437A4B">
        <w:rPr>
          <w:rFonts w:hint="cs"/>
          <w:rtl/>
        </w:rPr>
        <w:t>يُوقِظُ</w:t>
      </w:r>
      <w:r w:rsidRPr="00437A4B">
        <w:rPr>
          <w:rtl/>
        </w:rPr>
        <w:t xml:space="preserve"> </w:t>
      </w:r>
      <w:r w:rsidRPr="00437A4B">
        <w:rPr>
          <w:rFonts w:hint="cs"/>
          <w:rtl/>
        </w:rPr>
        <w:t>كُلَّ</w:t>
      </w:r>
      <w:r w:rsidRPr="00437A4B">
        <w:rPr>
          <w:rtl/>
        </w:rPr>
        <w:t xml:space="preserve"> </w:t>
      </w:r>
      <w:r w:rsidRPr="00437A4B">
        <w:rPr>
          <w:rFonts w:hint="cs"/>
          <w:rtl/>
        </w:rPr>
        <w:t>صَبَاحٍ</w:t>
      </w:r>
      <w:r w:rsidRPr="00437A4B">
        <w:rPr>
          <w:rtl/>
        </w:rPr>
        <w:t xml:space="preserve"> </w:t>
      </w:r>
      <w:r w:rsidRPr="00437A4B">
        <w:rPr>
          <w:rFonts w:hint="cs"/>
          <w:rtl/>
        </w:rPr>
        <w:t>لِي</w:t>
      </w:r>
      <w:r w:rsidRPr="00437A4B">
        <w:rPr>
          <w:rtl/>
        </w:rPr>
        <w:t xml:space="preserve"> </w:t>
      </w:r>
      <w:r w:rsidRPr="00437A4B">
        <w:rPr>
          <w:rFonts w:hint="cs"/>
          <w:rtl/>
        </w:rPr>
        <w:t>أُذُنًا،</w:t>
      </w:r>
      <w:r w:rsidRPr="00437A4B">
        <w:rPr>
          <w:rtl/>
        </w:rPr>
        <w:t xml:space="preserve"> </w:t>
      </w:r>
      <w:r w:rsidRPr="00437A4B">
        <w:rPr>
          <w:rFonts w:hint="cs"/>
          <w:rtl/>
        </w:rPr>
        <w:t>لأَسْمَعَ</w:t>
      </w:r>
      <w:r w:rsidRPr="00437A4B">
        <w:rPr>
          <w:rtl/>
        </w:rPr>
        <w:t xml:space="preserve"> </w:t>
      </w:r>
      <w:r w:rsidRPr="00437A4B">
        <w:rPr>
          <w:rFonts w:hint="cs"/>
          <w:rtl/>
        </w:rPr>
        <w:t>كَالْمُتَعَلِّمِينَ</w:t>
      </w:r>
      <w:r w:rsidRPr="00437A4B">
        <w:rPr>
          <w:rtl/>
        </w:rPr>
        <w:t>.</w:t>
      </w:r>
      <w:r>
        <w:rPr>
          <w:rFonts w:hint="cs"/>
          <w:rtl/>
        </w:rPr>
        <w:t xml:space="preserve">" وبحق يمكننا أن نقول بأن الآب لم يكن قد </w:t>
      </w:r>
      <w:r w:rsidR="00753BD7">
        <w:rPr>
          <w:rFonts w:hint="cs"/>
          <w:rtl/>
        </w:rPr>
        <w:t xml:space="preserve">وجد أبدًا مثل هذه الأذن المذعنة على الأرض كما وجدها في ابنه الحبيب. لقد عبّر الأخ </w:t>
      </w:r>
      <w:proofErr w:type="spellStart"/>
      <w:r w:rsidR="00753BD7">
        <w:rPr>
          <w:rFonts w:hint="cs"/>
          <w:rtl/>
        </w:rPr>
        <w:t>بيلليت</w:t>
      </w:r>
      <w:proofErr w:type="spellEnd"/>
      <w:r w:rsidR="00753BD7">
        <w:rPr>
          <w:rFonts w:hint="cs"/>
          <w:rtl/>
        </w:rPr>
        <w:t xml:space="preserve"> مرة بأن عدم طاعة أفضل الرجال في الكتاب المقدس لم تساهم إلا بتعظيم مجد الرب يسوع. فيما تعلّق بإشعياء 50: 5 يوجّه الإنذار لحزقيال: "</w:t>
      </w:r>
      <w:r w:rsidR="00753BD7" w:rsidRPr="00753BD7">
        <w:rPr>
          <w:rtl/>
        </w:rPr>
        <w:t>السَّيِّدُ الرَّبُّ فَتَحَ لِي أُذُنًا وَأَنَا لَمْ أُعَانِدْ. إِلَى الْوَرَاءِ لَمْ أَرْتَدَّ.</w:t>
      </w:r>
      <w:r w:rsidR="00753BD7">
        <w:rPr>
          <w:rFonts w:hint="cs"/>
          <w:rtl/>
        </w:rPr>
        <w:t>"</w:t>
      </w:r>
    </w:p>
    <w:p w14:paraId="45489A46" w14:textId="4505E1B1" w:rsidR="00753BD7" w:rsidRDefault="00753BD7" w:rsidP="00000337">
      <w:pPr>
        <w:rPr>
          <w:rtl/>
        </w:rPr>
      </w:pPr>
      <w:r>
        <w:rPr>
          <w:rFonts w:hint="cs"/>
          <w:rtl/>
        </w:rPr>
        <w:t>يا للمخلص العجيب! ما تكلم به الآب في أذنك، كان يعني أن تسير طريق الألم حتى الموت، وأن تتكبّد الدينونة وترك الله لك، لكي يحبني الآب، وليمتلكني للأبد! كم لي أن أشكرك بأنك في هذه المهمة لم تكن معاندًا ولم ترتد، وإنما "ب</w:t>
      </w:r>
      <w:r w:rsidRPr="00753BD7">
        <w:rPr>
          <w:rtl/>
        </w:rPr>
        <w:t>ذَلْت</w:t>
      </w:r>
      <w:r>
        <w:rPr>
          <w:rFonts w:hint="cs"/>
          <w:rtl/>
        </w:rPr>
        <w:t>َ</w:t>
      </w:r>
      <w:r w:rsidRPr="00753BD7">
        <w:rPr>
          <w:rtl/>
        </w:rPr>
        <w:t xml:space="preserve"> ظَهْر</w:t>
      </w:r>
      <w:r>
        <w:rPr>
          <w:rFonts w:hint="cs"/>
          <w:rtl/>
        </w:rPr>
        <w:t>ك</w:t>
      </w:r>
      <w:r w:rsidRPr="00753BD7">
        <w:rPr>
          <w:rtl/>
        </w:rPr>
        <w:t xml:space="preserve"> لِلضَّارِبِينَ، وَخَدَّي</w:t>
      </w:r>
      <w:r>
        <w:rPr>
          <w:rFonts w:hint="cs"/>
          <w:rtl/>
        </w:rPr>
        <w:t>ك</w:t>
      </w:r>
      <w:r w:rsidRPr="00753BD7">
        <w:rPr>
          <w:rtl/>
        </w:rPr>
        <w:t xml:space="preserve"> لِلنَّاتِفِينَ. وَجْهِ</w:t>
      </w:r>
      <w:r>
        <w:rPr>
          <w:rFonts w:hint="cs"/>
          <w:rtl/>
        </w:rPr>
        <w:t>ك</w:t>
      </w:r>
      <w:r w:rsidRPr="00753BD7">
        <w:rPr>
          <w:rtl/>
        </w:rPr>
        <w:t xml:space="preserve"> لَمْ </w:t>
      </w:r>
      <w:r>
        <w:rPr>
          <w:rFonts w:hint="cs"/>
          <w:rtl/>
        </w:rPr>
        <w:t>ت</w:t>
      </w:r>
      <w:r w:rsidRPr="00753BD7">
        <w:rPr>
          <w:rtl/>
        </w:rPr>
        <w:t xml:space="preserve">سْتُرْ عَنِ </w:t>
      </w:r>
      <w:r w:rsidR="00E54E53">
        <w:rPr>
          <w:rFonts w:hint="cs"/>
          <w:rtl/>
        </w:rPr>
        <w:t>الخطاة الأشرار مثلي" (إشعياء 50: 6)، الذين جعلوا طريقك الذي أعدّه الآب لك، مفروشًا بآلام شديدة لا توصف، حتى أنك أخيرًا اضطررت بأن تجعل وجهك كالصوّان حينما خيّم ظلال الصليب على دربك، وقد أكملت على الصليب هناك الكل، نعم الكل لأجلي!</w:t>
      </w:r>
    </w:p>
    <w:p w14:paraId="5CCDE7C1" w14:textId="77777777" w:rsidR="00C201F0" w:rsidRDefault="00C201F0" w:rsidP="00C201F0">
      <w:pPr>
        <w:spacing w:after="0"/>
        <w:jc w:val="center"/>
        <w:rPr>
          <w:rtl/>
        </w:rPr>
      </w:pPr>
      <w:r>
        <w:rPr>
          <w:rFonts w:hint="cs"/>
          <w:rtl/>
        </w:rPr>
        <w:t>لا يحق لحياتي إلا أن يكون تكريسها لك،</w:t>
      </w:r>
    </w:p>
    <w:p w14:paraId="2D65FF3F" w14:textId="77777777" w:rsidR="00C201F0" w:rsidRDefault="00C201F0" w:rsidP="00C201F0">
      <w:pPr>
        <w:spacing w:after="0"/>
        <w:jc w:val="center"/>
        <w:rPr>
          <w:rtl/>
        </w:rPr>
      </w:pPr>
      <w:r>
        <w:rPr>
          <w:rFonts w:hint="cs"/>
          <w:rtl/>
        </w:rPr>
        <w:t>وكل ما لي لك وحدك،</w:t>
      </w:r>
    </w:p>
    <w:p w14:paraId="69DFA0EC" w14:textId="77777777" w:rsidR="00C201F0" w:rsidRDefault="00C201F0" w:rsidP="00C201F0">
      <w:pPr>
        <w:spacing w:after="0"/>
        <w:jc w:val="center"/>
        <w:rPr>
          <w:rtl/>
        </w:rPr>
      </w:pPr>
      <w:r>
        <w:rPr>
          <w:rFonts w:hint="cs"/>
          <w:rtl/>
        </w:rPr>
        <w:t>لأنك على الصليب امتلكتني.</w:t>
      </w:r>
    </w:p>
    <w:p w14:paraId="5C86A51E" w14:textId="77777777" w:rsidR="00C201F0" w:rsidRDefault="00C201F0" w:rsidP="00C201F0">
      <w:pPr>
        <w:spacing w:after="0"/>
        <w:jc w:val="center"/>
        <w:rPr>
          <w:rtl/>
        </w:rPr>
      </w:pPr>
      <w:r>
        <w:rPr>
          <w:rFonts w:hint="cs"/>
          <w:rtl/>
        </w:rPr>
        <w:t>من الخطية والموت حررتني</w:t>
      </w:r>
    </w:p>
    <w:p w14:paraId="63C75E0A" w14:textId="77777777" w:rsidR="00C201F0" w:rsidRDefault="00C201F0" w:rsidP="00C201F0">
      <w:pPr>
        <w:spacing w:after="0"/>
        <w:jc w:val="center"/>
        <w:rPr>
          <w:rtl/>
        </w:rPr>
      </w:pPr>
      <w:r>
        <w:rPr>
          <w:rFonts w:hint="cs"/>
          <w:rtl/>
        </w:rPr>
        <w:t>وخصصتني لخدمتك.</w:t>
      </w:r>
    </w:p>
    <w:p w14:paraId="09EEADD3" w14:textId="78C96A06" w:rsidR="00C201F0" w:rsidRDefault="00C201F0" w:rsidP="00C201F0">
      <w:pPr>
        <w:spacing w:after="0"/>
        <w:jc w:val="center"/>
        <w:rPr>
          <w:rtl/>
        </w:rPr>
      </w:pPr>
      <w:r>
        <w:rPr>
          <w:rFonts w:hint="cs"/>
          <w:rtl/>
        </w:rPr>
        <w:t>إني أحيا الآن، لأنك أنت متّ.</w:t>
      </w:r>
    </w:p>
    <w:p w14:paraId="1CAA00D5" w14:textId="51F8ADB5" w:rsidR="00C201F0" w:rsidRDefault="00C201F0" w:rsidP="00C201F0">
      <w:pPr>
        <w:spacing w:after="0"/>
        <w:jc w:val="center"/>
        <w:rPr>
          <w:rtl/>
        </w:rPr>
      </w:pPr>
      <w:r>
        <w:rPr>
          <w:rFonts w:hint="cs"/>
          <w:rtl/>
        </w:rPr>
        <w:t>أيا للمراحم! كم تحبني!</w:t>
      </w:r>
    </w:p>
    <w:p w14:paraId="70021298" w14:textId="5AE9E430" w:rsidR="00C201F0" w:rsidRDefault="00C201F0" w:rsidP="00C201F0">
      <w:pPr>
        <w:jc w:val="center"/>
        <w:rPr>
          <w:rtl/>
        </w:rPr>
      </w:pPr>
      <w:r>
        <w:rPr>
          <w:rFonts w:hint="cs"/>
          <w:rtl/>
        </w:rPr>
        <w:t>نعم كل ما أنا، أنا لك!</w:t>
      </w:r>
    </w:p>
    <w:p w14:paraId="17A5C533" w14:textId="710C27A3" w:rsidR="00C201F0" w:rsidRDefault="005B3492" w:rsidP="00000337">
      <w:pPr>
        <w:rPr>
          <w:rtl/>
        </w:rPr>
      </w:pPr>
      <w:r>
        <w:rPr>
          <w:rFonts w:hint="cs"/>
          <w:rtl/>
        </w:rPr>
        <w:t>نعم، أي طريق كان طريق المخلّص! "</w:t>
      </w:r>
      <w:r w:rsidRPr="005B3492">
        <w:rPr>
          <w:rtl/>
        </w:rPr>
        <w:t>لأَنَّهُمْ قَرِيسٌ وَسُلاَّءٌ لَدَيْكَ</w:t>
      </w:r>
      <w:r>
        <w:rPr>
          <w:rFonts w:hint="cs"/>
          <w:rtl/>
        </w:rPr>
        <w:t>"، يقول الله في العدد 6 من حزقيال. في الفردوس لم ينجرح الإنسان الأول بالـ</w:t>
      </w:r>
      <w:r w:rsidRPr="005B3492">
        <w:rPr>
          <w:rtl/>
        </w:rPr>
        <w:t>قَرِيس وَ</w:t>
      </w:r>
      <w:r>
        <w:rPr>
          <w:rFonts w:hint="cs"/>
          <w:rtl/>
        </w:rPr>
        <w:t>ال</w:t>
      </w:r>
      <w:r w:rsidRPr="005B3492">
        <w:rPr>
          <w:rtl/>
        </w:rPr>
        <w:t>سُلاَّء</w:t>
      </w:r>
      <w:r>
        <w:rPr>
          <w:rFonts w:hint="cs"/>
          <w:rtl/>
        </w:rPr>
        <w:t>. ولكن من بعدما أن دخلت الخطية بإنسان واحد إلى العالم والموت بالخطية (رومية 5: 12)، أخرجت الأرض بحسب كلمة الله في تكوين 3: 18 شوكًا وحسكًا. ومنذ ذلك اليوم كل قبر يشبه قبر يعقوب الشيخ المسن "</w:t>
      </w:r>
      <w:r w:rsidRPr="005B3492">
        <w:rPr>
          <w:rtl/>
        </w:rPr>
        <w:t xml:space="preserve"> بَيْدَرِ أَطَادَ</w:t>
      </w:r>
      <w:r>
        <w:rPr>
          <w:rFonts w:hint="cs"/>
          <w:rtl/>
        </w:rPr>
        <w:t>"، أي بيدر شوك الطريق (تكوين 50: 10). وألا يليق بنا أيضًا "</w:t>
      </w:r>
      <w:r w:rsidRPr="005B3492">
        <w:rPr>
          <w:rtl/>
        </w:rPr>
        <w:t xml:space="preserve"> نَوْحًا عَظِيمًا وَشَدِيدًا جِدًّا</w:t>
      </w:r>
      <w:r>
        <w:rPr>
          <w:rFonts w:hint="cs"/>
          <w:rtl/>
        </w:rPr>
        <w:t>"؟ الرب الذي لم يكن فقط الله، وإنما إنسانًا أيضًا من دون خطية وكاملاً أدبيًا، لم يجعل نفسه مختلفًا وكان بين الش</w:t>
      </w:r>
      <w:r w:rsidR="003779B7">
        <w:rPr>
          <w:rFonts w:hint="cs"/>
          <w:rtl/>
        </w:rPr>
        <w:t>و</w:t>
      </w:r>
      <w:r>
        <w:rPr>
          <w:rFonts w:hint="cs"/>
          <w:rtl/>
        </w:rPr>
        <w:t>ك والحسك. ليس الألم بمعناه الحرفي الذي غالبًا ما أدهشه</w:t>
      </w:r>
      <w:r w:rsidR="003779B7">
        <w:rPr>
          <w:rFonts w:hint="cs"/>
          <w:rtl/>
        </w:rPr>
        <w:t xml:space="preserve">، وإن كان قد تسبب له بالكثير من الأوجاع والناس استخدموا أشرّ الشرور بوضعهم إكليل الشوك على رأسه </w:t>
      </w:r>
      <w:r w:rsidR="004D4363">
        <w:rPr>
          <w:rFonts w:hint="cs"/>
          <w:rtl/>
        </w:rPr>
        <w:t>وغرزوه فيه</w:t>
      </w:r>
      <w:r w:rsidR="003779B7">
        <w:rPr>
          <w:rFonts w:hint="cs"/>
          <w:rtl/>
        </w:rPr>
        <w:t xml:space="preserve"> لينخر فيه، وإنما الإنسان بذاته الذي جاء ليخلّصه هو الذي جسّد في تصرّفه الأخلاقي أمامه "ا</w:t>
      </w:r>
      <w:r w:rsidR="003779B7" w:rsidRPr="003779B7">
        <w:rPr>
          <w:rtl/>
        </w:rPr>
        <w:t xml:space="preserve">لـقَرِيس </w:t>
      </w:r>
      <w:r w:rsidR="003779B7" w:rsidRPr="004D4363">
        <w:rPr>
          <w:rtl/>
        </w:rPr>
        <w:t>وَالسُلا</w:t>
      </w:r>
      <w:r w:rsidR="003779B7" w:rsidRPr="004D4363">
        <w:rPr>
          <w:rtl/>
        </w:rPr>
        <w:t>ّ</w:t>
      </w:r>
      <w:r w:rsidR="003779B7" w:rsidRPr="004D4363">
        <w:rPr>
          <w:rtl/>
        </w:rPr>
        <w:t>َء</w:t>
      </w:r>
      <w:r w:rsidR="003779B7">
        <w:rPr>
          <w:rFonts w:hint="cs"/>
          <w:rtl/>
        </w:rPr>
        <w:t xml:space="preserve">". </w:t>
      </w:r>
      <w:r w:rsidR="004D4363">
        <w:rPr>
          <w:rFonts w:hint="cs"/>
          <w:rtl/>
        </w:rPr>
        <w:t xml:space="preserve">والألم الأخلاقي المتمثل بعناصر الألم الملموسة (وجع بلهيب النار، العطش، ضربات السيف) هي أعظم بكثير من الآلام التي تسببتها مثل هذه الصور. كل تلامس مع الإنسان التي كان المراد منها محبة، ولّدت لنفسه تلك الآلام التي يختبرها جسدنا باحتكاكه بشوك حراق أو بضغطه على أحد الأشواك. </w:t>
      </w:r>
      <w:r w:rsidR="001E7E52">
        <w:rPr>
          <w:rFonts w:hint="cs"/>
          <w:rtl/>
        </w:rPr>
        <w:t>فإن صرخت بقية المؤمنين في مزمور 57: 5: "</w:t>
      </w:r>
      <w:r w:rsidR="002D00AA" w:rsidRPr="002D00AA">
        <w:rPr>
          <w:rFonts w:ascii="Tahoma" w:hAnsi="Tahoma" w:cs="Tahoma" w:hint="cs"/>
          <w:rtl/>
        </w:rPr>
        <w:t>﻿</w:t>
      </w:r>
      <w:r w:rsidR="002D00AA" w:rsidRPr="002D00AA">
        <w:rPr>
          <w:rFonts w:hint="cs"/>
          <w:rtl/>
        </w:rPr>
        <w:t>نَفْسِي</w:t>
      </w:r>
      <w:r w:rsidR="002D00AA" w:rsidRPr="002D00AA">
        <w:rPr>
          <w:rtl/>
        </w:rPr>
        <w:t xml:space="preserve"> </w:t>
      </w:r>
      <w:r w:rsidR="002D00AA" w:rsidRPr="002D00AA">
        <w:rPr>
          <w:rFonts w:hint="cs"/>
          <w:rtl/>
        </w:rPr>
        <w:t>بَيْنَ</w:t>
      </w:r>
      <w:r w:rsidR="002D00AA" w:rsidRPr="002D00AA">
        <w:rPr>
          <w:rtl/>
        </w:rPr>
        <w:t xml:space="preserve"> </w:t>
      </w:r>
      <w:r w:rsidR="002D00AA" w:rsidRPr="002D00AA">
        <w:rPr>
          <w:rFonts w:hint="cs"/>
          <w:rtl/>
        </w:rPr>
        <w:t>الأَشْبَالِ</w:t>
      </w:r>
      <w:r w:rsidR="002D00AA" w:rsidRPr="002D00AA">
        <w:rPr>
          <w:rtl/>
        </w:rPr>
        <w:t xml:space="preserve">. </w:t>
      </w:r>
      <w:r w:rsidR="002D00AA" w:rsidRPr="002D00AA">
        <w:rPr>
          <w:rFonts w:hint="cs"/>
          <w:rtl/>
        </w:rPr>
        <w:t>أَضْطَجعُ</w:t>
      </w:r>
      <w:r w:rsidR="002D00AA" w:rsidRPr="002D00AA">
        <w:rPr>
          <w:rtl/>
        </w:rPr>
        <w:t xml:space="preserve"> </w:t>
      </w:r>
      <w:r w:rsidR="002D00AA" w:rsidRPr="002D00AA">
        <w:rPr>
          <w:rFonts w:hint="cs"/>
          <w:rtl/>
        </w:rPr>
        <w:t>بَيْنَ</w:t>
      </w:r>
      <w:r w:rsidR="002D00AA" w:rsidRPr="002D00AA">
        <w:rPr>
          <w:rtl/>
        </w:rPr>
        <w:t xml:space="preserve"> </w:t>
      </w:r>
      <w:r w:rsidR="002D00AA" w:rsidRPr="002D00AA">
        <w:rPr>
          <w:rFonts w:hint="cs"/>
          <w:rtl/>
        </w:rPr>
        <w:t>الْمُتَّقِدِينَ</w:t>
      </w:r>
      <w:r w:rsidR="002D00AA" w:rsidRPr="002D00AA">
        <w:rPr>
          <w:rtl/>
        </w:rPr>
        <w:t xml:space="preserve"> </w:t>
      </w:r>
      <w:r w:rsidR="002D00AA" w:rsidRPr="002D00AA">
        <w:rPr>
          <w:rFonts w:hint="cs"/>
          <w:rtl/>
        </w:rPr>
        <w:t>بَنِي</w:t>
      </w:r>
      <w:r w:rsidR="002D00AA" w:rsidRPr="002D00AA">
        <w:rPr>
          <w:rtl/>
        </w:rPr>
        <w:t xml:space="preserve"> </w:t>
      </w:r>
      <w:r w:rsidR="002D00AA" w:rsidRPr="002D00AA">
        <w:rPr>
          <w:rFonts w:hint="cs"/>
          <w:rtl/>
        </w:rPr>
        <w:t>آدَمَ</w:t>
      </w:r>
      <w:r w:rsidR="002D00AA" w:rsidRPr="002D00AA">
        <w:rPr>
          <w:rtl/>
        </w:rPr>
        <w:t xml:space="preserve">. </w:t>
      </w:r>
      <w:r w:rsidR="002D00AA" w:rsidRPr="002D00AA">
        <w:rPr>
          <w:rFonts w:hint="cs"/>
          <w:rtl/>
        </w:rPr>
        <w:t>أَسْنَانُهُمْ</w:t>
      </w:r>
      <w:r w:rsidR="002D00AA" w:rsidRPr="002D00AA">
        <w:rPr>
          <w:rtl/>
        </w:rPr>
        <w:t xml:space="preserve"> </w:t>
      </w:r>
      <w:r w:rsidR="002D00AA" w:rsidRPr="002D00AA">
        <w:rPr>
          <w:rFonts w:hint="cs"/>
          <w:rtl/>
        </w:rPr>
        <w:t>أَسِنَّةٌ</w:t>
      </w:r>
      <w:r w:rsidR="002D00AA" w:rsidRPr="002D00AA">
        <w:rPr>
          <w:rtl/>
        </w:rPr>
        <w:t xml:space="preserve"> </w:t>
      </w:r>
      <w:r w:rsidR="002D00AA" w:rsidRPr="002D00AA">
        <w:rPr>
          <w:rFonts w:hint="cs"/>
          <w:rtl/>
        </w:rPr>
        <w:t>وَسِهَامٌ،</w:t>
      </w:r>
      <w:r w:rsidR="002D00AA" w:rsidRPr="002D00AA">
        <w:rPr>
          <w:rtl/>
        </w:rPr>
        <w:t xml:space="preserve"> </w:t>
      </w:r>
      <w:r w:rsidR="002D00AA" w:rsidRPr="002D00AA">
        <w:rPr>
          <w:rFonts w:hint="cs"/>
          <w:rtl/>
        </w:rPr>
        <w:t>وَلِسَانُهُمْ</w:t>
      </w:r>
      <w:r w:rsidR="002D00AA" w:rsidRPr="002D00AA">
        <w:rPr>
          <w:rtl/>
        </w:rPr>
        <w:t xml:space="preserve"> </w:t>
      </w:r>
      <w:r w:rsidR="002D00AA" w:rsidRPr="002D00AA">
        <w:rPr>
          <w:rFonts w:hint="cs"/>
          <w:rtl/>
        </w:rPr>
        <w:t>سَيْفٌ</w:t>
      </w:r>
      <w:r w:rsidR="002D00AA" w:rsidRPr="002D00AA">
        <w:rPr>
          <w:rtl/>
        </w:rPr>
        <w:t xml:space="preserve"> </w:t>
      </w:r>
      <w:r w:rsidR="002D00AA" w:rsidRPr="002D00AA">
        <w:rPr>
          <w:rFonts w:hint="cs"/>
          <w:rtl/>
        </w:rPr>
        <w:t>مَاضٍ</w:t>
      </w:r>
      <w:r w:rsidR="002D00AA" w:rsidRPr="002D00AA">
        <w:rPr>
          <w:rtl/>
        </w:rPr>
        <w:t>.</w:t>
      </w:r>
      <w:r w:rsidR="002D00AA">
        <w:rPr>
          <w:rFonts w:hint="cs"/>
          <w:rtl/>
        </w:rPr>
        <w:t>"، فكم كانت معاملة ربنا أولاً بين الناس! "</w:t>
      </w:r>
      <w:r w:rsidR="002D00AA" w:rsidRPr="002D00AA">
        <w:rPr>
          <w:rtl/>
        </w:rPr>
        <w:t xml:space="preserve"> </w:t>
      </w:r>
      <w:r w:rsidR="002D00AA" w:rsidRPr="002D00AA">
        <w:rPr>
          <w:rtl/>
        </w:rPr>
        <w:t>لأَنَّهُمْ قَرِيسٌ وَسُلاَّءٌ لَدَيْكَ</w:t>
      </w:r>
      <w:r w:rsidR="002D00AA" w:rsidRPr="002D00AA">
        <w:rPr>
          <w:rFonts w:hint="cs"/>
          <w:rtl/>
        </w:rPr>
        <w:t xml:space="preserve"> </w:t>
      </w:r>
      <w:r w:rsidR="002D00AA">
        <w:rPr>
          <w:rFonts w:hint="cs"/>
          <w:rtl/>
        </w:rPr>
        <w:t xml:space="preserve">". هذا ما كانه الناس الذين كانوا من حوله والذين تعينوا له، الذي جلس كالرب بين </w:t>
      </w:r>
      <w:proofErr w:type="spellStart"/>
      <w:r w:rsidR="002D00AA">
        <w:rPr>
          <w:rFonts w:hint="cs"/>
          <w:rtl/>
        </w:rPr>
        <w:t>الكروبين</w:t>
      </w:r>
      <w:proofErr w:type="spellEnd"/>
      <w:r w:rsidR="002D00AA">
        <w:rPr>
          <w:rFonts w:hint="cs"/>
          <w:rtl/>
        </w:rPr>
        <w:t xml:space="preserve"> (مزمور 99: 1).</w:t>
      </w:r>
    </w:p>
    <w:p w14:paraId="5695BC85" w14:textId="31FD4E5B" w:rsidR="002D00AA" w:rsidRDefault="002D00AA" w:rsidP="00000337">
      <w:pPr>
        <w:rPr>
          <w:rFonts w:hint="cs"/>
          <w:rtl/>
        </w:rPr>
      </w:pPr>
      <w:r>
        <w:rPr>
          <w:rFonts w:hint="cs"/>
          <w:rtl/>
        </w:rPr>
        <w:t>ولكن ما هو أكثر من ذلك: "</w:t>
      </w:r>
      <w:r w:rsidRPr="002D00AA">
        <w:rPr>
          <w:rtl/>
        </w:rPr>
        <w:t xml:space="preserve"> وَأَنْتَ سَاكِنٌ بَيْنَ الْعَقَارِبِ</w:t>
      </w:r>
      <w:r w:rsidRPr="002D00AA">
        <w:rPr>
          <w:rFonts w:hint="cs"/>
          <w:rtl/>
        </w:rPr>
        <w:t xml:space="preserve"> </w:t>
      </w:r>
      <w:r>
        <w:rPr>
          <w:rFonts w:hint="cs"/>
          <w:rtl/>
        </w:rPr>
        <w:t>" يقول الله في العدد 6 "</w:t>
      </w:r>
      <w:r w:rsidRPr="002D00AA">
        <w:rPr>
          <w:rFonts w:cs="Times New Roman" w:hint="cs"/>
          <w:rtl/>
          <w:lang w:bidi="he-IL"/>
        </w:rPr>
        <w:t xml:space="preserve"> </w:t>
      </w:r>
      <w:r w:rsidRPr="002D00AA">
        <w:rPr>
          <w:rFonts w:ascii="David" w:hAnsi="David" w:cs="David"/>
          <w:b/>
          <w:bCs/>
          <w:rtl/>
          <w:lang w:bidi="he-IL"/>
        </w:rPr>
        <w:t>עַקְרַבִּ֖ים</w:t>
      </w:r>
      <w:r w:rsidRPr="002D00AA">
        <w:rPr>
          <w:rFonts w:cs="Times New Roman" w:hint="cs"/>
          <w:rtl/>
          <w:lang w:bidi="he-IL"/>
        </w:rPr>
        <w:t xml:space="preserve"> </w:t>
      </w:r>
      <w:r>
        <w:rPr>
          <w:rFonts w:hint="cs"/>
          <w:rtl/>
        </w:rPr>
        <w:t>"، أو باسمه الكامل</w:t>
      </w:r>
      <w:r w:rsidR="0053031D">
        <w:rPr>
          <w:rFonts w:hint="cs"/>
          <w:rtl/>
        </w:rPr>
        <w:t xml:space="preserve"> "</w:t>
      </w:r>
      <w:r w:rsidR="0053031D" w:rsidRPr="0053031D">
        <w:rPr>
          <w:rFonts w:cs="Times New Roman" w:hint="cs"/>
          <w:rtl/>
          <w:lang w:bidi="he-IL"/>
        </w:rPr>
        <w:t xml:space="preserve"> </w:t>
      </w:r>
      <w:r w:rsidR="0053031D" w:rsidRPr="0053031D">
        <w:rPr>
          <w:rFonts w:ascii="David" w:hAnsi="David" w:cs="David" w:hint="cs"/>
          <w:b/>
          <w:bCs/>
          <w:rtl/>
          <w:lang w:bidi="he-IL"/>
        </w:rPr>
        <w:t xml:space="preserve">מעלה </w:t>
      </w:r>
      <w:r w:rsidR="0053031D" w:rsidRPr="0053031D">
        <w:rPr>
          <w:rFonts w:ascii="David" w:hAnsi="David" w:cs="David" w:hint="cs"/>
          <w:b/>
          <w:bCs/>
          <w:rtl/>
          <w:lang w:bidi="he-IL"/>
        </w:rPr>
        <w:t>עַקְרַבִּ֖ים</w:t>
      </w:r>
      <w:r w:rsidR="0053031D">
        <w:rPr>
          <w:rFonts w:hint="cs"/>
          <w:rtl/>
        </w:rPr>
        <w:t xml:space="preserve">" والذي معناه مرتفع أو ممر العقارب، </w:t>
      </w:r>
      <w:r w:rsidR="00B64A6A">
        <w:rPr>
          <w:rFonts w:hint="cs"/>
          <w:rtl/>
        </w:rPr>
        <w:t>و</w:t>
      </w:r>
      <w:r w:rsidR="0053031D" w:rsidRPr="0053031D">
        <w:rPr>
          <w:rtl/>
        </w:rPr>
        <w:t xml:space="preserve">يعتقد أنه الشعاب المرجانية الصخرية التي تفصل وادي المستنقعات العميق في </w:t>
      </w:r>
      <w:r w:rsidR="0053031D">
        <w:rPr>
          <w:rFonts w:hint="cs"/>
          <w:rtl/>
        </w:rPr>
        <w:t xml:space="preserve">وادي الغور </w:t>
      </w:r>
      <w:r w:rsidR="0053031D" w:rsidRPr="0053031D">
        <w:rPr>
          <w:rtl/>
        </w:rPr>
        <w:t>في جنوب البحر الميت عن أعالي العربة.</w:t>
      </w:r>
      <w:r w:rsidR="00B64A6A">
        <w:rPr>
          <w:rFonts w:hint="cs"/>
          <w:rtl/>
        </w:rPr>
        <w:t xml:space="preserve"> وقد كانت الحدود الجنوبية الشرقية لليهودية بحسب سفر العدد 34: 3 ويشوع 15: 3 </w:t>
      </w:r>
      <w:r w:rsidR="00B64A6A">
        <w:rPr>
          <w:rtl/>
        </w:rPr>
        <w:t>–</w:t>
      </w:r>
      <w:r w:rsidR="00B64A6A">
        <w:rPr>
          <w:rFonts w:hint="cs"/>
          <w:rtl/>
        </w:rPr>
        <w:t xml:space="preserve"> في القضاة 1: 36 الحدود مع </w:t>
      </w:r>
      <w:proofErr w:type="spellStart"/>
      <w:r w:rsidR="00B64A6A">
        <w:rPr>
          <w:rFonts w:hint="cs"/>
          <w:rtl/>
        </w:rPr>
        <w:t>الأموريين</w:t>
      </w:r>
      <w:proofErr w:type="spellEnd"/>
      <w:r w:rsidR="00B64A6A">
        <w:rPr>
          <w:rFonts w:hint="cs"/>
          <w:rtl/>
        </w:rPr>
        <w:t xml:space="preserve">. في سفر </w:t>
      </w:r>
      <w:proofErr w:type="spellStart"/>
      <w:r w:rsidR="00B64A6A">
        <w:rPr>
          <w:rFonts w:hint="cs"/>
          <w:rtl/>
        </w:rPr>
        <w:t>المكابيين</w:t>
      </w:r>
      <w:proofErr w:type="spellEnd"/>
      <w:r w:rsidR="00B64A6A">
        <w:rPr>
          <w:rFonts w:hint="cs"/>
          <w:rtl/>
        </w:rPr>
        <w:t xml:space="preserve"> (5: 3) مذكور بأن يهوذا </w:t>
      </w:r>
      <w:proofErr w:type="spellStart"/>
      <w:r w:rsidR="00B64A6A">
        <w:rPr>
          <w:rFonts w:hint="cs"/>
          <w:rtl/>
        </w:rPr>
        <w:t>المكابي</w:t>
      </w:r>
      <w:proofErr w:type="spellEnd"/>
      <w:r w:rsidR="00B64A6A">
        <w:rPr>
          <w:rFonts w:hint="cs"/>
          <w:rtl/>
        </w:rPr>
        <w:t xml:space="preserve"> انتصر على </w:t>
      </w:r>
      <w:proofErr w:type="spellStart"/>
      <w:r w:rsidR="00B64A6A">
        <w:rPr>
          <w:rFonts w:hint="cs"/>
          <w:rtl/>
        </w:rPr>
        <w:t>الأدوميين</w:t>
      </w:r>
      <w:proofErr w:type="spellEnd"/>
      <w:r w:rsidR="00B64A6A">
        <w:rPr>
          <w:rFonts w:hint="cs"/>
          <w:rtl/>
        </w:rPr>
        <w:t xml:space="preserve"> في وادي عقربة، حيث انهارت حدودهم. ولا زالت العقارب إلى اليوم ضربة خطرة في العربة، بالقرب من الصخور الرطبة </w:t>
      </w:r>
      <w:r w:rsidR="000D5D35">
        <w:rPr>
          <w:rFonts w:hint="cs"/>
          <w:rtl/>
        </w:rPr>
        <w:t xml:space="preserve">والخِرب القديمة، كما وفي بعض الأماكن في برية فاران. </w:t>
      </w:r>
      <w:hyperlink r:id="rId7" w:anchor=":~:text=macht%20das%20Vorhandensein%20von%20feurigen%20Schlangen" w:history="1">
        <w:r w:rsidR="000D5D35" w:rsidRPr="000D5D35">
          <w:rPr>
            <w:rStyle w:val="Hyperlink"/>
            <w:rFonts w:hint="cs"/>
            <w:rtl/>
          </w:rPr>
          <w:t>تثنية</w:t>
        </w:r>
      </w:hyperlink>
      <w:r w:rsidR="000D5D35">
        <w:rPr>
          <w:rFonts w:hint="cs"/>
          <w:rtl/>
        </w:rPr>
        <w:t xml:space="preserve"> 8: 15 </w:t>
      </w:r>
    </w:p>
    <w:sectPr w:rsidR="002D00AA" w:rsidSect="006562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5760A0"/>
    <w:multiLevelType w:val="hybridMultilevel"/>
    <w:tmpl w:val="72D86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47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639"/>
    <w:rsid w:val="00000337"/>
    <w:rsid w:val="0002250F"/>
    <w:rsid w:val="0004048D"/>
    <w:rsid w:val="00051645"/>
    <w:rsid w:val="00075091"/>
    <w:rsid w:val="00077BA2"/>
    <w:rsid w:val="0008261B"/>
    <w:rsid w:val="000C4891"/>
    <w:rsid w:val="000C637A"/>
    <w:rsid w:val="000D5D35"/>
    <w:rsid w:val="00123C6C"/>
    <w:rsid w:val="001325BA"/>
    <w:rsid w:val="001639CF"/>
    <w:rsid w:val="001A2FFE"/>
    <w:rsid w:val="001B3494"/>
    <w:rsid w:val="001C2FD5"/>
    <w:rsid w:val="001E5972"/>
    <w:rsid w:val="001E7B5E"/>
    <w:rsid w:val="001E7E52"/>
    <w:rsid w:val="00254DAB"/>
    <w:rsid w:val="002911F0"/>
    <w:rsid w:val="00294237"/>
    <w:rsid w:val="002D00AA"/>
    <w:rsid w:val="002D4648"/>
    <w:rsid w:val="002F29E9"/>
    <w:rsid w:val="003001A6"/>
    <w:rsid w:val="00300E10"/>
    <w:rsid w:val="00307CAF"/>
    <w:rsid w:val="00375015"/>
    <w:rsid w:val="003751F9"/>
    <w:rsid w:val="003779B7"/>
    <w:rsid w:val="00382184"/>
    <w:rsid w:val="003849AD"/>
    <w:rsid w:val="0039714F"/>
    <w:rsid w:val="003B09E6"/>
    <w:rsid w:val="003D42FF"/>
    <w:rsid w:val="003E46AB"/>
    <w:rsid w:val="00437A4B"/>
    <w:rsid w:val="00463E6F"/>
    <w:rsid w:val="0049071A"/>
    <w:rsid w:val="004D3EF3"/>
    <w:rsid w:val="004D4363"/>
    <w:rsid w:val="004D556A"/>
    <w:rsid w:val="004E4E48"/>
    <w:rsid w:val="0052677F"/>
    <w:rsid w:val="0053031D"/>
    <w:rsid w:val="00544B2E"/>
    <w:rsid w:val="0056142A"/>
    <w:rsid w:val="005B0476"/>
    <w:rsid w:val="005B3492"/>
    <w:rsid w:val="005C7D3F"/>
    <w:rsid w:val="005D7D72"/>
    <w:rsid w:val="0061617E"/>
    <w:rsid w:val="00641639"/>
    <w:rsid w:val="0065571E"/>
    <w:rsid w:val="0065628F"/>
    <w:rsid w:val="006603A2"/>
    <w:rsid w:val="00696FA4"/>
    <w:rsid w:val="006D6E2F"/>
    <w:rsid w:val="006E12B9"/>
    <w:rsid w:val="006E3D58"/>
    <w:rsid w:val="0075285D"/>
    <w:rsid w:val="00753BD7"/>
    <w:rsid w:val="007542B8"/>
    <w:rsid w:val="007843FA"/>
    <w:rsid w:val="00787942"/>
    <w:rsid w:val="007C5ED9"/>
    <w:rsid w:val="007E5F15"/>
    <w:rsid w:val="008328A1"/>
    <w:rsid w:val="0087549C"/>
    <w:rsid w:val="008904F8"/>
    <w:rsid w:val="008C522D"/>
    <w:rsid w:val="008E4785"/>
    <w:rsid w:val="008F195A"/>
    <w:rsid w:val="00933A2E"/>
    <w:rsid w:val="00A269A4"/>
    <w:rsid w:val="00A41C23"/>
    <w:rsid w:val="00A74577"/>
    <w:rsid w:val="00A83213"/>
    <w:rsid w:val="00AA5C71"/>
    <w:rsid w:val="00AE3925"/>
    <w:rsid w:val="00AE3DB8"/>
    <w:rsid w:val="00AF1489"/>
    <w:rsid w:val="00AF7151"/>
    <w:rsid w:val="00B01BF2"/>
    <w:rsid w:val="00B4664B"/>
    <w:rsid w:val="00B64A6A"/>
    <w:rsid w:val="00B7760B"/>
    <w:rsid w:val="00B94A58"/>
    <w:rsid w:val="00BE5330"/>
    <w:rsid w:val="00C201F0"/>
    <w:rsid w:val="00C21DE6"/>
    <w:rsid w:val="00C57687"/>
    <w:rsid w:val="00C860B2"/>
    <w:rsid w:val="00CB2A95"/>
    <w:rsid w:val="00CB6A50"/>
    <w:rsid w:val="00CE5C33"/>
    <w:rsid w:val="00CF6A8C"/>
    <w:rsid w:val="00D04723"/>
    <w:rsid w:val="00D12C22"/>
    <w:rsid w:val="00D32E0D"/>
    <w:rsid w:val="00D43425"/>
    <w:rsid w:val="00D46666"/>
    <w:rsid w:val="00D46E9E"/>
    <w:rsid w:val="00D807F0"/>
    <w:rsid w:val="00D851BA"/>
    <w:rsid w:val="00D87D87"/>
    <w:rsid w:val="00D90DA9"/>
    <w:rsid w:val="00D93EA6"/>
    <w:rsid w:val="00DC11AC"/>
    <w:rsid w:val="00DF3387"/>
    <w:rsid w:val="00E54E53"/>
    <w:rsid w:val="00E551BA"/>
    <w:rsid w:val="00E90F22"/>
    <w:rsid w:val="00EA598A"/>
    <w:rsid w:val="00F470A0"/>
    <w:rsid w:val="00F739E1"/>
    <w:rsid w:val="00F81E04"/>
    <w:rsid w:val="00FA36B8"/>
    <w:rsid w:val="00FF6F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76BDF"/>
  <w15:chartTrackingRefBased/>
  <w15:docId w15:val="{5E688900-8891-43D8-B3BA-EA7853C7B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639"/>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64163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163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16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16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16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16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639"/>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64163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163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16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16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16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16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1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639"/>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641639"/>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641639"/>
    <w:pPr>
      <w:spacing w:before="160"/>
      <w:jc w:val="center"/>
    </w:pPr>
    <w:rPr>
      <w:i/>
      <w:iCs/>
      <w:color w:val="404040" w:themeColor="text1" w:themeTint="BF"/>
    </w:rPr>
  </w:style>
  <w:style w:type="character" w:customStyle="1" w:styleId="QuoteChar">
    <w:name w:val="Quote Char"/>
    <w:basedOn w:val="DefaultParagraphFont"/>
    <w:link w:val="Quote"/>
    <w:uiPriority w:val="29"/>
    <w:rsid w:val="00641639"/>
    <w:rPr>
      <w:i/>
      <w:iCs/>
      <w:color w:val="404040" w:themeColor="text1" w:themeTint="BF"/>
    </w:rPr>
  </w:style>
  <w:style w:type="paragraph" w:styleId="ListParagraph">
    <w:name w:val="List Paragraph"/>
    <w:basedOn w:val="Normal"/>
    <w:uiPriority w:val="34"/>
    <w:qFormat/>
    <w:rsid w:val="00641639"/>
    <w:pPr>
      <w:ind w:left="720"/>
      <w:contextualSpacing/>
    </w:pPr>
  </w:style>
  <w:style w:type="character" w:styleId="IntenseEmphasis">
    <w:name w:val="Intense Emphasis"/>
    <w:basedOn w:val="DefaultParagraphFont"/>
    <w:uiPriority w:val="21"/>
    <w:qFormat/>
    <w:rsid w:val="00641639"/>
    <w:rPr>
      <w:i/>
      <w:iCs/>
      <w:color w:val="0F4761" w:themeColor="accent1" w:themeShade="BF"/>
    </w:rPr>
  </w:style>
  <w:style w:type="paragraph" w:styleId="IntenseQuote">
    <w:name w:val="Intense Quote"/>
    <w:basedOn w:val="Normal"/>
    <w:next w:val="Normal"/>
    <w:link w:val="IntenseQuoteChar"/>
    <w:uiPriority w:val="30"/>
    <w:qFormat/>
    <w:rsid w:val="00641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639"/>
    <w:rPr>
      <w:i/>
      <w:iCs/>
      <w:color w:val="0F4761" w:themeColor="accent1" w:themeShade="BF"/>
    </w:rPr>
  </w:style>
  <w:style w:type="character" w:styleId="IntenseReference">
    <w:name w:val="Intense Reference"/>
    <w:basedOn w:val="DefaultParagraphFont"/>
    <w:uiPriority w:val="32"/>
    <w:qFormat/>
    <w:rsid w:val="00641639"/>
    <w:rPr>
      <w:b/>
      <w:bCs/>
      <w:smallCaps/>
      <w:color w:val="0F4761" w:themeColor="accent1" w:themeShade="BF"/>
      <w:spacing w:val="5"/>
    </w:rPr>
  </w:style>
  <w:style w:type="character" w:styleId="Hyperlink">
    <w:name w:val="Hyperlink"/>
    <w:basedOn w:val="DefaultParagraphFont"/>
    <w:uiPriority w:val="99"/>
    <w:unhideWhenUsed/>
    <w:rsid w:val="00D807F0"/>
    <w:rPr>
      <w:color w:val="467886" w:themeColor="hyperlink"/>
      <w:u w:val="single"/>
    </w:rPr>
  </w:style>
  <w:style w:type="character" w:styleId="UnresolvedMention">
    <w:name w:val="Unresolved Mention"/>
    <w:basedOn w:val="DefaultParagraphFont"/>
    <w:uiPriority w:val="99"/>
    <w:semiHidden/>
    <w:unhideWhenUsed/>
    <w:rsid w:val="00D807F0"/>
    <w:rPr>
      <w:color w:val="605E5C"/>
      <w:shd w:val="clear" w:color="auto" w:fill="E1DFDD"/>
    </w:rPr>
  </w:style>
  <w:style w:type="character" w:styleId="FollowedHyperlink">
    <w:name w:val="FollowedHyperlink"/>
    <w:basedOn w:val="DefaultParagraphFont"/>
    <w:uiPriority w:val="99"/>
    <w:semiHidden/>
    <w:unhideWhenUsed/>
    <w:rsid w:val="008C522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2121/betrachtung-ueber-den-propheten-hesekiel/kapitel-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elkommentare.de/kommentare/k-2121/betrachtung-ueber-den-propheten-hesekiel/kapitel-2" TargetMode="External"/><Relationship Id="rId5" Type="http://schemas.openxmlformats.org/officeDocument/2006/relationships/hyperlink" Target="https://www.bibelkommentare.de/kommentare/k-2120/betrachtung-ueber-den-propheten-hesekiel/kapitel-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1454</TotalTime>
  <Pages>1</Pages>
  <Words>4526</Words>
  <Characters>25801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60</cp:revision>
  <dcterms:created xsi:type="dcterms:W3CDTF">2024-08-05T15:19:00Z</dcterms:created>
  <dcterms:modified xsi:type="dcterms:W3CDTF">2025-10-17T09:40:00Z</dcterms:modified>
</cp:coreProperties>
</file>