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7115" w14:textId="31C1A005" w:rsidR="00051645" w:rsidRDefault="00000000">
      <w:pPr>
        <w:rPr>
          <w:rtl/>
          <w:lang w:bidi="ar-LB"/>
        </w:rPr>
      </w:pPr>
      <w:hyperlink r:id="rId8" w:history="1">
        <w:r w:rsidR="00666D34" w:rsidRPr="00666D34">
          <w:rPr>
            <w:rStyle w:val="Hyperlink"/>
            <w:rtl/>
            <w:lang w:bidi="ar-LB"/>
          </w:rPr>
          <w:t>مواسم الرب في نور الإنجيل</w:t>
        </w:r>
      </w:hyperlink>
    </w:p>
    <w:p w14:paraId="6BC77BB2" w14:textId="1AA06E00" w:rsidR="00666D34" w:rsidRDefault="00666D34" w:rsidP="00666D34">
      <w:pPr>
        <w:bidi w:val="0"/>
        <w:rPr>
          <w:lang w:bidi="ar-LB"/>
        </w:rPr>
      </w:pPr>
      <w:r w:rsidRPr="00666D34">
        <w:rPr>
          <w:lang w:bidi="ar-LB"/>
        </w:rPr>
        <w:t>Emil Dönges</w:t>
      </w:r>
    </w:p>
    <w:p w14:paraId="065787C8" w14:textId="0E3C6FC2" w:rsidR="00666D34" w:rsidRDefault="00666D34">
      <w:pPr>
        <w:rPr>
          <w:rtl/>
          <w:lang w:bidi="ar-JO"/>
        </w:rPr>
      </w:pPr>
      <w:r>
        <w:rPr>
          <w:rFonts w:hint="cs"/>
          <w:rtl/>
          <w:lang w:bidi="ar-LB"/>
        </w:rPr>
        <w:t>ملاحظات تمهيدية</w:t>
      </w:r>
    </w:p>
    <w:p w14:paraId="49443756" w14:textId="05748AFD" w:rsidR="00666D34" w:rsidRDefault="00666D34">
      <w:pPr>
        <w:rPr>
          <w:rtl/>
          <w:lang w:bidi="ar-LB"/>
        </w:rPr>
      </w:pPr>
      <w:r>
        <w:rPr>
          <w:rFonts w:hint="cs"/>
          <w:rtl/>
          <w:lang w:bidi="ar-LB"/>
        </w:rPr>
        <w:t xml:space="preserve">كل مَن يريد الحصول على فهم للخطوط النبوية في الكتاب المقدس لن يتيه عن تعرفه بثلاث مقاطع أساسية في الكتاب المقدس التي دُعيت معًا بـ"الثلاث سباعيات العظيمة". إنها تلك السبع أمثال حول "ملكوت السماوات" التي في متى 13، الرسائل المرسلة إلى السبع كنائس في رؤيا 2 و 3، ومواسم الرب السبعة في سفر اللاويين 23. هذه المواسم هي الموضوع الذي سننشغل فيه على الصفحات القادمة. وكما يُشير العنوان "... في نور الإنجيل"، </w:t>
      </w:r>
      <w:r w:rsidR="00DD0981">
        <w:rPr>
          <w:rFonts w:hint="cs"/>
          <w:rtl/>
          <w:lang w:bidi="ar-LB"/>
        </w:rPr>
        <w:t>مشغول الكاتب بالدرجة الأولى بتطبيقها على تدبير النعمة في الحاضر، لكن سيُشار كذلك بقدر ما يتطلب فهمه، بإشارات إلى إسرائيل والأحداث المرتبطة بهذا الشعب كانت قد حدثت في الماضي، وتحدث في الحاضر وستحدث في المستقبل.</w:t>
      </w:r>
    </w:p>
    <w:p w14:paraId="470F9792" w14:textId="73175788" w:rsidR="00DD0981" w:rsidRDefault="00DD0981">
      <w:pPr>
        <w:rPr>
          <w:rtl/>
          <w:lang w:bidi="ar-LB"/>
        </w:rPr>
      </w:pPr>
      <w:r>
        <w:rPr>
          <w:rFonts w:hint="cs"/>
          <w:rtl/>
          <w:lang w:bidi="ar-LB"/>
        </w:rPr>
        <w:t>إن كاتب هذه الأقوال هو عند الرب منذ زمن طويل، غير أن الأفكار التي سجلها عن هذا الموضوع حافظت على قيمتها إلى يومنا</w:t>
      </w:r>
      <w:r w:rsidR="00EB0CCC">
        <w:rPr>
          <w:rFonts w:hint="cs"/>
          <w:rtl/>
          <w:lang w:bidi="ar-JO"/>
        </w:rPr>
        <w:t xml:space="preserve"> هذا</w:t>
      </w:r>
      <w:r>
        <w:rPr>
          <w:rFonts w:hint="cs"/>
          <w:rtl/>
          <w:lang w:bidi="ar-LB"/>
        </w:rPr>
        <w:t>. إن موهبة الدكتور دنجس المميزة كانت في تقديم حقائق الكتاب العظيمة ببساطة وبصورة مفهومة واستخلاص</w:t>
      </w:r>
      <w:r w:rsidR="006C2615">
        <w:rPr>
          <w:rFonts w:hint="cs"/>
          <w:rtl/>
          <w:lang w:bidi="ar-LB"/>
        </w:rPr>
        <w:t xml:space="preserve"> مبادئ عامة منها لسلوك المؤمنين ولعبادتهم لله. إلى جانبها نجد أحيانًا إضاءات إنجيلية كان الكاتب قد فكّر بصورة خاصة بأولادٍ لأهالٍ مؤمنين، والذين ادّعوا أنهم نالوا الخلاص غير أن سلوك حياتهم </w:t>
      </w:r>
      <w:r w:rsidR="00197510">
        <w:rPr>
          <w:rFonts w:hint="cs"/>
          <w:rtl/>
          <w:lang w:bidi="ar-LB"/>
        </w:rPr>
        <w:t>أ</w:t>
      </w:r>
      <w:r w:rsidR="006C2615">
        <w:rPr>
          <w:rFonts w:hint="cs"/>
          <w:rtl/>
          <w:lang w:bidi="ar-LB"/>
        </w:rPr>
        <w:t>ث</w:t>
      </w:r>
      <w:r w:rsidR="00197510">
        <w:rPr>
          <w:rFonts w:hint="cs"/>
          <w:rtl/>
          <w:lang w:bidi="ar-LB"/>
        </w:rPr>
        <w:t>ا</w:t>
      </w:r>
      <w:r w:rsidR="006C2615">
        <w:rPr>
          <w:rFonts w:hint="cs"/>
          <w:rtl/>
          <w:lang w:bidi="ar-LB"/>
        </w:rPr>
        <w:t>ر شكوكًا إن كانوا بالفعل تابوا توبة صادقة أمام الله.</w:t>
      </w:r>
    </w:p>
    <w:p w14:paraId="505CEAE3" w14:textId="6A935B11" w:rsidR="00197510" w:rsidRDefault="00197510" w:rsidP="00B345AC">
      <w:pPr>
        <w:rPr>
          <w:rtl/>
          <w:lang w:bidi="ar-LB"/>
        </w:rPr>
      </w:pPr>
      <w:r>
        <w:rPr>
          <w:rFonts w:hint="cs"/>
          <w:rtl/>
          <w:lang w:bidi="ar-LB"/>
        </w:rPr>
        <w:t>هذه التأملات نُشرت في الأساس في مجلة "بشارة السلام السارة"، كما ومن بعد ذلك أيضًا كطبعة خاصة. إن الطبعة الجديدة تطلبت تنقيحًا بسيطًا للأقوال بحسب قواعد اللغة المتبعة</w:t>
      </w:r>
      <w:r w:rsidR="00B345AC">
        <w:rPr>
          <w:rFonts w:hint="cs"/>
          <w:rtl/>
          <w:lang w:bidi="ar-LB"/>
        </w:rPr>
        <w:t xml:space="preserve"> وحسّ قارئ أيامنا للغة، دون المس بما عبّر به الكاتب. بعض الملاحظات كنا قد اضطررنا عدم ذكرها أو عدنا وكتبناها بشكل منظم أو بشكل جديد، إذ إما أن كان فيها تلميحات إلى مؤلفات لم تعُد متوفرة أو </w:t>
      </w:r>
      <w:r w:rsidR="00B345AC">
        <w:rPr>
          <w:rtl/>
          <w:lang w:bidi="ar-LB"/>
        </w:rPr>
        <w:t>–</w:t>
      </w:r>
      <w:r w:rsidR="00B345AC">
        <w:rPr>
          <w:rFonts w:hint="cs"/>
          <w:rtl/>
          <w:lang w:bidi="ar-LB"/>
        </w:rPr>
        <w:t xml:space="preserve"> بقدر ما كانت تدور حول مشاهد نبوية </w:t>
      </w:r>
      <w:r w:rsidR="00B345AC">
        <w:rPr>
          <w:rtl/>
          <w:lang w:bidi="ar-LB"/>
        </w:rPr>
        <w:t>–</w:t>
      </w:r>
      <w:r w:rsidR="00B345AC">
        <w:rPr>
          <w:rFonts w:hint="cs"/>
          <w:rtl/>
          <w:lang w:bidi="ar-LB"/>
        </w:rPr>
        <w:t xml:space="preserve"> عفا عليها الزمن بأحداث حدثت في تاريخ العقود الأخيرة</w:t>
      </w:r>
      <w:r w:rsidR="00420AB2">
        <w:rPr>
          <w:rFonts w:hint="cs"/>
          <w:rtl/>
          <w:lang w:bidi="ar-LB"/>
        </w:rPr>
        <w:t>. في مواقف قليلة تم القيام بتحسين النص أو حذفها بقصد جعل الأقوال أكثر وضوحًا ولا يُساء فهمها. إننا نؤمن بأن الكاتب كان قد عمل على أساس أنه لم يسع</w:t>
      </w:r>
      <w:r w:rsidR="00202F45">
        <w:rPr>
          <w:rFonts w:hint="cs"/>
          <w:rtl/>
          <w:lang w:bidi="ar-LB"/>
        </w:rPr>
        <w:t>َ</w:t>
      </w:r>
      <w:r w:rsidR="00420AB2">
        <w:rPr>
          <w:rFonts w:hint="cs"/>
          <w:rtl/>
          <w:lang w:bidi="ar-LB"/>
        </w:rPr>
        <w:t xml:space="preserve"> للحصول على تكريم في خدمته، وإنما </w:t>
      </w:r>
      <w:r w:rsidR="00202F45">
        <w:rPr>
          <w:rFonts w:hint="cs"/>
          <w:rtl/>
          <w:lang w:bidi="ar-LB"/>
        </w:rPr>
        <w:t>بهدف تمجيد</w:t>
      </w:r>
      <w:r w:rsidR="00420AB2">
        <w:rPr>
          <w:rFonts w:hint="cs"/>
          <w:rtl/>
          <w:lang w:bidi="ar-LB"/>
        </w:rPr>
        <w:t xml:space="preserve"> الرب.</w:t>
      </w:r>
    </w:p>
    <w:p w14:paraId="2D203FAB" w14:textId="2C04D37C" w:rsidR="00202F45" w:rsidRDefault="00202F45" w:rsidP="00B345AC">
      <w:pPr>
        <w:rPr>
          <w:rtl/>
          <w:lang w:bidi="ar-LB"/>
        </w:rPr>
      </w:pPr>
      <w:r>
        <w:rPr>
          <w:rFonts w:hint="cs"/>
          <w:rtl/>
          <w:lang w:bidi="ar-LB"/>
        </w:rPr>
        <w:t>وبذات الغاية نحن ننشر هذه الطبعة الجديدة ونرجو بركة القارئ الغنية في انشغاله وتأمله في هذا الموضوع.</w:t>
      </w:r>
    </w:p>
    <w:p w14:paraId="29CC962D" w14:textId="50A0A839" w:rsidR="00202F45" w:rsidRDefault="00202F45" w:rsidP="00B345AC">
      <w:pPr>
        <w:rPr>
          <w:rtl/>
          <w:lang w:bidi="ar-LB"/>
        </w:rPr>
      </w:pPr>
      <w:r>
        <w:rPr>
          <w:rFonts w:hint="cs"/>
          <w:rtl/>
          <w:lang w:bidi="ar-LB"/>
        </w:rPr>
        <w:t>الناشر</w:t>
      </w:r>
    </w:p>
    <w:p w14:paraId="6D554543" w14:textId="77777777" w:rsidR="00202F45" w:rsidRDefault="00202F45" w:rsidP="00B345AC">
      <w:pPr>
        <w:rPr>
          <w:rtl/>
          <w:lang w:bidi="ar-LB"/>
        </w:rPr>
        <w:sectPr w:rsidR="00202F45" w:rsidSect="0065628F">
          <w:pgSz w:w="11906" w:h="16838"/>
          <w:pgMar w:top="1440" w:right="1440" w:bottom="1440" w:left="1440" w:header="708" w:footer="708" w:gutter="0"/>
          <w:cols w:space="708"/>
          <w:docGrid w:linePitch="360"/>
        </w:sectPr>
      </w:pPr>
      <w:r>
        <w:rPr>
          <w:rFonts w:hint="cs"/>
          <w:rtl/>
          <w:lang w:bidi="ar-LB"/>
        </w:rPr>
        <w:t>يونيو 1979</w:t>
      </w:r>
    </w:p>
    <w:p w14:paraId="621BBAD2" w14:textId="74A564FC" w:rsidR="00202F45" w:rsidRDefault="00202F45" w:rsidP="00B345AC">
      <w:pPr>
        <w:rPr>
          <w:rtl/>
          <w:lang w:bidi="ar-LB"/>
        </w:rPr>
      </w:pPr>
      <w:hyperlink r:id="rId9" w:history="1">
        <w:r w:rsidRPr="00202F45">
          <w:rPr>
            <w:rStyle w:val="Hyperlink"/>
            <w:rFonts w:hint="cs"/>
            <w:rtl/>
            <w:lang w:bidi="ar-LB"/>
          </w:rPr>
          <w:t>مقدمة</w:t>
        </w:r>
      </w:hyperlink>
    </w:p>
    <w:p w14:paraId="51B1F8B4" w14:textId="319FBB86" w:rsidR="00202F45" w:rsidRDefault="00202F45" w:rsidP="00B345AC">
      <w:pPr>
        <w:rPr>
          <w:rtl/>
          <w:lang w:bidi="ar-LB"/>
        </w:rPr>
      </w:pPr>
      <w:r>
        <w:rPr>
          <w:rFonts w:hint="cs"/>
          <w:rtl/>
          <w:lang w:bidi="ar-LB"/>
        </w:rPr>
        <w:t>لقد أراد الله بأن يكون له شعب مقدس ومحظوظ. وقد اختار لأجل هذا الأمر في زمن قديم شعب</w:t>
      </w:r>
      <w:r w:rsidR="00E574A1">
        <w:rPr>
          <w:rFonts w:hint="cs"/>
          <w:rtl/>
          <w:lang w:bidi="ar-LB"/>
        </w:rPr>
        <w:t>َ</w:t>
      </w:r>
      <w:r>
        <w:rPr>
          <w:rFonts w:hint="cs"/>
          <w:rtl/>
          <w:lang w:bidi="ar-LB"/>
        </w:rPr>
        <w:t xml:space="preserve"> إسرائيل، نسل إبراهيم؛ فلقد كان عليه أن يكون له شعب اقتناء (أي خاص به)، </w:t>
      </w:r>
      <w:r w:rsidR="000E7640">
        <w:rPr>
          <w:rFonts w:hint="cs"/>
          <w:rtl/>
          <w:lang w:bidi="ar-LB"/>
        </w:rPr>
        <w:t xml:space="preserve">حيث </w:t>
      </w:r>
      <w:r>
        <w:rPr>
          <w:rFonts w:hint="cs"/>
          <w:rtl/>
          <w:lang w:bidi="ar-LB"/>
        </w:rPr>
        <w:t>أراد السكن</w:t>
      </w:r>
      <w:r w:rsidR="00063D92">
        <w:rPr>
          <w:rFonts w:hint="cs"/>
          <w:rtl/>
          <w:lang w:bidi="ar-LB"/>
        </w:rPr>
        <w:t xml:space="preserve"> والتحرك في</w:t>
      </w:r>
      <w:r>
        <w:rPr>
          <w:rFonts w:hint="cs"/>
          <w:rtl/>
          <w:lang w:bidi="ar-LB"/>
        </w:rPr>
        <w:t xml:space="preserve"> وسطه</w:t>
      </w:r>
      <w:r w:rsidR="00063D92">
        <w:rPr>
          <w:rFonts w:hint="cs"/>
          <w:rtl/>
          <w:lang w:bidi="ar-LB"/>
        </w:rPr>
        <w:t>. إننا نعلم بأن بني يعقوب كانوا قد جاءوا إلى مصر بسبب مجاعة وبقي نسلهم هناك من بعد موت يوسف أربعمئة سنة في السبي أو العبودية، إذ استعبدهم المصريون. وهكذا كان لا بد أولاً عتق نسل إبراهيم من "بيت العبودية" (ميخا 6: 4).</w:t>
      </w:r>
    </w:p>
    <w:p w14:paraId="722F7196" w14:textId="410B997A" w:rsidR="000E7640" w:rsidRDefault="000E7640" w:rsidP="00B345AC">
      <w:pPr>
        <w:rPr>
          <w:rtl/>
          <w:lang w:bidi="ar-LB"/>
        </w:rPr>
      </w:pPr>
      <w:r>
        <w:rPr>
          <w:rFonts w:hint="cs"/>
          <w:rtl/>
          <w:lang w:bidi="ar-LB"/>
        </w:rPr>
        <w:t xml:space="preserve">ولأجل هذا أقام الله موسى ليكون قائدًا ووسيطًا لإسرائيل؛ فهو دعاه </w:t>
      </w:r>
      <w:r w:rsidR="00E574A1">
        <w:rPr>
          <w:rFonts w:hint="cs"/>
          <w:rtl/>
          <w:lang w:bidi="ar-LB"/>
        </w:rPr>
        <w:t>وهذبه</w:t>
      </w:r>
      <w:r>
        <w:rPr>
          <w:rFonts w:hint="cs"/>
          <w:rtl/>
          <w:lang w:bidi="ar-LB"/>
        </w:rPr>
        <w:t>، ومن ثم أرسله إلى حاكم مصر ليخبره: "</w:t>
      </w:r>
      <w:r w:rsidRPr="000E7640">
        <w:rPr>
          <w:rtl/>
          <w:lang w:bidi="ar-LB"/>
        </w:rPr>
        <w:t>«هكَذَا يَقُولُ الرَّبُّ إِلهُ إِسْرَائِيلَ: أَطْلِقْ شَعْبِي لِيُعَيِّدُوا لِي فِي الْبَرِّيَّةِ».</w:t>
      </w:r>
      <w:r>
        <w:rPr>
          <w:rFonts w:hint="cs"/>
          <w:rtl/>
          <w:lang w:bidi="ar-LB"/>
        </w:rPr>
        <w:t>" (خروج 5: 1). نعم فهذا كان امتياز وعمل شعب اقتناءه، بأن يعيدوا عيدًا للرب</w:t>
      </w:r>
      <w:r w:rsidR="00925AEE">
        <w:rPr>
          <w:rFonts w:hint="cs"/>
          <w:rtl/>
          <w:lang w:bidi="ar-LB"/>
        </w:rPr>
        <w:t xml:space="preserve"> </w:t>
      </w:r>
      <w:r>
        <w:rPr>
          <w:rFonts w:hint="cs"/>
          <w:rtl/>
          <w:lang w:bidi="ar-LB"/>
        </w:rPr>
        <w:t xml:space="preserve">في </w:t>
      </w:r>
      <w:r w:rsidRPr="00E574A1">
        <w:rPr>
          <w:rFonts w:hint="cs"/>
          <w:rtl/>
          <w:lang w:bidi="ar-LB"/>
        </w:rPr>
        <w:t>البرية</w:t>
      </w:r>
      <w:r>
        <w:rPr>
          <w:rFonts w:hint="cs"/>
          <w:rtl/>
          <w:lang w:bidi="ar-LB"/>
        </w:rPr>
        <w:t>.</w:t>
      </w:r>
    </w:p>
    <w:p w14:paraId="2DA0F430" w14:textId="77777777" w:rsidR="00DD0981" w:rsidRDefault="00DD0981">
      <w:pPr>
        <w:rPr>
          <w:rtl/>
          <w:lang w:bidi="ar-LB"/>
        </w:rPr>
      </w:pPr>
    </w:p>
    <w:p w14:paraId="5DCC0E13" w14:textId="5EDEE74D" w:rsidR="00E574A1" w:rsidRDefault="00E574A1">
      <w:pPr>
        <w:rPr>
          <w:rtl/>
          <w:lang w:bidi="ar-LB"/>
        </w:rPr>
      </w:pPr>
      <w:r>
        <w:rPr>
          <w:rFonts w:hint="cs"/>
          <w:rtl/>
          <w:lang w:bidi="ar-LB"/>
        </w:rPr>
        <w:t>اليوم كل العالم بارتداده عن الله قد أصبح برية في المفهوم الروحي. أما الذين يعرفون أفكار إله السلام ويفرحون بخلاصه وفداه الذي أعدّه بواسطة يسوع المسيح ابنه، هم من يمكنهم أن يعلّوه ويمجدوه ويعبدوه في الروح والحق. نعم، فمفديو الرب يحق لهم بأن يعيّدوا في هذا العالم وهذه البرية.</w:t>
      </w:r>
    </w:p>
    <w:p w14:paraId="7AF19495" w14:textId="1D0CF447" w:rsidR="00E574A1" w:rsidRDefault="00E574A1">
      <w:pPr>
        <w:rPr>
          <w:rtl/>
          <w:lang w:bidi="ar-LB"/>
        </w:rPr>
      </w:pPr>
      <w:r>
        <w:rPr>
          <w:rFonts w:hint="cs"/>
          <w:rtl/>
          <w:lang w:bidi="ar-LB"/>
        </w:rPr>
        <w:t>فمواسم الرب يهوه، التي دُعي إسرائيل بأن يعيّدها مليئة بالمعاني الروحية لنا، لذا فتأملنا فيها لن يؤول لنا إلا لبركتنا، إن تأملناها بإرشاد الروح القدس في نور الإنجيل. الله سلّم شعب عهده الأرضي سبعة مواسم. وإن حسبنا من ضمنها يوم السبت المتكرر أسبوعيًا تكون في الواقع ثمانية مواسم.</w:t>
      </w:r>
    </w:p>
    <w:p w14:paraId="548EFA74" w14:textId="35A59A0E" w:rsidR="00E574A1" w:rsidRDefault="00E574A1">
      <w:pPr>
        <w:rPr>
          <w:rtl/>
          <w:lang w:bidi="ar-LB"/>
        </w:rPr>
      </w:pPr>
      <w:r>
        <w:rPr>
          <w:rFonts w:hint="cs"/>
          <w:rtl/>
          <w:lang w:bidi="ar-LB"/>
        </w:rPr>
        <w:t xml:space="preserve">في إحصاء المواسم في سفر اللاويين 23 يتم في الواقع ذكر يوم السبت </w:t>
      </w:r>
      <w:r w:rsidR="00E849AB">
        <w:rPr>
          <w:rFonts w:hint="cs"/>
          <w:rtl/>
          <w:lang w:bidi="ar-LB"/>
        </w:rPr>
        <w:t xml:space="preserve">بكونه </w:t>
      </w:r>
      <w:r>
        <w:rPr>
          <w:rFonts w:hint="cs"/>
          <w:rtl/>
          <w:lang w:bidi="ar-LB"/>
        </w:rPr>
        <w:t>عيد كأول المواسم. ولكن علينا أن ننتبه</w:t>
      </w:r>
      <w:r w:rsidR="001B0068">
        <w:rPr>
          <w:rFonts w:hint="cs"/>
          <w:rtl/>
          <w:lang w:bidi="ar-LB"/>
        </w:rPr>
        <w:t xml:space="preserve">، بأن روح الله، من بعد تعداده أحكام الاحتفال بيوم السبت في الأعداد 1 </w:t>
      </w:r>
      <w:r w:rsidR="001B0068">
        <w:rPr>
          <w:rtl/>
          <w:lang w:bidi="ar-LB"/>
        </w:rPr>
        <w:t>–</w:t>
      </w:r>
      <w:r w:rsidR="001B0068">
        <w:rPr>
          <w:rFonts w:hint="cs"/>
          <w:rtl/>
          <w:lang w:bidi="ar-LB"/>
        </w:rPr>
        <w:t xml:space="preserve"> 3، وكأنه في العدد 4 يبدأ ببداية جديدة: "</w:t>
      </w:r>
      <w:r w:rsidR="001B0068" w:rsidRPr="001B0068">
        <w:rPr>
          <w:rtl/>
          <w:lang w:bidi="ar-LB"/>
        </w:rPr>
        <w:t>هذِهِ مَوَاسِمُ الرَّبِّ، الْمَحَافِلُ الْمُقَدَّسَةُ الَّتِي تُنَادُونَ بِهَا فِي أَوْقَاتِهَا:</w:t>
      </w:r>
      <w:r w:rsidR="001B0068">
        <w:rPr>
          <w:rFonts w:hint="cs"/>
          <w:rtl/>
          <w:lang w:bidi="ar-LB"/>
        </w:rPr>
        <w:t>"</w:t>
      </w:r>
    </w:p>
    <w:p w14:paraId="6466A495" w14:textId="7FAF0D57" w:rsidR="001B0068" w:rsidRDefault="001B0068">
      <w:pPr>
        <w:rPr>
          <w:rtl/>
          <w:lang w:bidi="ar-LB"/>
        </w:rPr>
      </w:pPr>
      <w:r>
        <w:rPr>
          <w:rFonts w:hint="cs"/>
          <w:rtl/>
          <w:lang w:bidi="ar-LB"/>
        </w:rPr>
        <w:t>وعندها فقط ذُكرت المواسم السبعة التالية، والتي يجب تكرارها سنويًا:</w:t>
      </w:r>
    </w:p>
    <w:p w14:paraId="027CBFE1" w14:textId="7F512B32" w:rsidR="001B0068" w:rsidRDefault="001B0068" w:rsidP="001B0068">
      <w:pPr>
        <w:pStyle w:val="ListParagraph"/>
        <w:numPr>
          <w:ilvl w:val="0"/>
          <w:numId w:val="1"/>
        </w:numPr>
        <w:rPr>
          <w:lang w:bidi="ar-LB"/>
        </w:rPr>
      </w:pPr>
      <w:r>
        <w:rPr>
          <w:rFonts w:hint="cs"/>
          <w:rtl/>
          <w:lang w:bidi="ar-LB"/>
        </w:rPr>
        <w:t>الفصح</w:t>
      </w:r>
    </w:p>
    <w:p w14:paraId="742DAE3B" w14:textId="17D9F198" w:rsidR="001B0068" w:rsidRDefault="001B0068" w:rsidP="001B0068">
      <w:pPr>
        <w:pStyle w:val="ListParagraph"/>
        <w:numPr>
          <w:ilvl w:val="0"/>
          <w:numId w:val="1"/>
        </w:numPr>
        <w:rPr>
          <w:lang w:bidi="ar-LB"/>
        </w:rPr>
      </w:pPr>
      <w:r>
        <w:rPr>
          <w:rFonts w:hint="cs"/>
          <w:rtl/>
          <w:lang w:bidi="ar-LB"/>
        </w:rPr>
        <w:t>عيد الفطير</w:t>
      </w:r>
    </w:p>
    <w:p w14:paraId="2EA311B3" w14:textId="7524B15E" w:rsidR="001B0068" w:rsidRDefault="001B0068" w:rsidP="001B0068">
      <w:pPr>
        <w:pStyle w:val="ListParagraph"/>
        <w:numPr>
          <w:ilvl w:val="0"/>
          <w:numId w:val="1"/>
        </w:numPr>
        <w:rPr>
          <w:lang w:bidi="ar-LB"/>
        </w:rPr>
      </w:pPr>
      <w:r>
        <w:rPr>
          <w:rFonts w:hint="cs"/>
          <w:rtl/>
          <w:lang w:bidi="ar-LB"/>
        </w:rPr>
        <w:t xml:space="preserve">عيد </w:t>
      </w:r>
      <w:r w:rsidRPr="001B0068">
        <w:rPr>
          <w:rtl/>
          <w:lang w:bidi="ar-LB"/>
        </w:rPr>
        <w:t xml:space="preserve">حُزْمَةِ أَوَّلِ </w:t>
      </w:r>
      <w:r>
        <w:rPr>
          <w:rFonts w:hint="cs"/>
          <w:rtl/>
          <w:lang w:bidi="ar-LB"/>
        </w:rPr>
        <w:t>ال</w:t>
      </w:r>
      <w:r w:rsidRPr="001B0068">
        <w:rPr>
          <w:rtl/>
          <w:lang w:bidi="ar-LB"/>
        </w:rPr>
        <w:t>حَصِيدِ</w:t>
      </w:r>
    </w:p>
    <w:p w14:paraId="171917CF" w14:textId="109B8690" w:rsidR="001B0068" w:rsidRDefault="001B0068" w:rsidP="001B0068">
      <w:pPr>
        <w:pStyle w:val="ListParagraph"/>
        <w:numPr>
          <w:ilvl w:val="0"/>
          <w:numId w:val="1"/>
        </w:numPr>
        <w:rPr>
          <w:lang w:bidi="ar-LB"/>
        </w:rPr>
      </w:pPr>
      <w:r>
        <w:rPr>
          <w:rFonts w:hint="cs"/>
          <w:rtl/>
          <w:lang w:bidi="ar-LB"/>
        </w:rPr>
        <w:t xml:space="preserve">عيد </w:t>
      </w:r>
      <w:r w:rsidRPr="001B0068">
        <w:rPr>
          <w:rtl/>
          <w:lang w:bidi="ar-LB"/>
        </w:rPr>
        <w:t xml:space="preserve">خُبْزِ </w:t>
      </w:r>
      <w:r>
        <w:rPr>
          <w:rFonts w:hint="cs"/>
          <w:rtl/>
          <w:lang w:bidi="ar-LB"/>
        </w:rPr>
        <w:t>ال</w:t>
      </w:r>
      <w:r w:rsidRPr="001B0068">
        <w:rPr>
          <w:rtl/>
          <w:lang w:bidi="ar-LB"/>
        </w:rPr>
        <w:t>تَرْدِيدٍ</w:t>
      </w:r>
      <w:r>
        <w:rPr>
          <w:rFonts w:hint="cs"/>
          <w:rtl/>
          <w:lang w:bidi="ar-LB"/>
        </w:rPr>
        <w:t xml:space="preserve"> (يوم الخمسين)</w:t>
      </w:r>
    </w:p>
    <w:p w14:paraId="6255C203" w14:textId="2C8CB59A" w:rsidR="001B0068" w:rsidRDefault="001B0068" w:rsidP="001B0068">
      <w:pPr>
        <w:pStyle w:val="ListParagraph"/>
        <w:numPr>
          <w:ilvl w:val="0"/>
          <w:numId w:val="1"/>
        </w:numPr>
        <w:rPr>
          <w:lang w:bidi="ar-LB"/>
        </w:rPr>
      </w:pPr>
      <w:r>
        <w:rPr>
          <w:rFonts w:hint="cs"/>
          <w:rtl/>
          <w:lang w:bidi="ar-LB"/>
        </w:rPr>
        <w:t>عيد الضرب بالأبواق</w:t>
      </w:r>
    </w:p>
    <w:p w14:paraId="2FCF713E" w14:textId="0C1EF622" w:rsidR="001B0068" w:rsidRDefault="001B0068" w:rsidP="001B0068">
      <w:pPr>
        <w:pStyle w:val="ListParagraph"/>
        <w:numPr>
          <w:ilvl w:val="0"/>
          <w:numId w:val="1"/>
        </w:numPr>
        <w:rPr>
          <w:lang w:bidi="ar-LB"/>
        </w:rPr>
      </w:pPr>
      <w:r>
        <w:rPr>
          <w:rFonts w:hint="cs"/>
          <w:rtl/>
          <w:lang w:bidi="ar-LB"/>
        </w:rPr>
        <w:t>يوم الكفارة العظيم</w:t>
      </w:r>
    </w:p>
    <w:p w14:paraId="7EB27BAF" w14:textId="3298CBE5" w:rsidR="001B0068" w:rsidRDefault="001B0068" w:rsidP="001B0068">
      <w:pPr>
        <w:pStyle w:val="ListParagraph"/>
        <w:numPr>
          <w:ilvl w:val="0"/>
          <w:numId w:val="1"/>
        </w:numPr>
        <w:rPr>
          <w:lang w:bidi="ar-LB"/>
        </w:rPr>
      </w:pPr>
      <w:r>
        <w:rPr>
          <w:rFonts w:hint="cs"/>
          <w:rtl/>
          <w:lang w:bidi="ar-LB"/>
        </w:rPr>
        <w:t>عيد المظال.</w:t>
      </w:r>
      <w:r>
        <w:rPr>
          <w:rStyle w:val="FootnoteReference"/>
          <w:rtl/>
          <w:lang w:bidi="ar-LB"/>
        </w:rPr>
        <w:footnoteReference w:id="1"/>
      </w:r>
    </w:p>
    <w:p w14:paraId="1D66DE58" w14:textId="77777777" w:rsidR="008117D9" w:rsidRDefault="001B0068" w:rsidP="001B0068">
      <w:pPr>
        <w:rPr>
          <w:rtl/>
          <w:lang w:bidi="ar-LB"/>
        </w:rPr>
        <w:sectPr w:rsidR="008117D9" w:rsidSect="0065628F">
          <w:pgSz w:w="11906" w:h="16838"/>
          <w:pgMar w:top="1440" w:right="1440" w:bottom="1440" w:left="1440" w:header="708" w:footer="708" w:gutter="0"/>
          <w:cols w:space="708"/>
          <w:docGrid w:linePitch="360"/>
        </w:sectPr>
      </w:pPr>
      <w:r>
        <w:rPr>
          <w:rFonts w:hint="cs"/>
          <w:rtl/>
          <w:lang w:bidi="ar-LB"/>
        </w:rPr>
        <w:t>لننتبه الآن إلى كل عيد من المواسم بحسب تسلسلها.</w:t>
      </w:r>
    </w:p>
    <w:p w14:paraId="688AB2BE" w14:textId="77777777" w:rsidR="008117D9" w:rsidRDefault="008117D9" w:rsidP="001B0068">
      <w:pPr>
        <w:rPr>
          <w:rtl/>
          <w:lang w:bidi="ar-LB"/>
        </w:rPr>
      </w:pPr>
      <w:hyperlink r:id="rId10" w:history="1">
        <w:r w:rsidRPr="008117D9">
          <w:rPr>
            <w:rStyle w:val="Hyperlink"/>
            <w:rFonts w:hint="cs"/>
            <w:rtl/>
            <w:lang w:bidi="ar-LB"/>
          </w:rPr>
          <w:t>يوم السبت</w:t>
        </w:r>
      </w:hyperlink>
    </w:p>
    <w:p w14:paraId="6198181D" w14:textId="795B3BE2" w:rsidR="001B0068" w:rsidRDefault="008117D9" w:rsidP="001B0068">
      <w:pPr>
        <w:rPr>
          <w:rtl/>
          <w:lang w:bidi="ar-LB"/>
        </w:rPr>
      </w:pPr>
      <w:r>
        <w:rPr>
          <w:rFonts w:hint="cs"/>
          <w:rtl/>
          <w:lang w:bidi="ar-LB"/>
        </w:rPr>
        <w:t xml:space="preserve">يوم السبت له رتبته الخاصة ومستقلة في ذاتها بين مواسم الرب يهوه. فبينما باقي المواسم في </w:t>
      </w:r>
      <w:r w:rsidR="00E849AB">
        <w:rPr>
          <w:rFonts w:hint="cs"/>
          <w:rtl/>
          <w:lang w:bidi="ar-LB"/>
        </w:rPr>
        <w:t>جملتها</w:t>
      </w:r>
      <w:r>
        <w:rPr>
          <w:rFonts w:hint="cs"/>
          <w:rtl/>
          <w:lang w:bidi="ar-LB"/>
        </w:rPr>
        <w:t xml:space="preserve"> تمثل نموذجًا لعمل وطريق الله اللذان بهما سيُدخل شعبه إلى راحته، فيوم السبت هو في حد ذاته لوحده نموذج للراحة المجيدة، الأبدية التي حفظها الله لشعبه. فكل سبت كان يذكر الشعب من جديد بالراحة التي وهبها الله لشعبه.</w:t>
      </w:r>
      <w:r>
        <w:rPr>
          <w:rStyle w:val="FootnoteReference"/>
          <w:rtl/>
          <w:lang w:bidi="ar-LB"/>
        </w:rPr>
        <w:footnoteReference w:id="2"/>
      </w:r>
      <w:r>
        <w:rPr>
          <w:rFonts w:hint="cs"/>
          <w:rtl/>
          <w:lang w:bidi="ar-LB"/>
        </w:rPr>
        <w:t xml:space="preserve"> فما نقرأه في قصة الخليقة: "</w:t>
      </w:r>
      <w:r w:rsidRPr="008117D9">
        <w:rPr>
          <w:rFonts w:ascii="Tahoma" w:hAnsi="Tahoma" w:cs="Tahoma" w:hint="cs"/>
          <w:rtl/>
          <w:lang w:bidi="ar-LB"/>
        </w:rPr>
        <w:t>﻿</w:t>
      </w:r>
      <w:r w:rsidRPr="008117D9">
        <w:rPr>
          <w:rFonts w:hint="cs"/>
          <w:rtl/>
          <w:lang w:bidi="ar-LB"/>
        </w:rPr>
        <w:t>وَفَرَغَ</w:t>
      </w:r>
      <w:r w:rsidRPr="008117D9">
        <w:rPr>
          <w:rtl/>
          <w:lang w:bidi="ar-LB"/>
        </w:rPr>
        <w:t xml:space="preserve"> </w:t>
      </w:r>
      <w:r w:rsidRPr="008117D9">
        <w:rPr>
          <w:rFonts w:hint="cs"/>
          <w:rtl/>
          <w:lang w:bidi="ar-LB"/>
        </w:rPr>
        <w:t>اللهُ</w:t>
      </w:r>
      <w:r w:rsidRPr="008117D9">
        <w:rPr>
          <w:rtl/>
          <w:lang w:bidi="ar-LB"/>
        </w:rPr>
        <w:t xml:space="preserve"> </w:t>
      </w:r>
      <w:r w:rsidRPr="008117D9">
        <w:rPr>
          <w:rFonts w:hint="cs"/>
          <w:rtl/>
          <w:lang w:bidi="ar-LB"/>
        </w:rPr>
        <w:t>فِي</w:t>
      </w:r>
      <w:r w:rsidRPr="008117D9">
        <w:rPr>
          <w:rtl/>
          <w:lang w:bidi="ar-LB"/>
        </w:rPr>
        <w:t xml:space="preserve"> </w:t>
      </w:r>
      <w:r w:rsidRPr="008117D9">
        <w:rPr>
          <w:rFonts w:hint="cs"/>
          <w:rtl/>
          <w:lang w:bidi="ar-LB"/>
        </w:rPr>
        <w:t>الْيَوْمِ</w:t>
      </w:r>
      <w:r w:rsidRPr="008117D9">
        <w:rPr>
          <w:rtl/>
          <w:lang w:bidi="ar-LB"/>
        </w:rPr>
        <w:t xml:space="preserve"> </w:t>
      </w:r>
      <w:r w:rsidRPr="008117D9">
        <w:rPr>
          <w:rFonts w:hint="cs"/>
          <w:rtl/>
          <w:lang w:bidi="ar-LB"/>
        </w:rPr>
        <w:t>السَّابعِ</w:t>
      </w:r>
      <w:r w:rsidRPr="008117D9">
        <w:rPr>
          <w:rtl/>
          <w:lang w:bidi="ar-LB"/>
        </w:rPr>
        <w:t xml:space="preserve"> </w:t>
      </w:r>
      <w:r w:rsidRPr="008117D9">
        <w:rPr>
          <w:rFonts w:hint="cs"/>
          <w:rtl/>
          <w:lang w:bidi="ar-LB"/>
        </w:rPr>
        <w:t>مِنْ</w:t>
      </w:r>
      <w:r w:rsidRPr="008117D9">
        <w:rPr>
          <w:rtl/>
          <w:lang w:bidi="ar-LB"/>
        </w:rPr>
        <w:t xml:space="preserve"> </w:t>
      </w:r>
      <w:r w:rsidRPr="008117D9">
        <w:rPr>
          <w:rFonts w:hint="cs"/>
          <w:rtl/>
          <w:lang w:bidi="ar-LB"/>
        </w:rPr>
        <w:t>عَمَلِهِ</w:t>
      </w:r>
      <w:r w:rsidRPr="008117D9">
        <w:rPr>
          <w:rtl/>
          <w:lang w:bidi="ar-LB"/>
        </w:rPr>
        <w:t xml:space="preserve"> </w:t>
      </w:r>
      <w:r w:rsidRPr="008117D9">
        <w:rPr>
          <w:rFonts w:hint="cs"/>
          <w:rtl/>
          <w:lang w:bidi="ar-LB"/>
        </w:rPr>
        <w:t>الَّذِي</w:t>
      </w:r>
      <w:r w:rsidRPr="008117D9">
        <w:rPr>
          <w:rtl/>
          <w:lang w:bidi="ar-LB"/>
        </w:rPr>
        <w:t xml:space="preserve"> </w:t>
      </w:r>
      <w:r w:rsidRPr="008117D9">
        <w:rPr>
          <w:rFonts w:hint="cs"/>
          <w:rtl/>
          <w:lang w:bidi="ar-LB"/>
        </w:rPr>
        <w:t>عَمِلَ</w:t>
      </w:r>
      <w:r w:rsidRPr="008117D9">
        <w:rPr>
          <w:rtl/>
          <w:lang w:bidi="ar-LB"/>
        </w:rPr>
        <w:t xml:space="preserve">. </w:t>
      </w:r>
      <w:r w:rsidRPr="008117D9">
        <w:rPr>
          <w:rFonts w:hint="cs"/>
          <w:rtl/>
          <w:lang w:bidi="ar-LB"/>
        </w:rPr>
        <w:t>فَاسْتَرَاحَ</w:t>
      </w:r>
      <w:r w:rsidRPr="008117D9">
        <w:rPr>
          <w:rtl/>
          <w:lang w:bidi="ar-LB"/>
        </w:rPr>
        <w:t xml:space="preserve"> </w:t>
      </w:r>
      <w:r w:rsidRPr="008117D9">
        <w:rPr>
          <w:rFonts w:hint="cs"/>
          <w:rtl/>
          <w:lang w:bidi="ar-LB"/>
        </w:rPr>
        <w:t>فِي</w:t>
      </w:r>
      <w:r w:rsidRPr="008117D9">
        <w:rPr>
          <w:rtl/>
          <w:lang w:bidi="ar-LB"/>
        </w:rPr>
        <w:t xml:space="preserve"> </w:t>
      </w:r>
      <w:r w:rsidRPr="008117D9">
        <w:rPr>
          <w:rFonts w:hint="cs"/>
          <w:rtl/>
          <w:lang w:bidi="ar-LB"/>
        </w:rPr>
        <w:t>الْيَوْمِ</w:t>
      </w:r>
      <w:r w:rsidRPr="008117D9">
        <w:rPr>
          <w:rtl/>
          <w:lang w:bidi="ar-LB"/>
        </w:rPr>
        <w:t xml:space="preserve"> </w:t>
      </w:r>
      <w:r w:rsidRPr="008117D9">
        <w:rPr>
          <w:rFonts w:hint="cs"/>
          <w:rtl/>
          <w:lang w:bidi="ar-LB"/>
        </w:rPr>
        <w:t>السَّابعِ</w:t>
      </w:r>
      <w:r w:rsidRPr="008117D9">
        <w:rPr>
          <w:rtl/>
          <w:lang w:bidi="ar-LB"/>
        </w:rPr>
        <w:t xml:space="preserve"> </w:t>
      </w:r>
      <w:r w:rsidRPr="008117D9">
        <w:rPr>
          <w:rFonts w:hint="cs"/>
          <w:rtl/>
          <w:lang w:bidi="ar-LB"/>
        </w:rPr>
        <w:t>مِنْ</w:t>
      </w:r>
      <w:r w:rsidRPr="008117D9">
        <w:rPr>
          <w:rtl/>
          <w:lang w:bidi="ar-LB"/>
        </w:rPr>
        <w:t xml:space="preserve"> </w:t>
      </w:r>
      <w:r w:rsidRPr="008117D9">
        <w:rPr>
          <w:rFonts w:hint="cs"/>
          <w:rtl/>
          <w:lang w:bidi="ar-LB"/>
        </w:rPr>
        <w:t>جَمِيعِ</w:t>
      </w:r>
      <w:r w:rsidRPr="008117D9">
        <w:rPr>
          <w:rtl/>
          <w:lang w:bidi="ar-LB"/>
        </w:rPr>
        <w:t xml:space="preserve"> </w:t>
      </w:r>
      <w:r w:rsidRPr="008117D9">
        <w:rPr>
          <w:rFonts w:hint="cs"/>
          <w:rtl/>
          <w:lang w:bidi="ar-LB"/>
        </w:rPr>
        <w:t>عَمَلِهِ</w:t>
      </w:r>
      <w:r w:rsidRPr="008117D9">
        <w:rPr>
          <w:rtl/>
          <w:lang w:bidi="ar-LB"/>
        </w:rPr>
        <w:t xml:space="preserve"> </w:t>
      </w:r>
      <w:r w:rsidRPr="008117D9">
        <w:rPr>
          <w:rFonts w:hint="cs"/>
          <w:rtl/>
          <w:lang w:bidi="ar-LB"/>
        </w:rPr>
        <w:t>الَّذِي</w:t>
      </w:r>
      <w:r w:rsidRPr="008117D9">
        <w:rPr>
          <w:rtl/>
          <w:lang w:bidi="ar-LB"/>
        </w:rPr>
        <w:t xml:space="preserve"> </w:t>
      </w:r>
      <w:r w:rsidRPr="008117D9">
        <w:rPr>
          <w:rFonts w:hint="cs"/>
          <w:rtl/>
          <w:lang w:bidi="ar-LB"/>
        </w:rPr>
        <w:t>عَمِلَ</w:t>
      </w:r>
      <w:r w:rsidRPr="008117D9">
        <w:rPr>
          <w:rtl/>
          <w:lang w:bidi="ar-LB"/>
        </w:rPr>
        <w:t xml:space="preserve">.  </w:t>
      </w:r>
      <w:r w:rsidRPr="008117D9">
        <w:rPr>
          <w:rFonts w:ascii="Tahoma" w:hAnsi="Tahoma" w:cs="Tahoma" w:hint="cs"/>
          <w:rtl/>
          <w:lang w:bidi="ar-LB"/>
        </w:rPr>
        <w:t>﻿</w:t>
      </w:r>
      <w:r w:rsidRPr="008117D9">
        <w:rPr>
          <w:rtl/>
          <w:lang w:bidi="ar-LB"/>
        </w:rPr>
        <w:t>3</w:t>
      </w:r>
      <w:r w:rsidRPr="008117D9">
        <w:rPr>
          <w:rFonts w:ascii="Tahoma" w:hAnsi="Tahoma" w:cs="Tahoma" w:hint="cs"/>
          <w:rtl/>
          <w:lang w:bidi="ar-LB"/>
        </w:rPr>
        <w:t>﻿</w:t>
      </w:r>
      <w:r w:rsidRPr="008117D9">
        <w:rPr>
          <w:rtl/>
          <w:lang w:bidi="ar-LB"/>
        </w:rPr>
        <w:t xml:space="preserve"> </w:t>
      </w:r>
      <w:r w:rsidRPr="008117D9">
        <w:rPr>
          <w:rFonts w:ascii="Tahoma" w:hAnsi="Tahoma" w:cs="Tahoma" w:hint="cs"/>
          <w:rtl/>
          <w:lang w:bidi="ar-LB"/>
        </w:rPr>
        <w:t>﻿</w:t>
      </w:r>
      <w:r w:rsidRPr="008117D9">
        <w:rPr>
          <w:rFonts w:hint="cs"/>
          <w:rtl/>
          <w:lang w:bidi="ar-LB"/>
        </w:rPr>
        <w:t>وَبَارَكَ</w:t>
      </w:r>
      <w:r w:rsidRPr="008117D9">
        <w:rPr>
          <w:rtl/>
          <w:lang w:bidi="ar-LB"/>
        </w:rPr>
        <w:t xml:space="preserve"> </w:t>
      </w:r>
      <w:r w:rsidRPr="008117D9">
        <w:rPr>
          <w:rFonts w:hint="cs"/>
          <w:rtl/>
          <w:lang w:bidi="ar-LB"/>
        </w:rPr>
        <w:t>اللهُ</w:t>
      </w:r>
      <w:r w:rsidRPr="008117D9">
        <w:rPr>
          <w:rtl/>
          <w:lang w:bidi="ar-LB"/>
        </w:rPr>
        <w:t xml:space="preserve"> </w:t>
      </w:r>
      <w:r w:rsidRPr="008117D9">
        <w:rPr>
          <w:rFonts w:hint="cs"/>
          <w:rtl/>
          <w:lang w:bidi="ar-LB"/>
        </w:rPr>
        <w:t>الْيَوْمَ</w:t>
      </w:r>
      <w:r w:rsidRPr="008117D9">
        <w:rPr>
          <w:rtl/>
          <w:lang w:bidi="ar-LB"/>
        </w:rPr>
        <w:t xml:space="preserve"> </w:t>
      </w:r>
      <w:r w:rsidRPr="008117D9">
        <w:rPr>
          <w:rFonts w:hint="cs"/>
          <w:rtl/>
          <w:lang w:bidi="ar-LB"/>
        </w:rPr>
        <w:t>السَّابعَ</w:t>
      </w:r>
      <w:r w:rsidRPr="008117D9">
        <w:rPr>
          <w:rtl/>
          <w:lang w:bidi="ar-LB"/>
        </w:rPr>
        <w:t xml:space="preserve"> </w:t>
      </w:r>
      <w:r w:rsidRPr="008117D9">
        <w:rPr>
          <w:rFonts w:hint="cs"/>
          <w:rtl/>
          <w:lang w:bidi="ar-LB"/>
        </w:rPr>
        <w:t>وَقَدَّسَهُ</w:t>
      </w:r>
      <w:r>
        <w:rPr>
          <w:rFonts w:hint="cs"/>
          <w:rtl/>
          <w:lang w:bidi="ar-LB"/>
        </w:rPr>
        <w:t xml:space="preserve">" (تكوين 2: 2، 3). فاليوم الأول الذي </w:t>
      </w:r>
      <w:r w:rsidR="00A56A5F">
        <w:rPr>
          <w:rFonts w:hint="cs"/>
          <w:rtl/>
          <w:lang w:bidi="ar-LB"/>
        </w:rPr>
        <w:t>تمتع به الإنسان من بعد خلقه على الأرض كان يوم السبت، وهو اليوم الرسمي لراحة الله؛ لأن الإنسان كان آخِر مَن خُلق في الخليقة، في اليوم السادس، واليوم الذي جاء بعده فورًا، أي اليوم السابع، كان "سبت راحة". لقد كانت راحة الله، لأنه، وليس الإنسان، مَن قد عمل؛ أما الله فقد أدخل الإنسان بنعمته إلى راحته.</w:t>
      </w:r>
    </w:p>
    <w:p w14:paraId="527D79A0" w14:textId="30751140" w:rsidR="00A56A5F" w:rsidRDefault="00A56A5F" w:rsidP="001B0068">
      <w:pPr>
        <w:rPr>
          <w:rtl/>
          <w:lang w:bidi="ar-LB"/>
        </w:rPr>
      </w:pPr>
      <w:r>
        <w:rPr>
          <w:rFonts w:hint="cs"/>
          <w:rtl/>
          <w:lang w:bidi="ar-LB"/>
        </w:rPr>
        <w:t>يا له من برهان بديع هو هذا عن محبة الله للإنسان وعن قصده، في إدخال الإنسان بنعمته وعمله (ليس بعمله أو بعمل أناس آخرين) في راحة وسعادة أبدية! ولم يكن من الممكن ذِكر أي استحقاق إن جاز للإنسان أن يحتفل من يومه الأول من وجوده بسبت الراحة.</w:t>
      </w:r>
    </w:p>
    <w:p w14:paraId="6C24B02D" w14:textId="327BAD01" w:rsidR="00A56A5F" w:rsidRDefault="00A56A5F" w:rsidP="001B0068">
      <w:pPr>
        <w:rPr>
          <w:rtl/>
          <w:lang w:bidi="ar-LB"/>
        </w:rPr>
      </w:pPr>
      <w:r>
        <w:rPr>
          <w:rFonts w:hint="cs"/>
          <w:rtl/>
          <w:lang w:bidi="ar-LB"/>
        </w:rPr>
        <w:t>لكن لماذا استراح الله؟ بالطبع الله لم يكن يحتاج للراحة لتجديد قواه. هو استراح، لأن عمله كمُل واكتمل. فسبت الراحة كان كالختم الذي ختمه الله على عمل خلقه، حتى يصرّح بأن كل ما صنعه كان حسنًا.</w:t>
      </w:r>
    </w:p>
    <w:p w14:paraId="5E76D608" w14:textId="3AE2AC08" w:rsidR="00A56A5F" w:rsidRDefault="00A56A5F" w:rsidP="001B0068">
      <w:pPr>
        <w:rPr>
          <w:rtl/>
          <w:lang w:bidi="ar-LB"/>
        </w:rPr>
      </w:pPr>
      <w:r>
        <w:rPr>
          <w:rFonts w:hint="cs"/>
          <w:rtl/>
          <w:lang w:bidi="ar-LB"/>
        </w:rPr>
        <w:t xml:space="preserve">وهكذا أعطى الله يوم السبت للإنسان، من قبل </w:t>
      </w:r>
      <w:r w:rsidR="00F4742C">
        <w:rPr>
          <w:rFonts w:hint="cs"/>
          <w:rtl/>
          <w:lang w:bidi="ar-LB"/>
        </w:rPr>
        <w:t>وجود الجُهد والتعب والخطية بعواقبها الفظيعة ومعاناتها التي لا تحصى. فلقد كان على الإنسان الآن أن يتمتع بالراحة كساجد لله. لكنه لم يفعل ذلك، وقد ارتد عن الله. فدخلت الخطية إلى العالم وأشاعت هنا في خليقة الله، فسادًا وبؤسًا، ضيقًا وموتًا.</w:t>
      </w:r>
    </w:p>
    <w:p w14:paraId="6CA508B4" w14:textId="03E7DF68" w:rsidR="00F4742C" w:rsidRDefault="00F4742C" w:rsidP="001B0068">
      <w:pPr>
        <w:rPr>
          <w:rtl/>
          <w:lang w:bidi="ar-LB"/>
        </w:rPr>
      </w:pPr>
      <w:r>
        <w:rPr>
          <w:rFonts w:hint="cs"/>
          <w:rtl/>
          <w:lang w:bidi="ar-LB"/>
        </w:rPr>
        <w:t>أفهل عندها كان باستطاعة الله أمام عالم ساقط وواقع تحت حُكم الهلاك وأمام كل الأنين وكل العناء بأن يستريح فيها؟ أبدًا لا؛ فهو الـ"</w:t>
      </w:r>
      <w:r w:rsidRPr="00F4742C">
        <w:rPr>
          <w:rtl/>
          <w:lang w:bidi="ar-LB"/>
        </w:rPr>
        <w:t>غَنِيٌّ فِي الرَّحْمَةِ</w:t>
      </w:r>
      <w:r>
        <w:rPr>
          <w:rFonts w:hint="cs"/>
          <w:rtl/>
          <w:lang w:bidi="ar-LB"/>
        </w:rPr>
        <w:t>" و "لا يريد موت الخاطي"، وإنما يطلب له الخلاص والحياة "هكذا"، أي بهذا القدر "أحب العالم"، حتى أنه أرسل ابنه الوحيد إلى الأرض لأجلنا، ليبيد أعمال إبليس. فكأنما خلق بواسطته خليقة جديدة.</w:t>
      </w:r>
    </w:p>
    <w:p w14:paraId="4879F66F" w14:textId="1610146F" w:rsidR="00F4742C" w:rsidRDefault="00F4742C" w:rsidP="001B0068">
      <w:pPr>
        <w:rPr>
          <w:rtl/>
          <w:lang w:bidi="ar-LB"/>
        </w:rPr>
      </w:pPr>
      <w:r>
        <w:rPr>
          <w:rFonts w:hint="cs"/>
          <w:rtl/>
          <w:lang w:bidi="ar-LB"/>
        </w:rPr>
        <w:t>وهل كان ب</w:t>
      </w:r>
      <w:r w:rsidR="00E849AB">
        <w:rPr>
          <w:rFonts w:hint="cs"/>
          <w:rtl/>
          <w:lang w:bidi="ar-LB"/>
        </w:rPr>
        <w:t>ا</w:t>
      </w:r>
      <w:r>
        <w:rPr>
          <w:rFonts w:hint="cs"/>
          <w:rtl/>
          <w:lang w:bidi="ar-LB"/>
        </w:rPr>
        <w:t>ستطاعة المسيح أن يحتفل ويستريح</w:t>
      </w:r>
      <w:r w:rsidR="00122EA5">
        <w:rPr>
          <w:rFonts w:hint="cs"/>
          <w:rtl/>
          <w:lang w:bidi="ar-LB"/>
        </w:rPr>
        <w:t xml:space="preserve"> مع اليهود بالسبت</w:t>
      </w:r>
      <w:r>
        <w:rPr>
          <w:rFonts w:hint="cs"/>
          <w:rtl/>
          <w:lang w:bidi="ar-LB"/>
        </w:rPr>
        <w:t xml:space="preserve"> وسط صراخ وفساد العالم الساقط</w:t>
      </w:r>
      <w:r w:rsidR="00122EA5">
        <w:rPr>
          <w:rFonts w:hint="cs"/>
          <w:rtl/>
          <w:lang w:bidi="ar-LB"/>
        </w:rPr>
        <w:t xml:space="preserve"> الذي جاء إليه؟ فماذا كان يعنيه ذلك اليوم الذي عبّر بشكل جميل عن مسرة الله بخليقته السليمة من بعدما أن تدنس وفسُد بالخطية؟</w:t>
      </w:r>
    </w:p>
    <w:p w14:paraId="513DBC6C" w14:textId="4819D16C" w:rsidR="00122EA5" w:rsidRDefault="00122EA5" w:rsidP="00122EA5">
      <w:pPr>
        <w:rPr>
          <w:rtl/>
          <w:lang w:bidi="ar-LB"/>
        </w:rPr>
      </w:pPr>
      <w:r>
        <w:rPr>
          <w:rFonts w:hint="cs"/>
          <w:rtl/>
          <w:lang w:bidi="ar-LB"/>
        </w:rPr>
        <w:t>وكما تخبرنا الأناجيل، فقد صنع ابن الله الكثير من عجائبه يوم السبت بالذات. وحينما انطلق ثانية في يوم سبت ليعم</w:t>
      </w:r>
      <w:r w:rsidR="000A57BB">
        <w:rPr>
          <w:rFonts w:hint="cs"/>
          <w:rtl/>
          <w:lang w:bidi="ar-JO"/>
        </w:rPr>
        <w:t>ل</w:t>
      </w:r>
      <w:r>
        <w:rPr>
          <w:rFonts w:hint="cs"/>
          <w:rtl/>
          <w:lang w:bidi="ar-LB"/>
        </w:rPr>
        <w:t xml:space="preserve"> عملاً ليشفي مولود</w:t>
      </w:r>
      <w:r w:rsidR="00E849AB">
        <w:rPr>
          <w:rFonts w:hint="cs"/>
          <w:rtl/>
          <w:lang w:bidi="ar-LB"/>
        </w:rPr>
        <w:t>ًا</w:t>
      </w:r>
      <w:r>
        <w:rPr>
          <w:rFonts w:hint="cs"/>
          <w:rtl/>
          <w:lang w:bidi="ar-LB"/>
        </w:rPr>
        <w:t xml:space="preserve"> أعمى، قال لليهود: "</w:t>
      </w:r>
      <w:r>
        <w:rPr>
          <w:rtl/>
          <w:lang w:bidi="ar-LB"/>
        </w:rPr>
        <w:t xml:space="preserve"> يَنْبَغِي أَنْ أَعْمَلَ أَعْمَالَ الَّذِي أَرْسَلَنِي</w:t>
      </w:r>
      <w:r>
        <w:rPr>
          <w:rFonts w:hint="cs"/>
          <w:rtl/>
          <w:lang w:bidi="ar-LB"/>
        </w:rPr>
        <w:t>" (يوحنا 9: 4، 14). وفي مناسبة قبلها، حينما كان قد شفى في يوم سبت أيضًا ولأجل ذلك عادوه اليهود، أجابهم: "</w:t>
      </w:r>
      <w:r w:rsidRPr="00122EA5">
        <w:rPr>
          <w:rtl/>
          <w:lang w:bidi="ar-LB"/>
        </w:rPr>
        <w:t>«أَبِي يَعْمَلُ حَتَّى الآنَ وَأَنَا أَعْمَلُ»</w:t>
      </w:r>
      <w:r>
        <w:rPr>
          <w:rFonts w:hint="cs"/>
          <w:rtl/>
          <w:lang w:bidi="ar-LB"/>
        </w:rPr>
        <w:t>" (يوحنا 5: 16، 17). يا لها من كلمات معبّرة!</w:t>
      </w:r>
    </w:p>
    <w:p w14:paraId="54C76BE4" w14:textId="47B7CA95" w:rsidR="005747E6" w:rsidRDefault="005747E6" w:rsidP="00122EA5">
      <w:pPr>
        <w:rPr>
          <w:rtl/>
          <w:lang w:bidi="ar-LB"/>
        </w:rPr>
      </w:pPr>
      <w:r>
        <w:rPr>
          <w:rFonts w:hint="cs"/>
          <w:rtl/>
          <w:lang w:bidi="ar-LB"/>
        </w:rPr>
        <w:t>ونقول مرة ثانية، بأن الله لم يكن باستطاعته أن يستريح ويحفظ السبت أمام الخطية التي في العالم وبؤس بني آدم؛ فالآب كان يعمل والابن كذلك. نعم، فابن الله جاء أرضنا</w:t>
      </w:r>
      <w:r w:rsidR="00F405EA">
        <w:rPr>
          <w:rFonts w:hint="cs"/>
          <w:rtl/>
          <w:lang w:bidi="ar-LB"/>
        </w:rPr>
        <w:t xml:space="preserve"> لكي "يطلق المأسورين" ولكي "يبيد أعمال إبليس". على الصليب هو نزع سلطة إبليس بحد ذاتها وأعلن انتصاره عليه. حينما صرخ عند موته: "قد أكمل!"، هناك كان اكتمل عمل الفداء العظيم والعجيب، والذي على أساسه تم تحصيل السبت الحقيقي لله ولشعبه وأتيحَ الاحتفال به بقلوب مليئة بالفرح والسرور.</w:t>
      </w:r>
    </w:p>
    <w:p w14:paraId="634DE354" w14:textId="4A151D5D" w:rsidR="00F405EA" w:rsidRDefault="00F405EA" w:rsidP="00122EA5">
      <w:pPr>
        <w:rPr>
          <w:rtl/>
          <w:lang w:bidi="ar-LB"/>
        </w:rPr>
      </w:pPr>
      <w:r>
        <w:rPr>
          <w:rFonts w:hint="cs"/>
          <w:rtl/>
          <w:lang w:bidi="ar-LB"/>
        </w:rPr>
        <w:t>يا للروعة! فذبيحة يسوع المسيح، ابن الله، هو الأساس الكامل لراحة سبت حقيقية وأبدية لله ولمفدييه. وهذه الذبيحة تلبي كل مطاليب الله العادلة والمقدسة كما وأيضًا احتياجات الخاطئ المسكين، المحمّل بالخطايا، الذي يسعى جادًا لنوال الغفران والسلام.</w:t>
      </w:r>
    </w:p>
    <w:p w14:paraId="7CDE7267" w14:textId="70E9B1BF" w:rsidR="00B91608" w:rsidRDefault="00B91608" w:rsidP="00122EA5">
      <w:pPr>
        <w:rPr>
          <w:rtl/>
          <w:lang w:bidi="ar-LB"/>
        </w:rPr>
      </w:pPr>
      <w:r>
        <w:rPr>
          <w:rFonts w:hint="cs"/>
          <w:rtl/>
          <w:lang w:bidi="ar-LB"/>
        </w:rPr>
        <w:t>وفي أحد الترانيم يحق للمؤمن أن يرنم:</w:t>
      </w:r>
    </w:p>
    <w:p w14:paraId="61229B59" w14:textId="500F005F" w:rsidR="00B91608" w:rsidRDefault="00B91608" w:rsidP="005059F0">
      <w:pPr>
        <w:spacing w:after="0" w:line="240" w:lineRule="auto"/>
        <w:rPr>
          <w:rtl/>
          <w:lang w:bidi="ar-LB"/>
        </w:rPr>
      </w:pPr>
      <w:r>
        <w:rPr>
          <w:rFonts w:hint="cs"/>
          <w:rtl/>
          <w:lang w:bidi="ar-LB"/>
        </w:rPr>
        <w:t>على الحمل نفسي تستريح،</w:t>
      </w:r>
    </w:p>
    <w:p w14:paraId="6AC52C4B" w14:textId="40100399" w:rsidR="00B91608" w:rsidRDefault="00B91608" w:rsidP="005059F0">
      <w:pPr>
        <w:spacing w:after="0" w:line="240" w:lineRule="auto"/>
        <w:rPr>
          <w:rtl/>
          <w:lang w:bidi="ar-LB"/>
        </w:rPr>
      </w:pPr>
      <w:r>
        <w:rPr>
          <w:rFonts w:hint="cs"/>
          <w:rtl/>
          <w:lang w:bidi="ar-LB"/>
        </w:rPr>
        <w:t>تسجد بملء الاندهاش؛</w:t>
      </w:r>
    </w:p>
    <w:p w14:paraId="22082B90" w14:textId="79C52FD5" w:rsidR="00B91608" w:rsidRDefault="00B91608" w:rsidP="005059F0">
      <w:pPr>
        <w:spacing w:after="0" w:line="240" w:lineRule="auto"/>
        <w:rPr>
          <w:rtl/>
          <w:lang w:bidi="ar-LB"/>
        </w:rPr>
      </w:pPr>
      <w:r>
        <w:rPr>
          <w:rFonts w:hint="cs"/>
          <w:rtl/>
          <w:lang w:bidi="ar-LB"/>
        </w:rPr>
        <w:t>فكل خطاياي واحدة فواحدة</w:t>
      </w:r>
    </w:p>
    <w:p w14:paraId="643A9EB3" w14:textId="401513F7" w:rsidR="00B91608" w:rsidRDefault="00B91608" w:rsidP="005059F0">
      <w:pPr>
        <w:spacing w:after="0" w:line="240" w:lineRule="auto"/>
        <w:rPr>
          <w:rtl/>
          <w:lang w:bidi="ar-LB"/>
        </w:rPr>
      </w:pPr>
      <w:r>
        <w:rPr>
          <w:rFonts w:hint="cs"/>
          <w:rtl/>
          <w:lang w:bidi="ar-LB"/>
        </w:rPr>
        <w:t>دمه أزالها</w:t>
      </w:r>
      <w:r w:rsidR="001741B7">
        <w:rPr>
          <w:rFonts w:hint="cs"/>
          <w:rtl/>
          <w:lang w:bidi="ar-LB"/>
        </w:rPr>
        <w:t>.</w:t>
      </w:r>
    </w:p>
    <w:p w14:paraId="70393FDB" w14:textId="7385AA5F" w:rsidR="001741B7" w:rsidRDefault="001741B7" w:rsidP="005059F0">
      <w:pPr>
        <w:spacing w:after="0" w:line="240" w:lineRule="auto"/>
        <w:rPr>
          <w:rtl/>
          <w:lang w:bidi="ar-LB"/>
        </w:rPr>
      </w:pPr>
      <w:r>
        <w:rPr>
          <w:rFonts w:hint="cs"/>
          <w:rtl/>
          <w:lang w:bidi="ar-LB"/>
        </w:rPr>
        <w:t xml:space="preserve">يا لسعادة راحتي! </w:t>
      </w:r>
      <w:r>
        <w:rPr>
          <w:rtl/>
          <w:lang w:bidi="ar-LB"/>
        </w:rPr>
        <w:t>–</w:t>
      </w:r>
      <w:r>
        <w:rPr>
          <w:rFonts w:hint="cs"/>
          <w:rtl/>
          <w:lang w:bidi="ar-LB"/>
        </w:rPr>
        <w:t xml:space="preserve"> يا للذة سلامي</w:t>
      </w:r>
    </w:p>
    <w:p w14:paraId="37BA009B" w14:textId="1BB254E3" w:rsidR="001741B7" w:rsidRDefault="001741B7" w:rsidP="005059F0">
      <w:pPr>
        <w:spacing w:after="0" w:line="240" w:lineRule="auto"/>
        <w:rPr>
          <w:rtl/>
          <w:lang w:bidi="ar-LB"/>
        </w:rPr>
      </w:pPr>
      <w:r>
        <w:rPr>
          <w:rFonts w:hint="cs"/>
          <w:rtl/>
          <w:lang w:bidi="ar-LB"/>
        </w:rPr>
        <w:t>يملآن نفسي الآن؛</w:t>
      </w:r>
    </w:p>
    <w:p w14:paraId="7F5DE712" w14:textId="28B0F65E" w:rsidR="001741B7" w:rsidRDefault="001741B7" w:rsidP="005059F0">
      <w:pPr>
        <w:spacing w:after="0" w:line="240" w:lineRule="auto"/>
        <w:rPr>
          <w:rtl/>
          <w:lang w:bidi="ar-LB"/>
        </w:rPr>
      </w:pPr>
      <w:r>
        <w:rPr>
          <w:rFonts w:hint="cs"/>
          <w:rtl/>
          <w:lang w:bidi="ar-LB"/>
        </w:rPr>
        <w:t>فحيثما يهنأ الله براحته</w:t>
      </w:r>
    </w:p>
    <w:p w14:paraId="1147AB29" w14:textId="22D4EFF4" w:rsidR="001741B7" w:rsidRDefault="001741B7" w:rsidP="00122EA5">
      <w:pPr>
        <w:rPr>
          <w:rtl/>
          <w:lang w:bidi="ar-LB"/>
        </w:rPr>
      </w:pPr>
      <w:r>
        <w:rPr>
          <w:rFonts w:hint="cs"/>
          <w:rtl/>
          <w:lang w:bidi="ar-LB"/>
        </w:rPr>
        <w:t>هناك أهنأ أيضًا أنا.</w:t>
      </w:r>
    </w:p>
    <w:p w14:paraId="6AAEDAA6" w14:textId="4CD5AEDB" w:rsidR="001741B7" w:rsidRDefault="00A60440" w:rsidP="00122EA5">
      <w:pPr>
        <w:rPr>
          <w:rtl/>
          <w:lang w:bidi="ar-LB"/>
        </w:rPr>
      </w:pPr>
      <w:r>
        <w:rPr>
          <w:rFonts w:hint="cs"/>
          <w:rtl/>
          <w:lang w:bidi="ar-LB"/>
        </w:rPr>
        <w:t>نعم، يا قارئي العزيز، عند أذيال صليب الجلجثة، حيث سال دم حمل الله، يتقابل كل من الله القدوس العادل والخاطئ المحمّل بالذنوب سعيًا للخلاص، وكلاهما يذهبان إلى هناك حيث حقهما الشرعي وراحتهما.</w:t>
      </w:r>
      <w:r w:rsidR="002636BA">
        <w:rPr>
          <w:rFonts w:hint="cs"/>
          <w:rtl/>
          <w:lang w:bidi="ar-LB"/>
        </w:rPr>
        <w:t xml:space="preserve"> فقداسة الله وبرّه تمجدا هنا، والخاطي الذي يطلب خلاصه يرى هنا كل اثمه مكفّر عنه وقد مُحي بدينونة عادلة، حتى أنه يهتف ويسبح الآن:</w:t>
      </w:r>
    </w:p>
    <w:p w14:paraId="56A31D15" w14:textId="77777777" w:rsidR="002636BA" w:rsidRDefault="002636BA" w:rsidP="002636BA">
      <w:pPr>
        <w:spacing w:after="0"/>
        <w:rPr>
          <w:rtl/>
          <w:lang w:bidi="ar-LB"/>
        </w:rPr>
      </w:pPr>
      <w:r>
        <w:rPr>
          <w:rtl/>
          <w:lang w:bidi="ar-LB"/>
        </w:rPr>
        <w:t>فحيثما يهنأ الله براحته</w:t>
      </w:r>
    </w:p>
    <w:p w14:paraId="27FAC71E" w14:textId="4A9F8BEA" w:rsidR="002636BA" w:rsidRDefault="002636BA" w:rsidP="002636BA">
      <w:pPr>
        <w:rPr>
          <w:rtl/>
          <w:lang w:bidi="ar-LB"/>
        </w:rPr>
      </w:pPr>
      <w:r>
        <w:rPr>
          <w:rtl/>
          <w:lang w:bidi="ar-LB"/>
        </w:rPr>
        <w:t>هناك أهنأ أيضًا أنا.</w:t>
      </w:r>
    </w:p>
    <w:p w14:paraId="385B6312" w14:textId="6010634B" w:rsidR="002636BA" w:rsidRDefault="002636BA" w:rsidP="002636BA">
      <w:pPr>
        <w:rPr>
          <w:rtl/>
          <w:lang w:bidi="ar-LB"/>
        </w:rPr>
      </w:pPr>
      <w:r>
        <w:rPr>
          <w:rFonts w:hint="cs"/>
          <w:rtl/>
          <w:lang w:bidi="ar-LB"/>
        </w:rPr>
        <w:t>فما قد تنبأ به صاحب المزمور قبل آلاف السنين تم حدوثه على الصليب وبصليب المسيح: "</w:t>
      </w:r>
      <w:r w:rsidRPr="002636BA">
        <w:rPr>
          <w:rtl/>
          <w:lang w:bidi="ar-LB"/>
        </w:rPr>
        <w:t xml:space="preserve"> الرَّحْمَةُ وَالْحَقُّ الْتَقَيَا. الْبِرُّ وَالسَّلاَمُ تَلاَثَمَا.</w:t>
      </w:r>
      <w:r>
        <w:rPr>
          <w:rFonts w:hint="cs"/>
          <w:rtl/>
          <w:lang w:bidi="ar-LB"/>
        </w:rPr>
        <w:t>" (مزمور 85: 10).</w:t>
      </w:r>
    </w:p>
    <w:p w14:paraId="692973EC" w14:textId="30C7309E" w:rsidR="002636BA" w:rsidRDefault="002636BA" w:rsidP="002636BA">
      <w:pPr>
        <w:rPr>
          <w:rtl/>
        </w:rPr>
      </w:pPr>
      <w:r>
        <w:rPr>
          <w:rFonts w:hint="cs"/>
          <w:rtl/>
          <w:lang w:bidi="ar-LB"/>
        </w:rPr>
        <w:t xml:space="preserve">يا قارئي العزيز، هل أنت تبحث عن راحة لضميرك، سلامًا مع الله؟ انظر في الإيمان نحو صليب الجلجثة، حيث سال دم ابن الله لأجل </w:t>
      </w:r>
      <w:r w:rsidRPr="0017548C">
        <w:rPr>
          <w:rFonts w:hint="cs"/>
          <w:rtl/>
          <w:lang w:bidi="ar-LB"/>
        </w:rPr>
        <w:t>الخطاة</w:t>
      </w:r>
      <w:r>
        <w:rPr>
          <w:rFonts w:hint="cs"/>
          <w:rtl/>
          <w:lang w:bidi="ar-LB"/>
        </w:rPr>
        <w:t xml:space="preserve">؛ </w:t>
      </w:r>
      <w:r w:rsidR="0017548C">
        <w:rPr>
          <w:rFonts w:hint="cs"/>
          <w:rtl/>
          <w:lang w:bidi="ar-LB"/>
        </w:rPr>
        <w:t>فهو "يطهّر من كل خطية". أنت تعرف نداء الرب: "</w:t>
      </w:r>
      <w:r w:rsidR="0017548C" w:rsidRPr="0017548C">
        <w:rPr>
          <w:rtl/>
          <w:lang w:bidi="ar-LB"/>
        </w:rPr>
        <w:t xml:space="preserve"> تَعَالَوْا إِلَيَّ يَا جَمِيعَ الْمُتْعَبِينَ وَالثَّقِيلِي الأَحْمَالِ، وَأَنَا أُرِيحُكُمْ.</w:t>
      </w:r>
      <w:r w:rsidR="0017548C">
        <w:rPr>
          <w:rFonts w:hint="cs"/>
          <w:rtl/>
          <w:lang w:bidi="ar-LB"/>
        </w:rPr>
        <w:t>"</w:t>
      </w:r>
      <w:r w:rsidR="0017548C">
        <w:rPr>
          <w:rStyle w:val="FootnoteReference"/>
          <w:rtl/>
          <w:lang w:bidi="ar-LB"/>
        </w:rPr>
        <w:footnoteReference w:id="3"/>
      </w:r>
      <w:r w:rsidR="0017548C">
        <w:rPr>
          <w:rFonts w:hint="cs"/>
          <w:rtl/>
        </w:rPr>
        <w:t xml:space="preserve"> (متى 11: 28). ومن ثم : "</w:t>
      </w:r>
      <w:r w:rsidR="0017548C" w:rsidRPr="0017548C">
        <w:rPr>
          <w:rtl/>
        </w:rPr>
        <w:t xml:space="preserve"> تَعَالَوْا لأَنَّ كُلَّ شَيْءٍ قَدْ أُعِدَّ.</w:t>
      </w:r>
      <w:r w:rsidR="0017548C">
        <w:rPr>
          <w:rFonts w:hint="cs"/>
          <w:rtl/>
        </w:rPr>
        <w:t>" (لوقا 14: 17).</w:t>
      </w:r>
    </w:p>
    <w:p w14:paraId="0A098113" w14:textId="4E96199A" w:rsidR="0017548C" w:rsidRDefault="0017548C" w:rsidP="002636BA">
      <w:pPr>
        <w:rPr>
          <w:rtl/>
        </w:rPr>
      </w:pPr>
      <w:r>
        <w:rPr>
          <w:rFonts w:hint="cs"/>
          <w:rtl/>
        </w:rPr>
        <w:t>فإن استراح ضميرك فقط أمام الله القدوس، وذلك على أساس أقوال الله النقية عن قيمة وقوة دم المسيح الثمين، فقلبك أيضًا يمكنه وسوف يستريح ويسعد في اتباعه للرب يسوع، حتى وإن كان الطريق يجتاز في وادي الدموع. فالرب يعطي خاصته ولقلوبهم أيضًا راحة كقوله: "</w:t>
      </w:r>
      <w:r w:rsidRPr="0017548C">
        <w:rPr>
          <w:rtl/>
        </w:rPr>
        <w:t xml:space="preserve"> اِحْمِلُوا نِيرِي عَلَيْكُمْ وَتَعَلَّمُوا مِنِّي، لأَنِّي وَدِيعٌ وَمُتَوَاضِعُ الْقَلْبِ، فَتَجِدُوا رَاحَةً لِنُفُوسِكُمْ.</w:t>
      </w:r>
      <w:r>
        <w:rPr>
          <w:rFonts w:hint="cs"/>
          <w:rtl/>
        </w:rPr>
        <w:t>" (متى 11: 29).</w:t>
      </w:r>
    </w:p>
    <w:p w14:paraId="6284AD9F" w14:textId="520C03B3" w:rsidR="00B32E53" w:rsidRDefault="00B32E53" w:rsidP="002636BA">
      <w:pPr>
        <w:rPr>
          <w:rtl/>
        </w:rPr>
      </w:pPr>
      <w:r>
        <w:rPr>
          <w:rFonts w:hint="cs"/>
          <w:rtl/>
        </w:rPr>
        <w:t xml:space="preserve">فلكل مَن عرف الرب يسوع مخلصًا شخصيًا لحياته معروض له واستُحضرت له في عمله وشخصه راحة والتي يوم السبت في إسرائيل لم يكن إلا مثال ضعيف عنها. وكما كان في إسرائيل موتًا من الخطية، أي خطية عقابها الموت، بتدنيس راحة السبت بأي عمل كان، كما هو على سبيل المثال الرجل الذي جمع يوم السبت حطبًا كان فعلاً يُرجَم (سفر العدد 15: 32 </w:t>
      </w:r>
      <w:r>
        <w:rPr>
          <w:rtl/>
        </w:rPr>
        <w:t>–</w:t>
      </w:r>
      <w:r>
        <w:rPr>
          <w:rFonts w:hint="cs"/>
          <w:rtl/>
        </w:rPr>
        <w:t xml:space="preserve"> 36)، فليس على الإنسان أن يعتقد، بأنه عليه أن يضيف شيئًا إلى كمال ذبيحة المسيح ولا بأعماله قيمة لها. فهذا سيكون تصلفًا ورجسًا عند الله. لهذا، يا قارئي العزيز، لا تكن لديك الجرأة كأولئك مَن دنسوا السبت في إسرائيل بأن تضيف</w:t>
      </w:r>
      <w:r w:rsidR="00481F2C">
        <w:rPr>
          <w:rFonts w:hint="cs"/>
          <w:rtl/>
        </w:rPr>
        <w:t xml:space="preserve"> لسبت الراحة المقدس، التي يجدها الله في المسيح والتي تجدها نفسك ولا بد أن تجدها أيضًا فيه، الحطب الجاف الذي جمعته باجتهاد على برّك؛ فهو حقيقة لن يكون لك فيه أي فائدة!</w:t>
      </w:r>
    </w:p>
    <w:p w14:paraId="6240B344" w14:textId="73681778" w:rsidR="00481F2C" w:rsidRDefault="00481F2C" w:rsidP="002636BA">
      <w:pPr>
        <w:rPr>
          <w:rtl/>
        </w:rPr>
      </w:pPr>
      <w:r>
        <w:rPr>
          <w:rFonts w:hint="cs"/>
          <w:rtl/>
        </w:rPr>
        <w:t>إن راحة النفس أو القلب هي راحة تختلف عن راحة الضمير؛ إلا أن كما هو الراحة الأولى هكذا أيضًا الراحة الأخرى الله وحده الذي يمنحها، وهذا فقط بواسطة يسوع المسيح وعمله وفي الرب يسوع وفي شخصه.</w:t>
      </w:r>
    </w:p>
    <w:p w14:paraId="2A0268DC" w14:textId="14D45C0C" w:rsidR="00481F2C" w:rsidRDefault="00481F2C" w:rsidP="002636BA">
      <w:pPr>
        <w:rPr>
          <w:rtl/>
        </w:rPr>
      </w:pPr>
      <w:r>
        <w:rPr>
          <w:rFonts w:hint="cs"/>
          <w:rtl/>
        </w:rPr>
        <w:t>غير أنه هنالك للمؤمن راحة ثالثة أيضًا، والتي يوم سبت العهد القديم كان نموذجها بحق. إن هذه الراحة الثالثة لا زالت في المستقبل. ولا أحد سيصلها في زماننا وعالمنا هذا، ولا حتى المؤمن الأمين أيضًا. هنا لا زال للمسيحي صراع وعناء من الداخل وخارجه، نعم وحتى لأجله بصورة خاصة، أيضًا عندما استراح ضميره فعلاً وتعزى قلبه وأصبح سعيدًا.</w:t>
      </w:r>
    </w:p>
    <w:p w14:paraId="296AA649" w14:textId="335FCF40" w:rsidR="00F0756D" w:rsidRDefault="00F0756D" w:rsidP="002636BA">
      <w:pPr>
        <w:rPr>
          <w:rtl/>
        </w:rPr>
      </w:pPr>
      <w:r>
        <w:rPr>
          <w:rFonts w:hint="cs"/>
          <w:rtl/>
        </w:rPr>
        <w:t>لكن على هذه الأرض ستأتي أزمنة أخرى في مُلك يسوع المسيح الألفي الموعودين به. عندها سيملك هنا مَن قد رُفض في الماضي هنا. إنها ستكون سنة سبت الرب العظيمة هذه، والتي يوم السبت هو أيضًا نموذج لها.</w:t>
      </w:r>
      <w:r>
        <w:rPr>
          <w:rStyle w:val="FootnoteReference"/>
          <w:rtl/>
        </w:rPr>
        <w:footnoteReference w:id="4"/>
      </w:r>
      <w:r>
        <w:rPr>
          <w:rFonts w:hint="cs"/>
          <w:rtl/>
        </w:rPr>
        <w:t xml:space="preserve"> عندها سيوثق مصدر الشر، أي إبليس، وستزهر الأرض وتبتهج تحت قضيب سلام الرب و</w:t>
      </w:r>
      <w:r w:rsidR="003A7B5D">
        <w:rPr>
          <w:rFonts w:hint="cs"/>
          <w:rtl/>
        </w:rPr>
        <w:t xml:space="preserve">في </w:t>
      </w:r>
      <w:r>
        <w:rPr>
          <w:rFonts w:hint="cs"/>
          <w:rtl/>
        </w:rPr>
        <w:t>بركاته.</w:t>
      </w:r>
    </w:p>
    <w:p w14:paraId="182652F1" w14:textId="10C42AEC" w:rsidR="00186DDC" w:rsidRDefault="00186DDC" w:rsidP="002636BA">
      <w:pPr>
        <w:rPr>
          <w:rtl/>
        </w:rPr>
      </w:pPr>
      <w:r>
        <w:rPr>
          <w:rFonts w:hint="cs"/>
          <w:rtl/>
        </w:rPr>
        <w:t>إلا أن السبت كان بصورة أولى مثالاً لراحة أسمى، لراحة سماوية وأبدية: لـ"سبت راحة" شعب الله في مجد الله. عن هذه الراحة نقرأ في رسالة العبرانيين: "</w:t>
      </w:r>
      <w:r w:rsidRPr="00186DDC">
        <w:rPr>
          <w:rtl/>
        </w:rPr>
        <w:t xml:space="preserve"> إِذًا بَقِيَتْ رَاحَةٌ</w:t>
      </w:r>
      <w:r>
        <w:rPr>
          <w:rFonts w:hint="cs"/>
          <w:rtl/>
        </w:rPr>
        <w:t xml:space="preserve"> (محفوظة)</w:t>
      </w:r>
      <w:r w:rsidRPr="00186DDC">
        <w:rPr>
          <w:rtl/>
        </w:rPr>
        <w:t xml:space="preserve"> لِشَعْبِ اللهِ!</w:t>
      </w:r>
      <w:r>
        <w:rPr>
          <w:rFonts w:hint="cs"/>
          <w:rtl/>
        </w:rPr>
        <w:t xml:space="preserve">" (عبرانيين 4: 9). وفقط عندها، في تلك الراحة الأبدية، عندما سيتواجد جميع المؤمنين الحقيقيين مع الرب يسوع في سجود مقدس وفي سعادة أبدية لا تنتهي أبدًا أمام الله ومعه في بيت الآب السماوي، عندها سينفجر صبح السبت الكامل الذي أراد الله بأن يقود خاصته إليه وسيقودهم إليه. (رؤيا 21: 1 </w:t>
      </w:r>
      <w:r>
        <w:rPr>
          <w:rtl/>
        </w:rPr>
        <w:t>–</w:t>
      </w:r>
      <w:r>
        <w:rPr>
          <w:rFonts w:hint="cs"/>
          <w:rtl/>
        </w:rPr>
        <w:t xml:space="preserve"> 5).</w:t>
      </w:r>
    </w:p>
    <w:p w14:paraId="74316C98" w14:textId="504ABEBC" w:rsidR="00186DDC" w:rsidRDefault="00186DDC" w:rsidP="002636BA">
      <w:pPr>
        <w:rPr>
          <w:rtl/>
        </w:rPr>
      </w:pPr>
      <w:r>
        <w:rPr>
          <w:rFonts w:hint="cs"/>
          <w:rtl/>
        </w:rPr>
        <w:t>يا قارئي العزيز، هذه هي غاية المؤمنين المباركة. فالكتب المقدسة تخبرنا: "</w:t>
      </w:r>
      <w:r w:rsidRPr="00186DDC">
        <w:rPr>
          <w:rtl/>
        </w:rPr>
        <w:t xml:space="preserve"> لأَنَّنَا نَحْنُ الْمُؤْمِنِينَ نَدْخُلُ الرَّاحَةَ</w:t>
      </w:r>
      <w:r>
        <w:rPr>
          <w:rFonts w:hint="cs"/>
          <w:rtl/>
        </w:rPr>
        <w:t>"؛ كما وأيضًا: "</w:t>
      </w:r>
      <w:r w:rsidRPr="00186DDC">
        <w:rPr>
          <w:rtl/>
        </w:rPr>
        <w:t xml:space="preserve"> وَلَنْ يَدْخُلَهَا شَيْءٌ دَنِسٌ وَلاَ مَا يَصْنَعُ رَجِسًا وَكَذِبًا، إِّلاَّ الْمَكْتُوبِينَ فِي سِفْرِ حَيَاةِ الْخَرُوفِ.</w:t>
      </w:r>
      <w:r>
        <w:rPr>
          <w:rFonts w:hint="cs"/>
          <w:rtl/>
        </w:rPr>
        <w:t>" (عبرانيين 4: 3؛ رؤيا 21: 27).</w:t>
      </w:r>
    </w:p>
    <w:p w14:paraId="35E2EB9B" w14:textId="573D1EE6" w:rsidR="002F0500" w:rsidRDefault="002F0500" w:rsidP="002636BA">
      <w:pPr>
        <w:rPr>
          <w:rtl/>
        </w:rPr>
      </w:pPr>
      <w:r>
        <w:rPr>
          <w:rFonts w:hint="cs"/>
          <w:rtl/>
        </w:rPr>
        <w:t>وبهذا معًا قد وجدنا، بأن أعياد السبت، التي وهبها الله براحتها</w:t>
      </w:r>
      <w:r w:rsidR="003D4E2F">
        <w:rPr>
          <w:rFonts w:hint="cs"/>
          <w:rtl/>
        </w:rPr>
        <w:t xml:space="preserve"> لشعب إسرائيل</w:t>
      </w:r>
      <w:r>
        <w:rPr>
          <w:rFonts w:hint="cs"/>
          <w:rtl/>
        </w:rPr>
        <w:t xml:space="preserve"> عند نهاية كل أسبوع </w:t>
      </w:r>
      <w:r w:rsidR="003D4E2F">
        <w:rPr>
          <w:rFonts w:hint="cs"/>
          <w:rtl/>
        </w:rPr>
        <w:t>مليء بالتعب، كانت أولاً برهان</w:t>
      </w:r>
      <w:r w:rsidR="008E6232">
        <w:rPr>
          <w:rFonts w:hint="cs"/>
          <w:rtl/>
        </w:rPr>
        <w:t>ًا</w:t>
      </w:r>
      <w:r w:rsidR="003D4E2F">
        <w:rPr>
          <w:rFonts w:hint="cs"/>
          <w:rtl/>
        </w:rPr>
        <w:t xml:space="preserve"> دائم على الراحة المجيدة المقبلة </w:t>
      </w:r>
      <w:r w:rsidR="003D4E2F">
        <w:rPr>
          <w:rtl/>
        </w:rPr>
        <w:t>–</w:t>
      </w:r>
      <w:r w:rsidR="003D4E2F">
        <w:rPr>
          <w:rFonts w:hint="cs"/>
          <w:rtl/>
        </w:rPr>
        <w:t xml:space="preserve"> وفترة بركة على الأرض، إذ سيُخبَر شعب عهده الأرضي من صهيون: "</w:t>
      </w:r>
      <w:r w:rsidR="003D4E2F" w:rsidRPr="003D4E2F">
        <w:rPr>
          <w:rtl/>
        </w:rPr>
        <w:t xml:space="preserve"> «قَدْ مَلَكَ إِلهُكِ!»</w:t>
      </w:r>
      <w:r w:rsidR="003D4E2F">
        <w:rPr>
          <w:rFonts w:hint="cs"/>
          <w:rtl/>
        </w:rPr>
        <w:t>"</w:t>
      </w:r>
      <w:r w:rsidR="003D4E2F">
        <w:rPr>
          <w:rStyle w:val="FootnoteReference"/>
          <w:rtl/>
        </w:rPr>
        <w:footnoteReference w:id="5"/>
      </w:r>
      <w:r w:rsidR="003D4E2F">
        <w:rPr>
          <w:rFonts w:hint="cs"/>
          <w:rtl/>
        </w:rPr>
        <w:t xml:space="preserve"> (إشعياء 52: 7).</w:t>
      </w:r>
    </w:p>
    <w:p w14:paraId="65576246" w14:textId="12A53E99" w:rsidR="00267A32" w:rsidRDefault="00267A32" w:rsidP="002636BA">
      <w:pPr>
        <w:rPr>
          <w:rtl/>
        </w:rPr>
      </w:pPr>
      <w:r>
        <w:rPr>
          <w:rFonts w:hint="cs"/>
          <w:rtl/>
        </w:rPr>
        <w:t xml:space="preserve">ولكن قبل أي شيء وكما كنا قد رأينا أيضًا، بأن يوم السبت سيكون نموذجًا لسبت الراحة الأبدية المحفوظة لشعب الله. فإلى هناك تقود يد الله الأبوية القوية وقلبه الأبوي جميع المفديين من بعد حياة من الضنك والضيقات؛ فهناك هو سيمسح كل دمعة من عيونهم وسيكون معهم إلى الأبد. فإلى هناك باستمرار يوجه الروح القدس قلب ونظر المؤمن، الذي هو على الأرض ليس إلا غريبًا ونزيل. فالمسيحي قد وجد لضميره وقلبه راحتهما في المسيح، </w:t>
      </w:r>
      <w:r w:rsidR="00D35F28">
        <w:rPr>
          <w:rFonts w:hint="cs"/>
          <w:rtl/>
        </w:rPr>
        <w:t>الفادي، غير أنه يشتاق بأن يفارق مشهد الخطية والبؤس، نحو المجد حيث سيده ومخلصه، حيث سيستريح معه ومع جميع المفديين في سجود، بعيدًا عن كل صراع وعناء، أمام وجه الله وفي مجد الله إلى كل الأبد. هناك، في منازل السلام والنور الذي لا يخبو والسعادة الأبدية الكاملة أمام مرأى الله، قد انفجر صباح السبت الحقيقي، أبديًا، بلا نهاية.</w:t>
      </w:r>
    </w:p>
    <w:p w14:paraId="260B34E1" w14:textId="4EF50018" w:rsidR="00D35F28" w:rsidRDefault="00C332C3" w:rsidP="002636BA">
      <w:pPr>
        <w:rPr>
          <w:rtl/>
        </w:rPr>
      </w:pPr>
      <w:r>
        <w:rPr>
          <w:rFonts w:hint="cs"/>
          <w:rtl/>
        </w:rPr>
        <w:t>ثلاث راحات</w:t>
      </w:r>
    </w:p>
    <w:p w14:paraId="403C6B6F" w14:textId="68F247AE" w:rsidR="00C332C3" w:rsidRDefault="00C332C3" w:rsidP="002636BA">
      <w:pPr>
        <w:rPr>
          <w:rtl/>
        </w:rPr>
      </w:pPr>
      <w:r>
        <w:rPr>
          <w:rStyle w:val="FootnoteReference"/>
          <w:rtl/>
        </w:rPr>
        <w:footnoteReference w:id="6"/>
      </w:r>
    </w:p>
    <w:p w14:paraId="195D4DAD" w14:textId="2C3EBC2C" w:rsidR="00C332C3" w:rsidRDefault="00C332C3" w:rsidP="00737C1D">
      <w:pPr>
        <w:spacing w:after="0"/>
        <w:rPr>
          <w:rtl/>
        </w:rPr>
      </w:pPr>
      <w:r>
        <w:rPr>
          <w:rFonts w:hint="cs"/>
          <w:rtl/>
        </w:rPr>
        <w:t>مبارك أنت، أيها الرب يسوع، مبارك والمجد لك!</w:t>
      </w:r>
    </w:p>
    <w:p w14:paraId="23FF311F" w14:textId="117B79E0" w:rsidR="00C332C3" w:rsidRDefault="00C332C3" w:rsidP="00737C1D">
      <w:pPr>
        <w:spacing w:after="0"/>
        <w:rPr>
          <w:rtl/>
        </w:rPr>
      </w:pPr>
      <w:r>
        <w:rPr>
          <w:rFonts w:hint="cs"/>
          <w:rtl/>
        </w:rPr>
        <w:t>حملت اثمنا، ذنبنا الثقيل.</w:t>
      </w:r>
    </w:p>
    <w:p w14:paraId="062F65C5" w14:textId="639AE8D6" w:rsidR="00C332C3" w:rsidRDefault="00C332C3" w:rsidP="00737C1D">
      <w:pPr>
        <w:spacing w:after="0"/>
        <w:rPr>
          <w:rtl/>
        </w:rPr>
      </w:pPr>
      <w:r>
        <w:rPr>
          <w:rFonts w:hint="cs"/>
          <w:rtl/>
        </w:rPr>
        <w:t>قد ولّى الليل مرعبنا؛</w:t>
      </w:r>
    </w:p>
    <w:p w14:paraId="5382FBA8" w14:textId="12B06414" w:rsidR="00C332C3" w:rsidRDefault="00C332C3" w:rsidP="00737C1D">
      <w:pPr>
        <w:spacing w:after="0"/>
        <w:rPr>
          <w:rtl/>
        </w:rPr>
      </w:pPr>
      <w:r>
        <w:rPr>
          <w:rFonts w:hint="cs"/>
          <w:rtl/>
        </w:rPr>
        <w:t>عدلك على الصليب أعطانا الراحة،</w:t>
      </w:r>
    </w:p>
    <w:p w14:paraId="46003FAE" w14:textId="5B8E9FFF" w:rsidR="00C332C3" w:rsidRDefault="00C332C3" w:rsidP="00737C1D">
      <w:pPr>
        <w:spacing w:after="0"/>
        <w:rPr>
          <w:rtl/>
        </w:rPr>
      </w:pPr>
      <w:r>
        <w:rPr>
          <w:rFonts w:hint="cs"/>
          <w:rtl/>
        </w:rPr>
        <w:t>راحة من الخطايا، راحة بك،</w:t>
      </w:r>
    </w:p>
    <w:p w14:paraId="6024C418" w14:textId="352C366D" w:rsidR="00C332C3" w:rsidRDefault="00C332C3" w:rsidP="00737C1D">
      <w:pPr>
        <w:spacing w:after="0"/>
        <w:rPr>
          <w:rtl/>
        </w:rPr>
      </w:pPr>
      <w:r>
        <w:rPr>
          <w:rFonts w:hint="cs"/>
          <w:rtl/>
        </w:rPr>
        <w:t>راحة الضمير إلى الأبد!</w:t>
      </w:r>
    </w:p>
    <w:p w14:paraId="779C4F7A" w14:textId="7418BA79" w:rsidR="00C332C3" w:rsidRDefault="00C332C3" w:rsidP="00737C1D">
      <w:pPr>
        <w:spacing w:after="0"/>
        <w:rPr>
          <w:rtl/>
        </w:rPr>
      </w:pPr>
      <w:r>
        <w:rPr>
          <w:rFonts w:hint="cs"/>
          <w:rtl/>
        </w:rPr>
        <w:t>مبارك أنت، أيها الرب يسوع، مبارك والمجد لك!</w:t>
      </w:r>
    </w:p>
    <w:p w14:paraId="440D7080" w14:textId="6CF36E5C" w:rsidR="00C332C3" w:rsidRDefault="00C332C3" w:rsidP="00737C1D">
      <w:pPr>
        <w:spacing w:after="0"/>
        <w:rPr>
          <w:rtl/>
        </w:rPr>
      </w:pPr>
      <w:r>
        <w:rPr>
          <w:rFonts w:hint="cs"/>
          <w:rtl/>
        </w:rPr>
        <w:t>صرنا قريبين من الله، ولم نعُد بعيدين عنه.</w:t>
      </w:r>
    </w:p>
    <w:p w14:paraId="5A12627E" w14:textId="637B1D35" w:rsidR="00C332C3" w:rsidRDefault="00C332C3" w:rsidP="00737C1D">
      <w:pPr>
        <w:spacing w:after="0"/>
        <w:rPr>
          <w:rtl/>
        </w:rPr>
      </w:pPr>
      <w:r>
        <w:rPr>
          <w:rFonts w:hint="cs"/>
          <w:rtl/>
        </w:rPr>
        <w:t>وجهه يعزينا وينير وجهنا،</w:t>
      </w:r>
    </w:p>
    <w:p w14:paraId="2CC15826" w14:textId="49560AD4" w:rsidR="00C332C3" w:rsidRDefault="00C332C3" w:rsidP="00737C1D">
      <w:pPr>
        <w:spacing w:after="0"/>
        <w:rPr>
          <w:rtl/>
        </w:rPr>
      </w:pPr>
      <w:r>
        <w:rPr>
          <w:rFonts w:hint="cs"/>
          <w:rtl/>
        </w:rPr>
        <w:t>وفي طرقه لا يغيب سلامه عنا</w:t>
      </w:r>
      <w:r w:rsidR="00D12E42">
        <w:rPr>
          <w:rFonts w:hint="cs"/>
          <w:rtl/>
        </w:rPr>
        <w:t>.</w:t>
      </w:r>
    </w:p>
    <w:p w14:paraId="2851340B" w14:textId="2E5C6063" w:rsidR="00D12E42" w:rsidRDefault="00D12E42" w:rsidP="00737C1D">
      <w:pPr>
        <w:spacing w:after="0"/>
        <w:rPr>
          <w:rtl/>
        </w:rPr>
      </w:pPr>
      <w:r>
        <w:rPr>
          <w:rFonts w:hint="cs"/>
          <w:rtl/>
        </w:rPr>
        <w:t>راحة القلب، راحته فيك،</w:t>
      </w:r>
    </w:p>
    <w:p w14:paraId="472EBF71" w14:textId="64A1527A" w:rsidR="00D12E42" w:rsidRDefault="00D12E42" w:rsidP="00737C1D">
      <w:pPr>
        <w:spacing w:after="0"/>
        <w:rPr>
          <w:rtl/>
        </w:rPr>
      </w:pPr>
      <w:r>
        <w:rPr>
          <w:rFonts w:hint="cs"/>
          <w:rtl/>
        </w:rPr>
        <w:t>أيضًا في وادي الدموع يوجد راحة هنا!</w:t>
      </w:r>
    </w:p>
    <w:p w14:paraId="6136D4D2" w14:textId="67F19D57" w:rsidR="00D12E42" w:rsidRDefault="00D12E42" w:rsidP="00737C1D">
      <w:pPr>
        <w:spacing w:after="0"/>
        <w:rPr>
          <w:rtl/>
        </w:rPr>
      </w:pPr>
      <w:r>
        <w:rPr>
          <w:rFonts w:hint="cs"/>
          <w:rtl/>
        </w:rPr>
        <w:t>مبارك أنت، أيها الرب يسوع، مبارك والمجد لك!</w:t>
      </w:r>
    </w:p>
    <w:p w14:paraId="6EA6229F" w14:textId="5096F4FB" w:rsidR="00D12E42" w:rsidRDefault="00D12E42" w:rsidP="00737C1D">
      <w:pPr>
        <w:spacing w:after="0"/>
        <w:rPr>
          <w:rtl/>
        </w:rPr>
      </w:pPr>
      <w:r>
        <w:rPr>
          <w:rFonts w:hint="cs"/>
          <w:rtl/>
        </w:rPr>
        <w:t>أنت لا تهملنا ولا تتركنا أبدًا.</w:t>
      </w:r>
    </w:p>
    <w:p w14:paraId="41E9C1FE" w14:textId="187CBE0A" w:rsidR="00D12E42" w:rsidRDefault="00D12E42" w:rsidP="00737C1D">
      <w:pPr>
        <w:spacing w:after="0"/>
        <w:rPr>
          <w:rtl/>
        </w:rPr>
      </w:pPr>
      <w:r>
        <w:rPr>
          <w:rFonts w:hint="cs"/>
          <w:rtl/>
        </w:rPr>
        <w:t>أنت تقودنا في جهاد هذا الزمن الوجيز</w:t>
      </w:r>
    </w:p>
    <w:p w14:paraId="22E26C3A" w14:textId="21B8447D" w:rsidR="00D12E42" w:rsidRDefault="00D12E42" w:rsidP="00737C1D">
      <w:pPr>
        <w:spacing w:after="0"/>
        <w:rPr>
          <w:rtl/>
        </w:rPr>
      </w:pPr>
      <w:r>
        <w:rPr>
          <w:rFonts w:hint="cs"/>
          <w:rtl/>
        </w:rPr>
        <w:t>إلى سبت الراحة، التي يمنحها لنا الله.</w:t>
      </w:r>
    </w:p>
    <w:p w14:paraId="62DA2D16" w14:textId="051E41FA" w:rsidR="00D12E42" w:rsidRDefault="00D12E42" w:rsidP="00737C1D">
      <w:pPr>
        <w:spacing w:after="0"/>
        <w:rPr>
          <w:rtl/>
        </w:rPr>
      </w:pPr>
      <w:r>
        <w:rPr>
          <w:rFonts w:hint="cs"/>
          <w:rtl/>
        </w:rPr>
        <w:t>راحة أبدية، راحة معك،</w:t>
      </w:r>
    </w:p>
    <w:p w14:paraId="51DDB4FC" w14:textId="77777777" w:rsidR="00376340" w:rsidRDefault="00D12E42" w:rsidP="002636BA">
      <w:pPr>
        <w:sectPr w:rsidR="00376340" w:rsidSect="0065628F">
          <w:footnotePr>
            <w:numRestart w:val="eachSect"/>
          </w:footnotePr>
          <w:pgSz w:w="11906" w:h="16838"/>
          <w:pgMar w:top="1440" w:right="1440" w:bottom="1440" w:left="1440" w:header="708" w:footer="708" w:gutter="0"/>
          <w:cols w:space="708"/>
          <w:docGrid w:linePitch="360"/>
        </w:sectPr>
      </w:pPr>
      <w:r>
        <w:rPr>
          <w:rFonts w:hint="cs"/>
          <w:rtl/>
        </w:rPr>
        <w:t>معك إلى الأبد في العُلا، يا رب، نستريح!</w:t>
      </w:r>
    </w:p>
    <w:p w14:paraId="47DE4532" w14:textId="2BAFBA6A" w:rsidR="00D12E42" w:rsidRDefault="00376340" w:rsidP="002636BA">
      <w:pPr>
        <w:rPr>
          <w:rtl/>
        </w:rPr>
      </w:pPr>
      <w:hyperlink r:id="rId11" w:history="1">
        <w:r w:rsidRPr="00376340">
          <w:rPr>
            <w:rStyle w:val="Hyperlink"/>
            <w:rFonts w:hint="cs"/>
            <w:rtl/>
          </w:rPr>
          <w:t>عيد الفصح</w:t>
        </w:r>
      </w:hyperlink>
    </w:p>
    <w:p w14:paraId="0425A764" w14:textId="13627F8B" w:rsidR="00376340" w:rsidRDefault="00B72182" w:rsidP="002636BA">
      <w:pPr>
        <w:rPr>
          <w:rtl/>
        </w:rPr>
      </w:pPr>
      <w:r>
        <w:rPr>
          <w:rFonts w:hint="cs"/>
          <w:rtl/>
        </w:rPr>
        <w:t xml:space="preserve">لقد سمعنا مدى عُظم وروعة سعادة المفديين المباركة في السبت </w:t>
      </w:r>
      <w:r w:rsidRPr="00144DBF">
        <w:rPr>
          <w:rFonts w:hint="cs"/>
          <w:rtl/>
        </w:rPr>
        <w:t>الأبدي</w:t>
      </w:r>
      <w:r>
        <w:rPr>
          <w:rFonts w:hint="cs"/>
          <w:rtl/>
        </w:rPr>
        <w:t xml:space="preserve">. </w:t>
      </w:r>
      <w:r w:rsidR="00144DBF">
        <w:rPr>
          <w:rFonts w:hint="cs"/>
          <w:rtl/>
        </w:rPr>
        <w:t>لكن ما هو الأساس الذي يسير عليه المفديون إلى المجد الأبدي؟ أفلم يكونوا جميعهم نجسين في الماضي، خطاة وأثمة بكل معنى الكلمة أمام الله؟ إنه دم يسوع المسيح، ابن الله، دم الحمل الخالي من كل الشوائب والعيوب. إلا أن هذا يقودنا إلى أول "مواسم الرب يهوه" السبعة، والتي كان يجب تكرارها سنويًا في إسرائيل في عيد الفصح.</w:t>
      </w:r>
    </w:p>
    <w:p w14:paraId="245D0348" w14:textId="4635471D" w:rsidR="00144DBF" w:rsidRDefault="000D6BDC" w:rsidP="002636BA">
      <w:pPr>
        <w:rPr>
          <w:rtl/>
        </w:rPr>
      </w:pPr>
      <w:r>
        <w:rPr>
          <w:rFonts w:hint="cs"/>
          <w:rtl/>
        </w:rPr>
        <w:t>هنا يقدم الله لنا بشكل تصويري نموذجًا يكلم قلوبنا عن عتق شعب الله من سلطة العدو وخدمته، حتى يُدخله أرض ميعاد البركات. وبهذا ليس صدفة بأن عيد الفصح هو أول المواسم. نعم، فلا يوجد أي نموذج أو مثال أجمل ومطابق أكثر كخروف الفصح من موت يسوع المسيح، الذي تنبأ عنه جميع الأنبياء حتى إلى يوحنا المعمدان وشهدوا عنه: "</w:t>
      </w:r>
      <w:r w:rsidRPr="000D6BDC">
        <w:rPr>
          <w:rtl/>
        </w:rPr>
        <w:t>لأَنَّ فِصْحَنَا أَيْضًا الْمَسِيحَ قَدْ ذُبحَ لأَجْلِنَا</w:t>
      </w:r>
      <w:r>
        <w:rPr>
          <w:rFonts w:hint="cs"/>
          <w:rtl/>
        </w:rPr>
        <w:t>" (1. كورنثوس 5: 7).</w:t>
      </w:r>
    </w:p>
    <w:p w14:paraId="6D846C58" w14:textId="133F71D1" w:rsidR="000D6BDC" w:rsidRDefault="000D6BDC" w:rsidP="002636BA">
      <w:pPr>
        <w:rPr>
          <w:rtl/>
        </w:rPr>
      </w:pPr>
      <w:r>
        <w:rPr>
          <w:rFonts w:hint="cs"/>
          <w:rtl/>
        </w:rPr>
        <w:t>فعيد الفصح كان يجب الاحتفال به سنويًا من قِبَل إسرائيل كذكرى دائمة بيوم خروجهم من مصر، من سلطة العدو وخدمة بيته. ففي ذلك الحين رأى الشعب خلاص الرب يهوه. فقد سال دم الشاة لأجلهم وحماهم من القضاء، الذي كان يجب أن يقع قبل تحريرهم وخروجهم من العبودية. فلنسمع بعض الشيء عنه!</w:t>
      </w:r>
    </w:p>
    <w:p w14:paraId="4905BDB2" w14:textId="4188DCCF" w:rsidR="000D6BDC" w:rsidRDefault="000D6BDC" w:rsidP="002636BA">
      <w:pPr>
        <w:rPr>
          <w:rtl/>
        </w:rPr>
      </w:pPr>
      <w:r>
        <w:rPr>
          <w:rFonts w:hint="cs"/>
          <w:rtl/>
        </w:rPr>
        <w:t>الله ظهر لعبده موسى الذي كان سيُخرج إسرائيل من بؤسه في مصر، وقال له: "</w:t>
      </w:r>
      <w:r w:rsidRPr="000D6BDC">
        <w:rPr>
          <w:rtl/>
        </w:rPr>
        <w:t xml:space="preserve">«إِنِّي قَدْ رَأَيْتُ مَذَلَّةَ شَعْبِي الَّذِي فِي مِصْرَ وَسَمِعْتُ صُرَاخَهُمْ مِنْ أَجْلِ مُسَخِّرِيهِمْ. إِنِّي عَلِمْتُ </w:t>
      </w:r>
      <w:r w:rsidR="00D10885" w:rsidRPr="000D6BDC">
        <w:rPr>
          <w:rFonts w:hint="cs"/>
          <w:rtl/>
        </w:rPr>
        <w:t xml:space="preserve">أَوْجَاعَهُمْ، </w:t>
      </w:r>
      <w:r w:rsidR="00D10885" w:rsidRPr="000D6BDC">
        <w:rPr>
          <w:rFonts w:ascii="Tahoma" w:hAnsi="Tahoma" w:cs="Tahoma" w:hint="cs"/>
          <w:rtl/>
        </w:rPr>
        <w:t>﻿</w:t>
      </w:r>
      <w:r w:rsidRPr="000D6BDC">
        <w:rPr>
          <w:rtl/>
        </w:rPr>
        <w:t>8</w:t>
      </w:r>
      <w:r w:rsidRPr="000D6BDC">
        <w:rPr>
          <w:rFonts w:ascii="Tahoma" w:hAnsi="Tahoma" w:cs="Tahoma" w:hint="cs"/>
          <w:rtl/>
        </w:rPr>
        <w:t>﻿</w:t>
      </w:r>
      <w:r w:rsidRPr="000D6BDC">
        <w:rPr>
          <w:rtl/>
        </w:rPr>
        <w:t xml:space="preserve"> </w:t>
      </w:r>
      <w:r w:rsidRPr="000D6BDC">
        <w:rPr>
          <w:rFonts w:ascii="Tahoma" w:hAnsi="Tahoma" w:cs="Tahoma" w:hint="cs"/>
          <w:rtl/>
        </w:rPr>
        <w:t>﻿</w:t>
      </w:r>
      <w:r w:rsidRPr="000D6BDC">
        <w:rPr>
          <w:rFonts w:hint="cs"/>
          <w:rtl/>
        </w:rPr>
        <w:t>فَنَزَلْتُ</w:t>
      </w:r>
      <w:r w:rsidRPr="000D6BDC">
        <w:rPr>
          <w:rtl/>
        </w:rPr>
        <w:t xml:space="preserve"> </w:t>
      </w:r>
      <w:r w:rsidRPr="000D6BDC">
        <w:rPr>
          <w:rFonts w:hint="cs"/>
          <w:rtl/>
        </w:rPr>
        <w:t>لأُنْقِذَهُمْ</w:t>
      </w:r>
      <w:r w:rsidRPr="000D6BDC">
        <w:rPr>
          <w:rtl/>
        </w:rPr>
        <w:t xml:space="preserve"> </w:t>
      </w:r>
      <w:r w:rsidRPr="000D6BDC">
        <w:rPr>
          <w:rFonts w:hint="cs"/>
          <w:rtl/>
        </w:rPr>
        <w:t>مِنْ</w:t>
      </w:r>
      <w:r w:rsidRPr="000D6BDC">
        <w:rPr>
          <w:rtl/>
        </w:rPr>
        <w:t xml:space="preserve"> </w:t>
      </w:r>
      <w:r w:rsidRPr="000D6BDC">
        <w:rPr>
          <w:rFonts w:hint="cs"/>
          <w:rtl/>
        </w:rPr>
        <w:t>أَيْدِي</w:t>
      </w:r>
      <w:r w:rsidRPr="000D6BDC">
        <w:rPr>
          <w:rtl/>
        </w:rPr>
        <w:t xml:space="preserve"> </w:t>
      </w:r>
      <w:r w:rsidRPr="000D6BDC">
        <w:rPr>
          <w:rFonts w:hint="cs"/>
          <w:rtl/>
        </w:rPr>
        <w:t>الْمِصْرِيِّينَ،</w:t>
      </w:r>
      <w:r w:rsidRPr="000D6BDC">
        <w:rPr>
          <w:rtl/>
        </w:rPr>
        <w:t xml:space="preserve"> </w:t>
      </w:r>
      <w:r w:rsidRPr="000D6BDC">
        <w:rPr>
          <w:rFonts w:hint="cs"/>
          <w:rtl/>
        </w:rPr>
        <w:t>وَأُصْعِدَهُمْ</w:t>
      </w:r>
      <w:r w:rsidRPr="000D6BDC">
        <w:rPr>
          <w:rtl/>
        </w:rPr>
        <w:t xml:space="preserve"> </w:t>
      </w:r>
      <w:r w:rsidRPr="000D6BDC">
        <w:rPr>
          <w:rFonts w:hint="cs"/>
          <w:rtl/>
        </w:rPr>
        <w:t>مِنْ</w:t>
      </w:r>
      <w:r w:rsidRPr="000D6BDC">
        <w:rPr>
          <w:rtl/>
        </w:rPr>
        <w:t xml:space="preserve"> </w:t>
      </w:r>
      <w:r w:rsidRPr="000D6BDC">
        <w:rPr>
          <w:rFonts w:hint="cs"/>
          <w:rtl/>
        </w:rPr>
        <w:t>تِلْكَ</w:t>
      </w:r>
      <w:r w:rsidRPr="000D6BDC">
        <w:rPr>
          <w:rtl/>
        </w:rPr>
        <w:t xml:space="preserve"> </w:t>
      </w:r>
      <w:r w:rsidRPr="000D6BDC">
        <w:rPr>
          <w:rFonts w:hint="cs"/>
          <w:rtl/>
        </w:rPr>
        <w:t>الأَرْضِ</w:t>
      </w:r>
      <w:r w:rsidRPr="000D6BDC">
        <w:rPr>
          <w:rtl/>
        </w:rPr>
        <w:t xml:space="preserve"> </w:t>
      </w:r>
      <w:r w:rsidRPr="000D6BDC">
        <w:rPr>
          <w:rFonts w:hint="cs"/>
          <w:rtl/>
        </w:rPr>
        <w:t>إِلَى</w:t>
      </w:r>
      <w:r w:rsidRPr="000D6BDC">
        <w:rPr>
          <w:rtl/>
        </w:rPr>
        <w:t xml:space="preserve"> </w:t>
      </w:r>
      <w:r w:rsidRPr="000D6BDC">
        <w:rPr>
          <w:rFonts w:hint="cs"/>
          <w:rtl/>
        </w:rPr>
        <w:t>أَرْضٍ</w:t>
      </w:r>
      <w:r w:rsidRPr="000D6BDC">
        <w:rPr>
          <w:rtl/>
        </w:rPr>
        <w:t xml:space="preserve"> </w:t>
      </w:r>
      <w:r w:rsidRPr="000D6BDC">
        <w:rPr>
          <w:rFonts w:hint="cs"/>
          <w:rtl/>
        </w:rPr>
        <w:t>جَيِّدَةٍ</w:t>
      </w:r>
      <w:r w:rsidRPr="000D6BDC">
        <w:rPr>
          <w:rtl/>
        </w:rPr>
        <w:t xml:space="preserve"> </w:t>
      </w:r>
      <w:r w:rsidRPr="000D6BDC">
        <w:rPr>
          <w:rFonts w:hint="cs"/>
          <w:rtl/>
        </w:rPr>
        <w:t>وَوَاسِعَةٍ،</w:t>
      </w:r>
      <w:r w:rsidRPr="000D6BDC">
        <w:rPr>
          <w:rtl/>
        </w:rPr>
        <w:t xml:space="preserve"> </w:t>
      </w:r>
      <w:r w:rsidRPr="000D6BDC">
        <w:rPr>
          <w:rFonts w:hint="cs"/>
          <w:rtl/>
        </w:rPr>
        <w:t>إِلَى</w:t>
      </w:r>
      <w:r w:rsidRPr="000D6BDC">
        <w:rPr>
          <w:rtl/>
        </w:rPr>
        <w:t xml:space="preserve"> </w:t>
      </w:r>
      <w:r w:rsidRPr="000D6BDC">
        <w:rPr>
          <w:rFonts w:hint="cs"/>
          <w:rtl/>
        </w:rPr>
        <w:t>أَرْضٍ</w:t>
      </w:r>
      <w:r w:rsidRPr="000D6BDC">
        <w:rPr>
          <w:rtl/>
        </w:rPr>
        <w:t xml:space="preserve"> </w:t>
      </w:r>
      <w:r w:rsidRPr="000D6BDC">
        <w:rPr>
          <w:rFonts w:hint="cs"/>
          <w:rtl/>
        </w:rPr>
        <w:t>تَفِيضُ</w:t>
      </w:r>
      <w:r w:rsidRPr="000D6BDC">
        <w:rPr>
          <w:rtl/>
        </w:rPr>
        <w:t xml:space="preserve"> </w:t>
      </w:r>
      <w:r w:rsidRPr="000D6BDC">
        <w:rPr>
          <w:rFonts w:hint="cs"/>
          <w:rtl/>
        </w:rPr>
        <w:t>لَبَنًا</w:t>
      </w:r>
      <w:r w:rsidRPr="000D6BDC">
        <w:rPr>
          <w:rtl/>
        </w:rPr>
        <w:t xml:space="preserve"> </w:t>
      </w:r>
      <w:r w:rsidRPr="000D6BDC">
        <w:rPr>
          <w:rFonts w:hint="cs"/>
          <w:rtl/>
        </w:rPr>
        <w:t>وَعَسَلاً،</w:t>
      </w:r>
      <w:r>
        <w:rPr>
          <w:rFonts w:hint="cs"/>
          <w:rtl/>
        </w:rPr>
        <w:t xml:space="preserve">" (خروج 3: 7، 8). </w:t>
      </w:r>
      <w:r w:rsidR="00556AFD">
        <w:rPr>
          <w:rFonts w:hint="cs"/>
          <w:rtl/>
        </w:rPr>
        <w:t>أما الرئيس الذي تقدم أمامه موسى بأمر من الرب يهوه حتى يعتق الشعب، لم يسمع لوصية الله، ولا من بعد عدة أقضية متنوعة، آيات وعجائب. فرفع الرب يهوه ذراعه ليضرب ضربته الأخيرة وليوقع قضاءه على فرعون وكل الأرض: جميع أبكار مصر كان يجب قتلهم في ليلة واحدة؛ هذا لأن أجرة الخطية موت.</w:t>
      </w:r>
    </w:p>
    <w:p w14:paraId="559AE453" w14:textId="0F317934" w:rsidR="00556AFD" w:rsidRDefault="00556AFD" w:rsidP="002636BA">
      <w:pPr>
        <w:rPr>
          <w:rtl/>
        </w:rPr>
      </w:pPr>
      <w:r>
        <w:rPr>
          <w:rFonts w:hint="cs"/>
          <w:rtl/>
        </w:rPr>
        <w:t>ولكن ما الذي كان سيحدث مع إسرائيل؟ أفلم يكن بنو إسرائيل خطاة مثلهم؟ أفما كان يجب أن يقع عليهم هم أيضًا حُكم الموت؟ أما الله الذي اختار إبراهيم وأراد بأن يبارك كل أجيال الأرض بواسطة نسله، أوجد طريق النجاة لشعب عهده، لـ"بكره" (خروج 4: 22): حملاً لا عيب فيه سيحتمل الموت من أجل كل عشيرة وعشيرة.</w:t>
      </w:r>
    </w:p>
    <w:p w14:paraId="368A990A" w14:textId="441A63FA" w:rsidR="00556AFD" w:rsidRDefault="00D10885" w:rsidP="002636BA">
      <w:pPr>
        <w:rPr>
          <w:rtl/>
        </w:rPr>
      </w:pPr>
      <w:r>
        <w:rPr>
          <w:rFonts w:hint="cs"/>
          <w:rtl/>
        </w:rPr>
        <w:t>فأرسل الرب يهوه ليُخبر شعبه: "</w:t>
      </w:r>
      <w:r w:rsidRPr="00D10885">
        <w:rPr>
          <w:rtl/>
        </w:rPr>
        <w:t>«هذَا الشَّهْرُ يَكُونُ لَكُمْ رَأْسَ الشُّهُورِ. هُوَ لَكُمْ أَوَّلُ شُهُورِ السَّنَةِ.</w:t>
      </w:r>
      <w:r>
        <w:rPr>
          <w:rFonts w:hint="cs"/>
          <w:rtl/>
        </w:rPr>
        <w:t xml:space="preserve"> (...) </w:t>
      </w:r>
      <w:r w:rsidR="003B0FFF" w:rsidRPr="003B0FFF">
        <w:rPr>
          <w:rtl/>
        </w:rPr>
        <w:t>فِي الْعَاشِرِ مِنْ هذَا الشَّهْرِ يَأْخُذُونَ لَهُمْ كُلُّ وَاحِدٍ شَاةً بِحَسَبِ بُيُوتِ الآبَاءِ، شَاةً لِلْبَيْتِ.</w:t>
      </w:r>
      <w:r w:rsidR="003B0FFF">
        <w:rPr>
          <w:rFonts w:hint="cs"/>
          <w:rtl/>
        </w:rPr>
        <w:t xml:space="preserve"> (...) </w:t>
      </w:r>
      <w:r w:rsidR="003B0FFF" w:rsidRPr="003B0FFF">
        <w:rPr>
          <w:rFonts w:ascii="Tahoma" w:hAnsi="Tahoma" w:cs="Tahoma" w:hint="cs"/>
          <w:rtl/>
        </w:rPr>
        <w:t>﻿</w:t>
      </w:r>
      <w:r w:rsidR="003B0FFF" w:rsidRPr="003B0FFF">
        <w:rPr>
          <w:rFonts w:hint="cs"/>
          <w:rtl/>
        </w:rPr>
        <w:t>تَكُونُ</w:t>
      </w:r>
      <w:r w:rsidR="003B0FFF" w:rsidRPr="003B0FFF">
        <w:rPr>
          <w:rtl/>
        </w:rPr>
        <w:t xml:space="preserve"> </w:t>
      </w:r>
      <w:r w:rsidR="003B0FFF" w:rsidRPr="003B0FFF">
        <w:rPr>
          <w:rFonts w:hint="cs"/>
          <w:rtl/>
        </w:rPr>
        <w:t>لَكُمْ</w:t>
      </w:r>
      <w:r w:rsidR="003B0FFF" w:rsidRPr="003B0FFF">
        <w:rPr>
          <w:rtl/>
        </w:rPr>
        <w:t xml:space="preserve"> </w:t>
      </w:r>
      <w:r w:rsidR="003B0FFF" w:rsidRPr="003B0FFF">
        <w:rPr>
          <w:rFonts w:hint="cs"/>
          <w:rtl/>
        </w:rPr>
        <w:t>شَاةً</w:t>
      </w:r>
      <w:r w:rsidR="003B0FFF" w:rsidRPr="003B0FFF">
        <w:rPr>
          <w:rtl/>
        </w:rPr>
        <w:t xml:space="preserve"> </w:t>
      </w:r>
      <w:r w:rsidR="003B0FFF" w:rsidRPr="003B0FFF">
        <w:rPr>
          <w:rFonts w:hint="cs"/>
          <w:rtl/>
        </w:rPr>
        <w:t>صَحِيحَةً</w:t>
      </w:r>
      <w:r w:rsidR="003B0FFF">
        <w:rPr>
          <w:rFonts w:hint="cs"/>
          <w:rtl/>
        </w:rPr>
        <w:t xml:space="preserve"> (بلا عيب) (...) </w:t>
      </w:r>
      <w:r w:rsidR="003B0FFF" w:rsidRPr="003B0FFF">
        <w:rPr>
          <w:rFonts w:ascii="Tahoma" w:hAnsi="Tahoma" w:cs="Tahoma" w:hint="cs"/>
          <w:rtl/>
        </w:rPr>
        <w:t>﻿</w:t>
      </w:r>
      <w:r w:rsidR="003B0FFF" w:rsidRPr="003B0FFF">
        <w:rPr>
          <w:rFonts w:hint="cs"/>
          <w:rtl/>
        </w:rPr>
        <w:t>وَيَكُونُ</w:t>
      </w:r>
      <w:r w:rsidR="003B0FFF" w:rsidRPr="003B0FFF">
        <w:rPr>
          <w:rtl/>
        </w:rPr>
        <w:t xml:space="preserve"> </w:t>
      </w:r>
      <w:r w:rsidR="003B0FFF" w:rsidRPr="003B0FFF">
        <w:rPr>
          <w:rFonts w:hint="cs"/>
          <w:rtl/>
        </w:rPr>
        <w:t>عِنْدَكُمْ</w:t>
      </w:r>
      <w:r w:rsidR="003B0FFF" w:rsidRPr="003B0FFF">
        <w:rPr>
          <w:rtl/>
        </w:rPr>
        <w:t xml:space="preserve"> </w:t>
      </w:r>
      <w:r w:rsidR="003B0FFF" w:rsidRPr="003B0FFF">
        <w:rPr>
          <w:rFonts w:hint="cs"/>
          <w:rtl/>
        </w:rPr>
        <w:t>تَحْتَ</w:t>
      </w:r>
      <w:r w:rsidR="003B0FFF" w:rsidRPr="003B0FFF">
        <w:rPr>
          <w:rtl/>
        </w:rPr>
        <w:t xml:space="preserve"> </w:t>
      </w:r>
      <w:r w:rsidR="003B0FFF" w:rsidRPr="003B0FFF">
        <w:rPr>
          <w:rFonts w:hint="cs"/>
          <w:rtl/>
        </w:rPr>
        <w:t>الْحِفْظِ</w:t>
      </w:r>
      <w:r w:rsidR="003B0FFF" w:rsidRPr="003B0FFF">
        <w:rPr>
          <w:rtl/>
        </w:rPr>
        <w:t xml:space="preserve"> </w:t>
      </w:r>
      <w:r w:rsidR="003B0FFF" w:rsidRPr="003B0FFF">
        <w:rPr>
          <w:rFonts w:hint="cs"/>
          <w:rtl/>
        </w:rPr>
        <w:t>إِلَى</w:t>
      </w:r>
      <w:r w:rsidR="003B0FFF" w:rsidRPr="003B0FFF">
        <w:rPr>
          <w:rtl/>
        </w:rPr>
        <w:t xml:space="preserve"> </w:t>
      </w:r>
      <w:r w:rsidR="003B0FFF" w:rsidRPr="003B0FFF">
        <w:rPr>
          <w:rFonts w:hint="cs"/>
          <w:rtl/>
        </w:rPr>
        <w:t>الْيَوْمِ</w:t>
      </w:r>
      <w:r w:rsidR="003B0FFF" w:rsidRPr="003B0FFF">
        <w:rPr>
          <w:rtl/>
        </w:rPr>
        <w:t xml:space="preserve"> </w:t>
      </w:r>
      <w:r w:rsidR="003B0FFF" w:rsidRPr="003B0FFF">
        <w:rPr>
          <w:rFonts w:hint="cs"/>
          <w:rtl/>
        </w:rPr>
        <w:t>الرَّابِعَ</w:t>
      </w:r>
      <w:r w:rsidR="003B0FFF" w:rsidRPr="003B0FFF">
        <w:rPr>
          <w:rtl/>
        </w:rPr>
        <w:t xml:space="preserve"> </w:t>
      </w:r>
      <w:r w:rsidR="003B0FFF" w:rsidRPr="003B0FFF">
        <w:rPr>
          <w:rFonts w:hint="cs"/>
          <w:rtl/>
        </w:rPr>
        <w:t>عَشَرَ</w:t>
      </w:r>
      <w:r w:rsidR="003B0FFF" w:rsidRPr="003B0FFF">
        <w:rPr>
          <w:rtl/>
        </w:rPr>
        <w:t xml:space="preserve"> </w:t>
      </w:r>
      <w:r w:rsidR="003B0FFF" w:rsidRPr="003B0FFF">
        <w:rPr>
          <w:rFonts w:hint="cs"/>
          <w:rtl/>
        </w:rPr>
        <w:t>مِنْ</w:t>
      </w:r>
      <w:r w:rsidR="003B0FFF" w:rsidRPr="003B0FFF">
        <w:rPr>
          <w:rtl/>
        </w:rPr>
        <w:t xml:space="preserve"> </w:t>
      </w:r>
      <w:r w:rsidR="003B0FFF" w:rsidRPr="003B0FFF">
        <w:rPr>
          <w:rFonts w:hint="cs"/>
          <w:rtl/>
        </w:rPr>
        <w:t>هذَا</w:t>
      </w:r>
      <w:r w:rsidR="003B0FFF" w:rsidRPr="003B0FFF">
        <w:rPr>
          <w:rtl/>
        </w:rPr>
        <w:t xml:space="preserve"> </w:t>
      </w:r>
      <w:r w:rsidR="003B0FFF" w:rsidRPr="003B0FFF">
        <w:rPr>
          <w:rFonts w:hint="cs"/>
          <w:rtl/>
        </w:rPr>
        <w:t>الشَّهْرِ</w:t>
      </w:r>
      <w:r w:rsidR="003B0FFF" w:rsidRPr="003B0FFF">
        <w:rPr>
          <w:rtl/>
        </w:rPr>
        <w:t xml:space="preserve">. </w:t>
      </w:r>
      <w:r w:rsidR="003B0FFF" w:rsidRPr="003B0FFF">
        <w:rPr>
          <w:rFonts w:hint="cs"/>
          <w:rtl/>
        </w:rPr>
        <w:t>ثُمَّ</w:t>
      </w:r>
      <w:r w:rsidR="003B0FFF" w:rsidRPr="003B0FFF">
        <w:rPr>
          <w:rtl/>
        </w:rPr>
        <w:t xml:space="preserve"> </w:t>
      </w:r>
      <w:r w:rsidR="003B0FFF" w:rsidRPr="003B0FFF">
        <w:rPr>
          <w:rFonts w:hint="cs"/>
          <w:rtl/>
        </w:rPr>
        <w:t>يَذْبَحُهُ</w:t>
      </w:r>
      <w:r w:rsidR="003B0FFF" w:rsidRPr="003B0FFF">
        <w:rPr>
          <w:rtl/>
        </w:rPr>
        <w:t xml:space="preserve"> </w:t>
      </w:r>
      <w:r w:rsidR="003B0FFF" w:rsidRPr="003B0FFF">
        <w:rPr>
          <w:rFonts w:hint="cs"/>
          <w:rtl/>
        </w:rPr>
        <w:t>كُلُّ</w:t>
      </w:r>
      <w:r w:rsidR="003B0FFF" w:rsidRPr="003B0FFF">
        <w:rPr>
          <w:rtl/>
        </w:rPr>
        <w:t xml:space="preserve"> </w:t>
      </w:r>
      <w:r w:rsidR="003B0FFF" w:rsidRPr="003B0FFF">
        <w:rPr>
          <w:rFonts w:hint="cs"/>
          <w:rtl/>
        </w:rPr>
        <w:t>جُمْهُورِ</w:t>
      </w:r>
      <w:r w:rsidR="003B0FFF" w:rsidRPr="003B0FFF">
        <w:rPr>
          <w:rtl/>
        </w:rPr>
        <w:t xml:space="preserve"> </w:t>
      </w:r>
      <w:r w:rsidR="003B0FFF" w:rsidRPr="003B0FFF">
        <w:rPr>
          <w:rFonts w:hint="cs"/>
          <w:rtl/>
        </w:rPr>
        <w:t>جَمَاعَةِ</w:t>
      </w:r>
      <w:r w:rsidR="003B0FFF" w:rsidRPr="003B0FFF">
        <w:rPr>
          <w:rtl/>
        </w:rPr>
        <w:t xml:space="preserve"> </w:t>
      </w:r>
      <w:r w:rsidR="003B0FFF" w:rsidRPr="003B0FFF">
        <w:rPr>
          <w:rFonts w:hint="cs"/>
          <w:rtl/>
        </w:rPr>
        <w:t>إِسْرَائِيلَ</w:t>
      </w:r>
      <w:r w:rsidR="003B0FFF" w:rsidRPr="003B0FFF">
        <w:rPr>
          <w:rtl/>
        </w:rPr>
        <w:t xml:space="preserve"> </w:t>
      </w:r>
      <w:r w:rsidR="003B0FFF" w:rsidRPr="003B0FFF">
        <w:rPr>
          <w:rFonts w:hint="cs"/>
          <w:rtl/>
        </w:rPr>
        <w:t>فِي</w:t>
      </w:r>
      <w:r w:rsidR="003B0FFF" w:rsidRPr="003B0FFF">
        <w:rPr>
          <w:rtl/>
        </w:rPr>
        <w:t xml:space="preserve"> </w:t>
      </w:r>
      <w:r w:rsidR="003B0FFF" w:rsidRPr="003B0FFF">
        <w:rPr>
          <w:rFonts w:hint="cs"/>
          <w:rtl/>
        </w:rPr>
        <w:t>الْعَشِيَّةِ</w:t>
      </w:r>
      <w:r w:rsidR="003B0FFF" w:rsidRPr="003B0FFF">
        <w:rPr>
          <w:rtl/>
        </w:rPr>
        <w:t xml:space="preserve">.  </w:t>
      </w:r>
      <w:r w:rsidR="003B0FFF" w:rsidRPr="003B0FFF">
        <w:rPr>
          <w:rFonts w:ascii="Tahoma" w:hAnsi="Tahoma" w:cs="Tahoma" w:hint="cs"/>
          <w:rtl/>
        </w:rPr>
        <w:t>﻿</w:t>
      </w:r>
      <w:r w:rsidR="003B0FFF" w:rsidRPr="003B0FFF">
        <w:rPr>
          <w:rtl/>
        </w:rPr>
        <w:t>7</w:t>
      </w:r>
      <w:r w:rsidR="003B0FFF" w:rsidRPr="003B0FFF">
        <w:rPr>
          <w:rFonts w:ascii="Tahoma" w:hAnsi="Tahoma" w:cs="Tahoma" w:hint="cs"/>
          <w:rtl/>
        </w:rPr>
        <w:t>﻿</w:t>
      </w:r>
      <w:r w:rsidR="003B0FFF" w:rsidRPr="003B0FFF">
        <w:rPr>
          <w:rtl/>
        </w:rPr>
        <w:t xml:space="preserve"> </w:t>
      </w:r>
      <w:r w:rsidR="003B0FFF" w:rsidRPr="003B0FFF">
        <w:rPr>
          <w:rFonts w:ascii="Tahoma" w:hAnsi="Tahoma" w:cs="Tahoma" w:hint="cs"/>
          <w:rtl/>
        </w:rPr>
        <w:t>﻿</w:t>
      </w:r>
      <w:r w:rsidR="003B0FFF" w:rsidRPr="003B0FFF">
        <w:rPr>
          <w:rFonts w:hint="cs"/>
          <w:rtl/>
        </w:rPr>
        <w:t>وَيَأْخُذُونَ</w:t>
      </w:r>
      <w:r w:rsidR="003B0FFF" w:rsidRPr="003B0FFF">
        <w:rPr>
          <w:rtl/>
        </w:rPr>
        <w:t xml:space="preserve"> </w:t>
      </w:r>
      <w:r w:rsidR="003B0FFF" w:rsidRPr="003B0FFF">
        <w:rPr>
          <w:rFonts w:hint="cs"/>
          <w:rtl/>
        </w:rPr>
        <w:t>مِنَ</w:t>
      </w:r>
      <w:r w:rsidR="003B0FFF" w:rsidRPr="003B0FFF">
        <w:rPr>
          <w:rtl/>
        </w:rPr>
        <w:t xml:space="preserve"> </w:t>
      </w:r>
      <w:r w:rsidR="003B0FFF" w:rsidRPr="003B0FFF">
        <w:rPr>
          <w:rFonts w:hint="cs"/>
          <w:rtl/>
        </w:rPr>
        <w:t>الدَّمِ</w:t>
      </w:r>
      <w:r w:rsidR="003B0FFF" w:rsidRPr="003B0FFF">
        <w:rPr>
          <w:rtl/>
        </w:rPr>
        <w:t xml:space="preserve"> </w:t>
      </w:r>
      <w:r w:rsidR="003B0FFF" w:rsidRPr="003B0FFF">
        <w:rPr>
          <w:rFonts w:hint="cs"/>
          <w:rtl/>
        </w:rPr>
        <w:t>وَيَجْعَلُونَهُ</w:t>
      </w:r>
      <w:r w:rsidR="003B0FFF" w:rsidRPr="003B0FFF">
        <w:rPr>
          <w:rtl/>
        </w:rPr>
        <w:t xml:space="preserve"> </w:t>
      </w:r>
      <w:r w:rsidR="003B0FFF" w:rsidRPr="003B0FFF">
        <w:rPr>
          <w:rFonts w:hint="cs"/>
          <w:rtl/>
        </w:rPr>
        <w:t>عَلَى</w:t>
      </w:r>
      <w:r w:rsidR="003B0FFF" w:rsidRPr="003B0FFF">
        <w:rPr>
          <w:rtl/>
        </w:rPr>
        <w:t xml:space="preserve"> </w:t>
      </w:r>
      <w:r w:rsidR="003B0FFF" w:rsidRPr="003B0FFF">
        <w:rPr>
          <w:rFonts w:hint="cs"/>
          <w:rtl/>
        </w:rPr>
        <w:t>الْقَائِمَتَيْنِ</w:t>
      </w:r>
      <w:r w:rsidR="003B0FFF" w:rsidRPr="003B0FFF">
        <w:rPr>
          <w:rtl/>
        </w:rPr>
        <w:t xml:space="preserve"> </w:t>
      </w:r>
      <w:r w:rsidR="003B0FFF" w:rsidRPr="003B0FFF">
        <w:rPr>
          <w:rFonts w:hint="cs"/>
          <w:rtl/>
        </w:rPr>
        <w:t>وَالْعَتَبَةِ</w:t>
      </w:r>
      <w:r w:rsidR="003B0FFF" w:rsidRPr="003B0FFF">
        <w:rPr>
          <w:rtl/>
        </w:rPr>
        <w:t xml:space="preserve"> </w:t>
      </w:r>
      <w:r w:rsidR="003B0FFF" w:rsidRPr="003B0FFF">
        <w:rPr>
          <w:rFonts w:hint="cs"/>
          <w:rtl/>
        </w:rPr>
        <w:t>الْعُلْيَا</w:t>
      </w:r>
      <w:r w:rsidR="003B0FFF" w:rsidRPr="003B0FFF">
        <w:rPr>
          <w:rtl/>
        </w:rPr>
        <w:t xml:space="preserve"> </w:t>
      </w:r>
      <w:r w:rsidR="003B0FFF" w:rsidRPr="003B0FFF">
        <w:rPr>
          <w:rFonts w:hint="cs"/>
          <w:rtl/>
        </w:rPr>
        <w:t>فِي</w:t>
      </w:r>
      <w:r w:rsidR="003B0FFF" w:rsidRPr="003B0FFF">
        <w:rPr>
          <w:rtl/>
        </w:rPr>
        <w:t xml:space="preserve"> </w:t>
      </w:r>
      <w:r w:rsidR="003B0FFF" w:rsidRPr="003B0FFF">
        <w:rPr>
          <w:rFonts w:hint="cs"/>
          <w:rtl/>
        </w:rPr>
        <w:t>الْبُيُوتِ</w:t>
      </w:r>
      <w:r w:rsidR="003B0FFF" w:rsidRPr="003B0FFF">
        <w:rPr>
          <w:rtl/>
        </w:rPr>
        <w:t xml:space="preserve"> </w:t>
      </w:r>
      <w:r w:rsidR="003B0FFF" w:rsidRPr="003B0FFF">
        <w:rPr>
          <w:rFonts w:hint="cs"/>
          <w:rtl/>
        </w:rPr>
        <w:t>الَّتِي</w:t>
      </w:r>
      <w:r w:rsidR="003B0FFF" w:rsidRPr="003B0FFF">
        <w:rPr>
          <w:rtl/>
        </w:rPr>
        <w:t xml:space="preserve"> </w:t>
      </w:r>
      <w:r w:rsidR="003B0FFF" w:rsidRPr="003B0FFF">
        <w:rPr>
          <w:rFonts w:hint="cs"/>
          <w:rtl/>
        </w:rPr>
        <w:t>يَأْكُلُونَهُ</w:t>
      </w:r>
      <w:r w:rsidR="003B0FFF" w:rsidRPr="003B0FFF">
        <w:rPr>
          <w:rtl/>
        </w:rPr>
        <w:t xml:space="preserve"> </w:t>
      </w:r>
      <w:r w:rsidR="003B0FFF" w:rsidRPr="003B0FFF">
        <w:rPr>
          <w:rFonts w:hint="cs"/>
          <w:rtl/>
        </w:rPr>
        <w:t>فِيهَا</w:t>
      </w:r>
      <w:r w:rsidR="003B0FFF" w:rsidRPr="003B0FFF">
        <w:rPr>
          <w:rtl/>
        </w:rPr>
        <w:t>.</w:t>
      </w:r>
      <w:r w:rsidR="003B0FFF">
        <w:rPr>
          <w:rFonts w:hint="cs"/>
          <w:rtl/>
        </w:rPr>
        <w:t xml:space="preserve"> ... </w:t>
      </w:r>
      <w:r w:rsidR="003B0FFF" w:rsidRPr="003B0FFF">
        <w:rPr>
          <w:rtl/>
        </w:rPr>
        <w:t>هُوَ فِصْحٌ لِلرَّبِّ</w:t>
      </w:r>
      <w:r w:rsidR="003B0FFF">
        <w:rPr>
          <w:rStyle w:val="FootnoteReference"/>
          <w:rtl/>
        </w:rPr>
        <w:footnoteReference w:id="7"/>
      </w:r>
      <w:r w:rsidR="003B0FFF">
        <w:rPr>
          <w:rFonts w:hint="cs"/>
          <w:rtl/>
        </w:rPr>
        <w:t xml:space="preserve"> (...) </w:t>
      </w:r>
      <w:r w:rsidR="003B0FFF" w:rsidRPr="003B0FFF">
        <w:rPr>
          <w:rFonts w:ascii="Tahoma" w:hAnsi="Tahoma" w:cs="Tahoma" w:hint="cs"/>
          <w:rtl/>
        </w:rPr>
        <w:t>﻿</w:t>
      </w:r>
      <w:r w:rsidR="003B0FFF" w:rsidRPr="003B0FFF">
        <w:rPr>
          <w:rFonts w:hint="cs"/>
          <w:rtl/>
        </w:rPr>
        <w:t>وَيَكُونُ</w:t>
      </w:r>
      <w:r w:rsidR="003B0FFF" w:rsidRPr="003B0FFF">
        <w:rPr>
          <w:rtl/>
        </w:rPr>
        <w:t xml:space="preserve"> </w:t>
      </w:r>
      <w:r w:rsidR="003B0FFF" w:rsidRPr="003B0FFF">
        <w:rPr>
          <w:rFonts w:hint="cs"/>
          <w:rtl/>
        </w:rPr>
        <w:t>لَكُمُ</w:t>
      </w:r>
      <w:r w:rsidR="003B0FFF" w:rsidRPr="003B0FFF">
        <w:rPr>
          <w:rtl/>
        </w:rPr>
        <w:t xml:space="preserve"> </w:t>
      </w:r>
      <w:r w:rsidR="003B0FFF" w:rsidRPr="003B0FFF">
        <w:rPr>
          <w:rFonts w:hint="cs"/>
          <w:rtl/>
        </w:rPr>
        <w:t>الدَّمُ</w:t>
      </w:r>
      <w:r w:rsidR="003B0FFF" w:rsidRPr="003B0FFF">
        <w:rPr>
          <w:rtl/>
        </w:rPr>
        <w:t xml:space="preserve"> </w:t>
      </w:r>
      <w:r w:rsidR="003B0FFF" w:rsidRPr="003B0FFF">
        <w:rPr>
          <w:rFonts w:hint="cs"/>
          <w:rtl/>
        </w:rPr>
        <w:t>عَلاَمَةً</w:t>
      </w:r>
      <w:r w:rsidR="003B0FFF" w:rsidRPr="003B0FFF">
        <w:rPr>
          <w:rtl/>
        </w:rPr>
        <w:t xml:space="preserve"> </w:t>
      </w:r>
      <w:r w:rsidR="003B0FFF" w:rsidRPr="003B0FFF">
        <w:rPr>
          <w:rFonts w:hint="cs"/>
          <w:rtl/>
        </w:rPr>
        <w:t>عَلَى</w:t>
      </w:r>
      <w:r w:rsidR="003B0FFF" w:rsidRPr="003B0FFF">
        <w:rPr>
          <w:rtl/>
        </w:rPr>
        <w:t xml:space="preserve"> </w:t>
      </w:r>
      <w:r w:rsidR="003B0FFF" w:rsidRPr="003B0FFF">
        <w:rPr>
          <w:rFonts w:hint="cs"/>
          <w:rtl/>
        </w:rPr>
        <w:t>الْبُيُوتِ</w:t>
      </w:r>
      <w:r w:rsidR="003B0FFF" w:rsidRPr="003B0FFF">
        <w:rPr>
          <w:rtl/>
        </w:rPr>
        <w:t xml:space="preserve"> </w:t>
      </w:r>
      <w:r w:rsidR="003B0FFF" w:rsidRPr="003B0FFF">
        <w:rPr>
          <w:rFonts w:hint="cs"/>
          <w:rtl/>
        </w:rPr>
        <w:t>الَّتِي</w:t>
      </w:r>
      <w:r w:rsidR="003B0FFF" w:rsidRPr="003B0FFF">
        <w:rPr>
          <w:rtl/>
        </w:rPr>
        <w:t xml:space="preserve"> </w:t>
      </w:r>
      <w:r w:rsidR="003B0FFF" w:rsidRPr="003B0FFF">
        <w:rPr>
          <w:rFonts w:hint="cs"/>
          <w:rtl/>
        </w:rPr>
        <w:t>أَنْتُمْ</w:t>
      </w:r>
      <w:r w:rsidR="003B0FFF" w:rsidRPr="003B0FFF">
        <w:rPr>
          <w:rtl/>
        </w:rPr>
        <w:t xml:space="preserve"> </w:t>
      </w:r>
      <w:r w:rsidR="003B0FFF" w:rsidRPr="003B0FFF">
        <w:rPr>
          <w:rFonts w:hint="cs"/>
          <w:rtl/>
        </w:rPr>
        <w:t>فِيهَا،</w:t>
      </w:r>
      <w:r w:rsidR="003B0FFF" w:rsidRPr="003B0FFF">
        <w:rPr>
          <w:rtl/>
        </w:rPr>
        <w:t xml:space="preserve"> </w:t>
      </w:r>
      <w:r w:rsidR="003B0FFF" w:rsidRPr="003B0FFF">
        <w:rPr>
          <w:rFonts w:hint="cs"/>
          <w:rtl/>
        </w:rPr>
        <w:t>فَأَرَى</w:t>
      </w:r>
      <w:r w:rsidR="003B0FFF" w:rsidRPr="003B0FFF">
        <w:rPr>
          <w:rtl/>
        </w:rPr>
        <w:t xml:space="preserve"> </w:t>
      </w:r>
      <w:r w:rsidR="003B0FFF" w:rsidRPr="003B0FFF">
        <w:rPr>
          <w:rFonts w:hint="cs"/>
          <w:rtl/>
        </w:rPr>
        <w:t>الدَّمَ</w:t>
      </w:r>
      <w:r w:rsidR="003B0FFF" w:rsidRPr="003B0FFF">
        <w:rPr>
          <w:rtl/>
        </w:rPr>
        <w:t xml:space="preserve"> </w:t>
      </w:r>
      <w:r w:rsidR="003B0FFF" w:rsidRPr="003B0FFF">
        <w:rPr>
          <w:rFonts w:hint="cs"/>
          <w:rtl/>
        </w:rPr>
        <w:t>وَأَعْبُرُ</w:t>
      </w:r>
      <w:r w:rsidR="003B0FFF" w:rsidRPr="003B0FFF">
        <w:rPr>
          <w:rtl/>
        </w:rPr>
        <w:t xml:space="preserve"> </w:t>
      </w:r>
      <w:r w:rsidR="003B0FFF" w:rsidRPr="003B0FFF">
        <w:rPr>
          <w:rFonts w:hint="cs"/>
          <w:rtl/>
        </w:rPr>
        <w:t>عَنْكُمْ،</w:t>
      </w:r>
      <w:r w:rsidR="003B0FFF" w:rsidRPr="003B0FFF">
        <w:rPr>
          <w:rtl/>
        </w:rPr>
        <w:t xml:space="preserve"> </w:t>
      </w:r>
      <w:r w:rsidR="003B0FFF" w:rsidRPr="003B0FFF">
        <w:rPr>
          <w:rFonts w:hint="cs"/>
          <w:rtl/>
        </w:rPr>
        <w:t>فَلاَ</w:t>
      </w:r>
      <w:r w:rsidR="003B0FFF" w:rsidRPr="003B0FFF">
        <w:rPr>
          <w:rtl/>
        </w:rPr>
        <w:t xml:space="preserve"> </w:t>
      </w:r>
      <w:r w:rsidR="003B0FFF" w:rsidRPr="003B0FFF">
        <w:rPr>
          <w:rFonts w:hint="cs"/>
          <w:rtl/>
        </w:rPr>
        <w:t>يَكُونُ</w:t>
      </w:r>
      <w:r w:rsidR="003B0FFF" w:rsidRPr="003B0FFF">
        <w:rPr>
          <w:rtl/>
        </w:rPr>
        <w:t xml:space="preserve"> </w:t>
      </w:r>
      <w:r w:rsidR="003B0FFF" w:rsidRPr="003B0FFF">
        <w:rPr>
          <w:rFonts w:hint="cs"/>
          <w:rtl/>
        </w:rPr>
        <w:t>عَلَيْكُمْ</w:t>
      </w:r>
      <w:r w:rsidR="003B0FFF" w:rsidRPr="003B0FFF">
        <w:rPr>
          <w:rtl/>
        </w:rPr>
        <w:t xml:space="preserve"> </w:t>
      </w:r>
      <w:r w:rsidR="003B0FFF" w:rsidRPr="003B0FFF">
        <w:rPr>
          <w:rFonts w:hint="cs"/>
          <w:rtl/>
        </w:rPr>
        <w:t>ضَرْبَةٌ</w:t>
      </w:r>
      <w:r w:rsidR="003B0FFF" w:rsidRPr="003B0FFF">
        <w:rPr>
          <w:rtl/>
        </w:rPr>
        <w:t xml:space="preserve"> </w:t>
      </w:r>
      <w:r w:rsidR="003B0FFF" w:rsidRPr="003B0FFF">
        <w:rPr>
          <w:rFonts w:hint="cs"/>
          <w:rtl/>
        </w:rPr>
        <w:t>لِلْهَلاَكِ</w:t>
      </w:r>
      <w:r w:rsidR="003B0FFF" w:rsidRPr="003B0FFF">
        <w:rPr>
          <w:rtl/>
        </w:rPr>
        <w:t xml:space="preserve"> </w:t>
      </w:r>
      <w:r w:rsidR="003B0FFF" w:rsidRPr="003B0FFF">
        <w:rPr>
          <w:rFonts w:hint="cs"/>
          <w:rtl/>
        </w:rPr>
        <w:t>حِينَ</w:t>
      </w:r>
      <w:r w:rsidR="003B0FFF" w:rsidRPr="003B0FFF">
        <w:rPr>
          <w:rtl/>
        </w:rPr>
        <w:t xml:space="preserve"> </w:t>
      </w:r>
      <w:r w:rsidR="003B0FFF" w:rsidRPr="003B0FFF">
        <w:rPr>
          <w:rFonts w:hint="cs"/>
          <w:rtl/>
        </w:rPr>
        <w:t>أَضْرِبُ</w:t>
      </w:r>
      <w:r w:rsidR="003B0FFF" w:rsidRPr="003B0FFF">
        <w:rPr>
          <w:rtl/>
        </w:rPr>
        <w:t xml:space="preserve"> </w:t>
      </w:r>
      <w:r w:rsidR="003B0FFF" w:rsidRPr="003B0FFF">
        <w:rPr>
          <w:rFonts w:hint="cs"/>
          <w:rtl/>
        </w:rPr>
        <w:t>أَرْضَ</w:t>
      </w:r>
      <w:r w:rsidR="003B0FFF" w:rsidRPr="003B0FFF">
        <w:rPr>
          <w:rtl/>
        </w:rPr>
        <w:t xml:space="preserve"> </w:t>
      </w:r>
      <w:r w:rsidR="003B0FFF" w:rsidRPr="003B0FFF">
        <w:rPr>
          <w:rFonts w:hint="cs"/>
          <w:rtl/>
        </w:rPr>
        <w:t>مِصْرَ</w:t>
      </w:r>
      <w:r w:rsidR="003B0FFF" w:rsidRPr="003B0FFF">
        <w:rPr>
          <w:rtl/>
        </w:rPr>
        <w:t>.</w:t>
      </w:r>
      <w:r w:rsidR="003B0FFF">
        <w:rPr>
          <w:rFonts w:hint="cs"/>
          <w:rtl/>
        </w:rPr>
        <w:t>" (خروج 12: 2 إلخ).</w:t>
      </w:r>
    </w:p>
    <w:p w14:paraId="6BD94B73" w14:textId="2F10896E" w:rsidR="00950268" w:rsidRDefault="00A4775E" w:rsidP="00950268">
      <w:pPr>
        <w:rPr>
          <w:sz w:val="30"/>
          <w:szCs w:val="30"/>
          <w:rtl/>
        </w:rPr>
      </w:pPr>
      <w:r>
        <w:rPr>
          <w:rFonts w:hint="cs"/>
          <w:rtl/>
        </w:rPr>
        <w:t xml:space="preserve">فالسبب لم يكن له علاقة بتميز أدبي، ولا بأن إسرائيل كانت أفضل من المصريين، </w:t>
      </w:r>
      <w:r>
        <w:rPr>
          <w:rFonts w:hint="cs"/>
          <w:sz w:val="30"/>
          <w:szCs w:val="30"/>
          <w:rtl/>
        </w:rPr>
        <w:t>في</w:t>
      </w:r>
      <w:r w:rsidR="003567DD">
        <w:rPr>
          <w:rFonts w:hint="cs"/>
          <w:sz w:val="30"/>
          <w:szCs w:val="30"/>
          <w:rtl/>
        </w:rPr>
        <w:t xml:space="preserve"> أن</w:t>
      </w:r>
      <w:r>
        <w:rPr>
          <w:rFonts w:hint="cs"/>
          <w:sz w:val="30"/>
          <w:szCs w:val="30"/>
          <w:rtl/>
        </w:rPr>
        <w:t xml:space="preserve"> الله ميّز بينهما، بأنه حفظ أبكار بني إسرائيل وقتل أبكار المصريين؛ كلا، فكما سبق وذكرنا فقد كان بنو إسرائيل والمصريون في حالة واحدة من الفساد والنجاسة أمام الله، لكن دم الشاة الصحيحة غطّت على بني إسرائيل من العينين القدوسة التي للديان العادل. فدم خروف الفصح وحده الذي أحدث الفرق؛ وهذا الدم الثمين هو الذي حسم الموقف، </w:t>
      </w:r>
      <w:r w:rsidR="00A7321B">
        <w:rPr>
          <w:rFonts w:hint="cs"/>
          <w:sz w:val="30"/>
          <w:szCs w:val="30"/>
          <w:rtl/>
        </w:rPr>
        <w:t xml:space="preserve">مَن يخلص ومَن سيكون الموت من </w:t>
      </w:r>
      <w:r w:rsidR="00A7321B" w:rsidRPr="00140852">
        <w:rPr>
          <w:rFonts w:hint="cs"/>
          <w:sz w:val="30"/>
          <w:szCs w:val="30"/>
          <w:rtl/>
        </w:rPr>
        <w:t>نصيبه</w:t>
      </w:r>
      <w:r w:rsidR="00A7321B">
        <w:rPr>
          <w:rFonts w:hint="cs"/>
          <w:sz w:val="30"/>
          <w:szCs w:val="30"/>
          <w:rtl/>
        </w:rPr>
        <w:t>.</w:t>
      </w:r>
    </w:p>
    <w:p w14:paraId="2D4D5645" w14:textId="0F72A000" w:rsidR="00140852" w:rsidRDefault="00140852" w:rsidP="00950268">
      <w:pPr>
        <w:rPr>
          <w:sz w:val="30"/>
          <w:szCs w:val="30"/>
          <w:rtl/>
        </w:rPr>
      </w:pPr>
      <w:r>
        <w:rPr>
          <w:rFonts w:hint="cs"/>
          <w:sz w:val="30"/>
          <w:szCs w:val="30"/>
          <w:rtl/>
        </w:rPr>
        <w:t xml:space="preserve">صحيح أنها كانت نعمة من جانب الله في أنه صنع عهدًا مع إبراهيم، اسحق ويعقوب ووعدهم ونسلهم بمواعيد مجيدة. كما وكانت نعمة من الله، بأنه الآن أشار لبني إسرائيل بالشاة للخلاص من القضاء. لكن الله الذي تبرهن بالنعمة، </w:t>
      </w:r>
      <w:r w:rsidR="00A733D3">
        <w:rPr>
          <w:rFonts w:hint="cs"/>
          <w:sz w:val="30"/>
          <w:szCs w:val="30"/>
          <w:rtl/>
        </w:rPr>
        <w:t>ه</w:t>
      </w:r>
      <w:r>
        <w:rPr>
          <w:rFonts w:hint="cs"/>
          <w:sz w:val="30"/>
          <w:szCs w:val="30"/>
          <w:rtl/>
        </w:rPr>
        <w:t xml:space="preserve">و أيضًا عادل وقدوس من جهة الخطية. فقد كان يحتاج لأساس عادل ليُظهر الله عليه نعمته وليحقق مواعيده. وهذا كان دم الخروف الطاهر، الذي أسلم حياته لأجل الأثيم وهو نموذج رائع عن يسوع المسيح، حمل الله الحقيقي، الذي دمه يطهر من كل خطية. هكذا كان من الممكن التكفير عن خطايا إسرائيل التي التجأت بحسب أمر من الله إلى هذا الدم، وتخليص أبكاره. فدم الخروف تطابق مع مطاليب الله العادلة كما وأيضًا مع احتياجات الشعب الأثيم. فهنا حصلت كفارة </w:t>
      </w:r>
      <w:r w:rsidRPr="00497519">
        <w:rPr>
          <w:rFonts w:hint="cs"/>
          <w:sz w:val="30"/>
          <w:szCs w:val="30"/>
          <w:rtl/>
        </w:rPr>
        <w:t>وفداء</w:t>
      </w:r>
      <w:r>
        <w:rPr>
          <w:rFonts w:hint="cs"/>
          <w:sz w:val="30"/>
          <w:szCs w:val="30"/>
          <w:rtl/>
        </w:rPr>
        <w:t>.</w:t>
      </w:r>
    </w:p>
    <w:p w14:paraId="72ACFE25" w14:textId="27F3F072" w:rsidR="00497519" w:rsidRDefault="00497519" w:rsidP="00497519">
      <w:pPr>
        <w:rPr>
          <w:sz w:val="30"/>
          <w:szCs w:val="30"/>
          <w:rtl/>
        </w:rPr>
      </w:pPr>
      <w:r>
        <w:rPr>
          <w:rFonts w:hint="cs"/>
          <w:sz w:val="30"/>
          <w:szCs w:val="30"/>
          <w:rtl/>
        </w:rPr>
        <w:t>فإن كانت ستخلُص بقية من إسرائيل لاحقًا لتسكن في أرض الآباء وتتمتع هناك ببركات الله، كوعد الكتاب المقدس، فإن هذا أيضًا لن يحدث إلا بحمى وغطاء دم "شاة صحيحة (بلا عيب)". وعندها قلوب هذه البقية ستتكلم مع النبي الذي تنبأ بحمل الفصح الحقيقي، بيسوع المسيا المصلوب: "</w:t>
      </w:r>
      <w:r w:rsidRPr="00497519">
        <w:rPr>
          <w:sz w:val="30"/>
          <w:szCs w:val="30"/>
          <w:rtl/>
        </w:rPr>
        <w:t>وَهُوَ مَجْرُوحٌ لأَجْلِ مَعَاصِينَا، مَسْحُوقٌ لأَجْلِ آثَامِنَا. تَأْدِيبُ سَلاَمِنَا عَلَيْهِ، وَبِحُبُرِهِ شُفِينَا.</w:t>
      </w:r>
      <w:r>
        <w:rPr>
          <w:rFonts w:hint="cs"/>
          <w:sz w:val="30"/>
          <w:szCs w:val="30"/>
          <w:rtl/>
        </w:rPr>
        <w:t>" (إشعياء 53: 5).</w:t>
      </w:r>
    </w:p>
    <w:p w14:paraId="6EAF1E7A" w14:textId="6B78008B" w:rsidR="00924564" w:rsidRDefault="00924564" w:rsidP="00497519">
      <w:pPr>
        <w:rPr>
          <w:sz w:val="30"/>
          <w:szCs w:val="30"/>
          <w:rtl/>
        </w:rPr>
      </w:pPr>
      <w:r>
        <w:rPr>
          <w:rFonts w:hint="cs"/>
          <w:sz w:val="30"/>
          <w:szCs w:val="30"/>
          <w:rtl/>
        </w:rPr>
        <w:t>يا قارئي العزيز، هنالك أمر وسؤال هام لك في عودة إسرائيل لاحقًا، جمعه وبركته</w:t>
      </w:r>
      <w:r w:rsidR="00EF0B15">
        <w:rPr>
          <w:rFonts w:hint="cs"/>
          <w:sz w:val="30"/>
          <w:szCs w:val="30"/>
          <w:rtl/>
        </w:rPr>
        <w:t xml:space="preserve">: الخلاص الأبدي لنفسك الفانية. فقد كان بوسع إسرائيل التحرر من العقاب القضائي في مصر ومن العبودية الزمنية بوقت أبكر لولا دم حمل الفصح، بدلا من وقوفنا أنت وأنا أمام الله ودينونته الأبدية </w:t>
      </w:r>
      <w:r w:rsidR="00CB096C">
        <w:rPr>
          <w:rFonts w:hint="cs"/>
          <w:sz w:val="30"/>
          <w:szCs w:val="30"/>
          <w:rtl/>
        </w:rPr>
        <w:t>من دون</w:t>
      </w:r>
      <w:r w:rsidR="00EF0B15">
        <w:rPr>
          <w:rFonts w:hint="cs"/>
          <w:sz w:val="30"/>
          <w:szCs w:val="30"/>
          <w:rtl/>
        </w:rPr>
        <w:t xml:space="preserve"> دم يسوع المسيح، ابن الله.</w:t>
      </w:r>
    </w:p>
    <w:p w14:paraId="70815E0E" w14:textId="56875A83" w:rsidR="00CB096C" w:rsidRDefault="00CB096C" w:rsidP="00184938">
      <w:pPr>
        <w:rPr>
          <w:sz w:val="30"/>
          <w:szCs w:val="30"/>
          <w:rtl/>
        </w:rPr>
      </w:pPr>
      <w:r>
        <w:rPr>
          <w:rFonts w:hint="cs"/>
          <w:sz w:val="30"/>
          <w:szCs w:val="30"/>
          <w:rtl/>
        </w:rPr>
        <w:t>فقد التجأ الكاتب مع الكثير من الناس من الشمال، الشرق، الجنوب والغرب بنعمة الله إلى الرب يسوع، الوسيط والمخلص الوحيد، الذي دمه الآن صالحه مع الله.</w:t>
      </w:r>
      <w:r w:rsidR="00F10C2E">
        <w:rPr>
          <w:rFonts w:hint="cs"/>
          <w:sz w:val="30"/>
          <w:szCs w:val="30"/>
          <w:rtl/>
        </w:rPr>
        <w:t xml:space="preserve"> وهو الآن يمكنه أن يعترف معهم جميعًا بفرح: "</w:t>
      </w:r>
      <w:r w:rsidR="00184938" w:rsidRPr="00184938">
        <w:rPr>
          <w:sz w:val="30"/>
          <w:szCs w:val="30"/>
          <w:rtl/>
        </w:rPr>
        <w:t>بِالأَوْلَى كَثِيرًا وَنَحْنُ مُتَبَرِّرُونَ الآنَ بِدَمِهِ نَخْلُصُ بِهِ مِنَ الْغَضَبِ!</w:t>
      </w:r>
      <w:r w:rsidR="00F10C2E">
        <w:rPr>
          <w:rFonts w:hint="cs"/>
          <w:sz w:val="30"/>
          <w:szCs w:val="30"/>
          <w:rtl/>
        </w:rPr>
        <w:t>" (رومية 5: 9)</w:t>
      </w:r>
      <w:r w:rsidR="00184938">
        <w:rPr>
          <w:rFonts w:hint="cs"/>
          <w:sz w:val="30"/>
          <w:szCs w:val="30"/>
          <w:rtl/>
        </w:rPr>
        <w:t>. وهذا ما ورد أيضًا في الترنيمة:</w:t>
      </w:r>
    </w:p>
    <w:p w14:paraId="3C8276CF" w14:textId="0FA5D033" w:rsidR="00184938" w:rsidRDefault="00184938" w:rsidP="0091112D">
      <w:pPr>
        <w:spacing w:after="0"/>
        <w:rPr>
          <w:sz w:val="30"/>
          <w:szCs w:val="30"/>
          <w:rtl/>
        </w:rPr>
      </w:pPr>
      <w:r>
        <w:rPr>
          <w:rFonts w:hint="cs"/>
          <w:sz w:val="30"/>
          <w:szCs w:val="30"/>
          <w:rtl/>
        </w:rPr>
        <w:t>دينونة وموت الآن لم يعُودا يرهبانني،</w:t>
      </w:r>
    </w:p>
    <w:p w14:paraId="03265619" w14:textId="69101D79" w:rsidR="0091112D" w:rsidRDefault="00184938" w:rsidP="0091112D">
      <w:pPr>
        <w:rPr>
          <w:sz w:val="30"/>
          <w:szCs w:val="30"/>
          <w:rtl/>
        </w:rPr>
      </w:pPr>
      <w:r>
        <w:rPr>
          <w:rFonts w:hint="cs"/>
          <w:sz w:val="30"/>
          <w:szCs w:val="30"/>
          <w:rtl/>
        </w:rPr>
        <w:t>فدمه يخيّم علينا وي</w:t>
      </w:r>
      <w:r w:rsidR="00A9094F">
        <w:rPr>
          <w:rFonts w:hint="cs"/>
          <w:sz w:val="30"/>
          <w:szCs w:val="30"/>
          <w:rtl/>
        </w:rPr>
        <w:t>سترنا</w:t>
      </w:r>
      <w:r>
        <w:rPr>
          <w:rFonts w:hint="cs"/>
          <w:sz w:val="30"/>
          <w:szCs w:val="30"/>
          <w:rtl/>
        </w:rPr>
        <w:t xml:space="preserve"> كل </w:t>
      </w:r>
      <w:r w:rsidRPr="00A9094F">
        <w:rPr>
          <w:rFonts w:hint="cs"/>
          <w:sz w:val="30"/>
          <w:szCs w:val="30"/>
          <w:rtl/>
        </w:rPr>
        <w:t>حين</w:t>
      </w:r>
      <w:r>
        <w:rPr>
          <w:rFonts w:hint="cs"/>
          <w:sz w:val="30"/>
          <w:szCs w:val="30"/>
          <w:rtl/>
        </w:rPr>
        <w:t>.</w:t>
      </w:r>
    </w:p>
    <w:p w14:paraId="17959711" w14:textId="14EDD3CF" w:rsidR="00A9094F" w:rsidRDefault="00A9094F" w:rsidP="0091112D">
      <w:pPr>
        <w:rPr>
          <w:sz w:val="30"/>
          <w:szCs w:val="30"/>
          <w:rtl/>
          <w:lang w:bidi="ar-JO"/>
        </w:rPr>
      </w:pPr>
      <w:r>
        <w:rPr>
          <w:rFonts w:hint="cs"/>
          <w:sz w:val="30"/>
          <w:szCs w:val="30"/>
          <w:rtl/>
        </w:rPr>
        <w:t xml:space="preserve">فيا قارئي العزيز، هل هذا هو أيضًا مقامك أمام الله؟ فخروف الفصح عند بني إسرائيل في مصر كان ينبغي اختياره في العاشر من الشهر الأول من بين القطيع، وكان ينبغي أن يكون شاة صحيحة دون أية وعكة: "بلا عيب" (خروج 12: 3 </w:t>
      </w:r>
      <w:r>
        <w:rPr>
          <w:sz w:val="30"/>
          <w:szCs w:val="30"/>
          <w:rtl/>
        </w:rPr>
        <w:t>–</w:t>
      </w:r>
      <w:r>
        <w:rPr>
          <w:rFonts w:hint="cs"/>
          <w:sz w:val="30"/>
          <w:szCs w:val="30"/>
          <w:rtl/>
        </w:rPr>
        <w:t xml:space="preserve"> 6). ففي فترة الثلاث أيام، حيث حُفظ الحمل بعيدًا عن القطيع، في البيت إلى يوم الذبح، كان بوسع كل مَن كان في البيت التعرف على الحمل عن كثب في كماله أو خلوه من عيوبه، وكان بإمكانهم تأمله واكتساب محبته، هذا لأنه كان سيموت لأجلهم جميعهم. فقبل ذلك كان الحمل بدون عيوب وصحيحًا، ولكنه كان مخفًى بين باقي القطيع. وها هو في الثلاثة أيام كان واقفًا أمام عيون وقلوب الجميع. </w:t>
      </w:r>
      <w:r w:rsidR="009C0A78">
        <w:rPr>
          <w:rFonts w:hint="cs"/>
          <w:sz w:val="30"/>
          <w:szCs w:val="30"/>
          <w:rtl/>
        </w:rPr>
        <w:t>كم</w:t>
      </w:r>
      <w:r>
        <w:rPr>
          <w:rFonts w:hint="cs"/>
          <w:sz w:val="30"/>
          <w:szCs w:val="30"/>
          <w:rtl/>
        </w:rPr>
        <w:t xml:space="preserve"> هذا يكلم قلوبنا نحن</w:t>
      </w:r>
      <w:r w:rsidR="00812478">
        <w:rPr>
          <w:rFonts w:hint="cs"/>
          <w:sz w:val="30"/>
          <w:szCs w:val="30"/>
          <w:rtl/>
        </w:rPr>
        <w:t>، وكم هذا يستعرض لنا الرب يسوع بصورة حية، المُصالح، أمام عيوننا، الذي عمل بكد ثلاث سنين علنًا وعلّم ووقف أمام كل إسرائيل كمسياهم، قبل مضيه ليموت عن الشعب، من بعدما أن عاش ثلاث عشرة سنة في الخفاء في طاعة وخضوع!</w:t>
      </w:r>
      <w:r w:rsidR="009C0A78">
        <w:rPr>
          <w:rStyle w:val="FootnoteReference"/>
          <w:rtl/>
        </w:rPr>
        <w:footnoteReference w:id="8"/>
      </w:r>
    </w:p>
    <w:p w14:paraId="39DD0453" w14:textId="253B428C" w:rsidR="009C0A78" w:rsidRDefault="009C0A78" w:rsidP="0091112D">
      <w:pPr>
        <w:rPr>
          <w:sz w:val="30"/>
          <w:szCs w:val="30"/>
          <w:rtl/>
          <w:lang w:bidi="ar-JO"/>
        </w:rPr>
      </w:pPr>
      <w:r>
        <w:rPr>
          <w:rFonts w:hint="cs"/>
          <w:sz w:val="30"/>
          <w:szCs w:val="30"/>
          <w:rtl/>
          <w:lang w:bidi="ar-JO"/>
        </w:rPr>
        <w:t>نعم فالله منذ القديم كان يريد بواسطة كل النماذج الكثيرة أن يوجّه القلوب والأنظار إلى الوسيط والمخلص الموعود، إلى ابنه الحبيب.</w:t>
      </w:r>
    </w:p>
    <w:p w14:paraId="0737D5EC" w14:textId="0E112A12" w:rsidR="006C0B74" w:rsidRDefault="009C0A78" w:rsidP="006C0B74">
      <w:pPr>
        <w:rPr>
          <w:sz w:val="30"/>
          <w:szCs w:val="30"/>
          <w:rtl/>
          <w:lang w:bidi="ar-JO"/>
        </w:rPr>
      </w:pPr>
      <w:r>
        <w:rPr>
          <w:rFonts w:hint="cs"/>
          <w:sz w:val="30"/>
          <w:szCs w:val="30"/>
          <w:rtl/>
          <w:lang w:bidi="ar-JO"/>
        </w:rPr>
        <w:t xml:space="preserve">من لحظة إظهار يوحنا المعمدان يسوعَ للتلاميذ ولكل الشعب كـ"حمل الله"، كان بوسع كل العيون والقلوب في إسرائيل أن تتأمله، الفادي الموعود، في كماله وغلاوته، قبل أن يموت كخروف الفصح. لكن أغلبيتهم لم يرغبوا به، هم أبغضوه، بالذات </w:t>
      </w:r>
      <w:r w:rsidR="006C0B74">
        <w:rPr>
          <w:rFonts w:hint="cs"/>
          <w:sz w:val="30"/>
          <w:szCs w:val="30"/>
          <w:rtl/>
          <w:lang w:bidi="ar-JO"/>
        </w:rPr>
        <w:t xml:space="preserve">لأنه مجّد الله في كمال وقبِل في النعمة الفقراء والخطاة، أما الفريسيين والمرائين فكشفهم. وأخيرًا حاولوا قتله، إلا أنهم لم يريدوا فعل ذلك "في العيد"، لأجل كرامتهم أمام الناس وحتى يتجنبوا احتمال مقاومة الشعب لهم. إلا أن الله ثبت على قراره، بأن ابنه الحبيب يجب أن يتألم ويموت باعتباره فصحنا، كخروف الفصح الحقيقي الوحيد، في يوم عيد الفصح بالذات. فالمثال كان يجب أن يكون كاملاً (مرقس 14). فكم كل هذا هو رائع </w:t>
      </w:r>
      <w:r w:rsidR="006C0B74" w:rsidRPr="007831EC">
        <w:rPr>
          <w:rFonts w:hint="cs"/>
          <w:sz w:val="30"/>
          <w:szCs w:val="30"/>
          <w:rtl/>
          <w:lang w:bidi="ar-JO"/>
        </w:rPr>
        <w:t>وعجيب</w:t>
      </w:r>
      <w:r w:rsidR="006C0B74">
        <w:rPr>
          <w:rFonts w:hint="cs"/>
          <w:sz w:val="30"/>
          <w:szCs w:val="30"/>
          <w:rtl/>
          <w:lang w:bidi="ar-JO"/>
        </w:rPr>
        <w:t>!</w:t>
      </w:r>
    </w:p>
    <w:p w14:paraId="4864BAAF" w14:textId="1CE171E2" w:rsidR="007831EC" w:rsidRDefault="007831EC" w:rsidP="006C0B74">
      <w:pPr>
        <w:rPr>
          <w:sz w:val="30"/>
          <w:szCs w:val="30"/>
          <w:rtl/>
          <w:lang w:bidi="ar-JO"/>
        </w:rPr>
      </w:pPr>
      <w:r>
        <w:rPr>
          <w:rFonts w:hint="cs"/>
          <w:sz w:val="30"/>
          <w:szCs w:val="30"/>
          <w:rtl/>
          <w:lang w:bidi="ar-JO"/>
        </w:rPr>
        <w:t>إلا أنه دعونا نعود قليلاً إلى الفصح في مصر! فهو لم يكن كافيًا لإسرائيل بأنه في تلك الليلة الجديرة بتذكرها</w:t>
      </w:r>
      <w:r w:rsidR="00C17484">
        <w:rPr>
          <w:rFonts w:hint="cs"/>
          <w:sz w:val="30"/>
          <w:szCs w:val="30"/>
          <w:rtl/>
          <w:lang w:bidi="ar-JO"/>
        </w:rPr>
        <w:t xml:space="preserve"> قد</w:t>
      </w:r>
      <w:r>
        <w:rPr>
          <w:rFonts w:hint="cs"/>
          <w:sz w:val="30"/>
          <w:szCs w:val="30"/>
          <w:rtl/>
          <w:lang w:bidi="ar-JO"/>
        </w:rPr>
        <w:t xml:space="preserve"> تم سفك دم خروف الفصح؛ فلقد كان ينبغي أيضًا رش الدم على العتبة العليا والقائمتين لباب الدار؛ ولم يكن يجوز لأحد ترك الدار إلى صباح اليوم التالي (خروج 12: 7، 13، 33). فلو لم يُرَش الدم على البيوت، </w:t>
      </w:r>
      <w:r w:rsidR="001B39BF">
        <w:rPr>
          <w:rFonts w:hint="cs"/>
          <w:sz w:val="30"/>
          <w:szCs w:val="30"/>
          <w:rtl/>
          <w:lang w:bidi="ar-JO"/>
        </w:rPr>
        <w:t>و</w:t>
      </w:r>
      <w:r>
        <w:rPr>
          <w:rFonts w:hint="cs"/>
          <w:sz w:val="30"/>
          <w:szCs w:val="30"/>
          <w:rtl/>
          <w:lang w:bidi="ar-JO"/>
        </w:rPr>
        <w:t>على الرغم من ذبيحة الخروف الصحيح، المذبوح لكان وقع عقاب الله على كل عشيرة من بني إسرائيل، كما كان قد حل على كل بيوت المصريين. فما أن كان الدم مرشوشًا على قوائم الباب، كان البيت آمنًا من المُهلك الذي جال في كل الأرض. فالله بذاته منع بواسطة "رش الدم" ال</w:t>
      </w:r>
      <w:r w:rsidR="005A79E4">
        <w:rPr>
          <w:rFonts w:hint="cs"/>
          <w:sz w:val="30"/>
          <w:szCs w:val="30"/>
          <w:rtl/>
          <w:lang w:bidi="ar-JO"/>
        </w:rPr>
        <w:t xml:space="preserve">ذي رتبه </w:t>
      </w:r>
      <w:r w:rsidR="001B39BF">
        <w:rPr>
          <w:rFonts w:hint="cs"/>
          <w:sz w:val="30"/>
          <w:szCs w:val="30"/>
          <w:rtl/>
          <w:lang w:bidi="ar-JO"/>
        </w:rPr>
        <w:t xml:space="preserve">من دخول </w:t>
      </w:r>
      <w:r w:rsidR="001B39BF" w:rsidRPr="001B39BF">
        <w:rPr>
          <w:sz w:val="30"/>
          <w:szCs w:val="30"/>
          <w:rtl/>
          <w:lang w:bidi="ar-JO"/>
        </w:rPr>
        <w:t xml:space="preserve">الدينونة </w:t>
      </w:r>
      <w:r w:rsidR="005A79E4">
        <w:rPr>
          <w:rFonts w:hint="cs"/>
          <w:sz w:val="30"/>
          <w:szCs w:val="30"/>
          <w:rtl/>
          <w:lang w:bidi="ar-JO"/>
        </w:rPr>
        <w:t>التي كان لا بد له أن يتممها بحسب برّ عدله، إلى بيوت شعبه. فهو بنفسه مَن وضع بني إسرائيل في مأمن وظللهم كما وأيضًا تعهد بكلمته الأمينة، بأنه أراد أن يحامي عن هذه البيوت ويعب</w:t>
      </w:r>
      <w:r w:rsidR="0031197A">
        <w:rPr>
          <w:rFonts w:hint="cs"/>
          <w:sz w:val="30"/>
          <w:szCs w:val="30"/>
          <w:rtl/>
          <w:lang w:bidi="ar-JO"/>
        </w:rPr>
        <w:t>ُ</w:t>
      </w:r>
      <w:r w:rsidR="005A79E4">
        <w:rPr>
          <w:rFonts w:hint="cs"/>
          <w:sz w:val="30"/>
          <w:szCs w:val="30"/>
          <w:rtl/>
          <w:lang w:bidi="ar-JO"/>
        </w:rPr>
        <w:t>ر عنها بالمراحم.</w:t>
      </w:r>
    </w:p>
    <w:p w14:paraId="53D3E4FA" w14:textId="3BF5F4A1" w:rsidR="0031197A" w:rsidRDefault="0031197A" w:rsidP="006C0B74">
      <w:pPr>
        <w:rPr>
          <w:sz w:val="30"/>
          <w:szCs w:val="30"/>
          <w:rtl/>
        </w:rPr>
      </w:pPr>
      <w:r>
        <w:rPr>
          <w:rFonts w:hint="cs"/>
          <w:sz w:val="30"/>
          <w:szCs w:val="30"/>
          <w:rtl/>
          <w:lang w:bidi="ar-JO"/>
        </w:rPr>
        <w:t xml:space="preserve">كما واليوم أيضًا فليس كافٍ للإنسان الفرد بأن </w:t>
      </w:r>
      <w:r w:rsidR="003D1A6B">
        <w:rPr>
          <w:rFonts w:hint="cs"/>
          <w:sz w:val="30"/>
          <w:szCs w:val="30"/>
          <w:rtl/>
          <w:lang w:bidi="ar-JO"/>
        </w:rPr>
        <w:t xml:space="preserve">دم </w:t>
      </w:r>
      <w:r>
        <w:rPr>
          <w:rFonts w:hint="cs"/>
          <w:sz w:val="30"/>
          <w:szCs w:val="30"/>
          <w:rtl/>
          <w:lang w:bidi="ar-JO"/>
        </w:rPr>
        <w:t>يسوع المسيح سُفك على الصليب. إلا أنه في الحقيقة الله حصل في ذبيحة موت المسيح على كفايته من جهة الخطية؛ وهذا ما تعنيه الكلمات: "</w:t>
      </w:r>
      <w:r w:rsidRPr="0031197A">
        <w:rPr>
          <w:sz w:val="30"/>
          <w:szCs w:val="30"/>
          <w:rtl/>
          <w:lang w:bidi="ar-JO"/>
        </w:rPr>
        <w:t>«هُوَذَا حَمَلُ اللهِ الَّذِي يَرْفَعُ خَطِيَّةَ الْعَالَمِ!</w:t>
      </w:r>
      <w:r w:rsidRPr="0031197A">
        <w:rPr>
          <w:rFonts w:hint="cs"/>
          <w:sz w:val="30"/>
          <w:szCs w:val="30"/>
          <w:rtl/>
          <w:lang w:bidi="ar-JO"/>
        </w:rPr>
        <w:t xml:space="preserve"> </w:t>
      </w:r>
      <w:r>
        <w:rPr>
          <w:rFonts w:hint="cs"/>
          <w:sz w:val="30"/>
          <w:szCs w:val="30"/>
          <w:rtl/>
          <w:lang w:bidi="ar-JO"/>
        </w:rPr>
        <w:t>" و "</w:t>
      </w:r>
      <w:r w:rsidRPr="0031197A">
        <w:rPr>
          <w:rtl/>
        </w:rPr>
        <w:t xml:space="preserve"> </w:t>
      </w:r>
      <w:r w:rsidRPr="0031197A">
        <w:rPr>
          <w:rFonts w:ascii="Tahoma" w:hAnsi="Tahoma" w:cs="Tahoma" w:hint="cs"/>
          <w:sz w:val="30"/>
          <w:szCs w:val="30"/>
          <w:rtl/>
          <w:lang w:bidi="ar-JO"/>
        </w:rPr>
        <w:t>﻿</w:t>
      </w:r>
      <w:r w:rsidRPr="0031197A">
        <w:rPr>
          <w:rFonts w:hint="cs"/>
          <w:sz w:val="30"/>
          <w:szCs w:val="30"/>
          <w:rtl/>
          <w:lang w:bidi="ar-JO"/>
        </w:rPr>
        <w:t>وَهُوَ</w:t>
      </w:r>
      <w:r w:rsidRPr="0031197A">
        <w:rPr>
          <w:sz w:val="30"/>
          <w:szCs w:val="30"/>
          <w:rtl/>
          <w:lang w:bidi="ar-JO"/>
        </w:rPr>
        <w:t xml:space="preserve"> </w:t>
      </w:r>
      <w:r w:rsidRPr="0031197A">
        <w:rPr>
          <w:rFonts w:hint="cs"/>
          <w:sz w:val="30"/>
          <w:szCs w:val="30"/>
          <w:rtl/>
          <w:lang w:bidi="ar-JO"/>
        </w:rPr>
        <w:t>كَفَّارَةٌ</w:t>
      </w:r>
      <w:r w:rsidRPr="0031197A">
        <w:rPr>
          <w:sz w:val="30"/>
          <w:szCs w:val="30"/>
          <w:rtl/>
          <w:lang w:bidi="ar-JO"/>
        </w:rPr>
        <w:t xml:space="preserve"> </w:t>
      </w:r>
      <w:r>
        <w:rPr>
          <w:rFonts w:hint="cs"/>
          <w:sz w:val="30"/>
          <w:szCs w:val="30"/>
          <w:rtl/>
          <w:lang w:bidi="ar-JO"/>
        </w:rPr>
        <w:t>...</w:t>
      </w:r>
      <w:r w:rsidRPr="0031197A">
        <w:rPr>
          <w:sz w:val="30"/>
          <w:szCs w:val="30"/>
          <w:rtl/>
          <w:lang w:bidi="ar-JO"/>
        </w:rPr>
        <w:t xml:space="preserve"> </w:t>
      </w:r>
      <w:r w:rsidRPr="0031197A">
        <w:rPr>
          <w:rFonts w:hint="cs"/>
          <w:sz w:val="30"/>
          <w:szCs w:val="30"/>
          <w:rtl/>
          <w:lang w:bidi="ar-JO"/>
        </w:rPr>
        <w:t>لِخَطَايَا</w:t>
      </w:r>
      <w:r w:rsidRPr="0031197A">
        <w:rPr>
          <w:sz w:val="30"/>
          <w:szCs w:val="30"/>
          <w:rtl/>
          <w:lang w:bidi="ar-JO"/>
        </w:rPr>
        <w:t xml:space="preserve"> </w:t>
      </w:r>
      <w:r w:rsidRPr="0031197A">
        <w:rPr>
          <w:rFonts w:hint="cs"/>
          <w:sz w:val="30"/>
          <w:szCs w:val="30"/>
          <w:rtl/>
          <w:lang w:bidi="ar-JO"/>
        </w:rPr>
        <w:t>كُلِّ</w:t>
      </w:r>
      <w:r w:rsidRPr="0031197A">
        <w:rPr>
          <w:sz w:val="30"/>
          <w:szCs w:val="30"/>
          <w:rtl/>
          <w:lang w:bidi="ar-JO"/>
        </w:rPr>
        <w:t xml:space="preserve"> </w:t>
      </w:r>
      <w:r w:rsidRPr="0031197A">
        <w:rPr>
          <w:rFonts w:hint="cs"/>
          <w:sz w:val="30"/>
          <w:szCs w:val="30"/>
          <w:rtl/>
          <w:lang w:bidi="ar-JO"/>
        </w:rPr>
        <w:t>الْعَالَمِ</w:t>
      </w:r>
      <w:r w:rsidRPr="0031197A">
        <w:rPr>
          <w:sz w:val="30"/>
          <w:szCs w:val="30"/>
          <w:rtl/>
          <w:lang w:bidi="ar-JO"/>
        </w:rPr>
        <w:t xml:space="preserve"> </w:t>
      </w:r>
      <w:r w:rsidRPr="0031197A">
        <w:rPr>
          <w:rFonts w:hint="cs"/>
          <w:sz w:val="30"/>
          <w:szCs w:val="30"/>
          <w:rtl/>
          <w:lang w:bidi="ar-JO"/>
        </w:rPr>
        <w:t>أَيْضًا</w:t>
      </w:r>
      <w:r w:rsidRPr="0031197A">
        <w:rPr>
          <w:sz w:val="30"/>
          <w:szCs w:val="30"/>
          <w:rtl/>
          <w:lang w:bidi="ar-JO"/>
        </w:rPr>
        <w:t>.</w:t>
      </w:r>
      <w:r>
        <w:rPr>
          <w:rFonts w:hint="cs"/>
          <w:sz w:val="30"/>
          <w:szCs w:val="30"/>
          <w:rtl/>
          <w:lang w:bidi="ar-JO"/>
        </w:rPr>
        <w:t>" (يوحنا 1: 29 و 1. يوحنا 2: 2)</w:t>
      </w:r>
      <w:r>
        <w:rPr>
          <w:rStyle w:val="FootnoteReference"/>
          <w:rtl/>
          <w:lang w:bidi="ar-JO"/>
        </w:rPr>
        <w:footnoteReference w:id="9"/>
      </w:r>
      <w:r>
        <w:rPr>
          <w:rFonts w:hint="cs"/>
          <w:sz w:val="30"/>
          <w:szCs w:val="30"/>
          <w:rtl/>
        </w:rPr>
        <w:t>. إلا أن عمل المسيح على الصليب في حد ذاته لا زال لا يخلص أي خاطئ</w:t>
      </w:r>
      <w:r w:rsidR="00A66156">
        <w:rPr>
          <w:rFonts w:hint="cs"/>
          <w:sz w:val="30"/>
          <w:szCs w:val="30"/>
          <w:rtl/>
        </w:rPr>
        <w:t>. فلا بد للخاطئ حتى يجد غفرانًا لخطاياه أن يلجأ أولاً بشكل شخصي إلى هذه الذبيحة الكافية والوافية. ولن يكون بوسعه فعل ذلك من دون توبة إلى الله ومن دون أن يختبر مِحَن داخل نفسه من جهة اثمه ولهذا أيضًا ليس من دون رغبة حقيقية للغفران والسلام. فمن بعدما أن يرى الخاطئ اثمه ويعترف أمام الله متألمًا، سيعي بإيمان حي وبثقة بإله النعمة الخلاص الذي أعدّه الله له في ذبيحة ابنه الغالية. وبهذا سيجد الحِمى والنجاة أمام عدالة الله العادلة وغضبه المقدس، خلاصًا ونجاة. فالدم يكون وكأنه رُش الآن على النفس، أي أن الله قد منحها لتدرك بشكل شخصي قيمة دم المسيح وحسبها لها. لهذا السبب تضمن له كلمة الله التي لا تنكسر، بأنه خلُص إلى الأبد وتطهر من جميع خطاياه.</w:t>
      </w:r>
    </w:p>
    <w:p w14:paraId="4F6C83F0" w14:textId="0B6878D7" w:rsidR="00A66156" w:rsidRDefault="00A66156" w:rsidP="006C0B74">
      <w:pPr>
        <w:rPr>
          <w:sz w:val="30"/>
          <w:szCs w:val="30"/>
          <w:rtl/>
        </w:rPr>
      </w:pPr>
      <w:r>
        <w:rPr>
          <w:rFonts w:hint="cs"/>
          <w:sz w:val="30"/>
          <w:szCs w:val="30"/>
          <w:rtl/>
        </w:rPr>
        <w:t xml:space="preserve">هل تفهم هذا عزيزي </w:t>
      </w:r>
      <w:r w:rsidRPr="009741CA">
        <w:rPr>
          <w:rFonts w:hint="cs"/>
          <w:sz w:val="30"/>
          <w:szCs w:val="30"/>
          <w:rtl/>
        </w:rPr>
        <w:t>القارئ</w:t>
      </w:r>
      <w:r>
        <w:rPr>
          <w:rFonts w:hint="cs"/>
          <w:sz w:val="30"/>
          <w:szCs w:val="30"/>
          <w:rtl/>
        </w:rPr>
        <w:t>؟</w:t>
      </w:r>
    </w:p>
    <w:p w14:paraId="417F0D9D" w14:textId="61B51939" w:rsidR="009741CA" w:rsidRDefault="009741CA" w:rsidP="006C0B74">
      <w:pPr>
        <w:rPr>
          <w:sz w:val="30"/>
          <w:szCs w:val="30"/>
          <w:rtl/>
        </w:rPr>
      </w:pPr>
      <w:r>
        <w:rPr>
          <w:rFonts w:hint="cs"/>
          <w:sz w:val="30"/>
          <w:szCs w:val="30"/>
          <w:rtl/>
        </w:rPr>
        <w:t>قد يعتقد البعض أننا قدّرنا التوبة والإيمان أكثر من دم يسوع المسيح الزكي. إلا أننا بعيدين كل البُعد عن هذا الأمر. فدم ابن الله الثمين، ذبيحته، عمله الذي أكمله وحده الذي يشكل الأساس لخلاصنا وسلامنا أمام الله. وفقط هنا يستطيع الله أن يُظهر نعمته للخاطئ الأثيم بتناغم كامل مع برّه، وأن يغفر له جميع خطاياه ويجعله شريكًا بالمجد الأبدي. لكن الذي سبق وذكرناه هو كالتالي: إنه فقط ذاك الذي يستره دم المسيح ويحميه للخلاص، وذاك فقط الذي يغفر له الله ذنوبه هو الذي يُقبل شخصيًا متيقنًا بذنبه بندم وضيق الألم طالبًا الخلاص من قلبه بكل ثقة إلى الرب يسوع، الذي مات على الصليب لأجل الخطاة.</w:t>
      </w:r>
    </w:p>
    <w:p w14:paraId="5A2A2FF4" w14:textId="7F713384" w:rsidR="004B41AC" w:rsidRDefault="004B41AC" w:rsidP="006C0B74">
      <w:pPr>
        <w:rPr>
          <w:sz w:val="30"/>
          <w:szCs w:val="30"/>
          <w:rtl/>
        </w:rPr>
      </w:pPr>
      <w:r>
        <w:rPr>
          <w:rFonts w:hint="cs"/>
          <w:sz w:val="30"/>
          <w:szCs w:val="30"/>
          <w:rtl/>
        </w:rPr>
        <w:t>دم يسوع سال فقط لخير</w:t>
      </w:r>
    </w:p>
    <w:p w14:paraId="4516983E" w14:textId="59FA363C" w:rsidR="004E5967" w:rsidRDefault="004E5967" w:rsidP="004E5967">
      <w:pPr>
        <w:spacing w:after="0"/>
        <w:rPr>
          <w:sz w:val="30"/>
          <w:szCs w:val="30"/>
          <w:rtl/>
        </w:rPr>
      </w:pPr>
      <w:r>
        <w:rPr>
          <w:rFonts w:hint="cs"/>
          <w:sz w:val="30"/>
          <w:szCs w:val="30"/>
          <w:rtl/>
        </w:rPr>
        <w:t>مَن صار له نصيب في خلاص الله،</w:t>
      </w:r>
    </w:p>
    <w:p w14:paraId="5AB52FD9" w14:textId="068C5C80" w:rsidR="004E5967" w:rsidRDefault="004E5967" w:rsidP="004E5967">
      <w:pPr>
        <w:spacing w:after="0"/>
        <w:rPr>
          <w:sz w:val="30"/>
          <w:szCs w:val="30"/>
          <w:rtl/>
        </w:rPr>
      </w:pPr>
      <w:r>
        <w:rPr>
          <w:rFonts w:hint="cs"/>
          <w:sz w:val="30"/>
          <w:szCs w:val="30"/>
          <w:rtl/>
        </w:rPr>
        <w:t>لمَن ابتغى الخلاص راجعًا إليه؛</w:t>
      </w:r>
    </w:p>
    <w:p w14:paraId="1BA32698" w14:textId="31AA59AD" w:rsidR="004E5967" w:rsidRDefault="004E5967" w:rsidP="004E5967">
      <w:pPr>
        <w:spacing w:after="0"/>
        <w:rPr>
          <w:sz w:val="30"/>
          <w:szCs w:val="30"/>
          <w:rtl/>
        </w:rPr>
      </w:pPr>
      <w:r>
        <w:rPr>
          <w:rFonts w:hint="cs"/>
          <w:sz w:val="30"/>
          <w:szCs w:val="30"/>
          <w:rtl/>
        </w:rPr>
        <w:t>المتيقن بذنوبه يقرع على صدره،</w:t>
      </w:r>
    </w:p>
    <w:p w14:paraId="63ED96E8" w14:textId="2F061D08" w:rsidR="004E5967" w:rsidRDefault="004E5967" w:rsidP="004E5967">
      <w:pPr>
        <w:spacing w:after="0"/>
        <w:rPr>
          <w:sz w:val="30"/>
          <w:szCs w:val="30"/>
          <w:rtl/>
        </w:rPr>
      </w:pPr>
      <w:r>
        <w:rPr>
          <w:rFonts w:hint="cs"/>
          <w:sz w:val="30"/>
          <w:szCs w:val="30"/>
          <w:rtl/>
        </w:rPr>
        <w:t>له ذاكرًا اثمه، معترفًا بألم،</w:t>
      </w:r>
    </w:p>
    <w:p w14:paraId="14EBACF6" w14:textId="6F7B67F5" w:rsidR="004E5967" w:rsidRDefault="004E5967" w:rsidP="004E5967">
      <w:pPr>
        <w:spacing w:after="0"/>
        <w:rPr>
          <w:sz w:val="30"/>
          <w:szCs w:val="30"/>
          <w:rtl/>
        </w:rPr>
      </w:pPr>
      <w:r>
        <w:rPr>
          <w:rFonts w:hint="cs"/>
          <w:sz w:val="30"/>
          <w:szCs w:val="30"/>
          <w:rtl/>
        </w:rPr>
        <w:t>واثقًا فيه، معتمدًا عليه لا سواه،</w:t>
      </w:r>
    </w:p>
    <w:p w14:paraId="56D488C7" w14:textId="7CE85453" w:rsidR="004E5967" w:rsidRDefault="004E5967" w:rsidP="004E5967">
      <w:pPr>
        <w:spacing w:after="0"/>
        <w:rPr>
          <w:sz w:val="30"/>
          <w:szCs w:val="30"/>
          <w:rtl/>
        </w:rPr>
      </w:pPr>
      <w:r>
        <w:rPr>
          <w:rFonts w:hint="cs"/>
          <w:sz w:val="30"/>
          <w:szCs w:val="30"/>
          <w:rtl/>
        </w:rPr>
        <w:t>فانطباق الأمر هو عليه، وصريحًا يقول الله،</w:t>
      </w:r>
    </w:p>
    <w:p w14:paraId="7F602DA0" w14:textId="235EB110" w:rsidR="004E5967" w:rsidRDefault="004E5967" w:rsidP="006C0B74">
      <w:pPr>
        <w:rPr>
          <w:sz w:val="30"/>
          <w:szCs w:val="30"/>
          <w:rtl/>
        </w:rPr>
      </w:pPr>
      <w:r>
        <w:rPr>
          <w:rFonts w:hint="cs"/>
          <w:sz w:val="30"/>
          <w:szCs w:val="30"/>
          <w:rtl/>
        </w:rPr>
        <w:t>أنه لن يرى دينونة!</w:t>
      </w:r>
    </w:p>
    <w:p w14:paraId="6E3B296B" w14:textId="41B633F6" w:rsidR="00C0396A" w:rsidRDefault="00C0396A" w:rsidP="006C0B74">
      <w:pPr>
        <w:rPr>
          <w:sz w:val="30"/>
          <w:szCs w:val="30"/>
          <w:rtl/>
        </w:rPr>
      </w:pPr>
      <w:r>
        <w:rPr>
          <w:rFonts w:hint="cs"/>
          <w:sz w:val="30"/>
          <w:szCs w:val="30"/>
          <w:rtl/>
        </w:rPr>
        <w:t>فكم كانت كلمة الله واضحة وصريحة في ذلك الوقت، التي صرحت وأكدت على استبقاء بكورية إسرائيل في مأمن تام من القضاء في البيوت المرشوشة بالدم! فقد قال الله: "</w:t>
      </w:r>
      <w:r w:rsidRPr="00C0396A">
        <w:rPr>
          <w:rFonts w:ascii="Tahoma" w:hAnsi="Tahoma" w:cs="Tahoma" w:hint="cs"/>
          <w:sz w:val="30"/>
          <w:szCs w:val="30"/>
          <w:rtl/>
        </w:rPr>
        <w:t>﻿</w:t>
      </w:r>
      <w:r w:rsidRPr="00C0396A">
        <w:rPr>
          <w:rFonts w:hint="cs"/>
          <w:sz w:val="30"/>
          <w:szCs w:val="30"/>
          <w:rtl/>
        </w:rPr>
        <w:t>وَيَكُونُ</w:t>
      </w:r>
      <w:r w:rsidRPr="00C0396A">
        <w:rPr>
          <w:sz w:val="30"/>
          <w:szCs w:val="30"/>
          <w:rtl/>
        </w:rPr>
        <w:t xml:space="preserve"> </w:t>
      </w:r>
      <w:r w:rsidRPr="00C0396A">
        <w:rPr>
          <w:rFonts w:hint="cs"/>
          <w:sz w:val="30"/>
          <w:szCs w:val="30"/>
          <w:rtl/>
        </w:rPr>
        <w:t>لَكُمُ</w:t>
      </w:r>
      <w:r w:rsidRPr="00C0396A">
        <w:rPr>
          <w:sz w:val="30"/>
          <w:szCs w:val="30"/>
          <w:rtl/>
        </w:rPr>
        <w:t xml:space="preserve"> </w:t>
      </w:r>
      <w:r w:rsidRPr="00C0396A">
        <w:rPr>
          <w:rFonts w:hint="cs"/>
          <w:sz w:val="30"/>
          <w:szCs w:val="30"/>
          <w:rtl/>
        </w:rPr>
        <w:t>الدَّمُ</w:t>
      </w:r>
      <w:r w:rsidRPr="00C0396A">
        <w:rPr>
          <w:sz w:val="30"/>
          <w:szCs w:val="30"/>
          <w:rtl/>
        </w:rPr>
        <w:t xml:space="preserve"> </w:t>
      </w:r>
      <w:r w:rsidRPr="00C0396A">
        <w:rPr>
          <w:rFonts w:hint="cs"/>
          <w:sz w:val="30"/>
          <w:szCs w:val="30"/>
          <w:rtl/>
        </w:rPr>
        <w:t>عَلاَمَةً</w:t>
      </w:r>
      <w:r w:rsidRPr="00C0396A">
        <w:rPr>
          <w:sz w:val="30"/>
          <w:szCs w:val="30"/>
          <w:rtl/>
        </w:rPr>
        <w:t xml:space="preserve"> </w:t>
      </w:r>
      <w:r w:rsidRPr="00C0396A">
        <w:rPr>
          <w:rFonts w:hint="cs"/>
          <w:sz w:val="30"/>
          <w:szCs w:val="30"/>
          <w:rtl/>
        </w:rPr>
        <w:t>عَلَى</w:t>
      </w:r>
      <w:r w:rsidRPr="00C0396A">
        <w:rPr>
          <w:sz w:val="30"/>
          <w:szCs w:val="30"/>
          <w:rtl/>
        </w:rPr>
        <w:t xml:space="preserve"> </w:t>
      </w:r>
      <w:r w:rsidRPr="00C0396A">
        <w:rPr>
          <w:rFonts w:hint="cs"/>
          <w:sz w:val="30"/>
          <w:szCs w:val="30"/>
          <w:rtl/>
        </w:rPr>
        <w:t>الْبُيُوتِ</w:t>
      </w:r>
      <w:r w:rsidRPr="00C0396A">
        <w:rPr>
          <w:sz w:val="30"/>
          <w:szCs w:val="30"/>
          <w:rtl/>
        </w:rPr>
        <w:t xml:space="preserve"> </w:t>
      </w:r>
      <w:r w:rsidRPr="00C0396A">
        <w:rPr>
          <w:rFonts w:hint="cs"/>
          <w:sz w:val="30"/>
          <w:szCs w:val="30"/>
          <w:rtl/>
        </w:rPr>
        <w:t>الَّتِي</w:t>
      </w:r>
      <w:r w:rsidRPr="00C0396A">
        <w:rPr>
          <w:sz w:val="30"/>
          <w:szCs w:val="30"/>
          <w:rtl/>
        </w:rPr>
        <w:t xml:space="preserve"> </w:t>
      </w:r>
      <w:r w:rsidRPr="00C0396A">
        <w:rPr>
          <w:rFonts w:hint="cs"/>
          <w:sz w:val="30"/>
          <w:szCs w:val="30"/>
          <w:rtl/>
        </w:rPr>
        <w:t>أَنْتُمْ</w:t>
      </w:r>
      <w:r w:rsidRPr="00C0396A">
        <w:rPr>
          <w:sz w:val="30"/>
          <w:szCs w:val="30"/>
          <w:rtl/>
        </w:rPr>
        <w:t xml:space="preserve"> </w:t>
      </w:r>
      <w:r w:rsidRPr="00C0396A">
        <w:rPr>
          <w:rFonts w:hint="cs"/>
          <w:sz w:val="30"/>
          <w:szCs w:val="30"/>
          <w:rtl/>
        </w:rPr>
        <w:t>فِيهَا،</w:t>
      </w:r>
      <w:r w:rsidRPr="00C0396A">
        <w:rPr>
          <w:sz w:val="30"/>
          <w:szCs w:val="30"/>
          <w:rtl/>
        </w:rPr>
        <w:t xml:space="preserve"> </w:t>
      </w:r>
      <w:r w:rsidRPr="00C0396A">
        <w:rPr>
          <w:rFonts w:hint="cs"/>
          <w:sz w:val="30"/>
          <w:szCs w:val="30"/>
          <w:rtl/>
        </w:rPr>
        <w:t>فَأَرَى</w:t>
      </w:r>
      <w:r w:rsidRPr="00C0396A">
        <w:rPr>
          <w:sz w:val="30"/>
          <w:szCs w:val="30"/>
          <w:rtl/>
        </w:rPr>
        <w:t xml:space="preserve"> </w:t>
      </w:r>
      <w:r w:rsidRPr="00C0396A">
        <w:rPr>
          <w:rFonts w:hint="cs"/>
          <w:sz w:val="30"/>
          <w:szCs w:val="30"/>
          <w:rtl/>
        </w:rPr>
        <w:t>الدَّمَ</w:t>
      </w:r>
      <w:r w:rsidRPr="00C0396A">
        <w:rPr>
          <w:sz w:val="30"/>
          <w:szCs w:val="30"/>
          <w:rtl/>
        </w:rPr>
        <w:t xml:space="preserve"> </w:t>
      </w:r>
      <w:r w:rsidRPr="00C0396A">
        <w:rPr>
          <w:rFonts w:hint="cs"/>
          <w:sz w:val="30"/>
          <w:szCs w:val="30"/>
          <w:rtl/>
        </w:rPr>
        <w:t>وَأَعْبُرُ</w:t>
      </w:r>
      <w:r w:rsidRPr="00C0396A">
        <w:rPr>
          <w:sz w:val="30"/>
          <w:szCs w:val="30"/>
          <w:rtl/>
        </w:rPr>
        <w:t xml:space="preserve"> </w:t>
      </w:r>
      <w:r w:rsidRPr="00C0396A">
        <w:rPr>
          <w:rFonts w:hint="cs"/>
          <w:sz w:val="30"/>
          <w:szCs w:val="30"/>
          <w:rtl/>
        </w:rPr>
        <w:t>عَنْكُمْ،</w:t>
      </w:r>
      <w:r w:rsidRPr="00C0396A">
        <w:rPr>
          <w:sz w:val="30"/>
          <w:szCs w:val="30"/>
          <w:rtl/>
        </w:rPr>
        <w:t xml:space="preserve"> </w:t>
      </w:r>
      <w:r w:rsidRPr="00C0396A">
        <w:rPr>
          <w:rFonts w:hint="cs"/>
          <w:sz w:val="30"/>
          <w:szCs w:val="30"/>
          <w:rtl/>
        </w:rPr>
        <w:t>فَلاَ</w:t>
      </w:r>
      <w:r w:rsidRPr="00C0396A">
        <w:rPr>
          <w:sz w:val="30"/>
          <w:szCs w:val="30"/>
          <w:rtl/>
        </w:rPr>
        <w:t xml:space="preserve"> </w:t>
      </w:r>
      <w:r w:rsidRPr="00C0396A">
        <w:rPr>
          <w:rFonts w:hint="cs"/>
          <w:sz w:val="30"/>
          <w:szCs w:val="30"/>
          <w:rtl/>
        </w:rPr>
        <w:t>يَكُونُ</w:t>
      </w:r>
      <w:r w:rsidRPr="00C0396A">
        <w:rPr>
          <w:sz w:val="30"/>
          <w:szCs w:val="30"/>
          <w:rtl/>
        </w:rPr>
        <w:t xml:space="preserve"> </w:t>
      </w:r>
      <w:r w:rsidRPr="00C0396A">
        <w:rPr>
          <w:rFonts w:hint="cs"/>
          <w:sz w:val="30"/>
          <w:szCs w:val="30"/>
          <w:rtl/>
        </w:rPr>
        <w:t>عَلَيْكُمْ</w:t>
      </w:r>
      <w:r w:rsidRPr="00C0396A">
        <w:rPr>
          <w:sz w:val="30"/>
          <w:szCs w:val="30"/>
          <w:rtl/>
        </w:rPr>
        <w:t xml:space="preserve"> </w:t>
      </w:r>
      <w:r w:rsidRPr="00C0396A">
        <w:rPr>
          <w:rFonts w:hint="cs"/>
          <w:sz w:val="30"/>
          <w:szCs w:val="30"/>
          <w:rtl/>
        </w:rPr>
        <w:t>ضَرْبَةٌ</w:t>
      </w:r>
      <w:r w:rsidRPr="00C0396A">
        <w:rPr>
          <w:sz w:val="30"/>
          <w:szCs w:val="30"/>
          <w:rtl/>
        </w:rPr>
        <w:t xml:space="preserve"> </w:t>
      </w:r>
      <w:r w:rsidRPr="00C0396A">
        <w:rPr>
          <w:rFonts w:hint="cs"/>
          <w:sz w:val="30"/>
          <w:szCs w:val="30"/>
          <w:rtl/>
        </w:rPr>
        <w:t>لِلْهَلاَكِ</w:t>
      </w:r>
      <w:r w:rsidRPr="00C0396A">
        <w:rPr>
          <w:sz w:val="30"/>
          <w:szCs w:val="30"/>
          <w:rtl/>
        </w:rPr>
        <w:t xml:space="preserve"> </w:t>
      </w:r>
      <w:r w:rsidRPr="00C0396A">
        <w:rPr>
          <w:rFonts w:hint="cs"/>
          <w:sz w:val="30"/>
          <w:szCs w:val="30"/>
          <w:rtl/>
        </w:rPr>
        <w:t>حِينَ</w:t>
      </w:r>
      <w:r w:rsidRPr="00C0396A">
        <w:rPr>
          <w:sz w:val="30"/>
          <w:szCs w:val="30"/>
          <w:rtl/>
        </w:rPr>
        <w:t xml:space="preserve"> </w:t>
      </w:r>
      <w:r w:rsidRPr="00C0396A">
        <w:rPr>
          <w:rFonts w:hint="cs"/>
          <w:sz w:val="30"/>
          <w:szCs w:val="30"/>
          <w:rtl/>
        </w:rPr>
        <w:t>أَضْرِبُ</w:t>
      </w:r>
      <w:r w:rsidRPr="00C0396A">
        <w:rPr>
          <w:sz w:val="30"/>
          <w:szCs w:val="30"/>
          <w:rtl/>
        </w:rPr>
        <w:t xml:space="preserve"> </w:t>
      </w:r>
      <w:r w:rsidRPr="00C0396A">
        <w:rPr>
          <w:rFonts w:hint="cs"/>
          <w:sz w:val="30"/>
          <w:szCs w:val="30"/>
          <w:rtl/>
        </w:rPr>
        <w:t>أَرْضَ</w:t>
      </w:r>
      <w:r w:rsidRPr="00C0396A">
        <w:rPr>
          <w:sz w:val="30"/>
          <w:szCs w:val="30"/>
          <w:rtl/>
        </w:rPr>
        <w:t xml:space="preserve"> </w:t>
      </w:r>
      <w:r w:rsidRPr="00C0396A">
        <w:rPr>
          <w:rFonts w:hint="cs"/>
          <w:sz w:val="30"/>
          <w:szCs w:val="30"/>
          <w:rtl/>
        </w:rPr>
        <w:t>مِصْرَ</w:t>
      </w:r>
      <w:r w:rsidRPr="00C0396A">
        <w:rPr>
          <w:sz w:val="30"/>
          <w:szCs w:val="30"/>
          <w:rtl/>
        </w:rPr>
        <w:t>.</w:t>
      </w:r>
      <w:r>
        <w:rPr>
          <w:rFonts w:hint="cs"/>
          <w:sz w:val="30"/>
          <w:szCs w:val="30"/>
          <w:rtl/>
        </w:rPr>
        <w:t>" (خروج 12: 13).</w:t>
      </w:r>
    </w:p>
    <w:p w14:paraId="04261E66" w14:textId="74232563" w:rsidR="00C0396A" w:rsidRDefault="00C0396A" w:rsidP="006C0B74">
      <w:pPr>
        <w:rPr>
          <w:sz w:val="30"/>
          <w:szCs w:val="30"/>
          <w:rtl/>
        </w:rPr>
      </w:pPr>
      <w:r>
        <w:rPr>
          <w:rFonts w:hint="cs"/>
          <w:sz w:val="30"/>
          <w:szCs w:val="30"/>
          <w:rtl/>
        </w:rPr>
        <w:t xml:space="preserve">فعين الله لم تكن بالتالي موجهة نحو بني إسرائيل، </w:t>
      </w:r>
      <w:r w:rsidR="005D6423">
        <w:rPr>
          <w:rFonts w:hint="cs"/>
          <w:sz w:val="30"/>
          <w:szCs w:val="30"/>
          <w:rtl/>
        </w:rPr>
        <w:t xml:space="preserve">والذين، كما وقد رأينا عدة مرات، في حد ذاتهم لم يكونوا أفضل من المصريين، وإنما نحو الدم. لقد كان دم شاة صحيحة (بلا عيب). فأي شأن أضمن من ذلك في أن القضاء الذي حلّ </w:t>
      </w:r>
      <w:r w:rsidR="001E3A92">
        <w:rPr>
          <w:rFonts w:hint="cs"/>
          <w:sz w:val="30"/>
          <w:szCs w:val="30"/>
          <w:rtl/>
          <w:lang w:bidi="ar-JO"/>
        </w:rPr>
        <w:t>و</w:t>
      </w:r>
      <w:r w:rsidR="005D6423">
        <w:rPr>
          <w:rFonts w:hint="cs"/>
          <w:sz w:val="30"/>
          <w:szCs w:val="30"/>
          <w:rtl/>
        </w:rPr>
        <w:t>لم يصلهم؟ فالله أعطى كلمته؛ وبكل يقين هو ثابت على كل ما صرّح به. الله باستطاعته كل شيء، ولكن لا يمكنه أن يكذب. فدم الخروف الذي عي</w:t>
      </w:r>
      <w:r w:rsidR="005A1940">
        <w:rPr>
          <w:rFonts w:hint="cs"/>
          <w:sz w:val="30"/>
          <w:szCs w:val="30"/>
          <w:rtl/>
        </w:rPr>
        <w:t>ّ</w:t>
      </w:r>
      <w:r w:rsidR="005D6423">
        <w:rPr>
          <w:rFonts w:hint="cs"/>
          <w:sz w:val="30"/>
          <w:szCs w:val="30"/>
          <w:rtl/>
        </w:rPr>
        <w:t>نه لهم الله بذاته لخلاصهم، كان الأساس الإلهي لأمانهم؛ وكلمة الله التي ضمنت لهم خلاصهم تحت ستر هذا الدم كانت الأساس الإلهي ليقينهم وسلامهم.</w:t>
      </w:r>
    </w:p>
    <w:p w14:paraId="00DC239D" w14:textId="5253201D" w:rsidR="005A1940" w:rsidRDefault="005A1940" w:rsidP="006C0B74">
      <w:pPr>
        <w:rPr>
          <w:sz w:val="30"/>
          <w:szCs w:val="30"/>
          <w:rtl/>
        </w:rPr>
      </w:pPr>
      <w:r>
        <w:rPr>
          <w:rFonts w:hint="cs"/>
          <w:sz w:val="30"/>
          <w:szCs w:val="30"/>
          <w:rtl/>
        </w:rPr>
        <w:t>قارئي العزيز، إن ضمان الخلاص ويقينية النجاة هما من نصيب المسيحي المؤمن على قدر أكبر بكثير؛ لأنه قد جاء إلى "</w:t>
      </w:r>
      <w:r w:rsidR="00420A69" w:rsidRPr="00420A69">
        <w:rPr>
          <w:sz w:val="30"/>
          <w:szCs w:val="30"/>
          <w:rtl/>
        </w:rPr>
        <w:t>رَشِّ دَمِ يَسُوعَ الْمَسِيحِ</w:t>
      </w:r>
      <w:r>
        <w:rPr>
          <w:rFonts w:hint="cs"/>
          <w:sz w:val="30"/>
          <w:szCs w:val="30"/>
          <w:rtl/>
        </w:rPr>
        <w:t>"</w:t>
      </w:r>
      <w:r w:rsidR="00420A69">
        <w:rPr>
          <w:rFonts w:hint="cs"/>
          <w:sz w:val="30"/>
          <w:szCs w:val="30"/>
          <w:rtl/>
        </w:rPr>
        <w:t>؛ وكم هو أكبر قيمة أمام الله من رش دم خروف في مصر! والكلمة التي تصرح للمسيحي المؤمن بالنجاة والخلاص، لم تُعط</w:t>
      </w:r>
      <w:r w:rsidR="001E3A92">
        <w:rPr>
          <w:rFonts w:hint="cs"/>
          <w:sz w:val="30"/>
          <w:szCs w:val="30"/>
          <w:rtl/>
        </w:rPr>
        <w:t>َ</w:t>
      </w:r>
      <w:r w:rsidR="00420A69">
        <w:rPr>
          <w:rFonts w:hint="cs"/>
          <w:sz w:val="30"/>
          <w:szCs w:val="30"/>
          <w:rtl/>
        </w:rPr>
        <w:t xml:space="preserve"> له شفهيًا فقط، فقد حصل عليهما</w:t>
      </w:r>
      <w:r w:rsidR="00420A69" w:rsidRPr="00420A69">
        <w:rPr>
          <w:rtl/>
        </w:rPr>
        <w:t xml:space="preserve"> </w:t>
      </w:r>
      <w:r w:rsidR="00420A69" w:rsidRPr="00420A69">
        <w:rPr>
          <w:sz w:val="30"/>
          <w:szCs w:val="30"/>
          <w:rtl/>
        </w:rPr>
        <w:t>حتى</w:t>
      </w:r>
      <w:r w:rsidR="00420A69">
        <w:rPr>
          <w:rFonts w:hint="cs"/>
          <w:sz w:val="30"/>
          <w:szCs w:val="30"/>
          <w:rtl/>
        </w:rPr>
        <w:t xml:space="preserve"> بين يديه خطيًا "سواد على بياض" كما يُقال.</w:t>
      </w:r>
    </w:p>
    <w:p w14:paraId="50E942B6" w14:textId="4D24CC2E" w:rsidR="00420A69" w:rsidRDefault="00420A69" w:rsidP="006C0B74">
      <w:pPr>
        <w:rPr>
          <w:sz w:val="30"/>
          <w:szCs w:val="30"/>
          <w:rtl/>
        </w:rPr>
      </w:pPr>
      <w:r>
        <w:rPr>
          <w:rFonts w:hint="cs"/>
          <w:sz w:val="30"/>
          <w:szCs w:val="30"/>
          <w:rtl/>
        </w:rPr>
        <w:t>أيضًا النجاة التي يحصل عليها المسيحي المؤمن ويحظى بها ليست هي فقط كما هو لدى بني إسرائيل، نجاة وقتية وجسديًا، وإنما أبدية: نجاة النفس الخالدة. نعم، فالمؤمن له في يسوع المسيح خلاص كامل، بلا قيود، أبدي. فابن الله قد "</w:t>
      </w:r>
      <w:r w:rsidRPr="00420A69">
        <w:rPr>
          <w:rtl/>
        </w:rPr>
        <w:t xml:space="preserve"> </w:t>
      </w:r>
      <w:r w:rsidRPr="00420A69">
        <w:rPr>
          <w:sz w:val="30"/>
          <w:szCs w:val="30"/>
          <w:rtl/>
        </w:rPr>
        <w:t>وَجَدَ فِدَاءً أَبَدِيًّا.</w:t>
      </w:r>
      <w:r>
        <w:rPr>
          <w:rFonts w:hint="cs"/>
          <w:sz w:val="30"/>
          <w:szCs w:val="30"/>
          <w:rtl/>
        </w:rPr>
        <w:t xml:space="preserve">" </w:t>
      </w:r>
      <w:r w:rsidRPr="008869FB">
        <w:rPr>
          <w:rFonts w:hint="cs"/>
          <w:sz w:val="30"/>
          <w:szCs w:val="30"/>
          <w:rtl/>
        </w:rPr>
        <w:t>وأكمله</w:t>
      </w:r>
      <w:r>
        <w:rPr>
          <w:rFonts w:hint="cs"/>
          <w:sz w:val="30"/>
          <w:szCs w:val="30"/>
          <w:rtl/>
        </w:rPr>
        <w:t>.</w:t>
      </w:r>
    </w:p>
    <w:p w14:paraId="4F80CAB7" w14:textId="425079FE" w:rsidR="008869FB" w:rsidRDefault="008869FB" w:rsidP="007B1978">
      <w:pPr>
        <w:rPr>
          <w:sz w:val="30"/>
          <w:szCs w:val="30"/>
          <w:rtl/>
        </w:rPr>
      </w:pPr>
      <w:r>
        <w:rPr>
          <w:rFonts w:hint="cs"/>
          <w:sz w:val="30"/>
          <w:szCs w:val="30"/>
          <w:rtl/>
        </w:rPr>
        <w:t>فكم هو بسيط ومريح تمامًا ما يقوله الله: "</w:t>
      </w:r>
      <w:r w:rsidR="007B1978" w:rsidRPr="007B1978">
        <w:rPr>
          <w:sz w:val="30"/>
          <w:szCs w:val="30"/>
          <w:rtl/>
        </w:rPr>
        <w:t>فَأَرَى الدَّمَ وَأَعْبُرُ عَنْكُمْ</w:t>
      </w:r>
      <w:r w:rsidR="007B1978">
        <w:rPr>
          <w:rFonts w:hint="cs"/>
          <w:sz w:val="30"/>
          <w:szCs w:val="30"/>
          <w:rtl/>
        </w:rPr>
        <w:t>" وهو لا يقول: "إن رأيتم الدم فأنتم في أمان" كلا، فبنو إسرائيل استخدموا دم الشاة بالإيمان؛ والآن هم لم يعودوا يرونه، وإنما كانوا موجودين داخل البيوت. أما الله فقد رأى دم الخروف وقد رأى فيه أكثر مما رآه بنو إسرائيل وفهموه، لأنه كان قد رأى فيه إشارة واضحة إلى دم ابنه الحبيب الثمين، الذي كان يجب أن يُسفك من بعد قرون من السنين على صليب الجلجثة. وبالنظر إلى هذا الدم الثمين الذي ليسوع المسيح استطاع الله في ذلك الوقت أن يغطي ويحامي عن شعب إسرائيل</w:t>
      </w:r>
      <w:r w:rsidR="007B1978">
        <w:rPr>
          <w:rStyle w:val="FootnoteReference"/>
          <w:rtl/>
        </w:rPr>
        <w:footnoteReference w:id="10"/>
      </w:r>
      <w:r w:rsidR="007B1978">
        <w:rPr>
          <w:rFonts w:hint="cs"/>
          <w:sz w:val="30"/>
          <w:szCs w:val="30"/>
          <w:rtl/>
        </w:rPr>
        <w:t>. فمن دون أية شكوك، ومن دون أي خوف، وبكامل الهدوء استطاع بنو إسرائيل النظر نحو القضاء القادم وهم في حمى الدم. وقد حلت ساعة نصف الليل، وضرب الرب يهوه الأبكار في كل مصر، حتى أنه لم يكن هنالك أي بيت لم يكن فيها ميت. لكن أي سلام ساد في جميع بيوت بني إسرائيل! فقد كانوا مجتمعين في كل عائلة حول الخروف في هدوء وسلام، الذي دمه ح</w:t>
      </w:r>
      <w:r w:rsidR="00362A4A">
        <w:rPr>
          <w:rFonts w:hint="cs"/>
          <w:sz w:val="30"/>
          <w:szCs w:val="30"/>
          <w:rtl/>
        </w:rPr>
        <w:t xml:space="preserve">امى عنهم من القضاء الرهيب والمريع. وقد أكلوا من هذا الخروف، مشويًا بالنار مع أعشاب مرة وخبز خالي من </w:t>
      </w:r>
      <w:r w:rsidR="00362A4A" w:rsidRPr="0033735F">
        <w:rPr>
          <w:rFonts w:hint="cs"/>
          <w:sz w:val="30"/>
          <w:szCs w:val="30"/>
          <w:rtl/>
        </w:rPr>
        <w:t>الخمير</w:t>
      </w:r>
      <w:r w:rsidR="007428E7">
        <w:rPr>
          <w:rFonts w:hint="cs"/>
          <w:sz w:val="30"/>
          <w:szCs w:val="30"/>
          <w:rtl/>
        </w:rPr>
        <w:t xml:space="preserve"> (فطير)</w:t>
      </w:r>
      <w:r w:rsidR="00362A4A">
        <w:rPr>
          <w:rFonts w:hint="cs"/>
          <w:sz w:val="30"/>
          <w:szCs w:val="30"/>
          <w:rtl/>
        </w:rPr>
        <w:t xml:space="preserve">. </w:t>
      </w:r>
      <w:r w:rsidR="0033735F">
        <w:rPr>
          <w:rFonts w:hint="cs"/>
          <w:sz w:val="30"/>
          <w:szCs w:val="30"/>
          <w:rtl/>
        </w:rPr>
        <w:t>وعندها كانوا قد لبسوا ملابسهم وعلى استعداد للتحرك؛ فأحقاء</w:t>
      </w:r>
      <w:r w:rsidR="007428E7">
        <w:rPr>
          <w:rFonts w:hint="cs"/>
          <w:sz w:val="30"/>
          <w:szCs w:val="30"/>
          <w:rtl/>
        </w:rPr>
        <w:t>ه</w:t>
      </w:r>
      <w:r w:rsidR="0033735F">
        <w:rPr>
          <w:rFonts w:hint="cs"/>
          <w:sz w:val="30"/>
          <w:szCs w:val="30"/>
          <w:rtl/>
        </w:rPr>
        <w:t>م كانت ممنطقة، حاذين في أرجلهم والعصا في يدهم. وبهذا هم كانوا على انتظار علامة ا</w:t>
      </w:r>
      <w:r w:rsidR="0033735F" w:rsidRPr="007428E7">
        <w:rPr>
          <w:sz w:val="30"/>
          <w:szCs w:val="30"/>
          <w:rtl/>
        </w:rPr>
        <w:t>لانطلاق.</w:t>
      </w:r>
    </w:p>
    <w:p w14:paraId="4EE11569" w14:textId="3B766744" w:rsidR="007428E7" w:rsidRDefault="007428E7" w:rsidP="007B1978">
      <w:pPr>
        <w:rPr>
          <w:sz w:val="30"/>
          <w:szCs w:val="30"/>
          <w:rtl/>
        </w:rPr>
      </w:pPr>
      <w:r>
        <w:rPr>
          <w:rFonts w:hint="cs"/>
          <w:sz w:val="30"/>
          <w:szCs w:val="30"/>
          <w:rtl/>
        </w:rPr>
        <w:t xml:space="preserve">فتمامًا كما نرى هناك بني إسرائيل مجتمعين في أمان، سلام وراحة من حول الشاة، التي دمها حماهم، كما وزوّدهم بالطعام والقوة للطريق الذي كان أمامهم، هكذا الآن يوجد للمؤمنين في المسيح يسوع، حمل الله، حيث وجدوا فيه خلاصهم وسلامهم مع الله، مركزهم البهيج الذي يجتمعون من حوله. فهو لهم شخصيًا وجماعيًا غذاء الروح، منبع فرحهم وقوتهم الذي لا </w:t>
      </w:r>
      <w:r w:rsidRPr="006B6B86">
        <w:rPr>
          <w:sz w:val="30"/>
          <w:szCs w:val="30"/>
          <w:rtl/>
        </w:rPr>
        <w:t>ينضب</w:t>
      </w:r>
      <w:r>
        <w:rPr>
          <w:rFonts w:hint="cs"/>
          <w:sz w:val="30"/>
          <w:szCs w:val="30"/>
          <w:rtl/>
        </w:rPr>
        <w:t>.</w:t>
      </w:r>
    </w:p>
    <w:p w14:paraId="4D6EF02A" w14:textId="2F7DBC2E" w:rsidR="006B6B86" w:rsidRDefault="006B6B86" w:rsidP="007B1978">
      <w:pPr>
        <w:rPr>
          <w:sz w:val="30"/>
          <w:szCs w:val="30"/>
          <w:rtl/>
        </w:rPr>
      </w:pPr>
      <w:r>
        <w:rPr>
          <w:rFonts w:hint="cs"/>
          <w:sz w:val="30"/>
          <w:szCs w:val="30"/>
          <w:rtl/>
        </w:rPr>
        <w:t>فكما أن خروف الفصح شوي في النار هكذا المسيح مخلصنا كان لأج</w:t>
      </w:r>
      <w:r w:rsidR="00364D14">
        <w:rPr>
          <w:rFonts w:hint="cs"/>
          <w:sz w:val="30"/>
          <w:szCs w:val="30"/>
          <w:rtl/>
        </w:rPr>
        <w:t>ل</w:t>
      </w:r>
      <w:r>
        <w:rPr>
          <w:rFonts w:hint="cs"/>
          <w:sz w:val="30"/>
          <w:szCs w:val="30"/>
          <w:rtl/>
        </w:rPr>
        <w:t xml:space="preserve">نا على الصليب في نار الدينونة الرهيب، في غضب الله القدوس. وبهذا فقط كان يمكنه أن يحقق كفارة خطايانا ومحوها. فالأعشاب المُرّة </w:t>
      </w:r>
      <w:r w:rsidR="00364D14">
        <w:rPr>
          <w:rFonts w:hint="cs"/>
          <w:sz w:val="30"/>
          <w:szCs w:val="30"/>
          <w:rtl/>
        </w:rPr>
        <w:t>التي كان على بني إسرائيل أكلها تُشير إلى الألم الذي يعود ويستيقظ فينا في كل مرة من جديد عندما نتذكر الآلام التي تسببت بها خطايانا في الرب يسوع على الصليب. فالفطير (الخبز الخالي من الخمير)، والذي وُضع ترتيبه إلى جانب خروف الفصح لأجل بني إسرائيل، يُشير بأن المؤمن المعترف بالمسيح، بخروف الله يجب أن يكون منفصلاً عن الخطية وعن كل شر. ولكن عن هذا سيكون حديث آخر في الموسم الثاني، في عيد الفطير.</w:t>
      </w:r>
    </w:p>
    <w:p w14:paraId="40CD177B" w14:textId="644FB1D7" w:rsidR="00364D14" w:rsidRDefault="00364D14" w:rsidP="007B1978">
      <w:pPr>
        <w:rPr>
          <w:sz w:val="30"/>
          <w:szCs w:val="30"/>
          <w:rtl/>
        </w:rPr>
      </w:pPr>
      <w:r>
        <w:rPr>
          <w:rFonts w:hint="cs"/>
          <w:sz w:val="30"/>
          <w:szCs w:val="30"/>
          <w:rtl/>
        </w:rPr>
        <w:t>وهنالك كلمة قصيرة في نهاية الحديث عن موقف ولباس بني إسرائيل في تلك الليلة. وكما ذكرنا، كان المفديون في ليلة عشاء الفصح تلك</w:t>
      </w:r>
      <w:r w:rsidR="00837F38">
        <w:rPr>
          <w:rFonts w:hint="cs"/>
          <w:sz w:val="30"/>
          <w:szCs w:val="30"/>
          <w:rtl/>
        </w:rPr>
        <w:t xml:space="preserve"> لابسين، ممنطقين وحاذين في أرجلهم، وكانت كذلك عصا السفر في يدهم، ليتركوا الأرض بعارها وعبوديتها، مشهدَ القضاء على الفور. لقد كانوا على استعداد للانطلاق مع الله خروجًا نحو أرض الميعاد ببركاتها.</w:t>
      </w:r>
    </w:p>
    <w:p w14:paraId="55ADD50C" w14:textId="4BC5C4A7" w:rsidR="00837F38" w:rsidRDefault="00837F38" w:rsidP="007B1978">
      <w:pPr>
        <w:rPr>
          <w:sz w:val="30"/>
          <w:szCs w:val="30"/>
          <w:rtl/>
        </w:rPr>
      </w:pPr>
      <w:r>
        <w:rPr>
          <w:rFonts w:hint="cs"/>
          <w:sz w:val="30"/>
          <w:szCs w:val="30"/>
          <w:rtl/>
        </w:rPr>
        <w:t>فالأحقاء الممنطقة تشير إلى الصحو، النهوض الباطني واستعداد المسيحي لأجل الله ولخدمته (1. بطرس 1: 13؛ أفسس 6: 14؛ لوقا 12: 35).</w:t>
      </w:r>
    </w:p>
    <w:p w14:paraId="561FEE3D" w14:textId="157069FB" w:rsidR="00837F38" w:rsidRDefault="00837F38" w:rsidP="007B1978">
      <w:pPr>
        <w:rPr>
          <w:sz w:val="30"/>
          <w:szCs w:val="30"/>
          <w:rtl/>
        </w:rPr>
      </w:pPr>
      <w:r>
        <w:rPr>
          <w:rFonts w:hint="cs"/>
          <w:sz w:val="30"/>
          <w:szCs w:val="30"/>
          <w:rtl/>
        </w:rPr>
        <w:t>فالعصا في اليد تُشير، بأننا في العالم ليس إلا ضيوفًا وسياحًا عابرين على استعداد بأن نترك العالم حال دعوة الرب لنا أو قدومه حتى ننطلق إلى وطننا في بيت الآب السماوي.</w:t>
      </w:r>
    </w:p>
    <w:p w14:paraId="71E34248" w14:textId="77777777" w:rsidR="00AF1745" w:rsidRDefault="00837F38" w:rsidP="00AF2E6E">
      <w:pPr>
        <w:rPr>
          <w:sz w:val="30"/>
          <w:szCs w:val="30"/>
        </w:rPr>
        <w:sectPr w:rsidR="00AF1745" w:rsidSect="0065628F">
          <w:footnotePr>
            <w:numRestart w:val="eachSect"/>
          </w:footnotePr>
          <w:pgSz w:w="11906" w:h="16838"/>
          <w:pgMar w:top="1440" w:right="1440" w:bottom="1440" w:left="1440" w:header="708" w:footer="708" w:gutter="0"/>
          <w:cols w:space="708"/>
          <w:docGrid w:linePitch="360"/>
        </w:sectPr>
      </w:pPr>
      <w:r>
        <w:rPr>
          <w:rFonts w:hint="cs"/>
          <w:sz w:val="30"/>
          <w:szCs w:val="30"/>
          <w:rtl/>
        </w:rPr>
        <w:t xml:space="preserve">يا قارئي العزيز، نسألك للمرة الثانية: هل أنت أيضًا موجود شخصيًا في حِمى دم يسوع المسيح؟ وإن كنت قد التجأت إليه، أفهل تفرح إذًا بيقين الخلاص البهيج وبالسلام الثمين، واللذان هما في عيني الله وبحسب كلامه هما نصيبك الثمين؟ </w:t>
      </w:r>
      <w:r w:rsidR="00AF2E6E">
        <w:rPr>
          <w:rFonts w:hint="cs"/>
          <w:sz w:val="30"/>
          <w:szCs w:val="30"/>
          <w:rtl/>
        </w:rPr>
        <w:t>أ</w:t>
      </w:r>
      <w:r>
        <w:rPr>
          <w:rFonts w:hint="cs"/>
          <w:sz w:val="30"/>
          <w:szCs w:val="30"/>
          <w:rtl/>
        </w:rPr>
        <w:t xml:space="preserve">فهل أنت بالحري كسائح ونزيل في هذا العالم ومعترفًا وشاهدًا لله في الكلام والسلوك؟ دعونا لا ننسى </w:t>
      </w:r>
      <w:r w:rsidR="00AF2E6E">
        <w:rPr>
          <w:rFonts w:hint="cs"/>
          <w:sz w:val="30"/>
          <w:szCs w:val="30"/>
          <w:rtl/>
        </w:rPr>
        <w:t>السبب الذي لأجله تركنا الرب من بعد رجوعنا بالإيمان ونجاتنا في العالم! هو يدعونا: "</w:t>
      </w:r>
      <w:r w:rsidR="00AF2E6E" w:rsidRPr="00AF2E6E">
        <w:rPr>
          <w:sz w:val="30"/>
          <w:szCs w:val="30"/>
          <w:rtl/>
        </w:rPr>
        <w:t>وَأَقَمْتُكُمْ لِتَذْهَبُوا وَتَأْتُوا بِثَمَرٍ، وَيَدُومَ ثَمَرُكُمْ،</w:t>
      </w:r>
      <w:r w:rsidR="00AF2E6E">
        <w:rPr>
          <w:rFonts w:hint="cs"/>
          <w:sz w:val="30"/>
          <w:szCs w:val="30"/>
          <w:rtl/>
        </w:rPr>
        <w:t>" "</w:t>
      </w:r>
      <w:r w:rsidR="00AF2E6E" w:rsidRPr="00AF2E6E">
        <w:rPr>
          <w:sz w:val="30"/>
          <w:szCs w:val="30"/>
          <w:rtl/>
        </w:rPr>
        <w:t>وَتَكُونُونَ لِي شُهُودًا</w:t>
      </w:r>
      <w:r w:rsidR="00AF2E6E">
        <w:rPr>
          <w:rFonts w:hint="cs"/>
          <w:sz w:val="30"/>
          <w:szCs w:val="30"/>
          <w:rtl/>
        </w:rPr>
        <w:t>".</w:t>
      </w:r>
    </w:p>
    <w:p w14:paraId="4269DB72" w14:textId="39EA7E6B" w:rsidR="00837F38" w:rsidRDefault="00AF1745" w:rsidP="00AF2E6E">
      <w:pPr>
        <w:rPr>
          <w:sz w:val="30"/>
          <w:szCs w:val="30"/>
          <w:rtl/>
        </w:rPr>
      </w:pPr>
      <w:hyperlink r:id="rId12" w:history="1">
        <w:r w:rsidRPr="00AF1745">
          <w:rPr>
            <w:rStyle w:val="Hyperlink"/>
            <w:sz w:val="30"/>
            <w:szCs w:val="30"/>
            <w:rtl/>
          </w:rPr>
          <w:t>عيد الفطير</w:t>
        </w:r>
      </w:hyperlink>
    </w:p>
    <w:p w14:paraId="4C4384EE" w14:textId="03FFE195" w:rsidR="001E4FEE" w:rsidRDefault="001E4FEE" w:rsidP="001E4FEE">
      <w:pPr>
        <w:rPr>
          <w:sz w:val="30"/>
          <w:szCs w:val="30"/>
          <w:rtl/>
        </w:rPr>
      </w:pPr>
      <w:r>
        <w:rPr>
          <w:rFonts w:hint="cs"/>
          <w:sz w:val="30"/>
          <w:szCs w:val="30"/>
          <w:rtl/>
        </w:rPr>
        <w:t>لقد كان عيد الفطير مرتبط</w:t>
      </w:r>
      <w:r w:rsidR="00876410">
        <w:rPr>
          <w:rFonts w:hint="cs"/>
          <w:sz w:val="30"/>
          <w:szCs w:val="30"/>
          <w:rtl/>
        </w:rPr>
        <w:t>ًا</w:t>
      </w:r>
      <w:r>
        <w:rPr>
          <w:rFonts w:hint="cs"/>
          <w:sz w:val="30"/>
          <w:szCs w:val="30"/>
          <w:rtl/>
        </w:rPr>
        <w:t xml:space="preserve"> ارتباطًا وثيقًا بالفصح. لهذا من الممكن أن نتأمل هذين العيدين كعيد واحد. فنحن نقرأ: "</w:t>
      </w:r>
      <w:r w:rsidRPr="001E4FEE">
        <w:rPr>
          <w:sz w:val="30"/>
          <w:szCs w:val="30"/>
          <w:rtl/>
        </w:rPr>
        <w:t xml:space="preserve">فِي الشَّهْرِ الأَوَّلِ، فِي الرَّابعَ عَشَرَ مِنَ الشَّهْرِ، بَيْنَ الْعِشَاءَيْنِ فِصْحٌ لِلرَّبِّ.  </w:t>
      </w:r>
      <w:r w:rsidRPr="001E4FEE">
        <w:rPr>
          <w:rFonts w:ascii="Tahoma" w:hAnsi="Tahoma" w:cs="Tahoma"/>
          <w:sz w:val="30"/>
          <w:szCs w:val="30"/>
          <w:lang w:val="x-none"/>
        </w:rPr>
        <w:t>﻿</w:t>
      </w:r>
      <w:r w:rsidRPr="001E4FEE">
        <w:rPr>
          <w:b/>
          <w:bCs/>
          <w:sz w:val="30"/>
          <w:szCs w:val="30"/>
          <w:lang w:val="x-none"/>
        </w:rPr>
        <w:t>6</w:t>
      </w:r>
      <w:r w:rsidRPr="001E4FEE">
        <w:rPr>
          <w:rFonts w:ascii="Tahoma" w:hAnsi="Tahoma" w:cs="Tahoma"/>
          <w:sz w:val="30"/>
          <w:szCs w:val="30"/>
          <w:lang w:val="x-none"/>
        </w:rPr>
        <w:t>﻿</w:t>
      </w:r>
      <w:r w:rsidRPr="001E4FEE">
        <w:rPr>
          <w:b/>
          <w:bCs/>
          <w:sz w:val="30"/>
          <w:szCs w:val="30"/>
          <w:lang w:val="x-none"/>
        </w:rPr>
        <w:t xml:space="preserve"> </w:t>
      </w:r>
      <w:r w:rsidRPr="001E4FEE">
        <w:rPr>
          <w:rFonts w:ascii="Tahoma" w:hAnsi="Tahoma" w:cs="Tahoma"/>
          <w:sz w:val="30"/>
          <w:szCs w:val="30"/>
          <w:lang w:val="x-none"/>
        </w:rPr>
        <w:t>﻿</w:t>
      </w:r>
      <w:r w:rsidRPr="001E4FEE">
        <w:rPr>
          <w:sz w:val="30"/>
          <w:szCs w:val="30"/>
          <w:rtl/>
        </w:rPr>
        <w:t xml:space="preserve">وَفِي الْيَوْمِ الْخَامِسَ عَشَرَ مِنْ هذَا الشَّهْرِ عِيدُ الْفَطِيرِ لِلرَّبِّ. سَبْعَةَ أَيَّامٍ تَأْكُلُونَ فَطِيرًا.  </w:t>
      </w:r>
      <w:r w:rsidRPr="001E4FEE">
        <w:rPr>
          <w:rFonts w:ascii="Tahoma" w:hAnsi="Tahoma" w:cs="Tahoma"/>
          <w:sz w:val="30"/>
          <w:szCs w:val="30"/>
          <w:lang w:val="x-none"/>
        </w:rPr>
        <w:t>﻿</w:t>
      </w:r>
      <w:r w:rsidRPr="001E4FEE">
        <w:rPr>
          <w:b/>
          <w:bCs/>
          <w:sz w:val="30"/>
          <w:szCs w:val="30"/>
          <w:lang w:val="x-none"/>
        </w:rPr>
        <w:t>7</w:t>
      </w:r>
      <w:r w:rsidRPr="001E4FEE">
        <w:rPr>
          <w:rFonts w:ascii="Tahoma" w:hAnsi="Tahoma" w:cs="Tahoma"/>
          <w:sz w:val="30"/>
          <w:szCs w:val="30"/>
          <w:lang w:val="x-none"/>
        </w:rPr>
        <w:t>﻿</w:t>
      </w:r>
      <w:r w:rsidRPr="001E4FEE">
        <w:rPr>
          <w:b/>
          <w:bCs/>
          <w:sz w:val="30"/>
          <w:szCs w:val="30"/>
          <w:lang w:val="x-none"/>
        </w:rPr>
        <w:t xml:space="preserve"> </w:t>
      </w:r>
      <w:r w:rsidRPr="001E4FEE">
        <w:rPr>
          <w:rFonts w:ascii="Tahoma" w:hAnsi="Tahoma" w:cs="Tahoma"/>
          <w:sz w:val="30"/>
          <w:szCs w:val="30"/>
          <w:lang w:val="x-none"/>
        </w:rPr>
        <w:t>﻿</w:t>
      </w:r>
      <w:r w:rsidRPr="001E4FEE">
        <w:rPr>
          <w:sz w:val="30"/>
          <w:szCs w:val="30"/>
          <w:rtl/>
        </w:rPr>
        <w:t xml:space="preserve">فِي الْيَوْمِ الأَوَّلِ يَكُونُ لَكُمْ مَحْفَلٌ مُقَدَّسٌ. عَمَلاً مَا مِنَ الشُّغْلِ لاَ تَعْمَلُوا.  </w:t>
      </w:r>
      <w:r w:rsidRPr="001E4FEE">
        <w:rPr>
          <w:rFonts w:ascii="Tahoma" w:hAnsi="Tahoma" w:cs="Tahoma"/>
          <w:sz w:val="30"/>
          <w:szCs w:val="30"/>
          <w:lang w:val="x-none"/>
        </w:rPr>
        <w:t>﻿</w:t>
      </w:r>
      <w:r w:rsidRPr="001E4FEE">
        <w:rPr>
          <w:b/>
          <w:bCs/>
          <w:sz w:val="30"/>
          <w:szCs w:val="30"/>
          <w:lang w:val="x-none"/>
        </w:rPr>
        <w:t>8</w:t>
      </w:r>
      <w:r w:rsidRPr="001E4FEE">
        <w:rPr>
          <w:rFonts w:ascii="Tahoma" w:hAnsi="Tahoma" w:cs="Tahoma"/>
          <w:sz w:val="30"/>
          <w:szCs w:val="30"/>
          <w:lang w:val="x-none"/>
        </w:rPr>
        <w:t>﻿</w:t>
      </w:r>
      <w:r w:rsidRPr="001E4FEE">
        <w:rPr>
          <w:b/>
          <w:bCs/>
          <w:sz w:val="30"/>
          <w:szCs w:val="30"/>
          <w:lang w:val="x-none"/>
        </w:rPr>
        <w:t xml:space="preserve"> </w:t>
      </w:r>
      <w:r w:rsidRPr="001E4FEE">
        <w:rPr>
          <w:rFonts w:ascii="Tahoma" w:hAnsi="Tahoma" w:cs="Tahoma"/>
          <w:sz w:val="30"/>
          <w:szCs w:val="30"/>
          <w:lang w:val="x-none"/>
        </w:rPr>
        <w:t>﻿</w:t>
      </w:r>
      <w:r w:rsidRPr="001E4FEE">
        <w:rPr>
          <w:sz w:val="30"/>
          <w:szCs w:val="30"/>
          <w:rtl/>
        </w:rPr>
        <w:t>وَسَبْعَةَ أَيَّامٍ تُقَرِّبُونَ وَقُودًا لِلرَّبِّ. فِي الْيَوْمِ السَّابعِ يَكُونُ مَحْفَلٌ مُقَدَّسٌ. عَمَلاً مَا مِنَ الشُّغْلِ لاَ تَعْمَلُوا».</w:t>
      </w:r>
      <w:r>
        <w:rPr>
          <w:rFonts w:hint="cs"/>
          <w:sz w:val="30"/>
          <w:szCs w:val="30"/>
          <w:rtl/>
        </w:rPr>
        <w:t xml:space="preserve">" (لاويين 23: 5 </w:t>
      </w:r>
      <w:r>
        <w:rPr>
          <w:sz w:val="30"/>
          <w:szCs w:val="30"/>
          <w:rtl/>
        </w:rPr>
        <w:t>–</w:t>
      </w:r>
      <w:r>
        <w:rPr>
          <w:rFonts w:hint="cs"/>
          <w:sz w:val="30"/>
          <w:szCs w:val="30"/>
          <w:rtl/>
        </w:rPr>
        <w:t xml:space="preserve"> 8).</w:t>
      </w:r>
    </w:p>
    <w:p w14:paraId="155F6652" w14:textId="3F5C27FA" w:rsidR="00876410" w:rsidRDefault="00876410" w:rsidP="001E4FEE">
      <w:pPr>
        <w:rPr>
          <w:sz w:val="30"/>
          <w:szCs w:val="30"/>
          <w:rtl/>
        </w:rPr>
      </w:pPr>
      <w:r>
        <w:rPr>
          <w:rFonts w:hint="cs"/>
          <w:sz w:val="30"/>
          <w:szCs w:val="30"/>
          <w:rtl/>
        </w:rPr>
        <w:t xml:space="preserve">فلقد تتالى العيدان بشكل فوري لأن عيد الفطير كان كحصيلة مباشرة من عيد الفصح. فكل مواسم الرب يهوه </w:t>
      </w:r>
      <w:r w:rsidR="00065425">
        <w:rPr>
          <w:rFonts w:hint="cs"/>
          <w:sz w:val="30"/>
          <w:szCs w:val="30"/>
          <w:rtl/>
        </w:rPr>
        <w:t xml:space="preserve">تلك </w:t>
      </w:r>
      <w:r>
        <w:rPr>
          <w:rFonts w:hint="cs"/>
          <w:sz w:val="30"/>
          <w:szCs w:val="30"/>
          <w:rtl/>
        </w:rPr>
        <w:t>التي كانت ليوم واحد، كعيد الفصح مثلاً، تُشير إلى عمل أو عمل خلاصي وحيد من الله، كان حينها لا زال قيد المستقبل.</w:t>
      </w:r>
      <w:r w:rsidR="00CA2FA3">
        <w:rPr>
          <w:rFonts w:hint="cs"/>
          <w:sz w:val="30"/>
          <w:szCs w:val="30"/>
          <w:rtl/>
        </w:rPr>
        <w:t xml:space="preserve"> أما المواسم تلك التي كانت على مدار السنة اليهودية، والتي كانت لعدة أيام، أي عيد الفطير الذي دام سبع أيام، أيضًا كان</w:t>
      </w:r>
      <w:r w:rsidR="00C95F06">
        <w:rPr>
          <w:rFonts w:hint="cs"/>
          <w:sz w:val="30"/>
          <w:szCs w:val="30"/>
          <w:rtl/>
        </w:rPr>
        <w:t>ت</w:t>
      </w:r>
      <w:r w:rsidR="00CA2FA3">
        <w:rPr>
          <w:rFonts w:hint="cs"/>
          <w:sz w:val="30"/>
          <w:szCs w:val="30"/>
          <w:rtl/>
        </w:rPr>
        <w:t xml:space="preserve"> في بداية السنة، وعيد المظال الذي دام ثماني أيام، والذي جاء في ختام المواسم الأخرى، هي رمز ونموذج لكل الحالة مثل الأزمنة الغنية بالبركة أيضًا التي أراد الله بأن يُدخل شعبه فيها. وهكذا كان يجب إبقاء طيلة السبعة أيام، كل خمير بعيدًا عن بيوت إسرائيل ولم يكن يجوز لبني إسرائيل إلا أن يأكلوا فطيرًا، وهو صورة لكل طابع ومسلك المؤمن أثناء حياته على الأرض.</w:t>
      </w:r>
      <w:r w:rsidR="007C46D8">
        <w:rPr>
          <w:rFonts w:hint="cs"/>
          <w:sz w:val="30"/>
          <w:szCs w:val="30"/>
          <w:rtl/>
        </w:rPr>
        <w:t xml:space="preserve"> فمن يوم رجوعه بالإيمان ومصالحته مع الله، إلى نهاية مسيرة حياته على الأرض ليس للمؤمن</w:t>
      </w:r>
      <w:r w:rsidR="007C46D8" w:rsidRPr="007C46D8">
        <w:rPr>
          <w:rFonts w:hint="cs"/>
          <w:sz w:val="30"/>
          <w:szCs w:val="30"/>
          <w:rtl/>
        </w:rPr>
        <w:t xml:space="preserve"> </w:t>
      </w:r>
      <w:r w:rsidR="007C46D8">
        <w:rPr>
          <w:rFonts w:hint="cs"/>
          <w:sz w:val="30"/>
          <w:szCs w:val="30"/>
          <w:rtl/>
        </w:rPr>
        <w:t xml:space="preserve">فيما بعد أن يحيا للخطية، وإنما بأن يحيا لله ويخدمه </w:t>
      </w:r>
      <w:r w:rsidR="00443F5C">
        <w:rPr>
          <w:rFonts w:hint="cs"/>
          <w:sz w:val="30"/>
          <w:szCs w:val="30"/>
          <w:rtl/>
        </w:rPr>
        <w:t>في بِ</w:t>
      </w:r>
      <w:r w:rsidR="007C46D8">
        <w:rPr>
          <w:rFonts w:hint="cs"/>
          <w:sz w:val="30"/>
          <w:szCs w:val="30"/>
          <w:rtl/>
        </w:rPr>
        <w:t xml:space="preserve">رّ صادق </w:t>
      </w:r>
      <w:r w:rsidR="007C46D8" w:rsidRPr="00EF339D">
        <w:rPr>
          <w:sz w:val="30"/>
          <w:szCs w:val="30"/>
          <w:rtl/>
        </w:rPr>
        <w:t>وقداسة</w:t>
      </w:r>
      <w:r w:rsidR="007C46D8">
        <w:rPr>
          <w:rFonts w:hint="cs"/>
          <w:sz w:val="30"/>
          <w:szCs w:val="30"/>
          <w:rtl/>
        </w:rPr>
        <w:t>.</w:t>
      </w:r>
    </w:p>
    <w:p w14:paraId="6E3B7594" w14:textId="5B89C5DB" w:rsidR="001E4FEE" w:rsidRDefault="00EF339D" w:rsidP="00EF339D">
      <w:pPr>
        <w:rPr>
          <w:sz w:val="30"/>
          <w:szCs w:val="30"/>
          <w:rtl/>
        </w:rPr>
      </w:pPr>
      <w:r>
        <w:rPr>
          <w:rFonts w:hint="cs"/>
          <w:sz w:val="30"/>
          <w:szCs w:val="30"/>
          <w:rtl/>
        </w:rPr>
        <w:t>إن هذه السبعة أيام مع الفطير تتكلم رمزيًا، كما وبوضوح عن الشركة المقدسة مع الله، المدعو إليها المؤمن لكل حياته المديدة والمؤهل لها وسط عالم شرير و</w:t>
      </w:r>
      <w:r w:rsidRPr="00EF339D">
        <w:rPr>
          <w:sz w:val="30"/>
          <w:szCs w:val="30"/>
          <w:rtl/>
        </w:rPr>
        <w:t>جِيل مُعَوَّجٍ وَمُلْتَوٍ</w:t>
      </w:r>
      <w:r>
        <w:rPr>
          <w:rFonts w:hint="cs"/>
          <w:sz w:val="30"/>
          <w:szCs w:val="30"/>
          <w:rtl/>
        </w:rPr>
        <w:t>.</w:t>
      </w:r>
    </w:p>
    <w:p w14:paraId="56131FCC" w14:textId="5BCDA66F" w:rsidR="00EF339D" w:rsidRDefault="00EF339D" w:rsidP="00A02A62">
      <w:pPr>
        <w:rPr>
          <w:sz w:val="30"/>
          <w:szCs w:val="30"/>
          <w:rtl/>
        </w:rPr>
      </w:pPr>
      <w:r>
        <w:rPr>
          <w:rFonts w:hint="cs"/>
          <w:sz w:val="30"/>
          <w:szCs w:val="30"/>
          <w:rtl/>
        </w:rPr>
        <w:t>فشركة المؤمن المقدسة والهنيئة مع الله مؤسسة على فداء المسيح دمه ليس إلا. ولكن شرطها وميزتها نفي كل شر، وإخلاء كل خمير. فكل نجسٍ وشر يُحفظ وسيُحفظ بعيدًا ويُنقى حيثما يُراد السلوك في نور الله بلا ضبابية.</w:t>
      </w:r>
      <w:r w:rsidR="00D942AB">
        <w:rPr>
          <w:rFonts w:hint="cs"/>
          <w:sz w:val="30"/>
          <w:szCs w:val="30"/>
          <w:rtl/>
        </w:rPr>
        <w:t xml:space="preserve"> إننا نقرأ عن المعنى الروحي لعيد الفطير في كلمة الله: "</w:t>
      </w:r>
      <w:r w:rsidR="00A02A62" w:rsidRPr="00A02A62">
        <w:rPr>
          <w:sz w:val="30"/>
          <w:szCs w:val="30"/>
          <w:rtl/>
        </w:rPr>
        <w:t>إِذًا نَقُّوا مِنْكُمُ الْخَمِيرَةَ الْعَتِيقَةَ</w:t>
      </w:r>
      <w:r w:rsidR="00A02A62">
        <w:rPr>
          <w:rFonts w:hint="cs"/>
          <w:sz w:val="30"/>
          <w:szCs w:val="30"/>
          <w:rtl/>
        </w:rPr>
        <w:t xml:space="preserve"> (أي لا بشر ارتكبناه، ولا بعادات جسدية شريرة)</w:t>
      </w:r>
      <w:r w:rsidR="00A02A62" w:rsidRPr="00A02A62">
        <w:rPr>
          <w:sz w:val="30"/>
          <w:szCs w:val="30"/>
          <w:rtl/>
        </w:rPr>
        <w:t>، لِكَيْ تَكُونُوا عَجِينًا جَدِيدًا كَمَا أَنْتُمْ فَطِيرٌ. لأَنَّ فِصْحَنَا أَيْضًا الْمَسِيحَ قَدْ ذُبحَ لأَجْلِنَا.</w:t>
      </w:r>
      <w:r w:rsidR="00A02A62">
        <w:rPr>
          <w:rFonts w:hint="cs"/>
          <w:sz w:val="30"/>
          <w:szCs w:val="30"/>
          <w:rtl/>
        </w:rPr>
        <w:t xml:space="preserve"> </w:t>
      </w:r>
      <w:r w:rsidR="00A02A62" w:rsidRPr="00A02A62">
        <w:rPr>
          <w:b/>
          <w:bCs/>
          <w:sz w:val="30"/>
          <w:szCs w:val="30"/>
          <w:lang w:val="x-none"/>
        </w:rPr>
        <w:t>8</w:t>
      </w:r>
      <w:r w:rsidR="00A02A62" w:rsidRPr="00A02A62">
        <w:rPr>
          <w:rFonts w:ascii="Tahoma" w:hAnsi="Tahoma" w:cs="Tahoma"/>
          <w:sz w:val="30"/>
          <w:szCs w:val="30"/>
          <w:lang w:val="x-none"/>
        </w:rPr>
        <w:t>﻿</w:t>
      </w:r>
      <w:r w:rsidR="00A02A62" w:rsidRPr="00A02A62">
        <w:rPr>
          <w:b/>
          <w:bCs/>
          <w:sz w:val="30"/>
          <w:szCs w:val="30"/>
          <w:lang w:val="x-none"/>
        </w:rPr>
        <w:t xml:space="preserve"> </w:t>
      </w:r>
      <w:r w:rsidR="00A02A62" w:rsidRPr="00A02A62">
        <w:rPr>
          <w:rFonts w:ascii="Tahoma" w:hAnsi="Tahoma" w:cs="Tahoma"/>
          <w:sz w:val="30"/>
          <w:szCs w:val="30"/>
          <w:lang w:val="x-none"/>
        </w:rPr>
        <w:t>﻿</w:t>
      </w:r>
      <w:r w:rsidR="00A02A62" w:rsidRPr="00A02A62">
        <w:rPr>
          <w:sz w:val="30"/>
          <w:szCs w:val="30"/>
          <w:rtl/>
        </w:rPr>
        <w:t>إِذًا لِنُعَيِّدْ، لَيْسَ بِخَمِيرَةٍ عَتِيقَةٍ، وَلاَ بِخَمِيرَةِ الشَّرِّ وَالْخُبْثِ، بَلْ بِفَطِيرِ الإِخْلاَصِ وَالْحَقِّ.</w:t>
      </w:r>
      <w:r w:rsidR="00D942AB">
        <w:rPr>
          <w:rFonts w:hint="cs"/>
          <w:sz w:val="30"/>
          <w:szCs w:val="30"/>
          <w:rtl/>
        </w:rPr>
        <w:t>"</w:t>
      </w:r>
      <w:r w:rsidR="00A02A62">
        <w:rPr>
          <w:rFonts w:hint="cs"/>
          <w:sz w:val="30"/>
          <w:szCs w:val="30"/>
          <w:rtl/>
        </w:rPr>
        <w:t xml:space="preserve"> (1. كورنثوس 5: 7، 8).</w:t>
      </w:r>
    </w:p>
    <w:p w14:paraId="1B49EFFD" w14:textId="1E1FB6F7" w:rsidR="00A02A62" w:rsidRDefault="00A02A62" w:rsidP="00A02A62">
      <w:pPr>
        <w:rPr>
          <w:sz w:val="30"/>
          <w:szCs w:val="30"/>
          <w:rtl/>
        </w:rPr>
      </w:pPr>
      <w:r>
        <w:rPr>
          <w:rFonts w:hint="cs"/>
          <w:sz w:val="30"/>
          <w:szCs w:val="30"/>
          <w:rtl/>
        </w:rPr>
        <w:t>بهذا فدعونا نبقى متذكرين الفارق الهام ما بين أساس شركتنا مع الله والشرط، الذي به وحده من الممكن أن تكون هذه الشركة الهنية وأن نتمتع بها فعليًا.</w:t>
      </w:r>
      <w:r w:rsidR="00D2397D">
        <w:rPr>
          <w:rFonts w:hint="cs"/>
          <w:sz w:val="30"/>
          <w:szCs w:val="30"/>
          <w:rtl/>
        </w:rPr>
        <w:t xml:space="preserve"> </w:t>
      </w:r>
      <w:r>
        <w:rPr>
          <w:rFonts w:hint="cs"/>
          <w:sz w:val="30"/>
          <w:szCs w:val="30"/>
          <w:rtl/>
        </w:rPr>
        <w:t>فالأساس هو يبقى دم يسوع المسيح الثمين؛ والشرط يشكله في كل حين الفاصل والانفصال الباطني والخارجي عن أي نوع من الشرور. فأولاً تلتجئ النفس إلى المسيح؛ وهذا أمر متى ما تم وحدث، يعمل على الدوام، ولذا لا حاجة بتكراره ولا يمكن تكراره. ومن ثم يلي</w:t>
      </w:r>
      <w:r w:rsidR="00D2397D">
        <w:rPr>
          <w:rFonts w:hint="cs"/>
          <w:sz w:val="30"/>
          <w:szCs w:val="30"/>
          <w:rtl/>
        </w:rPr>
        <w:t xml:space="preserve"> ذلك "تنقية الخمير"، الانفصال والانقطاع عن كل أنواع الشرور. وهذا على امتداد كل حياتنا؛ فهذا يتطلب المواظبة أو الممارسة المستمرة. نعم، فالتطهير والتقديس العملي في السالك في الإيمان يواصل سيره ولن يكتمل إلا أن يصل هدفه عند المسيح. مثالاً على ذلك دام عيد الفطير سبع أيام، أي طيلة الأسبوع بأكمله.</w:t>
      </w:r>
    </w:p>
    <w:p w14:paraId="640BD1BE" w14:textId="6164B3B7" w:rsidR="00D624EE" w:rsidRDefault="00D624EE" w:rsidP="00A02A62">
      <w:pPr>
        <w:rPr>
          <w:sz w:val="30"/>
          <w:szCs w:val="30"/>
          <w:rtl/>
        </w:rPr>
      </w:pPr>
      <w:r>
        <w:rPr>
          <w:rFonts w:hint="cs"/>
          <w:sz w:val="30"/>
          <w:szCs w:val="30"/>
          <w:rtl/>
        </w:rPr>
        <w:t>فلو تأمل بنو إسرائيل بأن يفلتوا من الدينونة بأكلهم من الفطير، من دون رشهم دم الحمل على القائمتين، لأصابتهم خيبة مريرة. فكانت ستقع دينونة الله حتمًا عليهم. إنه الدم وحده، الدم لا سواه الذي غطاهم وجعلهم في مأمن دون أذية أما</w:t>
      </w:r>
      <w:r w:rsidR="00CE72A8">
        <w:rPr>
          <w:rFonts w:hint="cs"/>
          <w:sz w:val="30"/>
          <w:szCs w:val="30"/>
          <w:rtl/>
        </w:rPr>
        <w:t>م</w:t>
      </w:r>
      <w:r>
        <w:rPr>
          <w:rFonts w:hint="cs"/>
          <w:sz w:val="30"/>
          <w:szCs w:val="30"/>
          <w:rtl/>
        </w:rPr>
        <w:t xml:space="preserve"> القضاء الداهم.</w:t>
      </w:r>
      <w:r w:rsidR="00756F50">
        <w:rPr>
          <w:rFonts w:hint="cs"/>
          <w:sz w:val="30"/>
          <w:szCs w:val="30"/>
          <w:rtl/>
        </w:rPr>
        <w:t xml:space="preserve"> وعندها</w:t>
      </w:r>
      <w:r w:rsidR="00321AC7">
        <w:rPr>
          <w:rFonts w:hint="cs"/>
          <w:sz w:val="30"/>
          <w:szCs w:val="30"/>
          <w:rtl/>
        </w:rPr>
        <w:t xml:space="preserve"> كان هناك سلام وشركة مع الله، ولكن لم يكن من الممكن اختبارهما والتمتع بهما إن أخرج المفديون كل خمير من بيوتهم.</w:t>
      </w:r>
    </w:p>
    <w:p w14:paraId="66E94295" w14:textId="1AD274CB" w:rsidR="00433257" w:rsidRDefault="00433257" w:rsidP="00C614CC">
      <w:pPr>
        <w:rPr>
          <w:sz w:val="30"/>
          <w:szCs w:val="30"/>
          <w:rtl/>
        </w:rPr>
      </w:pPr>
      <w:r>
        <w:rPr>
          <w:rFonts w:hint="cs"/>
          <w:sz w:val="30"/>
          <w:szCs w:val="30"/>
          <w:rtl/>
        </w:rPr>
        <w:t xml:space="preserve">فيا لجدية كلام أحكام الله لقلوبنا </w:t>
      </w:r>
      <w:r w:rsidRPr="00C614CC">
        <w:rPr>
          <w:sz w:val="30"/>
          <w:szCs w:val="30"/>
          <w:rtl/>
        </w:rPr>
        <w:t>وضمائرنا</w:t>
      </w:r>
      <w:r>
        <w:rPr>
          <w:rFonts w:hint="cs"/>
          <w:sz w:val="30"/>
          <w:szCs w:val="30"/>
          <w:rtl/>
        </w:rPr>
        <w:t>!</w:t>
      </w:r>
      <w:r w:rsidR="00C614CC">
        <w:rPr>
          <w:rFonts w:hint="cs"/>
          <w:sz w:val="30"/>
          <w:szCs w:val="30"/>
          <w:rtl/>
        </w:rPr>
        <w:t xml:space="preserve"> فنحن الذين خلُصنا وصولحنا مع الله بنعمة الله</w:t>
      </w:r>
      <w:r w:rsidR="00C614CC" w:rsidRPr="00C614CC">
        <w:rPr>
          <w:rFonts w:hint="cs"/>
          <w:sz w:val="30"/>
          <w:szCs w:val="30"/>
          <w:rtl/>
        </w:rPr>
        <w:t xml:space="preserve"> </w:t>
      </w:r>
      <w:r w:rsidR="00C614CC">
        <w:rPr>
          <w:rFonts w:hint="cs"/>
          <w:sz w:val="30"/>
          <w:szCs w:val="30"/>
          <w:rtl/>
        </w:rPr>
        <w:t>بدم المسيح مرة واحدة وإلى الأبد لنا الآن بأن "نكره الشر" بكل قوة الطبيعة الجديدة والروح القدس "هاربين منه" ومطهرين "</w:t>
      </w:r>
      <w:r w:rsidR="00C614CC" w:rsidRPr="00C614CC">
        <w:rPr>
          <w:sz w:val="30"/>
          <w:szCs w:val="30"/>
          <w:rtl/>
        </w:rPr>
        <w:t xml:space="preserve"> ذَوَاتِنَا مِنْ كُلِّ دَنَسِ الْجَسَدِ وَالرُّوحِ، مُكَمِّلِينَ الْقَدَاسَةَ فِي خَوْفِ اللهِ.</w:t>
      </w:r>
      <w:r w:rsidR="00C614CC">
        <w:rPr>
          <w:rFonts w:hint="cs"/>
          <w:sz w:val="30"/>
          <w:szCs w:val="30"/>
          <w:rtl/>
        </w:rPr>
        <w:t>" (2. كورنثوس 7: 1).</w:t>
      </w:r>
    </w:p>
    <w:p w14:paraId="07171021" w14:textId="0D02EDA3" w:rsidR="00C614CC" w:rsidRDefault="00C614CC" w:rsidP="00C614CC">
      <w:pPr>
        <w:rPr>
          <w:sz w:val="30"/>
          <w:szCs w:val="30"/>
          <w:rtl/>
        </w:rPr>
      </w:pPr>
      <w:r>
        <w:rPr>
          <w:rFonts w:hint="cs"/>
          <w:sz w:val="30"/>
          <w:szCs w:val="30"/>
          <w:rtl/>
        </w:rPr>
        <w:t>وهكذا فقط نكون متمتعين بسلام الله، ولنا فعلاً شركة مع الله، وهكذا فقط يكون الله معنا. "</w:t>
      </w:r>
      <w:r w:rsidRPr="00C614CC">
        <w:rPr>
          <w:rtl/>
        </w:rPr>
        <w:t xml:space="preserve"> </w:t>
      </w:r>
      <w:r w:rsidRPr="00C614CC">
        <w:rPr>
          <w:rFonts w:ascii="Tahoma" w:hAnsi="Tahoma" w:cs="Tahoma" w:hint="cs"/>
          <w:sz w:val="30"/>
          <w:szCs w:val="30"/>
          <w:rtl/>
        </w:rPr>
        <w:t>﻿</w:t>
      </w:r>
      <w:r w:rsidRPr="00C614CC">
        <w:rPr>
          <w:rFonts w:hint="cs"/>
          <w:sz w:val="30"/>
          <w:szCs w:val="30"/>
          <w:rtl/>
        </w:rPr>
        <w:t>مَنْ</w:t>
      </w:r>
      <w:r w:rsidRPr="00C614CC">
        <w:rPr>
          <w:sz w:val="30"/>
          <w:szCs w:val="30"/>
          <w:rtl/>
        </w:rPr>
        <w:t xml:space="preserve"> </w:t>
      </w:r>
      <w:r w:rsidRPr="00C614CC">
        <w:rPr>
          <w:rFonts w:hint="cs"/>
          <w:sz w:val="30"/>
          <w:szCs w:val="30"/>
          <w:rtl/>
        </w:rPr>
        <w:t>قَالَ</w:t>
      </w:r>
      <w:r w:rsidRPr="00C614CC">
        <w:rPr>
          <w:sz w:val="30"/>
          <w:szCs w:val="30"/>
          <w:rtl/>
        </w:rPr>
        <w:t xml:space="preserve">: </w:t>
      </w:r>
      <w:r w:rsidRPr="00C614CC">
        <w:rPr>
          <w:rFonts w:hint="cs"/>
          <w:sz w:val="30"/>
          <w:szCs w:val="30"/>
          <w:rtl/>
        </w:rPr>
        <w:t>إِنَّهُ</w:t>
      </w:r>
      <w:r w:rsidRPr="00C614CC">
        <w:rPr>
          <w:sz w:val="30"/>
          <w:szCs w:val="30"/>
          <w:rtl/>
        </w:rPr>
        <w:t xml:space="preserve"> </w:t>
      </w:r>
      <w:r w:rsidRPr="00C614CC">
        <w:rPr>
          <w:rFonts w:hint="cs"/>
          <w:sz w:val="30"/>
          <w:szCs w:val="30"/>
          <w:rtl/>
        </w:rPr>
        <w:t>ثَابِتٌ</w:t>
      </w:r>
      <w:r w:rsidRPr="00C614CC">
        <w:rPr>
          <w:sz w:val="30"/>
          <w:szCs w:val="30"/>
          <w:rtl/>
        </w:rPr>
        <w:t xml:space="preserve"> </w:t>
      </w:r>
      <w:r w:rsidRPr="00C614CC">
        <w:rPr>
          <w:rFonts w:hint="cs"/>
          <w:sz w:val="30"/>
          <w:szCs w:val="30"/>
          <w:rtl/>
        </w:rPr>
        <w:t>فِيهِ</w:t>
      </w:r>
      <w:r w:rsidRPr="00C614CC">
        <w:rPr>
          <w:sz w:val="30"/>
          <w:szCs w:val="30"/>
          <w:rtl/>
        </w:rPr>
        <w:t xml:space="preserve"> </w:t>
      </w:r>
      <w:r w:rsidRPr="00C614CC">
        <w:rPr>
          <w:rFonts w:hint="cs"/>
          <w:sz w:val="30"/>
          <w:szCs w:val="30"/>
          <w:rtl/>
        </w:rPr>
        <w:t>يَنْبَغِي</w:t>
      </w:r>
      <w:r w:rsidRPr="00C614CC">
        <w:rPr>
          <w:sz w:val="30"/>
          <w:szCs w:val="30"/>
          <w:rtl/>
        </w:rPr>
        <w:t xml:space="preserve"> </w:t>
      </w:r>
      <w:r w:rsidRPr="00C614CC">
        <w:rPr>
          <w:rFonts w:hint="cs"/>
          <w:sz w:val="30"/>
          <w:szCs w:val="30"/>
          <w:rtl/>
        </w:rPr>
        <w:t>أَنَّهُ</w:t>
      </w:r>
      <w:r w:rsidRPr="00C614CC">
        <w:rPr>
          <w:sz w:val="30"/>
          <w:szCs w:val="30"/>
          <w:rtl/>
        </w:rPr>
        <w:t xml:space="preserve"> </w:t>
      </w:r>
      <w:r w:rsidRPr="00C614CC">
        <w:rPr>
          <w:rFonts w:hint="cs"/>
          <w:sz w:val="30"/>
          <w:szCs w:val="30"/>
          <w:rtl/>
        </w:rPr>
        <w:t>كَمَا</w:t>
      </w:r>
      <w:r w:rsidRPr="00C614CC">
        <w:rPr>
          <w:sz w:val="30"/>
          <w:szCs w:val="30"/>
          <w:rtl/>
        </w:rPr>
        <w:t xml:space="preserve"> </w:t>
      </w:r>
      <w:r w:rsidRPr="00C614CC">
        <w:rPr>
          <w:rFonts w:hint="cs"/>
          <w:sz w:val="30"/>
          <w:szCs w:val="30"/>
          <w:rtl/>
        </w:rPr>
        <w:t>سَلَكَ</w:t>
      </w:r>
      <w:r w:rsidRPr="00C614CC">
        <w:rPr>
          <w:sz w:val="30"/>
          <w:szCs w:val="30"/>
          <w:rtl/>
        </w:rPr>
        <w:t xml:space="preserve"> </w:t>
      </w:r>
      <w:r w:rsidRPr="00C614CC">
        <w:rPr>
          <w:rFonts w:hint="cs"/>
          <w:sz w:val="30"/>
          <w:szCs w:val="30"/>
          <w:rtl/>
        </w:rPr>
        <w:t>ذَاكَ</w:t>
      </w:r>
      <w:r w:rsidRPr="00C614CC">
        <w:rPr>
          <w:sz w:val="30"/>
          <w:szCs w:val="30"/>
          <w:rtl/>
        </w:rPr>
        <w:t xml:space="preserve"> </w:t>
      </w:r>
      <w:r w:rsidRPr="00C614CC">
        <w:rPr>
          <w:rFonts w:hint="cs"/>
          <w:sz w:val="30"/>
          <w:szCs w:val="30"/>
          <w:rtl/>
        </w:rPr>
        <w:t>هكَذَا</w:t>
      </w:r>
      <w:r w:rsidRPr="00C614CC">
        <w:rPr>
          <w:sz w:val="30"/>
          <w:szCs w:val="30"/>
          <w:rtl/>
        </w:rPr>
        <w:t xml:space="preserve"> </w:t>
      </w:r>
      <w:r w:rsidRPr="00C614CC">
        <w:rPr>
          <w:rFonts w:hint="cs"/>
          <w:sz w:val="30"/>
          <w:szCs w:val="30"/>
          <w:rtl/>
        </w:rPr>
        <w:t>يَسْلُكُ</w:t>
      </w:r>
      <w:r w:rsidRPr="00C614CC">
        <w:rPr>
          <w:sz w:val="30"/>
          <w:szCs w:val="30"/>
          <w:rtl/>
        </w:rPr>
        <w:t xml:space="preserve"> </w:t>
      </w:r>
      <w:r w:rsidRPr="00C614CC">
        <w:rPr>
          <w:rFonts w:hint="cs"/>
          <w:sz w:val="30"/>
          <w:szCs w:val="30"/>
          <w:rtl/>
        </w:rPr>
        <w:t>هُوَ</w:t>
      </w:r>
      <w:r w:rsidRPr="00C614CC">
        <w:rPr>
          <w:sz w:val="30"/>
          <w:szCs w:val="30"/>
          <w:rtl/>
        </w:rPr>
        <w:t xml:space="preserve"> </w:t>
      </w:r>
      <w:r w:rsidRPr="00C614CC">
        <w:rPr>
          <w:rFonts w:hint="cs"/>
          <w:sz w:val="30"/>
          <w:szCs w:val="30"/>
          <w:rtl/>
        </w:rPr>
        <w:t>أَيْضًا</w:t>
      </w:r>
      <w:r w:rsidRPr="00C614CC">
        <w:rPr>
          <w:sz w:val="30"/>
          <w:szCs w:val="30"/>
          <w:rtl/>
        </w:rPr>
        <w:t>.</w:t>
      </w:r>
      <w:r>
        <w:rPr>
          <w:rFonts w:hint="cs"/>
          <w:sz w:val="30"/>
          <w:szCs w:val="30"/>
          <w:rtl/>
        </w:rPr>
        <w:t>" (1. يوحنا 1: 5؛ 2: 6). الله نور؛ وكل مَن أراد أن يسير معه ويحيا له، ينبغي أن يسير في النور. ولا بد وأن أن يحكم في كل شيء ويطرح كل ما لا يتفق</w:t>
      </w:r>
      <w:r w:rsidR="00B84DFC">
        <w:rPr>
          <w:rFonts w:hint="cs"/>
          <w:sz w:val="30"/>
          <w:szCs w:val="30"/>
          <w:rtl/>
        </w:rPr>
        <w:t xml:space="preserve"> مع هذا النور.</w:t>
      </w:r>
    </w:p>
    <w:p w14:paraId="2E108851" w14:textId="7A356265" w:rsidR="00B84DFC" w:rsidRDefault="00B84DFC" w:rsidP="00C614CC">
      <w:pPr>
        <w:rPr>
          <w:sz w:val="30"/>
          <w:szCs w:val="30"/>
          <w:rtl/>
        </w:rPr>
      </w:pPr>
      <w:r>
        <w:rPr>
          <w:rFonts w:hint="cs"/>
          <w:sz w:val="30"/>
          <w:szCs w:val="30"/>
          <w:rtl/>
        </w:rPr>
        <w:t>وفي الختام هنالك كلمة أقولها عن عمل الخدمة، التي وكما نسمع مرتين (لاويين 23: 7، 8)، محرمة بشكل صارم في السبعة أيام للعيد، وعن ذبيحة الوقود التي ينبغي أن تُقدّم كل الأيام مجددًا لله.</w:t>
      </w:r>
    </w:p>
    <w:p w14:paraId="19F20BF7" w14:textId="61A515A1" w:rsidR="0053031C" w:rsidRDefault="0053031C" w:rsidP="00C614CC">
      <w:pPr>
        <w:rPr>
          <w:sz w:val="30"/>
          <w:szCs w:val="30"/>
          <w:rtl/>
        </w:rPr>
      </w:pPr>
      <w:r>
        <w:rPr>
          <w:rFonts w:hint="cs"/>
          <w:sz w:val="30"/>
          <w:szCs w:val="30"/>
          <w:rtl/>
        </w:rPr>
        <w:t xml:space="preserve">لقد حرّم الله "الخمير"، الذي هو رمز للخطية ولكل شر؛ كما وقد حرّم كذلك "كل عمل </w:t>
      </w:r>
      <w:r>
        <w:rPr>
          <w:sz w:val="30"/>
          <w:szCs w:val="30"/>
          <w:rtl/>
        </w:rPr>
        <w:t>–</w:t>
      </w:r>
      <w:r>
        <w:rPr>
          <w:rFonts w:hint="cs"/>
          <w:sz w:val="30"/>
          <w:szCs w:val="30"/>
          <w:rtl/>
        </w:rPr>
        <w:t xml:space="preserve"> عمل الخدمة"، وهو رمز لكل نشاط عمل في المفهوم والروح الناموسية. وهذا لا يشمل، كما يعلم ذلك كل مسيحي، تقديس شعب الله العملي وإخلاصه المتفاني في الخدمة وفي عمل الرب على الأرض. كلا فهذا ليس "كل عمل"، ولا أي عبودية ناموسية، وإنما هو القرار الحُر المبارك،</w:t>
      </w:r>
      <w:r w:rsidR="00B41D2A">
        <w:rPr>
          <w:rFonts w:hint="cs"/>
          <w:sz w:val="30"/>
          <w:szCs w:val="30"/>
          <w:rtl/>
        </w:rPr>
        <w:t xml:space="preserve"> والرغبة الباطنية في النفس المتجددة، إنه الثمر المبارك من الشركة مع الرب وعمل الروح القدس! فأينما اعترفت النفس بالمسيح، فاديًا وسيدًا لها، في غلاوته وتمتعت به حقًا، فهي تقول في كل حين مع الرسول: ""لي الحياة هي المسيح"؛ فهو غرض الحياة وغايتها.</w:t>
      </w:r>
    </w:p>
    <w:p w14:paraId="2EE1A7BA" w14:textId="70006B86" w:rsidR="00B41D2A" w:rsidRDefault="00B41D2A" w:rsidP="00B41D2A">
      <w:pPr>
        <w:spacing w:after="0"/>
        <w:rPr>
          <w:sz w:val="30"/>
          <w:szCs w:val="30"/>
          <w:rtl/>
        </w:rPr>
      </w:pPr>
      <w:r>
        <w:rPr>
          <w:rFonts w:hint="cs"/>
          <w:sz w:val="30"/>
          <w:szCs w:val="30"/>
          <w:rtl/>
        </w:rPr>
        <w:t>استلم حياتي!</w:t>
      </w:r>
    </w:p>
    <w:p w14:paraId="70DD6C09" w14:textId="5623DC4D" w:rsidR="00B41D2A" w:rsidRDefault="00B41D2A" w:rsidP="00B41D2A">
      <w:pPr>
        <w:spacing w:after="0"/>
        <w:rPr>
          <w:sz w:val="30"/>
          <w:szCs w:val="30"/>
          <w:rtl/>
        </w:rPr>
      </w:pPr>
      <w:r>
        <w:rPr>
          <w:rFonts w:hint="cs"/>
          <w:sz w:val="30"/>
          <w:szCs w:val="30"/>
          <w:rtl/>
        </w:rPr>
        <w:t>يا يسوع، أسلمها لك في كل أمر.</w:t>
      </w:r>
    </w:p>
    <w:p w14:paraId="501FDDD0" w14:textId="01757415" w:rsidR="00B41D2A" w:rsidRDefault="00B41D2A" w:rsidP="00B41D2A">
      <w:pPr>
        <w:spacing w:after="0"/>
        <w:rPr>
          <w:sz w:val="30"/>
          <w:szCs w:val="30"/>
          <w:rtl/>
        </w:rPr>
      </w:pPr>
      <w:r>
        <w:rPr>
          <w:rFonts w:hint="cs"/>
          <w:sz w:val="30"/>
          <w:szCs w:val="30"/>
          <w:rtl/>
        </w:rPr>
        <w:t>أشغل أوقاتي،</w:t>
      </w:r>
    </w:p>
    <w:p w14:paraId="331298E7" w14:textId="269999D8" w:rsidR="00B41D2A" w:rsidRDefault="00B41D2A" w:rsidP="00C614CC">
      <w:pPr>
        <w:rPr>
          <w:sz w:val="30"/>
          <w:szCs w:val="30"/>
          <w:rtl/>
        </w:rPr>
      </w:pPr>
      <w:r>
        <w:rPr>
          <w:rFonts w:hint="cs"/>
          <w:sz w:val="30"/>
          <w:szCs w:val="30"/>
          <w:rtl/>
        </w:rPr>
        <w:t>مكرسًا لك كل ساعاتي!</w:t>
      </w:r>
    </w:p>
    <w:p w14:paraId="07E6551B" w14:textId="3111BBB4" w:rsidR="00B41D2A" w:rsidRDefault="00B41D2A" w:rsidP="00A4052B">
      <w:pPr>
        <w:rPr>
          <w:sz w:val="30"/>
          <w:szCs w:val="30"/>
          <w:rtl/>
        </w:rPr>
      </w:pPr>
      <w:r>
        <w:rPr>
          <w:rFonts w:hint="cs"/>
          <w:sz w:val="30"/>
          <w:szCs w:val="30"/>
          <w:rtl/>
        </w:rPr>
        <w:t xml:space="preserve">فهذا الوفاء للرب ولشؤونه وإظهار فكر المسيح عمليًا وحياة المسيح في المؤمن هي رائحة زكية أمام الله، "ذبيحة وقود" زكية. </w:t>
      </w:r>
      <w:r w:rsidR="00A4052B">
        <w:rPr>
          <w:rFonts w:hint="cs"/>
          <w:sz w:val="30"/>
          <w:szCs w:val="30"/>
          <w:rtl/>
        </w:rPr>
        <w:t>ومن حق المؤمن كل يوم بأن يقدّم من جديد "</w:t>
      </w:r>
      <w:r w:rsidR="00A4052B" w:rsidRPr="00A4052B">
        <w:rPr>
          <w:sz w:val="30"/>
          <w:szCs w:val="30"/>
          <w:rtl/>
        </w:rPr>
        <w:t>ثَمَرِ الْبِرِّ الَّذِي بِيَسُوعَ الْمَسِيحِ لِمَجْدِ اللهِ وَحَمْدِهِ</w:t>
      </w:r>
      <w:r w:rsidR="00A4052B">
        <w:rPr>
          <w:rFonts w:hint="cs"/>
          <w:sz w:val="30"/>
          <w:szCs w:val="30"/>
          <w:rtl/>
        </w:rPr>
        <w:t>" كما قُدّم وقودًا جديدًا يوميًا خلال كل أيام عيد الفطير السبعة. فليس الخمير والشر وحدهما يجب أن يكونا بعيدين عن سلوك المؤمن وطريقه، فأيضًا يجب أن يتواجد</w:t>
      </w:r>
      <w:r w:rsidR="00785EB2">
        <w:rPr>
          <w:rFonts w:hint="cs"/>
          <w:sz w:val="30"/>
          <w:szCs w:val="30"/>
          <w:rtl/>
        </w:rPr>
        <w:t xml:space="preserve"> فيهما</w:t>
      </w:r>
      <w:r w:rsidR="00A4052B">
        <w:rPr>
          <w:rFonts w:hint="cs"/>
          <w:sz w:val="30"/>
          <w:szCs w:val="30"/>
          <w:rtl/>
        </w:rPr>
        <w:t xml:space="preserve"> الخير كذلك "</w:t>
      </w:r>
      <w:r w:rsidR="00A4052B" w:rsidRPr="00A4052B">
        <w:rPr>
          <w:sz w:val="30"/>
          <w:szCs w:val="30"/>
          <w:rtl/>
        </w:rPr>
        <w:t xml:space="preserve"> كُلُّ مَا هُوَ حَقٌ، كُلُّ مَا هُوَ جَلِيلٌ، كُلُّ مَا هُوَ عَادِلٌ، كُلُّ مَا هُوَ طَاهِرٌ، كُلُّ مَا هُوَ مُسِرٌّ، كُلُّ مَا صِيتُهُ حَسَنٌ</w:t>
      </w:r>
      <w:r w:rsidR="00A4052B">
        <w:rPr>
          <w:rFonts w:hint="cs"/>
          <w:sz w:val="30"/>
          <w:szCs w:val="30"/>
          <w:rtl/>
        </w:rPr>
        <w:t xml:space="preserve">" إكرامًا لله. فالمسيحي المؤمن هو ليس ناموسي، وأقل من ذلك هو ليس بلا ناموس. فالله لا يرضى أبدًا "بأي عمل"، إلا أنه يتوقع من خاصته "وقودًا" يوميًا، أي الانشغال بمحرقة يسوع المسيح وحياة مكرسة له </w:t>
      </w:r>
      <w:r w:rsidR="00E87BB1">
        <w:rPr>
          <w:rFonts w:hint="cs"/>
          <w:sz w:val="30"/>
          <w:szCs w:val="30"/>
          <w:rtl/>
        </w:rPr>
        <w:t xml:space="preserve">فرحة، أمينة، ومقدسة </w:t>
      </w:r>
      <w:r w:rsidR="00A4052B">
        <w:rPr>
          <w:rFonts w:hint="cs"/>
          <w:sz w:val="30"/>
          <w:szCs w:val="30"/>
          <w:rtl/>
        </w:rPr>
        <w:t>في قوة الروح القدس</w:t>
      </w:r>
      <w:r w:rsidR="00E87BB1">
        <w:rPr>
          <w:rFonts w:hint="cs"/>
          <w:sz w:val="30"/>
          <w:szCs w:val="30"/>
          <w:rtl/>
        </w:rPr>
        <w:t xml:space="preserve"> يوميًا.</w:t>
      </w:r>
    </w:p>
    <w:p w14:paraId="030E37CD" w14:textId="51C8476A" w:rsidR="00785EB2" w:rsidRDefault="00785EB2" w:rsidP="00A4052B">
      <w:pPr>
        <w:rPr>
          <w:sz w:val="30"/>
          <w:szCs w:val="30"/>
          <w:rtl/>
        </w:rPr>
      </w:pPr>
      <w:r>
        <w:rPr>
          <w:rFonts w:hint="cs"/>
          <w:sz w:val="30"/>
          <w:szCs w:val="30"/>
          <w:rtl/>
        </w:rPr>
        <w:t>يا لها من صورة طيبة يطرحها الله في كلمته عن مكانة وحياة المؤمن! فدم الحمل أتى له براحة الضمير؛ فهو يقدم له أساس خلاص كامل وبالتالي أمانًا إلهيًا. ومن ثم كلمة الله تهب له يقينًا بالخلاص وأيضًا سلامًا للنفس. وبالتالي لا نكف عن سماعنا بأنه يحق له بانفصاله عن كل نوع من الشرور، أن يتمتع في كل حين بالشركة المباركة مع الله التي دخلها بدم الحمل. وبالتالي هو يسلك في فرح الخلاص بقلب مبتهج. فهو الآن يحيا لله ويخدمه ويقدّم له بيسوع المسيح ثمر البِر، لا في روح ناموسية، روح العبودية، وإنما في بهجة حرية بنوة الله والروح القدس، الذي يمجّد الرب يسوع في المُخلَّص</w:t>
      </w:r>
      <w:r w:rsidR="009B3206">
        <w:rPr>
          <w:rFonts w:hint="cs"/>
          <w:sz w:val="30"/>
          <w:szCs w:val="30"/>
          <w:rtl/>
        </w:rPr>
        <w:t xml:space="preserve"> ويُظهره، لمدح الله ومكسبًا وبركة للبيئة المحيطة به.</w:t>
      </w:r>
    </w:p>
    <w:p w14:paraId="2627BA11" w14:textId="44A26CDF" w:rsidR="00DE7E01" w:rsidRDefault="00DE7E01" w:rsidP="00A4052B">
      <w:pPr>
        <w:rPr>
          <w:sz w:val="30"/>
          <w:szCs w:val="30"/>
          <w:rtl/>
        </w:rPr>
      </w:pPr>
      <w:r>
        <w:rPr>
          <w:rFonts w:hint="cs"/>
          <w:sz w:val="30"/>
          <w:szCs w:val="30"/>
          <w:rtl/>
        </w:rPr>
        <w:t>راحة الضمير، سلام القلب، فرح في الروح القدس وحياة مباركة في الإخلاص، الطهارة والأمانة هي ما تميّز بحسب أفكار الله وكلمته كل مسيحي عرف وأخذ مكانته ومقامه في المسيح.</w:t>
      </w:r>
    </w:p>
    <w:p w14:paraId="39CD0313" w14:textId="1C638EB9" w:rsidR="00DE7E01" w:rsidRDefault="002741D4" w:rsidP="002741D4">
      <w:pPr>
        <w:spacing w:after="0"/>
        <w:rPr>
          <w:sz w:val="30"/>
          <w:szCs w:val="30"/>
          <w:rtl/>
        </w:rPr>
      </w:pPr>
      <w:r>
        <w:rPr>
          <w:rFonts w:hint="cs"/>
          <w:sz w:val="30"/>
          <w:szCs w:val="30"/>
          <w:rtl/>
        </w:rPr>
        <w:t>حياتي من حقك وحدك،</w:t>
      </w:r>
    </w:p>
    <w:p w14:paraId="3845BE10" w14:textId="51C7FCB2" w:rsidR="002741D4" w:rsidRDefault="002741D4" w:rsidP="002741D4">
      <w:pPr>
        <w:spacing w:after="0"/>
        <w:rPr>
          <w:sz w:val="30"/>
          <w:szCs w:val="30"/>
          <w:rtl/>
        </w:rPr>
      </w:pPr>
      <w:r>
        <w:rPr>
          <w:rFonts w:hint="cs"/>
          <w:sz w:val="30"/>
          <w:szCs w:val="30"/>
          <w:rtl/>
        </w:rPr>
        <w:t>وكل مالي هو لك وحدك،</w:t>
      </w:r>
    </w:p>
    <w:p w14:paraId="38423013" w14:textId="688BCE07" w:rsidR="002741D4" w:rsidRDefault="002741D4" w:rsidP="002741D4">
      <w:pPr>
        <w:spacing w:after="0"/>
        <w:rPr>
          <w:sz w:val="30"/>
          <w:szCs w:val="30"/>
          <w:rtl/>
        </w:rPr>
      </w:pPr>
      <w:r>
        <w:rPr>
          <w:rFonts w:hint="cs"/>
          <w:sz w:val="30"/>
          <w:szCs w:val="30"/>
          <w:rtl/>
        </w:rPr>
        <w:t>لأنك على الصليب اقتنيتني.</w:t>
      </w:r>
    </w:p>
    <w:p w14:paraId="0384CF76" w14:textId="4A30DE3F" w:rsidR="002741D4" w:rsidRDefault="002741D4" w:rsidP="002741D4">
      <w:pPr>
        <w:spacing w:after="0"/>
        <w:rPr>
          <w:sz w:val="30"/>
          <w:szCs w:val="30"/>
          <w:rtl/>
        </w:rPr>
      </w:pPr>
      <w:r>
        <w:rPr>
          <w:rFonts w:hint="cs"/>
          <w:sz w:val="30"/>
          <w:szCs w:val="30"/>
          <w:rtl/>
        </w:rPr>
        <w:t>إني تحررت من كل خطية وموت</w:t>
      </w:r>
    </w:p>
    <w:p w14:paraId="391CEEC0" w14:textId="24D49D17" w:rsidR="002741D4" w:rsidRDefault="002741D4" w:rsidP="002741D4">
      <w:pPr>
        <w:spacing w:after="0"/>
        <w:rPr>
          <w:sz w:val="30"/>
          <w:szCs w:val="30"/>
          <w:rtl/>
        </w:rPr>
      </w:pPr>
      <w:r>
        <w:rPr>
          <w:rFonts w:hint="cs"/>
          <w:sz w:val="30"/>
          <w:szCs w:val="30"/>
          <w:rtl/>
        </w:rPr>
        <w:t>ولخدمتك تكرست.</w:t>
      </w:r>
    </w:p>
    <w:p w14:paraId="5E712FBE" w14:textId="138FF9A6" w:rsidR="002741D4" w:rsidRDefault="002741D4" w:rsidP="002741D4">
      <w:pPr>
        <w:spacing w:after="0"/>
        <w:rPr>
          <w:sz w:val="30"/>
          <w:szCs w:val="30"/>
          <w:rtl/>
        </w:rPr>
      </w:pPr>
      <w:r>
        <w:rPr>
          <w:rFonts w:hint="cs"/>
          <w:sz w:val="30"/>
          <w:szCs w:val="30"/>
          <w:rtl/>
        </w:rPr>
        <w:t>إني الآن أحيا، لأنك أنت مُتّ.</w:t>
      </w:r>
    </w:p>
    <w:p w14:paraId="7AD30332" w14:textId="32FB27DE" w:rsidR="002741D4" w:rsidRDefault="002741D4" w:rsidP="002741D4">
      <w:pPr>
        <w:spacing w:after="0"/>
        <w:rPr>
          <w:sz w:val="30"/>
          <w:szCs w:val="30"/>
          <w:rtl/>
        </w:rPr>
      </w:pPr>
      <w:r>
        <w:rPr>
          <w:rFonts w:hint="cs"/>
          <w:sz w:val="30"/>
          <w:szCs w:val="30"/>
          <w:rtl/>
        </w:rPr>
        <w:t>أيا ل</w:t>
      </w:r>
      <w:r w:rsidR="00EB0CCC">
        <w:rPr>
          <w:rFonts w:hint="cs"/>
          <w:sz w:val="30"/>
          <w:szCs w:val="30"/>
          <w:rtl/>
        </w:rPr>
        <w:t xml:space="preserve">ها من </w:t>
      </w:r>
      <w:r>
        <w:rPr>
          <w:rFonts w:hint="cs"/>
          <w:sz w:val="30"/>
          <w:szCs w:val="30"/>
          <w:rtl/>
        </w:rPr>
        <w:t>مراحم، كم أنت تحبني!</w:t>
      </w:r>
    </w:p>
    <w:p w14:paraId="1B5D89D9" w14:textId="77777777" w:rsidR="002046F8" w:rsidRDefault="002741D4" w:rsidP="002046F8">
      <w:pPr>
        <w:rPr>
          <w:sz w:val="30"/>
          <w:szCs w:val="30"/>
          <w:rtl/>
        </w:rPr>
        <w:sectPr w:rsidR="002046F8" w:rsidSect="0065628F">
          <w:footnotePr>
            <w:numRestart w:val="eachSect"/>
          </w:footnotePr>
          <w:pgSz w:w="11906" w:h="16838"/>
          <w:pgMar w:top="1440" w:right="1440" w:bottom="1440" w:left="1440" w:header="708" w:footer="708" w:gutter="0"/>
          <w:cols w:space="708"/>
          <w:docGrid w:linePitch="360"/>
        </w:sectPr>
      </w:pPr>
      <w:r>
        <w:rPr>
          <w:rFonts w:hint="cs"/>
          <w:sz w:val="30"/>
          <w:szCs w:val="30"/>
          <w:rtl/>
        </w:rPr>
        <w:t>نعم، فما أكونه هو أنني لك!</w:t>
      </w:r>
    </w:p>
    <w:p w14:paraId="7B88E37C" w14:textId="2F22EFF2" w:rsidR="002741D4" w:rsidRDefault="002046F8" w:rsidP="002046F8">
      <w:pPr>
        <w:rPr>
          <w:sz w:val="30"/>
          <w:szCs w:val="30"/>
          <w:rtl/>
        </w:rPr>
      </w:pPr>
      <w:hyperlink r:id="rId13" w:history="1">
        <w:r w:rsidRPr="002046F8">
          <w:rPr>
            <w:rStyle w:val="Hyperlink"/>
            <w:sz w:val="30"/>
            <w:szCs w:val="30"/>
            <w:rtl/>
          </w:rPr>
          <w:t>عيد حزمة الحصيد</w:t>
        </w:r>
      </w:hyperlink>
    </w:p>
    <w:p w14:paraId="7285D8AE" w14:textId="4B16FC44" w:rsidR="002046F8" w:rsidRDefault="00EB0CCC" w:rsidP="00EB0CCC">
      <w:pPr>
        <w:rPr>
          <w:sz w:val="30"/>
          <w:szCs w:val="30"/>
          <w:rtl/>
        </w:rPr>
      </w:pPr>
      <w:r>
        <w:rPr>
          <w:rFonts w:hint="cs"/>
          <w:sz w:val="30"/>
          <w:szCs w:val="30"/>
          <w:rtl/>
        </w:rPr>
        <w:t>هذا العيد في معناه الروحي مرتبط ارتباط وثيق بالأعياد التي سبقته. فنقرأ: "</w:t>
      </w:r>
      <w:r w:rsidRPr="00EB0CCC">
        <w:rPr>
          <w:rFonts w:ascii="Tahoma" w:hAnsi="Tahoma" w:cs="Tahoma"/>
          <w:sz w:val="30"/>
          <w:szCs w:val="30"/>
          <w:lang w:val="x-none"/>
        </w:rPr>
        <w:t>﻿</w:t>
      </w:r>
      <w:r w:rsidRPr="00EB0CCC">
        <w:rPr>
          <w:sz w:val="30"/>
          <w:szCs w:val="30"/>
          <w:rtl/>
        </w:rPr>
        <w:t xml:space="preserve">«كَلِّمْ بَنِي إِسْرَائِيلَ وَقُلْ لَهُمْ: مَتَى جِئْتُمْ إِلَى الأَرْضِ الَّتِي أَنَا أُعْطِيكُمْ وَحَصَدْتُمْ حَصِيدَهَا، تَأْتُونَ بِحُزْمَةِ أَوَّلِ حَصِيدِكُمْ إِلَى الْكَاهِنِ. </w:t>
      </w:r>
      <w:r w:rsidR="000738F6">
        <w:rPr>
          <w:rStyle w:val="FootnoteReference"/>
          <w:rtl/>
        </w:rPr>
        <w:footnoteReference w:id="11"/>
      </w:r>
      <w:r w:rsidRPr="00EB0CCC">
        <w:rPr>
          <w:sz w:val="30"/>
          <w:szCs w:val="30"/>
          <w:rtl/>
        </w:rPr>
        <w:t xml:space="preserve"> </w:t>
      </w:r>
      <w:r w:rsidRPr="00EB0CCC">
        <w:rPr>
          <w:rFonts w:ascii="Tahoma" w:hAnsi="Tahoma" w:cs="Tahoma"/>
          <w:sz w:val="30"/>
          <w:szCs w:val="30"/>
          <w:lang w:val="x-none"/>
        </w:rPr>
        <w:t>﻿</w:t>
      </w:r>
      <w:r w:rsidRPr="00EB0CCC">
        <w:rPr>
          <w:b/>
          <w:bCs/>
          <w:sz w:val="30"/>
          <w:szCs w:val="30"/>
          <w:lang w:val="x-none"/>
        </w:rPr>
        <w:t>11</w:t>
      </w:r>
      <w:r w:rsidRPr="00EB0CCC">
        <w:rPr>
          <w:rFonts w:ascii="Tahoma" w:hAnsi="Tahoma" w:cs="Tahoma"/>
          <w:sz w:val="30"/>
          <w:szCs w:val="30"/>
          <w:lang w:val="x-none"/>
        </w:rPr>
        <w:t>﻿</w:t>
      </w:r>
      <w:r w:rsidRPr="00EB0CCC">
        <w:rPr>
          <w:b/>
          <w:bCs/>
          <w:sz w:val="30"/>
          <w:szCs w:val="30"/>
          <w:lang w:val="x-none"/>
        </w:rPr>
        <w:t xml:space="preserve"> </w:t>
      </w:r>
      <w:r w:rsidRPr="00EB0CCC">
        <w:rPr>
          <w:rFonts w:ascii="Tahoma" w:hAnsi="Tahoma" w:cs="Tahoma"/>
          <w:sz w:val="30"/>
          <w:szCs w:val="30"/>
          <w:lang w:val="x-none"/>
        </w:rPr>
        <w:t>﻿</w:t>
      </w:r>
      <w:r w:rsidRPr="00EB0CCC">
        <w:rPr>
          <w:sz w:val="30"/>
          <w:szCs w:val="30"/>
          <w:rtl/>
        </w:rPr>
        <w:t>فَيُرَدِّدُ الْحُزْمَةَ أَمَامَ الرَّبِّ لِلرِّضَا عَنْكُمْ. فِي غَدِ السَّبْتِ يُرَدِّدُهَا الْكَاهِنُ.</w:t>
      </w:r>
      <w:r>
        <w:rPr>
          <w:rFonts w:hint="cs"/>
          <w:sz w:val="30"/>
          <w:szCs w:val="30"/>
          <w:rtl/>
        </w:rPr>
        <w:t xml:space="preserve">" (لاويين 23: 9 </w:t>
      </w:r>
      <w:r>
        <w:rPr>
          <w:sz w:val="30"/>
          <w:szCs w:val="30"/>
          <w:rtl/>
        </w:rPr>
        <w:t>–</w:t>
      </w:r>
      <w:r>
        <w:rPr>
          <w:rFonts w:hint="cs"/>
          <w:sz w:val="30"/>
          <w:szCs w:val="30"/>
          <w:rtl/>
        </w:rPr>
        <w:t xml:space="preserve"> 11). فالسبت الذي يشير إليه الرب يهوه هنا هو من ضمن عيد الفصح أو أسبوع الفصح (لاويين 23: 5 </w:t>
      </w:r>
      <w:r>
        <w:rPr>
          <w:sz w:val="30"/>
          <w:szCs w:val="30"/>
          <w:rtl/>
        </w:rPr>
        <w:t>–</w:t>
      </w:r>
      <w:r>
        <w:rPr>
          <w:rFonts w:hint="cs"/>
          <w:sz w:val="30"/>
          <w:szCs w:val="30"/>
          <w:rtl/>
        </w:rPr>
        <w:t xml:space="preserve"> 8). فنحن لدينا ثلاث أعياد، متعاقبة على التوالي زمنيًا وبشكل وثيق مترابطة معًا في معانيها. فبينما كان يجب الاحتفال بأول عيدين في البرية، كان ينبغي على الشعب أن يدخل الأرض أولاً، حتى </w:t>
      </w:r>
      <w:r w:rsidR="005402E6">
        <w:rPr>
          <w:rFonts w:hint="cs"/>
          <w:sz w:val="30"/>
          <w:szCs w:val="30"/>
          <w:rtl/>
        </w:rPr>
        <w:t>يحفظ العيد الجديد واستخدامه الجديد: تقديم حزمة الحصيد في اليوم التالي من بعد سبت أسبوع الفصح. فهذا العيد الثالث في مواسم الرب يهوه لم يكن من الممكن أن يُعيّد في البرية؛ لأنه في البرية لا يوجد حصاد، فمن أين كان من الممكن الحصول على حزمة الحصيد؟</w:t>
      </w:r>
    </w:p>
    <w:p w14:paraId="0D5BE87F" w14:textId="66737E61" w:rsidR="00F61EBF" w:rsidRDefault="00F61EBF" w:rsidP="00EB0CCC">
      <w:pPr>
        <w:rPr>
          <w:sz w:val="30"/>
          <w:szCs w:val="30"/>
          <w:rtl/>
        </w:rPr>
      </w:pPr>
      <w:r>
        <w:rPr>
          <w:rFonts w:hint="cs"/>
          <w:sz w:val="30"/>
          <w:szCs w:val="30"/>
          <w:rtl/>
        </w:rPr>
        <w:t>فما هو المعنى الروحي لعيد حزمة الحصيد؟ فمن الميعاد الذي تحدد لتقديمها لا يترك لدينا أي شك في أي شيء ترمز إليه.</w:t>
      </w:r>
    </w:p>
    <w:p w14:paraId="3F738761" w14:textId="55DB30FE" w:rsidR="00F61EBF" w:rsidRDefault="00F61EBF" w:rsidP="00A85D38">
      <w:pPr>
        <w:rPr>
          <w:sz w:val="30"/>
          <w:szCs w:val="30"/>
          <w:rtl/>
        </w:rPr>
      </w:pPr>
      <w:r>
        <w:rPr>
          <w:rFonts w:hint="cs"/>
          <w:sz w:val="30"/>
          <w:szCs w:val="30"/>
          <w:rtl/>
        </w:rPr>
        <w:t>إننا نعلم بأن كلمة الله تدعو الرب يسوع المسيح، الذي هو "فصحنا"، مات عنا كـ"</w:t>
      </w:r>
      <w:r w:rsidRPr="00F61EBF">
        <w:rPr>
          <w:sz w:val="30"/>
          <w:szCs w:val="30"/>
          <w:rtl/>
        </w:rPr>
        <w:t>حَمَل بِلاَ عَيْبٍ وَلاَ دَنَسٍ</w:t>
      </w:r>
      <w:r>
        <w:rPr>
          <w:rFonts w:hint="cs"/>
          <w:sz w:val="30"/>
          <w:szCs w:val="30"/>
          <w:rtl/>
        </w:rPr>
        <w:t>"، هو أيضًا "باكورة الراقدين" (1. كورنثوس 15: 20). فبحسب قصد الله مات الرب مع أن الأعداء خوفًا من جمع الشعب لم يريدوا قتله في عيد الفصح، إلا أنهم فعلوا ذلك. وما الذي حدث؟ "</w:t>
      </w:r>
      <w:r w:rsidRPr="00F61EBF">
        <w:rPr>
          <w:rFonts w:ascii="Tahoma" w:hAnsi="Tahoma" w:cs="Tahoma"/>
          <w:sz w:val="30"/>
          <w:szCs w:val="30"/>
          <w:lang w:val="x-none"/>
        </w:rPr>
        <w:t>﻿</w:t>
      </w:r>
      <w:r w:rsidRPr="00F61EBF">
        <w:rPr>
          <w:sz w:val="30"/>
          <w:szCs w:val="30"/>
          <w:rtl/>
        </w:rPr>
        <w:t>وَبَعْدَ</w:t>
      </w:r>
      <w:r>
        <w:rPr>
          <w:rFonts w:hint="cs"/>
          <w:sz w:val="30"/>
          <w:szCs w:val="30"/>
          <w:rtl/>
        </w:rPr>
        <w:t xml:space="preserve"> (في أواخر)</w:t>
      </w:r>
      <w:r w:rsidRPr="00F61EBF">
        <w:rPr>
          <w:sz w:val="30"/>
          <w:szCs w:val="30"/>
          <w:rtl/>
        </w:rPr>
        <w:t xml:space="preserve"> السَّبْتِ، عِنْدَ فَجْرِ أَوَّلِ الأُسْبُوعِ</w:t>
      </w:r>
      <w:r>
        <w:rPr>
          <w:rFonts w:hint="cs"/>
          <w:sz w:val="30"/>
          <w:szCs w:val="30"/>
          <w:rtl/>
        </w:rPr>
        <w:t xml:space="preserve">" (متى 28: 1) قام يسوع المسيح، الذي كان قد أكمل عمل الفداء العجيب قبلها بأيام كـ"حمل الله"، منتصرًا على الموت والقبر. </w:t>
      </w:r>
      <w:r w:rsidR="0002459B">
        <w:rPr>
          <w:rFonts w:hint="cs"/>
          <w:sz w:val="30"/>
          <w:szCs w:val="30"/>
          <w:rtl/>
        </w:rPr>
        <w:t xml:space="preserve">وكحبة الحنطة سقط في الأرض ومات (يوحنا 12: 24)؛ غير أن الله استعاده من جديد كـ"باكورة الراقدين" من الموت منتصرًا عليه. فبالتالي هو تحقيق لذلك المثال الجميل، الذي سلمنا الله إياه في "حزمة الحصيد </w:t>
      </w:r>
      <w:r w:rsidR="0002459B">
        <w:rPr>
          <w:sz w:val="30"/>
          <w:szCs w:val="30"/>
          <w:rtl/>
        </w:rPr>
        <w:t>–</w:t>
      </w:r>
      <w:r w:rsidR="0002459B">
        <w:rPr>
          <w:rFonts w:hint="cs"/>
          <w:sz w:val="30"/>
          <w:szCs w:val="30"/>
          <w:rtl/>
        </w:rPr>
        <w:t xml:space="preserve"> الباكورة). وبصيغة </w:t>
      </w:r>
      <w:r w:rsidR="0002459B" w:rsidRPr="002C2235">
        <w:rPr>
          <w:sz w:val="30"/>
          <w:szCs w:val="30"/>
          <w:rtl/>
        </w:rPr>
        <w:t>أخرى</w:t>
      </w:r>
      <w:r w:rsidR="0002459B">
        <w:rPr>
          <w:rFonts w:hint="cs"/>
          <w:sz w:val="30"/>
          <w:szCs w:val="30"/>
          <w:rtl/>
        </w:rPr>
        <w:t xml:space="preserve">: </w:t>
      </w:r>
      <w:r w:rsidR="002C2235">
        <w:rPr>
          <w:rFonts w:hint="cs"/>
          <w:sz w:val="30"/>
          <w:szCs w:val="30"/>
          <w:rtl/>
        </w:rPr>
        <w:t>فتقدمة "</w:t>
      </w:r>
      <w:r w:rsidR="002C2235" w:rsidRPr="002C2235">
        <w:rPr>
          <w:sz w:val="30"/>
          <w:szCs w:val="30"/>
          <w:rtl/>
        </w:rPr>
        <w:t>حُزْمَةِ أَوَّلِ حَصِيدِكُمْ</w:t>
      </w:r>
      <w:r w:rsidR="002C2235">
        <w:rPr>
          <w:rFonts w:hint="cs"/>
          <w:sz w:val="30"/>
          <w:szCs w:val="30"/>
          <w:rtl/>
        </w:rPr>
        <w:t>" هو مثال طيب ومتطابق مع قيامة يسوع المسيح. في "</w:t>
      </w:r>
      <w:r w:rsidR="002C2235" w:rsidRPr="002C2235">
        <w:rPr>
          <w:sz w:val="30"/>
          <w:szCs w:val="30"/>
          <w:rtl/>
        </w:rPr>
        <w:t>أَوَّلِ الأُسْبُوعِ</w:t>
      </w:r>
      <w:r w:rsidR="002C2235">
        <w:rPr>
          <w:rFonts w:hint="cs"/>
          <w:sz w:val="30"/>
          <w:szCs w:val="30"/>
          <w:rtl/>
        </w:rPr>
        <w:t>"، "</w:t>
      </w:r>
      <w:r w:rsidR="002C2235" w:rsidRPr="002C2235">
        <w:rPr>
          <w:sz w:val="30"/>
          <w:szCs w:val="30"/>
          <w:rtl/>
        </w:rPr>
        <w:t>بَعْدَ السَّبْتِ</w:t>
      </w:r>
      <w:r w:rsidR="002C2235">
        <w:rPr>
          <w:rFonts w:hint="cs"/>
          <w:sz w:val="30"/>
          <w:szCs w:val="30"/>
          <w:rtl/>
        </w:rPr>
        <w:t>"، الذي يعيّده المسيحيون مرة في الأسبوع منذ ذلك الوقت باعتباره "يوم الرب"</w:t>
      </w:r>
      <w:r w:rsidR="002C2235">
        <w:rPr>
          <w:rStyle w:val="FootnoteReference"/>
          <w:rtl/>
        </w:rPr>
        <w:footnoteReference w:id="12"/>
      </w:r>
      <w:r w:rsidR="002C2235">
        <w:rPr>
          <w:rFonts w:hint="cs"/>
          <w:sz w:val="30"/>
          <w:szCs w:val="30"/>
          <w:rtl/>
        </w:rPr>
        <w:t xml:space="preserve">، عاد ثانية من الأموات. كما وينطبق على هذا المثال أيضًا الحدث الهام، بأنه لم يرتب الله في يوم تقديم حزمة أول الحصيد أية ذبيحة خطية أو أمر بها. </w:t>
      </w:r>
      <w:r w:rsidR="000738F6">
        <w:rPr>
          <w:rFonts w:hint="cs"/>
          <w:sz w:val="30"/>
          <w:szCs w:val="30"/>
          <w:rtl/>
        </w:rPr>
        <w:t>فنصنا يخبرنا بأنه في يوم ترديد</w:t>
      </w:r>
      <w:r w:rsidR="000738F6">
        <w:rPr>
          <w:rStyle w:val="FootnoteReference"/>
          <w:rtl/>
        </w:rPr>
        <w:footnoteReference w:id="13"/>
      </w:r>
      <w:r w:rsidR="000738F6">
        <w:rPr>
          <w:rFonts w:hint="cs"/>
          <w:sz w:val="30"/>
          <w:szCs w:val="30"/>
          <w:rtl/>
        </w:rPr>
        <w:t xml:space="preserve"> حزمة الحصيد هذه على يد الكاهن أمام الله، لم يكن يجب أن يُقدم إلا محرقة وتقدمة وسكيبًا، وليس أي ذبيحة خطية كان قد أُمر بها في كل المواسم اليهودية الأخرى (لاويين 23: 12، 13)</w:t>
      </w:r>
      <w:r w:rsidR="000738F6">
        <w:rPr>
          <w:rStyle w:val="FootnoteReference"/>
          <w:rtl/>
        </w:rPr>
        <w:footnoteReference w:id="14"/>
      </w:r>
      <w:r w:rsidR="000738F6">
        <w:rPr>
          <w:rFonts w:hint="cs"/>
          <w:sz w:val="30"/>
          <w:szCs w:val="30"/>
          <w:rtl/>
        </w:rPr>
        <w:t xml:space="preserve"> ولماذا ليس هنا في عيد الباكورة؟ هذا لأن هذا العيد هو مثال عن قيامة يسوع المسيح، ابن الله الذي بلا عيب والقدوس، الذي كان قبلاً قد محى الخطية كخروف الفصح في موته عنا بذبيحة نفسه (عبرانيين 9: 26). فالخطية كُفّر عنها بذبيحته الكاملة دائمة الأثر إلى الأبد</w:t>
      </w:r>
      <w:r w:rsidR="00A85D38">
        <w:rPr>
          <w:rFonts w:hint="cs"/>
          <w:sz w:val="30"/>
          <w:szCs w:val="30"/>
          <w:rtl/>
        </w:rPr>
        <w:t xml:space="preserve"> وقد محاها إلى الأبد من أمام الله؛ ومن ثم أُقيم "</w:t>
      </w:r>
      <w:r w:rsidR="00A85D38" w:rsidRPr="00A85D38">
        <w:rPr>
          <w:sz w:val="30"/>
          <w:szCs w:val="30"/>
          <w:rtl/>
        </w:rPr>
        <w:t>مِنْ جِهَةِ رُوحِ الْقَدَاسَةِ</w:t>
      </w:r>
      <w:r w:rsidR="00A85D38">
        <w:rPr>
          <w:rFonts w:hint="cs"/>
          <w:sz w:val="30"/>
          <w:szCs w:val="30"/>
          <w:rtl/>
        </w:rPr>
        <w:t>" من الأموات. حتى أنه لم ي</w:t>
      </w:r>
      <w:r w:rsidR="00D639E7">
        <w:rPr>
          <w:rFonts w:hint="cs"/>
          <w:sz w:val="30"/>
          <w:szCs w:val="30"/>
          <w:rtl/>
        </w:rPr>
        <w:t>ت</w:t>
      </w:r>
      <w:r w:rsidR="00A85D38">
        <w:rPr>
          <w:rFonts w:hint="cs"/>
          <w:sz w:val="30"/>
          <w:szCs w:val="30"/>
          <w:rtl/>
        </w:rPr>
        <w:t>بق</w:t>
      </w:r>
      <w:r w:rsidR="00D639E7">
        <w:rPr>
          <w:rFonts w:hint="cs"/>
          <w:sz w:val="30"/>
          <w:szCs w:val="30"/>
          <w:rtl/>
        </w:rPr>
        <w:t>َ</w:t>
      </w:r>
      <w:r w:rsidR="00A85D38">
        <w:rPr>
          <w:rFonts w:hint="cs"/>
          <w:sz w:val="30"/>
          <w:szCs w:val="30"/>
          <w:rtl/>
        </w:rPr>
        <w:t xml:space="preserve"> أي مجال ولا أي سبب لذبيحة خطية.</w:t>
      </w:r>
    </w:p>
    <w:p w14:paraId="79E789BB" w14:textId="5E0AF7A2" w:rsidR="0079285D" w:rsidRDefault="00D639E7" w:rsidP="0079285D">
      <w:pPr>
        <w:rPr>
          <w:sz w:val="30"/>
          <w:szCs w:val="30"/>
          <w:rtl/>
        </w:rPr>
      </w:pPr>
      <w:r>
        <w:rPr>
          <w:rFonts w:hint="cs"/>
          <w:sz w:val="30"/>
          <w:szCs w:val="30"/>
          <w:rtl/>
        </w:rPr>
        <w:t>فكما أن تقديم أول الحزم الناضجة ما بعد يوم سبت أسبوع الفصح كان قبل كل حصاد الحبوب وبدايتها، هكذا هي قيامة الرب يسوع هي مستهل وضمان قيامة كل المفديين. فإننا نقرأ من جهة القيامة: "</w:t>
      </w:r>
      <w:r w:rsidRPr="00D639E7">
        <w:rPr>
          <w:sz w:val="30"/>
          <w:szCs w:val="30"/>
          <w:rtl/>
        </w:rPr>
        <w:t xml:space="preserve"> الْمَسِيحُ بَاكُورَةٌ، ثُمَّ الَّذِينَ لِلْمَسِيحِ فِي مَجِيئِهِ.</w:t>
      </w:r>
      <w:r>
        <w:rPr>
          <w:rFonts w:hint="cs"/>
          <w:sz w:val="30"/>
          <w:szCs w:val="30"/>
          <w:rtl/>
        </w:rPr>
        <w:t>" (1. كورنثوس 15: 23). كما يقول عن المسيح، بأنه "قام من بين الأموات"، هكذا قيامة المؤمنين ستكون "قيامة من بين الأموات". أما بقية الموتى، أي جميع الذين ماتوا من دون توبة ورجوع بالإيمان، فسوف يبقون في قبورهم، بينما مفديو الرب</w:t>
      </w:r>
      <w:r w:rsidR="00895FAA">
        <w:rPr>
          <w:rFonts w:hint="cs"/>
          <w:sz w:val="30"/>
          <w:szCs w:val="30"/>
          <w:rtl/>
        </w:rPr>
        <w:t xml:space="preserve"> فسيُقامون بأجساد متغيرة أو، إن كانوا لا زالوا على قيد الحياة، سيتغيرون عند مجيء الرب وسيتمجدوا. لذا يقول الكتاب المقدس: "</w:t>
      </w:r>
      <w:r w:rsidR="00895FAA" w:rsidRPr="00895FAA">
        <w:rPr>
          <w:rFonts w:ascii="Tahoma" w:hAnsi="Tahoma" w:cs="Tahoma"/>
          <w:sz w:val="30"/>
          <w:szCs w:val="30"/>
          <w:lang w:val="x-none"/>
        </w:rPr>
        <w:t>﻿</w:t>
      </w:r>
      <w:r w:rsidR="00895FAA" w:rsidRPr="00895FAA">
        <w:rPr>
          <w:sz w:val="30"/>
          <w:szCs w:val="30"/>
          <w:rtl/>
        </w:rPr>
        <w:t>مُبَارَكٌ وَمُقَدَّسٌ مَنْ لَهُ نَصِيبٌ فِي الْقِيَامَةِ الأُولَى.</w:t>
      </w:r>
      <w:r w:rsidR="00895FAA">
        <w:rPr>
          <w:rFonts w:hint="cs"/>
          <w:sz w:val="30"/>
          <w:szCs w:val="30"/>
          <w:rtl/>
        </w:rPr>
        <w:t>" (</w:t>
      </w:r>
      <w:hyperlink r:id="rId14" w:anchor=":~:text=Die%20landl%C3%A4ufige%20Vorstellung%20und%20Lehre" w:history="1">
        <w:r w:rsidR="00895FAA" w:rsidRPr="00895FAA">
          <w:rPr>
            <w:rStyle w:val="Hyperlink"/>
            <w:sz w:val="30"/>
            <w:szCs w:val="30"/>
            <w:rtl/>
          </w:rPr>
          <w:t>رؤيا</w:t>
        </w:r>
      </w:hyperlink>
      <w:r w:rsidR="00895FAA">
        <w:rPr>
          <w:rFonts w:hint="cs"/>
          <w:sz w:val="30"/>
          <w:szCs w:val="30"/>
          <w:rtl/>
        </w:rPr>
        <w:t xml:space="preserve"> 20: 5، 6)</w:t>
      </w:r>
      <w:r w:rsidR="006C1AC3">
        <w:rPr>
          <w:rFonts w:hint="cs"/>
          <w:sz w:val="30"/>
          <w:szCs w:val="30"/>
          <w:rtl/>
        </w:rPr>
        <w:t>. فالتصور والعقيدة السائدة في المسيحية هو أنه توجد قيامة</w:t>
      </w:r>
      <w:r w:rsidR="005059F0">
        <w:rPr>
          <w:rFonts w:hint="cs"/>
          <w:sz w:val="30"/>
          <w:szCs w:val="30"/>
          <w:rtl/>
        </w:rPr>
        <w:t xml:space="preserve"> واحدة</w:t>
      </w:r>
      <w:r w:rsidR="006C1AC3">
        <w:rPr>
          <w:rFonts w:hint="cs"/>
          <w:sz w:val="30"/>
          <w:szCs w:val="30"/>
          <w:rtl/>
        </w:rPr>
        <w:t xml:space="preserve"> عامة</w:t>
      </w:r>
      <w:r w:rsidR="005059F0" w:rsidRPr="005059F0">
        <w:rPr>
          <w:rFonts w:hint="cs"/>
          <w:sz w:val="30"/>
          <w:szCs w:val="30"/>
          <w:rtl/>
        </w:rPr>
        <w:t xml:space="preserve"> </w:t>
      </w:r>
      <w:r w:rsidR="005059F0">
        <w:rPr>
          <w:rFonts w:hint="cs"/>
          <w:sz w:val="30"/>
          <w:szCs w:val="30"/>
          <w:rtl/>
        </w:rPr>
        <w:t>فقط</w:t>
      </w:r>
      <w:r w:rsidR="006C1AC3">
        <w:rPr>
          <w:rFonts w:hint="cs"/>
          <w:sz w:val="30"/>
          <w:szCs w:val="30"/>
          <w:rtl/>
        </w:rPr>
        <w:t xml:space="preserve">، أي قيامة في وقت واحد لجميع الموتى، المُباركين والهالكين التي ستحدث في "الأيام المبكرة"، أي كالحدث الأخير في نهاية العالم. فهو أفضل من عدم إيمان الصدوقيين الشرير، الذين علّموا، بأنه لا يوجد أية قيامة؛ غير أنه عديم الصحة وضد تعليم العهد الجديد. بحسب كلمة الله فقيامة الأبرار لن تحدث تزامنًا مع قيامة الأشرار. فاليهود لم يكن لديهم علم دقيق إلا بأنه ستحدث يومًا "قيامة موتى". أما المسيح وتلاميذه من بعده </w:t>
      </w:r>
      <w:r w:rsidR="004D6F49">
        <w:rPr>
          <w:rFonts w:hint="cs"/>
          <w:sz w:val="30"/>
          <w:szCs w:val="30"/>
          <w:rtl/>
        </w:rPr>
        <w:t xml:space="preserve">فقد </w:t>
      </w:r>
      <w:r w:rsidR="006C1AC3">
        <w:rPr>
          <w:rFonts w:hint="cs"/>
          <w:sz w:val="30"/>
          <w:szCs w:val="30"/>
          <w:rtl/>
        </w:rPr>
        <w:t xml:space="preserve">تكلموا عن "قيامة من </w:t>
      </w:r>
      <w:hyperlink r:id="rId15" w:anchor=":~:text=Vielleicht%20geht%20es%20manchem%20Leser%2C%20wenn%20er%20diese%20Behauptung%20liest%2C" w:history="1">
        <w:r w:rsidR="006C1AC3" w:rsidRPr="0079285D">
          <w:rPr>
            <w:rStyle w:val="Hyperlink"/>
            <w:sz w:val="30"/>
            <w:szCs w:val="30"/>
            <w:rtl/>
          </w:rPr>
          <w:t>الأموات</w:t>
        </w:r>
      </w:hyperlink>
      <w:r w:rsidR="006C1AC3">
        <w:rPr>
          <w:rFonts w:hint="cs"/>
          <w:sz w:val="30"/>
          <w:szCs w:val="30"/>
          <w:rtl/>
        </w:rPr>
        <w:t>".</w:t>
      </w:r>
    </w:p>
    <w:p w14:paraId="265088E7" w14:textId="77777777" w:rsidR="005402E6" w:rsidRPr="00D10885" w:rsidRDefault="005402E6" w:rsidP="00EB0CCC">
      <w:pPr>
        <w:rPr>
          <w:sz w:val="30"/>
          <w:szCs w:val="30"/>
        </w:rPr>
      </w:pPr>
    </w:p>
    <w:sectPr w:rsidR="005402E6" w:rsidRPr="00D10885" w:rsidSect="0065628F">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C0CC" w14:textId="77777777" w:rsidR="003A4D5D" w:rsidRDefault="003A4D5D" w:rsidP="001B0068">
      <w:pPr>
        <w:spacing w:after="0" w:line="240" w:lineRule="auto"/>
      </w:pPr>
      <w:r>
        <w:separator/>
      </w:r>
    </w:p>
  </w:endnote>
  <w:endnote w:type="continuationSeparator" w:id="0">
    <w:p w14:paraId="79DAE99E" w14:textId="77777777" w:rsidR="003A4D5D" w:rsidRDefault="003A4D5D" w:rsidP="001B0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EC33" w14:textId="77777777" w:rsidR="003A4D5D" w:rsidRDefault="003A4D5D" w:rsidP="001B0068">
      <w:pPr>
        <w:spacing w:after="0" w:line="240" w:lineRule="auto"/>
      </w:pPr>
      <w:r>
        <w:separator/>
      </w:r>
    </w:p>
  </w:footnote>
  <w:footnote w:type="continuationSeparator" w:id="0">
    <w:p w14:paraId="201ED791" w14:textId="77777777" w:rsidR="003A4D5D" w:rsidRDefault="003A4D5D" w:rsidP="001B0068">
      <w:pPr>
        <w:spacing w:after="0" w:line="240" w:lineRule="auto"/>
      </w:pPr>
      <w:r>
        <w:continuationSeparator/>
      </w:r>
    </w:p>
  </w:footnote>
  <w:footnote w:id="1">
    <w:p w14:paraId="2AD2D414" w14:textId="561E677F" w:rsidR="001B0068" w:rsidRPr="001B0068" w:rsidRDefault="001B0068">
      <w:pPr>
        <w:pStyle w:val="FootnoteText"/>
        <w:rPr>
          <w:b/>
          <w:bCs/>
          <w:sz w:val="26"/>
          <w:szCs w:val="26"/>
        </w:rPr>
      </w:pPr>
      <w:r w:rsidRPr="001B0068">
        <w:rPr>
          <w:rStyle w:val="FootnoteReference"/>
          <w:b/>
          <w:bCs w:val="0"/>
        </w:rPr>
        <w:footnoteRef/>
      </w:r>
      <w:r w:rsidRPr="001B0068">
        <w:rPr>
          <w:b/>
          <w:bCs/>
          <w:sz w:val="26"/>
          <w:szCs w:val="26"/>
          <w:rtl/>
        </w:rPr>
        <w:t xml:space="preserve"> </w:t>
      </w:r>
      <w:r w:rsidRPr="001B0068">
        <w:rPr>
          <w:rFonts w:hint="cs"/>
          <w:b/>
          <w:bCs/>
          <w:sz w:val="26"/>
          <w:szCs w:val="26"/>
          <w:rtl/>
        </w:rPr>
        <w:t>فإنها بالتالي إن تركنا يوم السبت على حدة، سبع مواسم.</w:t>
      </w:r>
      <w:r>
        <w:rPr>
          <w:rFonts w:hint="cs"/>
          <w:b/>
          <w:bCs/>
          <w:sz w:val="26"/>
          <w:szCs w:val="26"/>
          <w:rtl/>
        </w:rPr>
        <w:t xml:space="preserve"> والبعض يعدّ أيضًا عيد الفصح وعيد الفطير كعيد واحد</w:t>
      </w:r>
      <w:r w:rsidR="001B74BB">
        <w:rPr>
          <w:rFonts w:hint="cs"/>
          <w:b/>
          <w:bCs/>
          <w:sz w:val="26"/>
          <w:szCs w:val="26"/>
          <w:rtl/>
        </w:rPr>
        <w:t xml:space="preserve">؛ وفي هذا الحال هي أيضًا مع يوم السبت سبع مواسم. </w:t>
      </w:r>
      <w:r w:rsidR="001B74BB">
        <w:rPr>
          <w:b/>
          <w:bCs/>
          <w:sz w:val="26"/>
          <w:szCs w:val="26"/>
          <w:rtl/>
        </w:rPr>
        <w:t>–</w:t>
      </w:r>
      <w:r w:rsidR="001B74BB">
        <w:rPr>
          <w:rFonts w:hint="cs"/>
          <w:b/>
          <w:bCs/>
          <w:sz w:val="26"/>
          <w:szCs w:val="26"/>
          <w:rtl/>
        </w:rPr>
        <w:t xml:space="preserve"> فالعدد 7 هو معروف جيدًا لدى قارئ الكتاب كالذي يعبّر عن الوِحدة الإلهية في تعددها؛ فالمنارة في خيمة الاجتماع مثلاً كان لها سبع أذرع وسبع شعلات؛ وفي سفر الرؤيا ذُكرت سبع كنائس كصورة لمختلف حالات مجمل الكنيسة من لحظة نشأتها إلى </w:t>
      </w:r>
      <w:r w:rsidR="008117D9">
        <w:rPr>
          <w:rFonts w:hint="cs"/>
          <w:b/>
          <w:bCs/>
          <w:sz w:val="26"/>
          <w:szCs w:val="26"/>
          <w:rtl/>
        </w:rPr>
        <w:t>آخرها</w:t>
      </w:r>
      <w:r w:rsidR="001B74BB">
        <w:rPr>
          <w:rFonts w:hint="cs"/>
          <w:b/>
          <w:bCs/>
          <w:sz w:val="26"/>
          <w:szCs w:val="26"/>
          <w:rtl/>
        </w:rPr>
        <w:t>.</w:t>
      </w:r>
    </w:p>
  </w:footnote>
  <w:footnote w:id="2">
    <w:p w14:paraId="6DB36F1D" w14:textId="4D782459" w:rsidR="008117D9" w:rsidRPr="008D5108" w:rsidRDefault="008117D9">
      <w:pPr>
        <w:pStyle w:val="FootnoteText"/>
        <w:rPr>
          <w:b/>
          <w:bCs/>
          <w:sz w:val="26"/>
          <w:szCs w:val="26"/>
        </w:rPr>
      </w:pPr>
      <w:r w:rsidRPr="008D5108">
        <w:rPr>
          <w:rStyle w:val="FootnoteReference"/>
          <w:b/>
          <w:bCs w:val="0"/>
        </w:rPr>
        <w:footnoteRef/>
      </w:r>
      <w:r w:rsidRPr="008D5108">
        <w:rPr>
          <w:b/>
          <w:bCs/>
          <w:sz w:val="26"/>
          <w:szCs w:val="26"/>
          <w:rtl/>
        </w:rPr>
        <w:t xml:space="preserve"> </w:t>
      </w:r>
      <w:r w:rsidR="008D5108" w:rsidRPr="008D5108">
        <w:rPr>
          <w:rFonts w:hint="cs"/>
          <w:b/>
          <w:bCs/>
          <w:sz w:val="26"/>
          <w:szCs w:val="26"/>
          <w:rtl/>
        </w:rPr>
        <w:t xml:space="preserve">إن </w:t>
      </w:r>
      <w:r w:rsidR="008D5108">
        <w:rPr>
          <w:rFonts w:hint="cs"/>
          <w:b/>
          <w:bCs/>
          <w:sz w:val="26"/>
          <w:szCs w:val="26"/>
          <w:rtl/>
        </w:rPr>
        <w:t>كلمة "سبت" مشتقة من الفعل الزمني العبري الذي يعني "راحة"، والذي ذُكر أول مرة في تكوين 2: 3: "</w:t>
      </w:r>
      <w:r w:rsidR="008D5108" w:rsidRPr="008D5108">
        <w:rPr>
          <w:rtl/>
        </w:rPr>
        <w:t xml:space="preserve"> </w:t>
      </w:r>
      <w:r w:rsidR="008D5108" w:rsidRPr="008D5108">
        <w:rPr>
          <w:rFonts w:ascii="Tahoma" w:hAnsi="Tahoma" w:cs="Tahoma" w:hint="cs"/>
          <w:b/>
          <w:bCs/>
          <w:sz w:val="26"/>
          <w:szCs w:val="26"/>
          <w:rtl/>
        </w:rPr>
        <w:t>﻿</w:t>
      </w:r>
      <w:r w:rsidR="008D5108" w:rsidRPr="008D5108">
        <w:rPr>
          <w:rFonts w:hint="cs"/>
          <w:b/>
          <w:bCs/>
          <w:sz w:val="26"/>
          <w:szCs w:val="26"/>
          <w:rtl/>
        </w:rPr>
        <w:t>وَبَارَكَ</w:t>
      </w:r>
      <w:r w:rsidR="008D5108" w:rsidRPr="008D5108">
        <w:rPr>
          <w:b/>
          <w:bCs/>
          <w:sz w:val="26"/>
          <w:szCs w:val="26"/>
          <w:rtl/>
        </w:rPr>
        <w:t xml:space="preserve"> </w:t>
      </w:r>
      <w:r w:rsidR="008D5108" w:rsidRPr="008D5108">
        <w:rPr>
          <w:rFonts w:hint="cs"/>
          <w:b/>
          <w:bCs/>
          <w:sz w:val="26"/>
          <w:szCs w:val="26"/>
          <w:rtl/>
        </w:rPr>
        <w:t>اللهُ</w:t>
      </w:r>
      <w:r w:rsidR="008D5108" w:rsidRPr="008D5108">
        <w:rPr>
          <w:b/>
          <w:bCs/>
          <w:sz w:val="26"/>
          <w:szCs w:val="26"/>
          <w:rtl/>
        </w:rPr>
        <w:t xml:space="preserve"> </w:t>
      </w:r>
      <w:r w:rsidR="008D5108" w:rsidRPr="008D5108">
        <w:rPr>
          <w:rFonts w:hint="cs"/>
          <w:b/>
          <w:bCs/>
          <w:sz w:val="26"/>
          <w:szCs w:val="26"/>
          <w:rtl/>
        </w:rPr>
        <w:t>الْيَوْمَ</w:t>
      </w:r>
      <w:r w:rsidR="008D5108" w:rsidRPr="008D5108">
        <w:rPr>
          <w:b/>
          <w:bCs/>
          <w:sz w:val="26"/>
          <w:szCs w:val="26"/>
          <w:rtl/>
        </w:rPr>
        <w:t xml:space="preserve"> </w:t>
      </w:r>
      <w:r w:rsidR="008D5108" w:rsidRPr="008D5108">
        <w:rPr>
          <w:rFonts w:hint="cs"/>
          <w:b/>
          <w:bCs/>
          <w:sz w:val="26"/>
          <w:szCs w:val="26"/>
          <w:rtl/>
        </w:rPr>
        <w:t>السَّابعَ</w:t>
      </w:r>
      <w:r w:rsidR="008D5108" w:rsidRPr="008D5108">
        <w:rPr>
          <w:b/>
          <w:bCs/>
          <w:sz w:val="26"/>
          <w:szCs w:val="26"/>
          <w:rtl/>
        </w:rPr>
        <w:t xml:space="preserve"> </w:t>
      </w:r>
      <w:r w:rsidR="008D5108" w:rsidRPr="008D5108">
        <w:rPr>
          <w:rFonts w:hint="cs"/>
          <w:b/>
          <w:bCs/>
          <w:sz w:val="26"/>
          <w:szCs w:val="26"/>
          <w:rtl/>
        </w:rPr>
        <w:t>وَقَدَّسَهُ،</w:t>
      </w:r>
      <w:r w:rsidR="008D5108" w:rsidRPr="008D5108">
        <w:rPr>
          <w:b/>
          <w:bCs/>
          <w:sz w:val="26"/>
          <w:szCs w:val="26"/>
          <w:rtl/>
        </w:rPr>
        <w:t xml:space="preserve"> </w:t>
      </w:r>
      <w:r w:rsidR="008D5108" w:rsidRPr="008D5108">
        <w:rPr>
          <w:rFonts w:hint="cs"/>
          <w:b/>
          <w:bCs/>
          <w:sz w:val="26"/>
          <w:szCs w:val="26"/>
          <w:rtl/>
        </w:rPr>
        <w:t>لأَنَّهُ</w:t>
      </w:r>
      <w:r w:rsidR="008D5108" w:rsidRPr="008D5108">
        <w:rPr>
          <w:b/>
          <w:bCs/>
          <w:sz w:val="26"/>
          <w:szCs w:val="26"/>
          <w:rtl/>
        </w:rPr>
        <w:t xml:space="preserve"> </w:t>
      </w:r>
      <w:r w:rsidR="008D5108" w:rsidRPr="008D5108">
        <w:rPr>
          <w:rFonts w:hint="cs"/>
          <w:b/>
          <w:bCs/>
          <w:sz w:val="26"/>
          <w:szCs w:val="26"/>
          <w:rtl/>
        </w:rPr>
        <w:t>فِيهِ</w:t>
      </w:r>
      <w:r w:rsidR="008D5108" w:rsidRPr="008D5108">
        <w:rPr>
          <w:b/>
          <w:bCs/>
          <w:sz w:val="26"/>
          <w:szCs w:val="26"/>
          <w:rtl/>
        </w:rPr>
        <w:t xml:space="preserve"> </w:t>
      </w:r>
      <w:r w:rsidR="008D5108" w:rsidRPr="008D5108">
        <w:rPr>
          <w:rFonts w:hint="cs"/>
          <w:b/>
          <w:bCs/>
          <w:sz w:val="26"/>
          <w:szCs w:val="26"/>
          <w:rtl/>
        </w:rPr>
        <w:t>اسْتَرَاحَ</w:t>
      </w:r>
      <w:r w:rsidR="008D5108">
        <w:rPr>
          <w:rFonts w:hint="cs"/>
          <w:b/>
          <w:bCs/>
          <w:sz w:val="26"/>
          <w:szCs w:val="26"/>
          <w:rtl/>
        </w:rPr>
        <w:t>"</w:t>
      </w:r>
    </w:p>
  </w:footnote>
  <w:footnote w:id="3">
    <w:p w14:paraId="590381F9" w14:textId="4F2B3324" w:rsidR="0017548C" w:rsidRPr="008D5108" w:rsidRDefault="0017548C">
      <w:pPr>
        <w:pStyle w:val="FootnoteText"/>
        <w:rPr>
          <w:b/>
          <w:bCs/>
          <w:sz w:val="26"/>
          <w:szCs w:val="26"/>
          <w:rtl/>
        </w:rPr>
      </w:pPr>
      <w:r>
        <w:rPr>
          <w:rStyle w:val="FootnoteReference"/>
        </w:rPr>
        <w:footnoteRef/>
      </w:r>
      <w:r>
        <w:rPr>
          <w:rtl/>
        </w:rPr>
        <w:t xml:space="preserve"> </w:t>
      </w:r>
      <w:r w:rsidR="008D5108">
        <w:rPr>
          <w:rFonts w:hint="cs"/>
          <w:b/>
          <w:bCs/>
          <w:sz w:val="26"/>
          <w:szCs w:val="26"/>
          <w:rtl/>
        </w:rPr>
        <w:t>ليس "ينعشكم" فقط</w:t>
      </w:r>
      <w:r w:rsidR="00FB744A">
        <w:rPr>
          <w:rFonts w:hint="cs"/>
          <w:b/>
          <w:bCs/>
          <w:sz w:val="26"/>
          <w:szCs w:val="26"/>
          <w:rtl/>
        </w:rPr>
        <w:t>؛ ففي النص الأصلي مكتوب: "</w:t>
      </w:r>
      <w:r w:rsidR="00FB744A" w:rsidRPr="00FB744A">
        <w:rPr>
          <w:rtl/>
        </w:rPr>
        <w:t xml:space="preserve"> </w:t>
      </w:r>
      <w:r w:rsidR="00FB744A" w:rsidRPr="00FB744A">
        <w:rPr>
          <w:b/>
          <w:bCs/>
          <w:sz w:val="26"/>
          <w:szCs w:val="26"/>
          <w:rtl/>
        </w:rPr>
        <w:t>وَأَنَا أُرِيحُكُمْ</w:t>
      </w:r>
      <w:r w:rsidR="00FB744A">
        <w:rPr>
          <w:rFonts w:hint="cs"/>
          <w:b/>
          <w:bCs/>
          <w:sz w:val="26"/>
          <w:szCs w:val="26"/>
          <w:rtl/>
        </w:rPr>
        <w:t xml:space="preserve"> (وآتي بكم إلى الراحة)".</w:t>
      </w:r>
    </w:p>
  </w:footnote>
  <w:footnote w:id="4">
    <w:p w14:paraId="3E48A383" w14:textId="320B0DD0" w:rsidR="00F0756D" w:rsidRPr="00F0756D" w:rsidRDefault="00F0756D">
      <w:pPr>
        <w:pStyle w:val="FootnoteText"/>
        <w:rPr>
          <w:b/>
          <w:bCs/>
          <w:sz w:val="26"/>
          <w:szCs w:val="26"/>
          <w:rtl/>
        </w:rPr>
      </w:pPr>
      <w:r>
        <w:rPr>
          <w:rStyle w:val="FootnoteReference"/>
        </w:rPr>
        <w:footnoteRef/>
      </w:r>
      <w:r>
        <w:rPr>
          <w:rtl/>
        </w:rPr>
        <w:t xml:space="preserve"> </w:t>
      </w:r>
      <w:r w:rsidR="00BD3F3C">
        <w:rPr>
          <w:rFonts w:hint="cs"/>
          <w:b/>
          <w:bCs/>
          <w:sz w:val="26"/>
          <w:szCs w:val="26"/>
          <w:rtl/>
        </w:rPr>
        <w:t>وهذا بالطبع أيضًا أن كل سبع سنين متكررة سبت سنين وأن بعد كل 7</w:t>
      </w:r>
      <w:r w:rsidR="00BD3F3C">
        <w:rPr>
          <w:b/>
          <w:bCs/>
          <w:sz w:val="26"/>
          <w:szCs w:val="26"/>
        </w:rPr>
        <w:t>x</w:t>
      </w:r>
      <w:r w:rsidR="00BD3F3C">
        <w:rPr>
          <w:rFonts w:hint="cs"/>
          <w:b/>
          <w:bCs/>
          <w:sz w:val="26"/>
          <w:szCs w:val="26"/>
          <w:rtl/>
        </w:rPr>
        <w:t>7 = 49 سنين متكررة سنة يوبيل كانت مثالًا عن السبت العظيم في مُلك المسيح الألفي (لاويين 25).</w:t>
      </w:r>
    </w:p>
  </w:footnote>
  <w:footnote w:id="5">
    <w:p w14:paraId="70008DE4" w14:textId="141C5B8B" w:rsidR="003D4E2F" w:rsidRPr="003D4E2F" w:rsidRDefault="003D4E2F">
      <w:pPr>
        <w:pStyle w:val="FootnoteText"/>
        <w:rPr>
          <w:b/>
          <w:bCs/>
          <w:sz w:val="26"/>
          <w:szCs w:val="26"/>
          <w:rtl/>
        </w:rPr>
      </w:pPr>
      <w:r>
        <w:rPr>
          <w:rStyle w:val="FootnoteReference"/>
        </w:rPr>
        <w:footnoteRef/>
      </w:r>
      <w:r>
        <w:rPr>
          <w:rtl/>
        </w:rPr>
        <w:t xml:space="preserve"> </w:t>
      </w:r>
      <w:r w:rsidR="00585F85">
        <w:rPr>
          <w:rFonts w:hint="cs"/>
          <w:b/>
          <w:bCs/>
          <w:sz w:val="26"/>
          <w:szCs w:val="26"/>
          <w:rtl/>
        </w:rPr>
        <w:t xml:space="preserve">هذه الفترة التي سيملك فيها يهوه الرب (الذي هو ليس إلا يسوع المسيح) على الذين جُمعوا من جديد، الذين تنقوا صائرين شعب إسرائيل التقي، </w:t>
      </w:r>
      <w:r w:rsidR="00483E7C">
        <w:rPr>
          <w:rFonts w:hint="cs"/>
          <w:b/>
          <w:bCs/>
          <w:sz w:val="26"/>
          <w:szCs w:val="26"/>
          <w:rtl/>
        </w:rPr>
        <w:t>من ضمن المواضع التي تتكلم عنها هي</w:t>
      </w:r>
      <w:r w:rsidR="00585F85">
        <w:rPr>
          <w:rFonts w:hint="cs"/>
          <w:b/>
          <w:bCs/>
          <w:sz w:val="26"/>
          <w:szCs w:val="26"/>
          <w:rtl/>
        </w:rPr>
        <w:t xml:space="preserve">: إشعياء 2: 1 </w:t>
      </w:r>
      <w:r w:rsidR="00585F85">
        <w:rPr>
          <w:b/>
          <w:bCs/>
          <w:sz w:val="26"/>
          <w:szCs w:val="26"/>
          <w:rtl/>
        </w:rPr>
        <w:t>–</w:t>
      </w:r>
      <w:r w:rsidR="00585F85">
        <w:rPr>
          <w:rFonts w:hint="cs"/>
          <w:b/>
          <w:bCs/>
          <w:sz w:val="26"/>
          <w:szCs w:val="26"/>
          <w:rtl/>
        </w:rPr>
        <w:t xml:space="preserve"> 4؛ 9: 6، 7؛ 11: 1 </w:t>
      </w:r>
      <w:r w:rsidR="00585F85">
        <w:rPr>
          <w:b/>
          <w:bCs/>
          <w:sz w:val="26"/>
          <w:szCs w:val="26"/>
          <w:rtl/>
        </w:rPr>
        <w:t>–</w:t>
      </w:r>
      <w:r w:rsidR="00585F85">
        <w:rPr>
          <w:rFonts w:hint="cs"/>
          <w:b/>
          <w:bCs/>
          <w:sz w:val="26"/>
          <w:szCs w:val="26"/>
          <w:rtl/>
        </w:rPr>
        <w:t xml:space="preserve"> 12؛ 24: 23؛ 60: 1 وما يليه؛ إرمياء 23: 5، 6؛ صفنيا 3: 14 </w:t>
      </w:r>
      <w:r w:rsidR="00585F85">
        <w:rPr>
          <w:b/>
          <w:bCs/>
          <w:sz w:val="26"/>
          <w:szCs w:val="26"/>
          <w:rtl/>
        </w:rPr>
        <w:t>–</w:t>
      </w:r>
      <w:r w:rsidR="00585F85">
        <w:rPr>
          <w:rFonts w:hint="cs"/>
          <w:b/>
          <w:bCs/>
          <w:sz w:val="26"/>
          <w:szCs w:val="26"/>
          <w:rtl/>
        </w:rPr>
        <w:t xml:space="preserve"> 20؛ زكريا 14: 9؛ رؤيا 20: 1 وما يليه. والقارئ المهتم باليهود وبرجاء إسرائيل سيكون من الفيد له إن سمع، بأن اليهود الأتقياء في كل العالم، ينشدون من جمعة إلى جمعة، أي ما قبل دخول كل يوم سبت، الأنشودة التالية مرحبين به: "</w:t>
      </w:r>
      <w:r w:rsidR="00585F85" w:rsidRPr="00585F85">
        <w:rPr>
          <w:rFonts w:ascii="David" w:hAnsi="David" w:cs="David"/>
          <w:b/>
          <w:bCs/>
          <w:sz w:val="26"/>
          <w:szCs w:val="26"/>
          <w:rtl/>
          <w:lang w:bidi="he-IL"/>
        </w:rPr>
        <w:t>לְכָה דוֹדִי לִקְרַאת כַּלָּה</w:t>
      </w:r>
      <w:r w:rsidR="00585F85">
        <w:rPr>
          <w:rFonts w:hint="cs"/>
          <w:b/>
          <w:bCs/>
          <w:sz w:val="26"/>
          <w:szCs w:val="26"/>
          <w:rtl/>
        </w:rPr>
        <w:t>"، أي بمعنى: هيا يا صاح</w:t>
      </w:r>
      <w:r w:rsidR="00F53744">
        <w:rPr>
          <w:rFonts w:hint="cs"/>
          <w:b/>
          <w:bCs/>
          <w:sz w:val="26"/>
          <w:szCs w:val="26"/>
          <w:rtl/>
        </w:rPr>
        <w:t>ب</w:t>
      </w:r>
      <w:r w:rsidR="00585F85">
        <w:rPr>
          <w:rFonts w:hint="cs"/>
          <w:b/>
          <w:bCs/>
          <w:sz w:val="26"/>
          <w:szCs w:val="26"/>
          <w:rtl/>
        </w:rPr>
        <w:t xml:space="preserve"> قد دخل السبت؛ هيا لنستقبله كالعروس! </w:t>
      </w:r>
      <w:r w:rsidR="00293673">
        <w:rPr>
          <w:rFonts w:hint="cs"/>
          <w:b/>
          <w:bCs/>
          <w:sz w:val="26"/>
          <w:szCs w:val="26"/>
          <w:rtl/>
        </w:rPr>
        <w:t>وفي أنهم في هذا المقطع من الأنشودة يلتفون إلى الشرق (نحو بيت لحم)، يواصلون نشيدهم في أحد أبيات النشيد: قلبي التقي ينظر العرش، عرش ابن يسى البيتلحمي. إلا أن إسرائيل أُصيبت بالقساوة ولم تدرك، بأن المالك الموعود من بيت لحم (ميخا 5: 1) قد حدث ووُلد منذ وقت طويل؛ بأن "ابن يسى"، قبل اعتلائه العرش كان لا بد أن يموت أولاً على الصليب لأجل خطاة شعبه؛ بأنه هو الذي يمكنه أن يقود إسرائيل إلى "عيد المظال"، إلى عيد الراحة والمسرة، إلى العيد الأخير، إلا أنه عليه أن يعيّد العيد الأول أولاً، أي الفصح، مع إسرائيل، عندما سيعرفونه كخروف الفصح الحقيقي، الذي انسفك دمه لأجلهم.</w:t>
      </w:r>
    </w:p>
  </w:footnote>
  <w:footnote w:id="6">
    <w:p w14:paraId="31B4CD8E" w14:textId="27DF169B" w:rsidR="00C332C3" w:rsidRPr="00C332C3" w:rsidRDefault="00C332C3">
      <w:pPr>
        <w:pStyle w:val="FootnoteText"/>
        <w:rPr>
          <w:b/>
          <w:bCs/>
          <w:sz w:val="26"/>
          <w:szCs w:val="26"/>
          <w:rtl/>
        </w:rPr>
      </w:pPr>
      <w:r>
        <w:rPr>
          <w:rStyle w:val="FootnoteReference"/>
        </w:rPr>
        <w:footnoteRef/>
      </w:r>
      <w:r>
        <w:rPr>
          <w:rtl/>
        </w:rPr>
        <w:t xml:space="preserve"> </w:t>
      </w:r>
      <w:r w:rsidR="00581C33">
        <w:rPr>
          <w:rFonts w:hint="cs"/>
          <w:b/>
          <w:bCs/>
          <w:sz w:val="26"/>
          <w:szCs w:val="26"/>
          <w:rtl/>
        </w:rPr>
        <w:t xml:space="preserve">أ) بيسوع: متى 11: 28 (انظر النص الأصلي)؛ ب) في يسوع: فيلبي 4: 4 </w:t>
      </w:r>
      <w:r w:rsidR="00581C33">
        <w:rPr>
          <w:b/>
          <w:bCs/>
          <w:sz w:val="26"/>
          <w:szCs w:val="26"/>
          <w:rtl/>
        </w:rPr>
        <w:t>–</w:t>
      </w:r>
      <w:r w:rsidR="00581C33">
        <w:rPr>
          <w:rFonts w:hint="cs"/>
          <w:b/>
          <w:bCs/>
          <w:sz w:val="26"/>
          <w:szCs w:val="26"/>
          <w:rtl/>
        </w:rPr>
        <w:t xml:space="preserve"> 7 ومتى 11: 29؛ ج) مع يسوع: عبرانيين 4: 9؛ 1.تسالونيكي 4: 17ب.</w:t>
      </w:r>
    </w:p>
  </w:footnote>
  <w:footnote w:id="7">
    <w:p w14:paraId="18634AF8" w14:textId="61910E71" w:rsidR="003B0FFF" w:rsidRPr="00AF2E6E" w:rsidRDefault="003B0FFF">
      <w:pPr>
        <w:pStyle w:val="FootnoteText"/>
        <w:rPr>
          <w:b/>
          <w:bCs/>
          <w:sz w:val="26"/>
          <w:szCs w:val="26"/>
        </w:rPr>
      </w:pPr>
      <w:r w:rsidRPr="00AF2E6E">
        <w:rPr>
          <w:rStyle w:val="FootnoteReference"/>
          <w:b/>
          <w:bCs w:val="0"/>
        </w:rPr>
        <w:footnoteRef/>
      </w:r>
      <w:r w:rsidRPr="00AF2E6E">
        <w:rPr>
          <w:b/>
          <w:bCs/>
          <w:sz w:val="26"/>
          <w:szCs w:val="26"/>
          <w:rtl/>
        </w:rPr>
        <w:t xml:space="preserve"> </w:t>
      </w:r>
      <w:r w:rsidR="00AF2E6E" w:rsidRPr="00AF2E6E">
        <w:rPr>
          <w:rFonts w:hint="cs"/>
          <w:b/>
          <w:bCs/>
          <w:sz w:val="26"/>
          <w:szCs w:val="26"/>
          <w:rtl/>
        </w:rPr>
        <w:t>فصح = عبور.</w:t>
      </w:r>
    </w:p>
  </w:footnote>
  <w:footnote w:id="8">
    <w:p w14:paraId="7ED0AEBA" w14:textId="26CC19E5" w:rsidR="001C6985" w:rsidRPr="009C0A78" w:rsidRDefault="009C0A78" w:rsidP="001C6985">
      <w:pPr>
        <w:pStyle w:val="FootnoteText"/>
        <w:rPr>
          <w:b/>
          <w:bCs/>
          <w:sz w:val="26"/>
          <w:szCs w:val="26"/>
        </w:rPr>
      </w:pPr>
      <w:r w:rsidRPr="009C0A78">
        <w:rPr>
          <w:rStyle w:val="FootnoteReference"/>
          <w:b/>
          <w:bCs w:val="0"/>
        </w:rPr>
        <w:footnoteRef/>
      </w:r>
      <w:r w:rsidRPr="009C0A78">
        <w:rPr>
          <w:b/>
          <w:bCs/>
          <w:sz w:val="26"/>
          <w:szCs w:val="26"/>
          <w:rtl/>
        </w:rPr>
        <w:t xml:space="preserve"> </w:t>
      </w:r>
      <w:r w:rsidR="00AF2E6E">
        <w:rPr>
          <w:rFonts w:hint="cs"/>
          <w:b/>
          <w:bCs/>
          <w:sz w:val="26"/>
          <w:szCs w:val="26"/>
          <w:rtl/>
        </w:rPr>
        <w:t>العدد عشرة معروف جيدًا لدى القارئ من كلمة الله. فلقد ربط الله أفكار ًا معينة بأعداد. فالعدد 10 يذكرنا بمسؤوليتنا وبأقوال الله في طاعتنا. فالله أعطى عشر وصايا على جبل سيناء؛ فالرب يسوع يتكلم كذلك عن المسيحيين في مسؤوليتهم مثل العذارى العشرة والعبيد</w:t>
      </w:r>
      <w:r w:rsidR="001C6985">
        <w:rPr>
          <w:rFonts w:hint="cs"/>
          <w:b/>
          <w:bCs/>
          <w:sz w:val="26"/>
          <w:szCs w:val="26"/>
          <w:rtl/>
        </w:rPr>
        <w:t xml:space="preserve"> الذين ائتُمنوا على عشر أمناء أو وزنات. هنا بقيت الشاة إلى اليوم العاشر من الشهر وسط القطيع ومن ثم أُخذت من هناك كخروف "صحيح </w:t>
      </w:r>
      <w:r w:rsidR="001C6985">
        <w:rPr>
          <w:b/>
          <w:bCs/>
          <w:sz w:val="26"/>
          <w:szCs w:val="26"/>
          <w:rtl/>
        </w:rPr>
        <w:t>–</w:t>
      </w:r>
      <w:r w:rsidR="001C6985">
        <w:rPr>
          <w:rFonts w:hint="cs"/>
          <w:b/>
          <w:bCs/>
          <w:sz w:val="26"/>
          <w:szCs w:val="26"/>
          <w:rtl/>
        </w:rPr>
        <w:t xml:space="preserve"> بلا عيب". وبالمثل بقي ابن الله ثلاث مرات عشر سنين في خضوع وطاعة في الخفاء، وعندها فقط تقدّم ظاهرًا كمسيّا إسرائيل ومخلّص العالم.</w:t>
      </w:r>
    </w:p>
  </w:footnote>
  <w:footnote w:id="9">
    <w:p w14:paraId="46EFCFB4" w14:textId="1B08FFCB" w:rsidR="0031197A" w:rsidRPr="0031197A" w:rsidRDefault="0031197A">
      <w:pPr>
        <w:pStyle w:val="FootnoteText"/>
        <w:rPr>
          <w:b/>
          <w:bCs/>
          <w:sz w:val="26"/>
          <w:szCs w:val="26"/>
        </w:rPr>
      </w:pPr>
      <w:r w:rsidRPr="0031197A">
        <w:rPr>
          <w:rStyle w:val="FootnoteReference"/>
          <w:b/>
          <w:bCs w:val="0"/>
        </w:rPr>
        <w:footnoteRef/>
      </w:r>
      <w:r w:rsidRPr="0031197A">
        <w:rPr>
          <w:b/>
          <w:bCs/>
          <w:sz w:val="26"/>
          <w:szCs w:val="26"/>
          <w:rtl/>
        </w:rPr>
        <w:t xml:space="preserve"> </w:t>
      </w:r>
      <w:r w:rsidR="001C6985">
        <w:rPr>
          <w:rFonts w:hint="cs"/>
          <w:b/>
          <w:bCs/>
          <w:sz w:val="26"/>
          <w:szCs w:val="26"/>
          <w:rtl/>
        </w:rPr>
        <w:t xml:space="preserve">فهذه المواضع ليس مرادها كما يعلّم البعض بأن المسيح حمل خطايا كل العالم والبشرية وكفّر عنها بالكامل؛ وإلا لكان كل البشر دون أي استثناء سيدخلون السماء، أيضًا من دون أن يتوبوا ومن دون أن يرجعوا بالإيمان إلى الله؛ كلا، فالمسيح قد وفّى على الصليب مطاليب </w:t>
      </w:r>
      <w:r w:rsidR="002C2235">
        <w:rPr>
          <w:rFonts w:hint="cs"/>
          <w:b/>
          <w:bCs/>
          <w:sz w:val="26"/>
          <w:szCs w:val="26"/>
          <w:rtl/>
        </w:rPr>
        <w:t>عدل وقداسة</w:t>
      </w:r>
      <w:r w:rsidR="001C6985">
        <w:rPr>
          <w:rFonts w:hint="cs"/>
          <w:b/>
          <w:bCs/>
          <w:sz w:val="26"/>
          <w:szCs w:val="26"/>
          <w:rtl/>
        </w:rPr>
        <w:t xml:space="preserve"> الله من جهة الخطية.</w:t>
      </w:r>
    </w:p>
  </w:footnote>
  <w:footnote w:id="10">
    <w:p w14:paraId="52908368" w14:textId="7B7FF3F1" w:rsidR="007B1978" w:rsidRPr="007B1978" w:rsidRDefault="007B1978">
      <w:pPr>
        <w:pStyle w:val="FootnoteText"/>
        <w:rPr>
          <w:b/>
          <w:bCs/>
          <w:sz w:val="26"/>
          <w:szCs w:val="26"/>
        </w:rPr>
      </w:pPr>
      <w:r w:rsidRPr="007B1978">
        <w:rPr>
          <w:rStyle w:val="FootnoteReference"/>
          <w:b/>
          <w:bCs w:val="0"/>
        </w:rPr>
        <w:footnoteRef/>
      </w:r>
      <w:r w:rsidRPr="007B1978">
        <w:rPr>
          <w:b/>
          <w:bCs/>
          <w:sz w:val="26"/>
          <w:szCs w:val="26"/>
          <w:rtl/>
        </w:rPr>
        <w:t xml:space="preserve"> </w:t>
      </w:r>
      <w:r w:rsidR="00725341">
        <w:rPr>
          <w:rFonts w:hint="cs"/>
          <w:b/>
          <w:bCs/>
          <w:sz w:val="26"/>
          <w:szCs w:val="26"/>
          <w:rtl/>
        </w:rPr>
        <w:t>في الفصح نحن لدينا بصورة خاصة تقدير الله للذبيحة، ونحن أيضًا قائمون في كامل قيمة ذبيحة خروف الله هذه أمام الله ومُستأمنون من الدينونة.</w:t>
      </w:r>
    </w:p>
  </w:footnote>
  <w:footnote w:id="11">
    <w:p w14:paraId="4BD8A4A1" w14:textId="4E722274" w:rsidR="000738F6" w:rsidRDefault="000738F6">
      <w:pPr>
        <w:pStyle w:val="FootnoteText"/>
        <w:rPr>
          <w:lang w:bidi="ar-JO"/>
        </w:rPr>
      </w:pPr>
      <w:r>
        <w:rPr>
          <w:rStyle w:val="FootnoteReference"/>
        </w:rPr>
        <w:footnoteRef/>
      </w:r>
      <w:r>
        <w:rPr>
          <w:rtl/>
        </w:rPr>
        <w:t xml:space="preserve"> </w:t>
      </w:r>
    </w:p>
  </w:footnote>
  <w:footnote w:id="12">
    <w:p w14:paraId="0D4853DD" w14:textId="0AE77FDB" w:rsidR="002C2235" w:rsidRDefault="002C2235">
      <w:pPr>
        <w:pStyle w:val="FootnoteText"/>
      </w:pPr>
      <w:r>
        <w:rPr>
          <w:rStyle w:val="FootnoteReference"/>
        </w:rPr>
        <w:footnoteRef/>
      </w:r>
      <w:r>
        <w:rPr>
          <w:rtl/>
        </w:rPr>
        <w:t xml:space="preserve"> </w:t>
      </w:r>
    </w:p>
  </w:footnote>
  <w:footnote w:id="13">
    <w:p w14:paraId="6C71CBB9" w14:textId="1DE09092" w:rsidR="000738F6" w:rsidRDefault="000738F6">
      <w:pPr>
        <w:pStyle w:val="FootnoteText"/>
        <w:rPr>
          <w:rtl/>
          <w:lang w:bidi="ar-JO"/>
        </w:rPr>
      </w:pPr>
      <w:r>
        <w:rPr>
          <w:rStyle w:val="FootnoteReference"/>
        </w:rPr>
        <w:footnoteRef/>
      </w:r>
      <w:r>
        <w:rPr>
          <w:rtl/>
        </w:rPr>
        <w:t xml:space="preserve"> </w:t>
      </w:r>
    </w:p>
  </w:footnote>
  <w:footnote w:id="14">
    <w:p w14:paraId="571C2762" w14:textId="5259F936" w:rsidR="000738F6" w:rsidRDefault="000738F6">
      <w:pPr>
        <w:pStyle w:val="FootnoteText"/>
        <w:rPr>
          <w:lang w:bidi="ar-JO"/>
        </w:rPr>
      </w:pPr>
      <w:r>
        <w:rPr>
          <w:rStyle w:val="FootnoteReference"/>
        </w:rPr>
        <w:footnoteRef/>
      </w:r>
      <w:r>
        <w:rPr>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67E85"/>
    <w:multiLevelType w:val="hybridMultilevel"/>
    <w:tmpl w:val="B3F67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341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A0"/>
    <w:rsid w:val="0002459B"/>
    <w:rsid w:val="000306E9"/>
    <w:rsid w:val="00051645"/>
    <w:rsid w:val="00063D92"/>
    <w:rsid w:val="00065425"/>
    <w:rsid w:val="000738F6"/>
    <w:rsid w:val="000976B2"/>
    <w:rsid w:val="000A57BB"/>
    <w:rsid w:val="000D6BDC"/>
    <w:rsid w:val="000E7640"/>
    <w:rsid w:val="00101A5D"/>
    <w:rsid w:val="00122EA5"/>
    <w:rsid w:val="001325BA"/>
    <w:rsid w:val="00140852"/>
    <w:rsid w:val="00144DBF"/>
    <w:rsid w:val="001741B7"/>
    <w:rsid w:val="0017548C"/>
    <w:rsid w:val="00184938"/>
    <w:rsid w:val="00186DDC"/>
    <w:rsid w:val="00193F61"/>
    <w:rsid w:val="00197510"/>
    <w:rsid w:val="001B0068"/>
    <w:rsid w:val="001B39BF"/>
    <w:rsid w:val="001B692C"/>
    <w:rsid w:val="001B74BB"/>
    <w:rsid w:val="001C6985"/>
    <w:rsid w:val="001E3A92"/>
    <w:rsid w:val="001E4FEE"/>
    <w:rsid w:val="00202F45"/>
    <w:rsid w:val="002046F8"/>
    <w:rsid w:val="002519A6"/>
    <w:rsid w:val="002636BA"/>
    <w:rsid w:val="00266E1B"/>
    <w:rsid w:val="00267A32"/>
    <w:rsid w:val="00273E95"/>
    <w:rsid w:val="002741D4"/>
    <w:rsid w:val="00293673"/>
    <w:rsid w:val="0029626F"/>
    <w:rsid w:val="002C2235"/>
    <w:rsid w:val="002D0849"/>
    <w:rsid w:val="002F0500"/>
    <w:rsid w:val="0031197A"/>
    <w:rsid w:val="00321AC7"/>
    <w:rsid w:val="003239CF"/>
    <w:rsid w:val="0033735F"/>
    <w:rsid w:val="003567DD"/>
    <w:rsid w:val="00360D19"/>
    <w:rsid w:val="00362A4A"/>
    <w:rsid w:val="00364D14"/>
    <w:rsid w:val="00373E61"/>
    <w:rsid w:val="00376340"/>
    <w:rsid w:val="003A4D5D"/>
    <w:rsid w:val="003A7B5D"/>
    <w:rsid w:val="003B0FFF"/>
    <w:rsid w:val="003B702A"/>
    <w:rsid w:val="003D1A6B"/>
    <w:rsid w:val="003D4E2F"/>
    <w:rsid w:val="00420A69"/>
    <w:rsid w:val="00420AB2"/>
    <w:rsid w:val="004278B3"/>
    <w:rsid w:val="00433257"/>
    <w:rsid w:val="00443F5C"/>
    <w:rsid w:val="00481F2C"/>
    <w:rsid w:val="00483E7C"/>
    <w:rsid w:val="00497519"/>
    <w:rsid w:val="004B41AC"/>
    <w:rsid w:val="004D3FBA"/>
    <w:rsid w:val="004D6F49"/>
    <w:rsid w:val="004E3145"/>
    <w:rsid w:val="004E5967"/>
    <w:rsid w:val="005059F0"/>
    <w:rsid w:val="0053031C"/>
    <w:rsid w:val="005308B0"/>
    <w:rsid w:val="0053177B"/>
    <w:rsid w:val="005402E6"/>
    <w:rsid w:val="00556AFD"/>
    <w:rsid w:val="005747E6"/>
    <w:rsid w:val="00581C33"/>
    <w:rsid w:val="00585F85"/>
    <w:rsid w:val="005A1940"/>
    <w:rsid w:val="005A79E4"/>
    <w:rsid w:val="005C7D3F"/>
    <w:rsid w:val="005D6423"/>
    <w:rsid w:val="00601BE5"/>
    <w:rsid w:val="00622266"/>
    <w:rsid w:val="00625FEB"/>
    <w:rsid w:val="00633422"/>
    <w:rsid w:val="0065628F"/>
    <w:rsid w:val="006624AB"/>
    <w:rsid w:val="00666D34"/>
    <w:rsid w:val="006A78C7"/>
    <w:rsid w:val="006B6B86"/>
    <w:rsid w:val="006C0B74"/>
    <w:rsid w:val="006C1AC3"/>
    <w:rsid w:val="006C2615"/>
    <w:rsid w:val="00725341"/>
    <w:rsid w:val="00737C1D"/>
    <w:rsid w:val="007428E7"/>
    <w:rsid w:val="00754563"/>
    <w:rsid w:val="00756F50"/>
    <w:rsid w:val="00765431"/>
    <w:rsid w:val="007753B9"/>
    <w:rsid w:val="007831EC"/>
    <w:rsid w:val="00785EB2"/>
    <w:rsid w:val="0079285D"/>
    <w:rsid w:val="007B1978"/>
    <w:rsid w:val="007C46D8"/>
    <w:rsid w:val="008117D9"/>
    <w:rsid w:val="00812478"/>
    <w:rsid w:val="00837F38"/>
    <w:rsid w:val="00876410"/>
    <w:rsid w:val="00882153"/>
    <w:rsid w:val="008869FB"/>
    <w:rsid w:val="00895FAA"/>
    <w:rsid w:val="008D5108"/>
    <w:rsid w:val="008E6232"/>
    <w:rsid w:val="0091112D"/>
    <w:rsid w:val="00924564"/>
    <w:rsid w:val="00925AEE"/>
    <w:rsid w:val="00950268"/>
    <w:rsid w:val="00951D31"/>
    <w:rsid w:val="009741CA"/>
    <w:rsid w:val="009A27B6"/>
    <w:rsid w:val="009B3206"/>
    <w:rsid w:val="009C0A78"/>
    <w:rsid w:val="009F6A2B"/>
    <w:rsid w:val="00A02A62"/>
    <w:rsid w:val="00A4052B"/>
    <w:rsid w:val="00A4775E"/>
    <w:rsid w:val="00A56A5F"/>
    <w:rsid w:val="00A57FA0"/>
    <w:rsid w:val="00A60440"/>
    <w:rsid w:val="00A66156"/>
    <w:rsid w:val="00A7321B"/>
    <w:rsid w:val="00A733D3"/>
    <w:rsid w:val="00A85D38"/>
    <w:rsid w:val="00A9094F"/>
    <w:rsid w:val="00AC51A9"/>
    <w:rsid w:val="00AF1745"/>
    <w:rsid w:val="00AF2E6E"/>
    <w:rsid w:val="00AF66B8"/>
    <w:rsid w:val="00B32E53"/>
    <w:rsid w:val="00B345AC"/>
    <w:rsid w:val="00B41D2A"/>
    <w:rsid w:val="00B72182"/>
    <w:rsid w:val="00B84DFC"/>
    <w:rsid w:val="00B91608"/>
    <w:rsid w:val="00BA6CAD"/>
    <w:rsid w:val="00BD3AAF"/>
    <w:rsid w:val="00BD3F3C"/>
    <w:rsid w:val="00BE3D6B"/>
    <w:rsid w:val="00C0396A"/>
    <w:rsid w:val="00C17484"/>
    <w:rsid w:val="00C332C3"/>
    <w:rsid w:val="00C579B6"/>
    <w:rsid w:val="00C614CC"/>
    <w:rsid w:val="00C95F06"/>
    <w:rsid w:val="00C97CC8"/>
    <w:rsid w:val="00CA2FA3"/>
    <w:rsid w:val="00CB096C"/>
    <w:rsid w:val="00CE72A8"/>
    <w:rsid w:val="00D10885"/>
    <w:rsid w:val="00D12E42"/>
    <w:rsid w:val="00D2397D"/>
    <w:rsid w:val="00D35F28"/>
    <w:rsid w:val="00D624EE"/>
    <w:rsid w:val="00D639E7"/>
    <w:rsid w:val="00D93DFD"/>
    <w:rsid w:val="00D942AB"/>
    <w:rsid w:val="00DD0981"/>
    <w:rsid w:val="00DD4173"/>
    <w:rsid w:val="00DE13D3"/>
    <w:rsid w:val="00DE7E01"/>
    <w:rsid w:val="00DF50A2"/>
    <w:rsid w:val="00E54ADF"/>
    <w:rsid w:val="00E574A1"/>
    <w:rsid w:val="00E849AB"/>
    <w:rsid w:val="00E87BB1"/>
    <w:rsid w:val="00EA5396"/>
    <w:rsid w:val="00EB0CCC"/>
    <w:rsid w:val="00EB7C9E"/>
    <w:rsid w:val="00EF0B15"/>
    <w:rsid w:val="00EF339D"/>
    <w:rsid w:val="00F0756D"/>
    <w:rsid w:val="00F10C2E"/>
    <w:rsid w:val="00F405EA"/>
    <w:rsid w:val="00F41C5F"/>
    <w:rsid w:val="00F4742C"/>
    <w:rsid w:val="00F53744"/>
    <w:rsid w:val="00F61EBF"/>
    <w:rsid w:val="00F64C80"/>
    <w:rsid w:val="00F739E1"/>
    <w:rsid w:val="00F770DB"/>
    <w:rsid w:val="00FB744A"/>
    <w:rsid w:val="00FC31C5"/>
    <w:rsid w:val="00FC4A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9B9B"/>
  <w15:chartTrackingRefBased/>
  <w15:docId w15:val="{1CE64EE4-C1D2-43F0-96CE-EABAAEEB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FA0"/>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A57F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7F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7F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7F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7F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7F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A57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FA0"/>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A57F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7F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7F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7F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7F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7F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7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FA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57FA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57FA0"/>
    <w:pPr>
      <w:spacing w:before="160"/>
      <w:jc w:val="center"/>
    </w:pPr>
    <w:rPr>
      <w:i/>
      <w:iCs/>
      <w:color w:val="404040" w:themeColor="text1" w:themeTint="BF"/>
    </w:rPr>
  </w:style>
  <w:style w:type="character" w:customStyle="1" w:styleId="QuoteChar">
    <w:name w:val="Quote Char"/>
    <w:basedOn w:val="DefaultParagraphFont"/>
    <w:link w:val="Quote"/>
    <w:uiPriority w:val="29"/>
    <w:rsid w:val="00A57FA0"/>
    <w:rPr>
      <w:i/>
      <w:iCs/>
      <w:color w:val="404040" w:themeColor="text1" w:themeTint="BF"/>
    </w:rPr>
  </w:style>
  <w:style w:type="paragraph" w:styleId="ListParagraph">
    <w:name w:val="List Paragraph"/>
    <w:basedOn w:val="Normal"/>
    <w:uiPriority w:val="34"/>
    <w:qFormat/>
    <w:rsid w:val="00A57FA0"/>
    <w:pPr>
      <w:ind w:left="720"/>
      <w:contextualSpacing/>
    </w:pPr>
  </w:style>
  <w:style w:type="character" w:styleId="IntenseEmphasis">
    <w:name w:val="Intense Emphasis"/>
    <w:basedOn w:val="DefaultParagraphFont"/>
    <w:uiPriority w:val="21"/>
    <w:qFormat/>
    <w:rsid w:val="00A57FA0"/>
    <w:rPr>
      <w:i/>
      <w:iCs/>
      <w:color w:val="0F4761" w:themeColor="accent1" w:themeShade="BF"/>
    </w:rPr>
  </w:style>
  <w:style w:type="paragraph" w:styleId="IntenseQuote">
    <w:name w:val="Intense Quote"/>
    <w:basedOn w:val="Normal"/>
    <w:next w:val="Normal"/>
    <w:link w:val="IntenseQuoteChar"/>
    <w:uiPriority w:val="30"/>
    <w:qFormat/>
    <w:rsid w:val="00A57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FA0"/>
    <w:rPr>
      <w:i/>
      <w:iCs/>
      <w:color w:val="0F4761" w:themeColor="accent1" w:themeShade="BF"/>
    </w:rPr>
  </w:style>
  <w:style w:type="character" w:styleId="IntenseReference">
    <w:name w:val="Intense Reference"/>
    <w:basedOn w:val="DefaultParagraphFont"/>
    <w:uiPriority w:val="32"/>
    <w:qFormat/>
    <w:rsid w:val="00A57FA0"/>
    <w:rPr>
      <w:b/>
      <w:bCs/>
      <w:smallCaps/>
      <w:color w:val="0F4761" w:themeColor="accent1" w:themeShade="BF"/>
      <w:spacing w:val="5"/>
    </w:rPr>
  </w:style>
  <w:style w:type="character" w:styleId="Hyperlink">
    <w:name w:val="Hyperlink"/>
    <w:basedOn w:val="DefaultParagraphFont"/>
    <w:uiPriority w:val="99"/>
    <w:unhideWhenUsed/>
    <w:rsid w:val="00666D34"/>
    <w:rPr>
      <w:color w:val="467886" w:themeColor="hyperlink"/>
      <w:u w:val="single"/>
    </w:rPr>
  </w:style>
  <w:style w:type="character" w:styleId="UnresolvedMention">
    <w:name w:val="Unresolved Mention"/>
    <w:basedOn w:val="DefaultParagraphFont"/>
    <w:uiPriority w:val="99"/>
    <w:semiHidden/>
    <w:unhideWhenUsed/>
    <w:rsid w:val="00666D34"/>
    <w:rPr>
      <w:color w:val="605E5C"/>
      <w:shd w:val="clear" w:color="auto" w:fill="E1DFDD"/>
    </w:rPr>
  </w:style>
  <w:style w:type="character" w:styleId="FollowedHyperlink">
    <w:name w:val="FollowedHyperlink"/>
    <w:basedOn w:val="DefaultParagraphFont"/>
    <w:uiPriority w:val="99"/>
    <w:semiHidden/>
    <w:unhideWhenUsed/>
    <w:rsid w:val="00E574A1"/>
    <w:rPr>
      <w:color w:val="96607D" w:themeColor="followedHyperlink"/>
      <w:u w:val="single"/>
    </w:rPr>
  </w:style>
  <w:style w:type="paragraph" w:styleId="FootnoteText">
    <w:name w:val="footnote text"/>
    <w:basedOn w:val="Normal"/>
    <w:link w:val="FootnoteTextChar"/>
    <w:uiPriority w:val="99"/>
    <w:semiHidden/>
    <w:unhideWhenUsed/>
    <w:rsid w:val="001B00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006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356/die-feste-des-herrn-im-lichte-des-evangeliums" TargetMode="External"/><Relationship Id="rId13" Type="http://schemas.openxmlformats.org/officeDocument/2006/relationships/hyperlink" Target="https://www.bibelkommentare.de/kommentare/k-2592/die-feste-des-herrn-im-lichte-des-evangeliums/das-fest-der-erstlingsgarb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2591/die-feste-des-herrn-im-lichte-des-evangeliums/das-fest-der-ungesaeuerten-brot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2589/die-feste-des-herrn-im-lichte-des-evangeliums/das-passahfest" TargetMode="External"/><Relationship Id="rId5" Type="http://schemas.openxmlformats.org/officeDocument/2006/relationships/webSettings" Target="webSettings.xml"/><Relationship Id="rId15" Type="http://schemas.openxmlformats.org/officeDocument/2006/relationships/hyperlink" Target="https://www.bibelkommentare.de/kommentare/k-2592/die-feste-des-herrn-im-lichte-des-evangeliums/das-fest-der-erstlingsgarbe" TargetMode="External"/><Relationship Id="rId10" Type="http://schemas.openxmlformats.org/officeDocument/2006/relationships/hyperlink" Target="https://www.bibelkommentare.de/kommentare/k-2588/die-feste-des-herrn-im-lichte-des-evangeliums/der-sabbat" TargetMode="External"/><Relationship Id="rId4" Type="http://schemas.openxmlformats.org/officeDocument/2006/relationships/settings" Target="settings.xml"/><Relationship Id="rId9" Type="http://schemas.openxmlformats.org/officeDocument/2006/relationships/hyperlink" Target="https://www.bibelkommentare.de/kommentare/k-2587/die-feste-des-herrn-im-lichte-des-evangeliums/einleitung" TargetMode="External"/><Relationship Id="rId14" Type="http://schemas.openxmlformats.org/officeDocument/2006/relationships/hyperlink" Target="https://www.bibelkommentare.de/kommentare/k-2592/die-feste-des-herrn-im-lichte-des-evangeliums/das-fest-der-erstlingsgar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ACEB2-0B41-48A7-9FAD-DD1CD704A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1212</TotalTime>
  <Pages>1</Pages>
  <Words>5602</Words>
  <Characters>31936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102</cp:revision>
  <dcterms:created xsi:type="dcterms:W3CDTF">2025-09-26T22:12:00Z</dcterms:created>
  <dcterms:modified xsi:type="dcterms:W3CDTF">2026-06-17T21:02:00Z</dcterms:modified>
</cp:coreProperties>
</file>