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EECB76" w14:textId="60F67649" w:rsidR="00FD3BB5" w:rsidRDefault="00CB7592" w:rsidP="009C36F8">
      <w:pPr>
        <w:jc w:val="both"/>
        <w:rPr>
          <w:rFonts w:ascii="Sakkal Majalla" w:hAnsi="Sakkal Majalla" w:cs="Sakkal Majalla"/>
          <w:sz w:val="28"/>
          <w:szCs w:val="28"/>
          <w:rtl/>
          <w:lang w:bidi="ar-AE"/>
        </w:rPr>
      </w:pPr>
      <w:r>
        <w:rPr>
          <w:rFonts w:ascii="Sakkal Majalla" w:hAnsi="Sakkal Majalla" w:cs="Sakkal Majalla"/>
          <w:sz w:val="28"/>
          <w:szCs w:val="28"/>
          <w:rtl/>
          <w:lang w:bidi="ar-AE"/>
        </w:rPr>
        <w:fldChar w:fldCharType="begin"/>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HYPERLINK</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https://www.bibelkommentare.de/kommentare/673/das-manna-in-der-wueste</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rtl/>
          <w:lang w:bidi="ar-AE"/>
        </w:rPr>
      </w:r>
      <w:r>
        <w:rPr>
          <w:rFonts w:ascii="Sakkal Majalla" w:hAnsi="Sakkal Majalla" w:cs="Sakkal Majalla"/>
          <w:sz w:val="28"/>
          <w:szCs w:val="28"/>
          <w:rtl/>
          <w:lang w:bidi="ar-AE"/>
        </w:rPr>
        <w:fldChar w:fldCharType="separate"/>
      </w:r>
      <w:r w:rsidR="00880559" w:rsidRPr="00CB7592">
        <w:rPr>
          <w:rStyle w:val="Hyperlink"/>
          <w:rFonts w:ascii="Sakkal Majalla" w:hAnsi="Sakkal Majalla" w:cs="Sakkal Majalla" w:hint="cs"/>
          <w:sz w:val="28"/>
          <w:szCs w:val="28"/>
          <w:rtl/>
          <w:lang w:bidi="ar-AE"/>
        </w:rPr>
        <w:t>المن في البرية</w:t>
      </w:r>
      <w:r>
        <w:rPr>
          <w:rFonts w:ascii="Sakkal Majalla" w:hAnsi="Sakkal Majalla" w:cs="Sakkal Majalla"/>
          <w:sz w:val="28"/>
          <w:szCs w:val="28"/>
          <w:rtl/>
          <w:lang w:bidi="ar-AE"/>
        </w:rPr>
        <w:fldChar w:fldCharType="end"/>
      </w:r>
      <w:bookmarkStart w:id="0" w:name="_GoBack"/>
      <w:bookmarkEnd w:id="0"/>
      <w:r w:rsidR="00880559">
        <w:rPr>
          <w:rFonts w:ascii="Sakkal Majalla" w:hAnsi="Sakkal Majalla" w:cs="Sakkal Majalla" w:hint="cs"/>
          <w:sz w:val="28"/>
          <w:szCs w:val="28"/>
          <w:rtl/>
          <w:lang w:bidi="ar-AE"/>
        </w:rPr>
        <w:t xml:space="preserve"> </w:t>
      </w:r>
    </w:p>
    <w:p w14:paraId="0B353EED" w14:textId="3E273746" w:rsidR="00880559" w:rsidRDefault="00880559"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أفكار في سفر الخروج 16</w:t>
      </w:r>
    </w:p>
    <w:p w14:paraId="0180520C" w14:textId="35F66A90" w:rsidR="00880559" w:rsidRDefault="00880559"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ارنست </w:t>
      </w:r>
      <w:proofErr w:type="spellStart"/>
      <w:r>
        <w:rPr>
          <w:rFonts w:ascii="Sakkal Majalla" w:hAnsi="Sakkal Majalla" w:cs="Sakkal Majalla" w:hint="cs"/>
          <w:sz w:val="28"/>
          <w:szCs w:val="28"/>
          <w:rtl/>
          <w:lang w:bidi="ar-AE"/>
        </w:rPr>
        <w:t>أوغسط</w:t>
      </w:r>
      <w:proofErr w:type="spellEnd"/>
      <w:r>
        <w:rPr>
          <w:rFonts w:ascii="Sakkal Majalla" w:hAnsi="Sakkal Majalla" w:cs="Sakkal Majalla" w:hint="cs"/>
          <w:sz w:val="28"/>
          <w:szCs w:val="28"/>
          <w:rtl/>
          <w:lang w:bidi="ar-AE"/>
        </w:rPr>
        <w:t xml:space="preserve"> </w:t>
      </w:r>
      <w:proofErr w:type="spellStart"/>
      <w:r>
        <w:rPr>
          <w:rFonts w:ascii="Sakkal Majalla" w:hAnsi="Sakkal Majalla" w:cs="Sakkal Majalla" w:hint="cs"/>
          <w:sz w:val="28"/>
          <w:szCs w:val="28"/>
          <w:rtl/>
          <w:lang w:bidi="ar-AE"/>
        </w:rPr>
        <w:t>بريمكر</w:t>
      </w:r>
      <w:proofErr w:type="spellEnd"/>
    </w:p>
    <w:p w14:paraId="4962F7DE" w14:textId="74CBEC84" w:rsidR="00880559" w:rsidRDefault="00880559" w:rsidP="009C36F8">
      <w:pPr>
        <w:jc w:val="both"/>
        <w:rPr>
          <w:rFonts w:ascii="Sakkal Majalla" w:hAnsi="Sakkal Majalla" w:cs="Sakkal Majalla"/>
          <w:sz w:val="28"/>
          <w:szCs w:val="28"/>
          <w:rtl/>
          <w:lang w:bidi="ar-AE"/>
        </w:rPr>
      </w:pPr>
    </w:p>
    <w:p w14:paraId="4E3D813C" w14:textId="13D42A22" w:rsidR="00880559" w:rsidRDefault="00880559"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تمهيد</w:t>
      </w:r>
    </w:p>
    <w:p w14:paraId="4D6104D6" w14:textId="63C7331D" w:rsidR="00880559" w:rsidRDefault="00880559"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المنّ كان طعام شعب الله في البرية. يكتب </w:t>
      </w:r>
      <w:proofErr w:type="spellStart"/>
      <w:r>
        <w:rPr>
          <w:rFonts w:ascii="Sakkal Majalla" w:hAnsi="Sakkal Majalla" w:cs="Sakkal Majalla" w:hint="cs"/>
          <w:sz w:val="28"/>
          <w:szCs w:val="28"/>
          <w:rtl/>
          <w:lang w:bidi="ar-AE"/>
        </w:rPr>
        <w:t>المزموري</w:t>
      </w:r>
      <w:proofErr w:type="spellEnd"/>
      <w:r>
        <w:rPr>
          <w:rFonts w:ascii="Sakkal Majalla" w:hAnsi="Sakkal Majalla" w:cs="Sakkal Majalla" w:hint="cs"/>
          <w:sz w:val="28"/>
          <w:szCs w:val="28"/>
          <w:rtl/>
          <w:lang w:bidi="ar-AE"/>
        </w:rPr>
        <w:t xml:space="preserve"> </w:t>
      </w:r>
      <w:proofErr w:type="spellStart"/>
      <w:r>
        <w:rPr>
          <w:rFonts w:ascii="Sakkal Majalla" w:hAnsi="Sakkal Majalla" w:cs="Sakkal Majalla" w:hint="cs"/>
          <w:sz w:val="28"/>
          <w:szCs w:val="28"/>
          <w:rtl/>
          <w:lang w:bidi="ar-AE"/>
        </w:rPr>
        <w:t>آساف</w:t>
      </w:r>
      <w:proofErr w:type="spellEnd"/>
      <w:r>
        <w:rPr>
          <w:rFonts w:ascii="Sakkal Majalla" w:hAnsi="Sakkal Majalla" w:cs="Sakkal Majalla" w:hint="cs"/>
          <w:sz w:val="28"/>
          <w:szCs w:val="28"/>
          <w:rtl/>
          <w:lang w:bidi="ar-AE"/>
        </w:rPr>
        <w:t xml:space="preserve"> في مزمور 78 عنه في نشيده (تعليم، إنشاء تعليمي): "</w:t>
      </w:r>
      <w:r w:rsidRPr="00880559">
        <w:rPr>
          <w:rFonts w:ascii="Sakkal Majalla" w:hAnsi="Sakkal Majalla" w:cs="Sakkal Majalla" w:hint="cs"/>
          <w:sz w:val="28"/>
          <w:szCs w:val="28"/>
          <w:rtl/>
          <w:lang w:bidi="ar-AE"/>
        </w:rPr>
        <w:t>فَأَمَرَ</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السَّحَابَ</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مِنْ</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فَوْقُ،</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وَفَتَحَ</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مَصَارِيعَ</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السَّمَاوَاتِ</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وَأَمْطَرَ</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عَلَيْهِمْ</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مَنًّا</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لِلأَكْلِ،</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وَبُرَّ</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السَّمَاءِ</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أَعْطَاهُمْ</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أَكَلَ</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الإِنْسَانُ</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خُبْزَ</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الْمَلاَئِكَةِ</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أَرْسَلَ</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عَلَيْهِمْ</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زَادًا</w:t>
      </w:r>
      <w:r w:rsidRPr="00880559">
        <w:rPr>
          <w:rFonts w:ascii="Sakkal Majalla" w:hAnsi="Sakkal Majalla" w:cs="Sakkal Majalla"/>
          <w:sz w:val="28"/>
          <w:szCs w:val="28"/>
          <w:rtl/>
          <w:lang w:bidi="ar-AE"/>
        </w:rPr>
        <w:t xml:space="preserve"> </w:t>
      </w:r>
      <w:r w:rsidRPr="00880559">
        <w:rPr>
          <w:rFonts w:ascii="Sakkal Majalla" w:hAnsi="Sakkal Majalla" w:cs="Sakkal Majalla" w:hint="cs"/>
          <w:sz w:val="28"/>
          <w:szCs w:val="28"/>
          <w:rtl/>
          <w:lang w:bidi="ar-AE"/>
        </w:rPr>
        <w:t>لِلشِّبَعِ</w:t>
      </w:r>
      <w:r w:rsidRPr="00880559">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(مزمور 78: 23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25).</w:t>
      </w:r>
    </w:p>
    <w:p w14:paraId="6C00BAB8" w14:textId="2D278612" w:rsidR="00880559" w:rsidRDefault="00880559"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تعاليم الله عن المنّ نجدها في سفر الخروج 16. الطعام الطبيعي الذي أعطاه الله لشعبه إسرائيل حينها في البرية، يتكلم رمزيًا عن الطعام الروحي، الذي يعطينا الله اليوم. ففي ذلك يدور الأمر بتمركز حول كلمته وشخص ابنه. إنه من المجدي بأن نتأمل في هذا الإصحاح بتفاصيله وأن نطبقه على أنفسنا. ولأجل هذا سيقدم لنا هذا التأمل موضع معونة.</w:t>
      </w:r>
    </w:p>
    <w:p w14:paraId="604F23E6" w14:textId="7546CD85" w:rsidR="00880559" w:rsidRDefault="00880559"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نحن نتتبع في ذلك تسلسل الإصحاح في ست أجزاء:</w:t>
      </w:r>
    </w:p>
    <w:p w14:paraId="38475277" w14:textId="7978C7D8" w:rsidR="00880559" w:rsidRDefault="00880559"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الجزء 1: الخلفية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تذمر متجدد من الشعب (الأعداد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w:t>
      </w:r>
    </w:p>
    <w:p w14:paraId="299792AB" w14:textId="03EAF50B" w:rsidR="00880559" w:rsidRDefault="00880559"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الجزء 2: </w:t>
      </w:r>
      <w:r w:rsidR="0097745D">
        <w:rPr>
          <w:rFonts w:ascii="Sakkal Majalla" w:hAnsi="Sakkal Majalla" w:cs="Sakkal Majalla" w:hint="cs"/>
          <w:sz w:val="28"/>
          <w:szCs w:val="28"/>
          <w:rtl/>
          <w:lang w:bidi="ar-AE"/>
        </w:rPr>
        <w:t xml:space="preserve">جواب الله على تذمر الشعب (الأعداد 4 </w:t>
      </w:r>
      <w:r w:rsidR="0097745D">
        <w:rPr>
          <w:rFonts w:ascii="Sakkal Majalla" w:hAnsi="Sakkal Majalla" w:cs="Sakkal Majalla"/>
          <w:sz w:val="28"/>
          <w:szCs w:val="28"/>
          <w:rtl/>
          <w:lang w:bidi="ar-AE"/>
        </w:rPr>
        <w:t>–</w:t>
      </w:r>
      <w:r w:rsidR="0097745D">
        <w:rPr>
          <w:rFonts w:ascii="Sakkal Majalla" w:hAnsi="Sakkal Majalla" w:cs="Sakkal Majalla" w:hint="cs"/>
          <w:sz w:val="28"/>
          <w:szCs w:val="28"/>
          <w:rtl/>
          <w:lang w:bidi="ar-AE"/>
        </w:rPr>
        <w:t xml:space="preserve"> 12)</w:t>
      </w:r>
    </w:p>
    <w:p w14:paraId="67C75D51" w14:textId="3263BB4F" w:rsidR="0097745D" w:rsidRDefault="0097745D"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الجزء 3: سلوى في المحلة (العدد 13)</w:t>
      </w:r>
    </w:p>
    <w:p w14:paraId="37159859" w14:textId="54A46390" w:rsidR="0097745D" w:rsidRDefault="0097745D"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الجزء 4: المن من السماء (الأعداد 14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21)</w:t>
      </w:r>
    </w:p>
    <w:p w14:paraId="418C5EB5" w14:textId="5BCAC5F2" w:rsidR="0097745D" w:rsidRDefault="0097745D"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الجزء 5: المن والسبت (الأعداد 22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30)</w:t>
      </w:r>
    </w:p>
    <w:p w14:paraId="0D18CCF4" w14:textId="76EA053D" w:rsidR="0097745D" w:rsidRDefault="0097745D"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الجزء 6: المن في </w:t>
      </w:r>
      <w:r w:rsidR="00565648">
        <w:rPr>
          <w:rFonts w:ascii="Sakkal Majalla" w:hAnsi="Sakkal Majalla" w:cs="Sakkal Majalla" w:hint="cs"/>
          <w:sz w:val="28"/>
          <w:szCs w:val="28"/>
          <w:rtl/>
          <w:lang w:bidi="ar-AE"/>
        </w:rPr>
        <w:t>القِسط (الجرة)</w:t>
      </w:r>
      <w:r>
        <w:rPr>
          <w:rFonts w:ascii="Sakkal Majalla" w:hAnsi="Sakkal Majalla" w:cs="Sakkal Majalla" w:hint="cs"/>
          <w:sz w:val="28"/>
          <w:szCs w:val="28"/>
          <w:rtl/>
          <w:lang w:bidi="ar-AE"/>
        </w:rPr>
        <w:t xml:space="preserve"> (الأعداد 31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36)</w:t>
      </w:r>
    </w:p>
    <w:p w14:paraId="0AD7F691" w14:textId="78EDD447" w:rsidR="00565648" w:rsidRDefault="00565648"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الأعداد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 الخلفية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تذمر متجدد من الشعب</w:t>
      </w:r>
    </w:p>
    <w:p w14:paraId="56F59BEE" w14:textId="6F7ADA5F" w:rsidR="00565648" w:rsidRDefault="00565648"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565648">
        <w:rPr>
          <w:rFonts w:ascii="Sakkal Majalla" w:hAnsi="Sakkal Majalla" w:cs="Sakkal Majalla" w:hint="cs"/>
          <w:sz w:val="28"/>
          <w:szCs w:val="28"/>
          <w:rtl/>
          <w:lang w:bidi="ar-AE"/>
        </w:rPr>
        <w:t>ثُمَّ</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ارْتَحَلُوا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مِنْ</w:t>
      </w:r>
      <w:r w:rsidRPr="00565648">
        <w:rPr>
          <w:rFonts w:ascii="Sakkal Majalla" w:hAnsi="Sakkal Majalla" w:cs="Sakkal Majalla"/>
          <w:sz w:val="28"/>
          <w:szCs w:val="28"/>
          <w:rtl/>
          <w:lang w:bidi="ar-AE"/>
        </w:rPr>
        <w:t xml:space="preserve"> </w:t>
      </w:r>
      <w:proofErr w:type="spellStart"/>
      <w:r w:rsidRPr="00565648">
        <w:rPr>
          <w:rFonts w:ascii="Sakkal Majalla" w:hAnsi="Sakkal Majalla" w:cs="Sakkal Majalla" w:hint="cs"/>
          <w:sz w:val="28"/>
          <w:szCs w:val="28"/>
          <w:rtl/>
          <w:lang w:bidi="ar-AE"/>
        </w:rPr>
        <w:t>إِيلِيمَ</w:t>
      </w:r>
      <w:proofErr w:type="spellEnd"/>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وَأَتَى</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كُلُّ</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جَمَاعَةِ</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بَنِي</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إِسْرَائِيلَ</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إِلَى</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بَرِّيَّةِ</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سِينٍ،</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الَّتِي</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بَيْنَ</w:t>
      </w:r>
      <w:r w:rsidRPr="00565648">
        <w:rPr>
          <w:rFonts w:ascii="Sakkal Majalla" w:hAnsi="Sakkal Majalla" w:cs="Sakkal Majalla"/>
          <w:sz w:val="28"/>
          <w:szCs w:val="28"/>
          <w:rtl/>
          <w:lang w:bidi="ar-AE"/>
        </w:rPr>
        <w:t xml:space="preserve"> </w:t>
      </w:r>
      <w:proofErr w:type="spellStart"/>
      <w:r w:rsidRPr="00565648">
        <w:rPr>
          <w:rFonts w:ascii="Sakkal Majalla" w:hAnsi="Sakkal Majalla" w:cs="Sakkal Majalla" w:hint="cs"/>
          <w:sz w:val="28"/>
          <w:szCs w:val="28"/>
          <w:rtl/>
          <w:lang w:bidi="ar-AE"/>
        </w:rPr>
        <w:t>إِيلِيمَ</w:t>
      </w:r>
      <w:proofErr w:type="spellEnd"/>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وَسِينَاءَ</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فِي</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الْيَوْمِ</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الْخَامِسَ</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عَشَرَ</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مِنَ</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الشَّهْرِ</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الثَّانِي</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بَعْدَ</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خُرُوجِهِمْ</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مِنْ</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أَرْضِ</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مِصْرَ</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فَتَذَمَّرَ</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كُلُّ</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جَمَاعَةِ</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بَنِي</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إِسْرَائِيلَ</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عَلَى</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مُوسَى</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وَهَارُونَ</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فِي</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الْبَرِّيَّةِ</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وَقَالَ</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لَهُمَا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بَنُو</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إِسْرَائِيلَ</w:t>
      </w:r>
      <w:r w:rsidRPr="00565648">
        <w:rPr>
          <w:rFonts w:ascii="Sakkal Majalla" w:hAnsi="Sakkal Majalla" w:cs="Sakkal Majalla"/>
          <w:sz w:val="28"/>
          <w:szCs w:val="28"/>
          <w:rtl/>
          <w:lang w:bidi="ar-AE"/>
        </w:rPr>
        <w:t>: «</w:t>
      </w:r>
      <w:r w:rsidRPr="00565648">
        <w:rPr>
          <w:rFonts w:ascii="Sakkal Majalla" w:hAnsi="Sakkal Majalla" w:cs="Sakkal Majalla" w:hint="cs"/>
          <w:sz w:val="28"/>
          <w:szCs w:val="28"/>
          <w:rtl/>
          <w:lang w:bidi="ar-AE"/>
        </w:rPr>
        <w:t>لَيْتَنَا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مُتْنَا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بِيَدِ</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الرَّبِّ</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فِي</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أَرْضِ</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مِصْرَ،</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إِذْ</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كُنَّا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جَالِسِينَ</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عِنْدَ</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قُدُورِ</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اللَّحْمِ</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نَأْكُلُ</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خُبْزًا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لِلشَّبَعِ</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فَإِنَّكُمَا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أَخْرَجْتُمَانَا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إِلَى</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هذَا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الْقَفْرِ</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لِكَيْ</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تُمِيتَا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كُلَّ</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هذَا</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الْجُمْهُورِ</w:t>
      </w:r>
      <w:r w:rsidRPr="00565648">
        <w:rPr>
          <w:rFonts w:ascii="Sakkal Majalla" w:hAnsi="Sakkal Majalla" w:cs="Sakkal Majalla"/>
          <w:sz w:val="28"/>
          <w:szCs w:val="28"/>
          <w:rtl/>
          <w:lang w:bidi="ar-AE"/>
        </w:rPr>
        <w:t xml:space="preserve"> </w:t>
      </w:r>
      <w:r w:rsidRPr="00565648">
        <w:rPr>
          <w:rFonts w:ascii="Sakkal Majalla" w:hAnsi="Sakkal Majalla" w:cs="Sakkal Majalla" w:hint="cs"/>
          <w:sz w:val="28"/>
          <w:szCs w:val="28"/>
          <w:rtl/>
          <w:lang w:bidi="ar-AE"/>
        </w:rPr>
        <w:t>بِالْجُوعِ</w:t>
      </w:r>
      <w:r w:rsidRPr="00565648">
        <w:rPr>
          <w:rFonts w:ascii="Sakkal Majalla" w:hAnsi="Sakkal Majalla" w:cs="Sakkal Majalla" w:hint="eastAsia"/>
          <w:sz w:val="28"/>
          <w:szCs w:val="28"/>
          <w:rtl/>
          <w:lang w:bidi="ar-AE"/>
        </w:rPr>
        <w:t>»</w:t>
      </w:r>
      <w:r w:rsidRPr="00565648">
        <w:rPr>
          <w:rFonts w:ascii="Sakkal Majalla" w:hAnsi="Sakkal Majalla" w:cs="Sakkal Majalla"/>
          <w:sz w:val="28"/>
          <w:szCs w:val="28"/>
          <w:rtl/>
          <w:lang w:bidi="ar-AE"/>
        </w:rPr>
        <w:t>.</w:t>
      </w:r>
      <w:r>
        <w:rPr>
          <w:rFonts w:ascii="Sakkal Majalla" w:hAnsi="Sakkal Majalla" w:cs="Sakkal Majalla" w:hint="cs"/>
          <w:sz w:val="28"/>
          <w:szCs w:val="28"/>
          <w:rtl/>
          <w:lang w:bidi="ar-AE"/>
        </w:rPr>
        <w:t>"</w:t>
      </w:r>
    </w:p>
    <w:p w14:paraId="57186978" w14:textId="48470EA8" w:rsidR="00565648" w:rsidRDefault="00565648"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w:t>
      </w:r>
      <w:proofErr w:type="spellStart"/>
      <w:r>
        <w:rPr>
          <w:rFonts w:ascii="Sakkal Majalla" w:hAnsi="Sakkal Majalla" w:cs="Sakkal Majalla" w:hint="cs"/>
          <w:sz w:val="28"/>
          <w:szCs w:val="28"/>
          <w:rtl/>
          <w:lang w:bidi="ar-AE"/>
        </w:rPr>
        <w:t>إيليم</w:t>
      </w:r>
      <w:proofErr w:type="spellEnd"/>
      <w:r>
        <w:rPr>
          <w:rFonts w:ascii="Sakkal Majalla" w:hAnsi="Sakkal Majalla" w:cs="Sakkal Majalla" w:hint="cs"/>
          <w:sz w:val="28"/>
          <w:szCs w:val="28"/>
          <w:rtl/>
          <w:lang w:bidi="ar-AE"/>
        </w:rPr>
        <w:t xml:space="preserve"> إلى سين</w:t>
      </w:r>
    </w:p>
    <w:p w14:paraId="690A2928" w14:textId="55218EF6" w:rsidR="00565648" w:rsidRDefault="00565648"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اختبر شعب إسرائيل في </w:t>
      </w:r>
      <w:proofErr w:type="spellStart"/>
      <w:r>
        <w:rPr>
          <w:rFonts w:ascii="Sakkal Majalla" w:hAnsi="Sakkal Majalla" w:cs="Sakkal Majalla" w:hint="cs"/>
          <w:sz w:val="28"/>
          <w:szCs w:val="28"/>
          <w:rtl/>
          <w:lang w:bidi="ar-AE"/>
        </w:rPr>
        <w:t>إيليم</w:t>
      </w:r>
      <w:proofErr w:type="spellEnd"/>
      <w:r>
        <w:rPr>
          <w:rFonts w:ascii="Sakkal Majalla" w:hAnsi="Sakkal Majalla" w:cs="Sakkal Majalla" w:hint="cs"/>
          <w:sz w:val="28"/>
          <w:szCs w:val="28"/>
          <w:rtl/>
          <w:lang w:bidi="ar-AE"/>
        </w:rPr>
        <w:t xml:space="preserve"> اختبارات مهمة في البرية. لقد كان ينبغي أن يتعلموا بأن كل موارد معونتهم كانت في إلههم، بينما كان من جانبهم فشل على الدوام. أولاً كان العطش الذي عذبهم ومن ثم الجوع.</w:t>
      </w:r>
    </w:p>
    <w:p w14:paraId="1CB5CA23" w14:textId="32423929" w:rsidR="0097745D" w:rsidRDefault="00565648"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w:t>
      </w:r>
      <w:proofErr w:type="spellStart"/>
      <w:r>
        <w:rPr>
          <w:rFonts w:ascii="Sakkal Majalla" w:hAnsi="Sakkal Majalla" w:cs="Sakkal Majalla" w:hint="cs"/>
          <w:sz w:val="28"/>
          <w:szCs w:val="28"/>
          <w:rtl/>
          <w:lang w:bidi="ar-AE"/>
        </w:rPr>
        <w:t>إيليم</w:t>
      </w:r>
      <w:proofErr w:type="spellEnd"/>
      <w:r>
        <w:rPr>
          <w:rFonts w:ascii="Sakkal Majalla" w:hAnsi="Sakkal Majalla" w:cs="Sakkal Majalla" w:hint="cs"/>
          <w:sz w:val="28"/>
          <w:szCs w:val="28"/>
          <w:rtl/>
          <w:lang w:bidi="ar-AE"/>
        </w:rPr>
        <w:t xml:space="preserve"> شعر الشعب بارتياح. غير أن الرحلة استمرت. هم يستطيعوا البقاء في </w:t>
      </w:r>
      <w:proofErr w:type="spellStart"/>
      <w:r>
        <w:rPr>
          <w:rFonts w:ascii="Sakkal Majalla" w:hAnsi="Sakkal Majalla" w:cs="Sakkal Majalla" w:hint="cs"/>
          <w:sz w:val="28"/>
          <w:szCs w:val="28"/>
          <w:rtl/>
          <w:lang w:bidi="ar-AE"/>
        </w:rPr>
        <w:t>إيليم</w:t>
      </w:r>
      <w:proofErr w:type="spellEnd"/>
      <w:r>
        <w:rPr>
          <w:rFonts w:ascii="Sakkal Majalla" w:hAnsi="Sakkal Majalla" w:cs="Sakkal Majalla" w:hint="cs"/>
          <w:sz w:val="28"/>
          <w:szCs w:val="28"/>
          <w:rtl/>
          <w:lang w:bidi="ar-AE"/>
        </w:rPr>
        <w:t xml:space="preserve"> لفترة أطول. نحن كذلك نعرف لحظات في حياتنا على هذه الأرض تشبه "</w:t>
      </w:r>
      <w:proofErr w:type="spellStart"/>
      <w:r>
        <w:rPr>
          <w:rFonts w:ascii="Sakkal Majalla" w:hAnsi="Sakkal Majalla" w:cs="Sakkal Majalla" w:hint="cs"/>
          <w:sz w:val="28"/>
          <w:szCs w:val="28"/>
          <w:rtl/>
          <w:lang w:bidi="ar-AE"/>
        </w:rPr>
        <w:t>إيليم</w:t>
      </w:r>
      <w:proofErr w:type="spellEnd"/>
      <w:r>
        <w:rPr>
          <w:rFonts w:ascii="Sakkal Majalla" w:hAnsi="Sakkal Majalla" w:cs="Sakkal Majalla" w:hint="cs"/>
          <w:sz w:val="28"/>
          <w:szCs w:val="28"/>
          <w:rtl/>
          <w:lang w:bidi="ar-AE"/>
        </w:rPr>
        <w:t>"</w:t>
      </w:r>
      <w:r w:rsidR="00917CD7">
        <w:rPr>
          <w:rFonts w:ascii="Sakkal Majalla" w:hAnsi="Sakkal Majalla" w:cs="Sakkal Majalla" w:hint="cs"/>
          <w:sz w:val="28"/>
          <w:szCs w:val="28"/>
          <w:rtl/>
          <w:lang w:bidi="ar-AE"/>
        </w:rPr>
        <w:t>. بعمل الروح القدس نجد انتعاشًا ورطوبة. ولكن ينبغي علينا أن نعود إلى "البرية" ثانية. ومثل إسرائيل نحن موجودين في رحلة ونحن في عالم لا يقدّم للطبيعة الجديدة شيئًا. إن ما نتعلمه في "</w:t>
      </w:r>
      <w:proofErr w:type="spellStart"/>
      <w:r w:rsidR="00917CD7">
        <w:rPr>
          <w:rFonts w:ascii="Sakkal Majalla" w:hAnsi="Sakkal Majalla" w:cs="Sakkal Majalla" w:hint="cs"/>
          <w:sz w:val="28"/>
          <w:szCs w:val="28"/>
          <w:rtl/>
          <w:lang w:bidi="ar-AE"/>
        </w:rPr>
        <w:t>إيليم</w:t>
      </w:r>
      <w:proofErr w:type="spellEnd"/>
      <w:r w:rsidR="00917CD7">
        <w:rPr>
          <w:rFonts w:ascii="Sakkal Majalla" w:hAnsi="Sakkal Majalla" w:cs="Sakkal Majalla" w:hint="cs"/>
          <w:sz w:val="28"/>
          <w:szCs w:val="28"/>
          <w:rtl/>
          <w:lang w:bidi="ar-AE"/>
        </w:rPr>
        <w:t xml:space="preserve">" ونختبره، لا بد وأن يجد مصداقيته في البرية. في الحياة اليومية يتبيّن إن كان لكلمة الله فعلاً تأثير على حياتنا أو لا. إن حالنا مثل التلاميذ الذين كانوا مع الرب على الجبل وقضوا هناك لحظات سعيدة. وحبذا لو بقوا هناك. ولكن لم يكن ذلك ممكنًا. لقد كان ينبغي عليهم العودة إلى الوادي وإلى "الانحدارات"، لكي يختبروا هناك اختبارات أخرى مع سيدهم (لوقا 9: 28 </w:t>
      </w:r>
      <w:r w:rsidR="00917CD7">
        <w:rPr>
          <w:rFonts w:ascii="Sakkal Majalla" w:hAnsi="Sakkal Majalla" w:cs="Sakkal Majalla"/>
          <w:sz w:val="28"/>
          <w:szCs w:val="28"/>
          <w:rtl/>
          <w:lang w:bidi="ar-AE"/>
        </w:rPr>
        <w:t>–</w:t>
      </w:r>
      <w:r w:rsidR="00917CD7">
        <w:rPr>
          <w:rFonts w:ascii="Sakkal Majalla" w:hAnsi="Sakkal Majalla" w:cs="Sakkal Majalla" w:hint="cs"/>
          <w:sz w:val="28"/>
          <w:szCs w:val="28"/>
          <w:rtl/>
          <w:lang w:bidi="ar-AE"/>
        </w:rPr>
        <w:t xml:space="preserve"> 43).</w:t>
      </w:r>
    </w:p>
    <w:p w14:paraId="3197B3F6" w14:textId="5FFF6ADD" w:rsidR="00917CD7" w:rsidRDefault="00917CD7"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"سين" معناها "شوكة" ومن دون شك تذكرنا بالعليق الذي كان في البرية. لقد كان عليقًا فيه ظهر الله لموسى ليعطيه المهمة بأن يخرج شعب إسرائيل من مصر. بالنسبة لنا في ذلك عناك إشارتان:</w:t>
      </w:r>
    </w:p>
    <w:p w14:paraId="72134A01" w14:textId="70858666" w:rsidR="00917CD7" w:rsidRDefault="00A15AAC"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 الأشواك تتكلم عن </w:t>
      </w:r>
      <w:r w:rsidR="00EF2BF2">
        <w:rPr>
          <w:rFonts w:ascii="Sakkal Majalla" w:hAnsi="Sakkal Majalla" w:cs="Sakkal Majalla" w:hint="cs"/>
          <w:sz w:val="28"/>
          <w:szCs w:val="28"/>
          <w:rtl/>
          <w:lang w:bidi="ar-AE"/>
        </w:rPr>
        <w:t>أننا نحن البشر بالخطية لا يمكننا بأن نثمر لله. الأشواك هي جزء من اللعنة، التي حلت على الخليقة من بعد السقوط في الخطية. فبدلاً من الثمر لله هنالك فقط أوجاع، ألم وضيق. هذا هو بالذات طابع هذا العالم الذي نعيش فيه. إن نتائج الخطية واللعنة نتقابل معها في خطوة نحياها.</w:t>
      </w:r>
    </w:p>
    <w:p w14:paraId="4D81E13A" w14:textId="3EEDDF46" w:rsidR="00EF2BF2" w:rsidRDefault="00EF2BF2"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 الأشواك تعلمنا، بأن البرية ليس باستطاعتها أن تطعم الناس. قال الرب يسوع مرة: "... </w:t>
      </w:r>
      <w:r w:rsidRPr="00EF2BF2">
        <w:rPr>
          <w:rFonts w:ascii="Sakkal Majalla" w:hAnsi="Sakkal Majalla" w:cs="Sakkal Majalla" w:hint="cs"/>
          <w:sz w:val="28"/>
          <w:szCs w:val="28"/>
          <w:rtl/>
          <w:lang w:bidi="ar-AE"/>
        </w:rPr>
        <w:t>فَإِنَّهُمْ</w:t>
      </w:r>
      <w:r w:rsidRPr="00EF2BF2">
        <w:rPr>
          <w:rFonts w:ascii="Sakkal Majalla" w:hAnsi="Sakkal Majalla" w:cs="Sakkal Majalla"/>
          <w:sz w:val="28"/>
          <w:szCs w:val="28"/>
          <w:rtl/>
          <w:lang w:bidi="ar-AE"/>
        </w:rPr>
        <w:t xml:space="preserve"> </w:t>
      </w:r>
      <w:r w:rsidRPr="00EF2BF2">
        <w:rPr>
          <w:rFonts w:ascii="Sakkal Majalla" w:hAnsi="Sakkal Majalla" w:cs="Sakkal Majalla" w:hint="cs"/>
          <w:sz w:val="28"/>
          <w:szCs w:val="28"/>
          <w:rtl/>
          <w:lang w:bidi="ar-AE"/>
        </w:rPr>
        <w:t>لاَ</w:t>
      </w:r>
      <w:r w:rsidRPr="00EF2BF2">
        <w:rPr>
          <w:rFonts w:ascii="Sakkal Majalla" w:hAnsi="Sakkal Majalla" w:cs="Sakkal Majalla"/>
          <w:sz w:val="28"/>
          <w:szCs w:val="28"/>
          <w:rtl/>
          <w:lang w:bidi="ar-AE"/>
        </w:rPr>
        <w:t xml:space="preserve"> </w:t>
      </w:r>
      <w:r w:rsidRPr="00EF2BF2">
        <w:rPr>
          <w:rFonts w:ascii="Sakkal Majalla" w:hAnsi="Sakkal Majalla" w:cs="Sakkal Majalla" w:hint="cs"/>
          <w:sz w:val="28"/>
          <w:szCs w:val="28"/>
          <w:rtl/>
          <w:lang w:bidi="ar-AE"/>
        </w:rPr>
        <w:t>يَجْتَنُونَ</w:t>
      </w:r>
      <w:r w:rsidRPr="00EF2BF2">
        <w:rPr>
          <w:rFonts w:ascii="Sakkal Majalla" w:hAnsi="Sakkal Majalla" w:cs="Sakkal Majalla"/>
          <w:sz w:val="28"/>
          <w:szCs w:val="28"/>
          <w:rtl/>
          <w:lang w:bidi="ar-AE"/>
        </w:rPr>
        <w:t xml:space="preserve"> </w:t>
      </w:r>
      <w:r w:rsidRPr="00EF2BF2">
        <w:rPr>
          <w:rFonts w:ascii="Sakkal Majalla" w:hAnsi="Sakkal Majalla" w:cs="Sakkal Majalla" w:hint="cs"/>
          <w:sz w:val="28"/>
          <w:szCs w:val="28"/>
          <w:rtl/>
          <w:lang w:bidi="ar-AE"/>
        </w:rPr>
        <w:t>مِنَ</w:t>
      </w:r>
      <w:r w:rsidRPr="00EF2BF2">
        <w:rPr>
          <w:rFonts w:ascii="Sakkal Majalla" w:hAnsi="Sakkal Majalla" w:cs="Sakkal Majalla"/>
          <w:sz w:val="28"/>
          <w:szCs w:val="28"/>
          <w:rtl/>
          <w:lang w:bidi="ar-AE"/>
        </w:rPr>
        <w:t xml:space="preserve"> </w:t>
      </w:r>
      <w:r w:rsidRPr="00EF2BF2">
        <w:rPr>
          <w:rFonts w:ascii="Sakkal Majalla" w:hAnsi="Sakkal Majalla" w:cs="Sakkal Majalla" w:hint="cs"/>
          <w:sz w:val="28"/>
          <w:szCs w:val="28"/>
          <w:rtl/>
          <w:lang w:bidi="ar-AE"/>
        </w:rPr>
        <w:t>الشَّوْكِ</w:t>
      </w:r>
      <w:r w:rsidRPr="00EF2BF2">
        <w:rPr>
          <w:rFonts w:ascii="Sakkal Majalla" w:hAnsi="Sakkal Majalla" w:cs="Sakkal Majalla"/>
          <w:sz w:val="28"/>
          <w:szCs w:val="28"/>
          <w:rtl/>
          <w:lang w:bidi="ar-AE"/>
        </w:rPr>
        <w:t xml:space="preserve"> </w:t>
      </w:r>
      <w:r w:rsidRPr="00EF2BF2">
        <w:rPr>
          <w:rFonts w:ascii="Sakkal Majalla" w:hAnsi="Sakkal Majalla" w:cs="Sakkal Majalla" w:hint="cs"/>
          <w:sz w:val="28"/>
          <w:szCs w:val="28"/>
          <w:rtl/>
          <w:lang w:bidi="ar-AE"/>
        </w:rPr>
        <w:t>تِينًا،</w:t>
      </w:r>
      <w:r w:rsidRPr="00EF2BF2">
        <w:rPr>
          <w:rFonts w:ascii="Sakkal Majalla" w:hAnsi="Sakkal Majalla" w:cs="Sakkal Majalla"/>
          <w:sz w:val="28"/>
          <w:szCs w:val="28"/>
          <w:rtl/>
          <w:lang w:bidi="ar-AE"/>
        </w:rPr>
        <w:t xml:space="preserve"> </w:t>
      </w:r>
      <w:r w:rsidRPr="00EF2BF2">
        <w:rPr>
          <w:rFonts w:ascii="Sakkal Majalla" w:hAnsi="Sakkal Majalla" w:cs="Sakkal Majalla" w:hint="cs"/>
          <w:sz w:val="28"/>
          <w:szCs w:val="28"/>
          <w:rtl/>
          <w:lang w:bidi="ar-AE"/>
        </w:rPr>
        <w:t>وَلاَ</w:t>
      </w:r>
      <w:r w:rsidRPr="00EF2BF2">
        <w:rPr>
          <w:rFonts w:ascii="Sakkal Majalla" w:hAnsi="Sakkal Majalla" w:cs="Sakkal Majalla"/>
          <w:sz w:val="28"/>
          <w:szCs w:val="28"/>
          <w:rtl/>
          <w:lang w:bidi="ar-AE"/>
        </w:rPr>
        <w:t xml:space="preserve"> </w:t>
      </w:r>
      <w:r w:rsidRPr="00EF2BF2">
        <w:rPr>
          <w:rFonts w:ascii="Sakkal Majalla" w:hAnsi="Sakkal Majalla" w:cs="Sakkal Majalla" w:hint="cs"/>
          <w:sz w:val="28"/>
          <w:szCs w:val="28"/>
          <w:rtl/>
          <w:lang w:bidi="ar-AE"/>
        </w:rPr>
        <w:t>يَقْطِفُونَ</w:t>
      </w:r>
      <w:r w:rsidRPr="00EF2BF2">
        <w:rPr>
          <w:rFonts w:ascii="Sakkal Majalla" w:hAnsi="Sakkal Majalla" w:cs="Sakkal Majalla"/>
          <w:sz w:val="28"/>
          <w:szCs w:val="28"/>
          <w:rtl/>
          <w:lang w:bidi="ar-AE"/>
        </w:rPr>
        <w:t xml:space="preserve"> </w:t>
      </w:r>
      <w:r w:rsidRPr="00EF2BF2">
        <w:rPr>
          <w:rFonts w:ascii="Sakkal Majalla" w:hAnsi="Sakkal Majalla" w:cs="Sakkal Majalla" w:hint="cs"/>
          <w:sz w:val="28"/>
          <w:szCs w:val="28"/>
          <w:rtl/>
          <w:lang w:bidi="ar-AE"/>
        </w:rPr>
        <w:t>مِنَ</w:t>
      </w:r>
      <w:r w:rsidRPr="00EF2BF2">
        <w:rPr>
          <w:rFonts w:ascii="Sakkal Majalla" w:hAnsi="Sakkal Majalla" w:cs="Sakkal Majalla"/>
          <w:sz w:val="28"/>
          <w:szCs w:val="28"/>
          <w:rtl/>
          <w:lang w:bidi="ar-AE"/>
        </w:rPr>
        <w:t xml:space="preserve"> </w:t>
      </w:r>
      <w:r w:rsidRPr="00EF2BF2">
        <w:rPr>
          <w:rFonts w:ascii="Sakkal Majalla" w:hAnsi="Sakkal Majalla" w:cs="Sakkal Majalla" w:hint="cs"/>
          <w:sz w:val="28"/>
          <w:szCs w:val="28"/>
          <w:rtl/>
          <w:lang w:bidi="ar-AE"/>
        </w:rPr>
        <w:t>الْعُلَّيْقِ</w:t>
      </w:r>
      <w:r w:rsidRPr="00EF2BF2">
        <w:rPr>
          <w:rFonts w:ascii="Sakkal Majalla" w:hAnsi="Sakkal Majalla" w:cs="Sakkal Majalla"/>
          <w:sz w:val="28"/>
          <w:szCs w:val="28"/>
          <w:rtl/>
          <w:lang w:bidi="ar-AE"/>
        </w:rPr>
        <w:t xml:space="preserve"> </w:t>
      </w:r>
      <w:r w:rsidRPr="00EF2BF2">
        <w:rPr>
          <w:rFonts w:ascii="Sakkal Majalla" w:hAnsi="Sakkal Majalla" w:cs="Sakkal Majalla" w:hint="cs"/>
          <w:sz w:val="28"/>
          <w:szCs w:val="28"/>
          <w:rtl/>
          <w:lang w:bidi="ar-AE"/>
        </w:rPr>
        <w:t>عِنَبًا</w:t>
      </w:r>
      <w:r w:rsidRPr="00EF2BF2">
        <w:rPr>
          <w:rFonts w:ascii="Sakkal Majalla" w:hAnsi="Sakkal Majalla" w:cs="Sakkal Majalla"/>
          <w:sz w:val="28"/>
          <w:szCs w:val="28"/>
          <w:rtl/>
          <w:lang w:bidi="ar-AE"/>
        </w:rPr>
        <w:t>.</w:t>
      </w:r>
      <w:r>
        <w:rPr>
          <w:rFonts w:ascii="Sakkal Majalla" w:hAnsi="Sakkal Majalla" w:cs="Sakkal Majalla" w:hint="cs"/>
          <w:sz w:val="28"/>
          <w:szCs w:val="28"/>
          <w:rtl/>
          <w:lang w:bidi="ar-AE"/>
        </w:rPr>
        <w:t>" (لوقا 6: 44). إن عليق هذا العالم لا تسد الجوع تمامًا مثل جواب مياه مارة المرة للعطش.</w:t>
      </w:r>
    </w:p>
    <w:p w14:paraId="469B606A" w14:textId="4F1C11CF" w:rsidR="00EF2BF2" w:rsidRDefault="00EF2BF2"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ما بين </w:t>
      </w:r>
      <w:proofErr w:type="spellStart"/>
      <w:r>
        <w:rPr>
          <w:rFonts w:ascii="Sakkal Majalla" w:hAnsi="Sakkal Majalla" w:cs="Sakkal Majalla" w:hint="cs"/>
          <w:sz w:val="28"/>
          <w:szCs w:val="28"/>
          <w:rtl/>
          <w:lang w:bidi="ar-AE"/>
        </w:rPr>
        <w:t>إيليم</w:t>
      </w:r>
      <w:proofErr w:type="spellEnd"/>
      <w:r>
        <w:rPr>
          <w:rFonts w:ascii="Sakkal Majalla" w:hAnsi="Sakkal Majalla" w:cs="Sakkal Majalla" w:hint="cs"/>
          <w:sz w:val="28"/>
          <w:szCs w:val="28"/>
          <w:rtl/>
          <w:lang w:bidi="ar-AE"/>
        </w:rPr>
        <w:t xml:space="preserve"> وسيناء</w:t>
      </w:r>
    </w:p>
    <w:p w14:paraId="02E40C58" w14:textId="0DAA4A42" w:rsidR="00EF2BF2" w:rsidRDefault="00EF2BF2"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ليس من دون سبب يُذكر بأن سين تقع ما بين </w:t>
      </w:r>
      <w:proofErr w:type="spellStart"/>
      <w:r>
        <w:rPr>
          <w:rFonts w:ascii="Sakkal Majalla" w:hAnsi="Sakkal Majalla" w:cs="Sakkal Majalla" w:hint="cs"/>
          <w:sz w:val="28"/>
          <w:szCs w:val="28"/>
          <w:rtl/>
          <w:lang w:bidi="ar-AE"/>
        </w:rPr>
        <w:t>إيليم</w:t>
      </w:r>
      <w:proofErr w:type="spellEnd"/>
      <w:r>
        <w:rPr>
          <w:rFonts w:ascii="Sakkal Majalla" w:hAnsi="Sakkal Majalla" w:cs="Sakkal Majalla" w:hint="cs"/>
          <w:sz w:val="28"/>
          <w:szCs w:val="28"/>
          <w:rtl/>
          <w:lang w:bidi="ar-AE"/>
        </w:rPr>
        <w:t xml:space="preserve"> وسيناء. عند جبل سيناء حصل شعب إسرائيل لاحقًا على الناموس. الوقت ما بين </w:t>
      </w:r>
      <w:proofErr w:type="spellStart"/>
      <w:r>
        <w:rPr>
          <w:rFonts w:ascii="Sakkal Majalla" w:hAnsi="Sakkal Majalla" w:cs="Sakkal Majalla" w:hint="cs"/>
          <w:sz w:val="28"/>
          <w:szCs w:val="28"/>
          <w:rtl/>
          <w:lang w:bidi="ar-AE"/>
        </w:rPr>
        <w:t>إيليم</w:t>
      </w:r>
      <w:proofErr w:type="spellEnd"/>
      <w:r>
        <w:rPr>
          <w:rFonts w:ascii="Sakkal Majalla" w:hAnsi="Sakkal Majalla" w:cs="Sakkal Majalla" w:hint="cs"/>
          <w:sz w:val="28"/>
          <w:szCs w:val="28"/>
          <w:rtl/>
          <w:lang w:bidi="ar-AE"/>
        </w:rPr>
        <w:t xml:space="preserve"> وسيناء ميزّ كل الفترة الخاصة التي تعامل فيها الله مع شعبه الأرضي بالنعمة فقط. لقد كانت تقريبًا ثلاثة أشهر. على الرغم من تجدد تذمرهم تقابل الله مع بني إسرائيل بلطف كبير وبطول أناة. </w:t>
      </w:r>
      <w:r w:rsidR="00E062E2">
        <w:rPr>
          <w:rFonts w:ascii="Sakkal Majalla" w:hAnsi="Sakkal Majalla" w:cs="Sakkal Majalla" w:hint="cs"/>
          <w:sz w:val="28"/>
          <w:szCs w:val="28"/>
          <w:rtl/>
          <w:lang w:bidi="ar-AE"/>
        </w:rPr>
        <w:t xml:space="preserve">لقد كان وقتًا مباركًا خلاله كانت نهايتهم، إذ تهاون الشعب في خضوعه للناموس، والذي لم يكن باستطاعته أن يحفظه أبدًا (إصحاح 19: 8). إن لحظة إعطاء الناموس شهد تحولاً واضحًا في تعامل الله مع شعبه. إن قارنا سفر العدد 11 بسفر الخروج 16 سيتضح ذلك في مثل.  في سفر العدد 11 عاد الشعب وتذمر من جديد فيما يتعلق بالطعام الذي أعطاه الله لهم. فبينما الله في إصحاحنا لا "يعاقب" التذمر، "يُنتقم منه" في سفر العدد 11. إن الحالة في الإصحاحين متشابهان تمامًا غير أن الله يتعامل بشكل مختلف. </w:t>
      </w:r>
      <w:r w:rsidR="00A90886">
        <w:rPr>
          <w:rFonts w:ascii="Sakkal Majalla" w:hAnsi="Sakkal Majalla" w:cs="Sakkal Majalla" w:hint="cs"/>
          <w:sz w:val="28"/>
          <w:szCs w:val="28"/>
          <w:rtl/>
          <w:lang w:bidi="ar-AE"/>
        </w:rPr>
        <w:t xml:space="preserve">ما بين الحدثين تتخلل فترة عام تقريبًا. نحن نتعلم، بأن قلبنا البشري شرير دائمًا </w:t>
      </w:r>
      <w:r w:rsidR="00A90886">
        <w:rPr>
          <w:rFonts w:ascii="Sakkal Majalla" w:hAnsi="Sakkal Majalla" w:cs="Sakkal Majalla"/>
          <w:sz w:val="28"/>
          <w:szCs w:val="28"/>
          <w:rtl/>
          <w:lang w:bidi="ar-AE"/>
        </w:rPr>
        <w:t>–</w:t>
      </w:r>
      <w:r w:rsidR="00A90886">
        <w:rPr>
          <w:rFonts w:ascii="Sakkal Majalla" w:hAnsi="Sakkal Majalla" w:cs="Sakkal Majalla" w:hint="cs"/>
          <w:sz w:val="28"/>
          <w:szCs w:val="28"/>
          <w:rtl/>
          <w:lang w:bidi="ar-AE"/>
        </w:rPr>
        <w:t xml:space="preserve"> سواء إن كنا تحت الناموس أو تحت النعمة. إنه دائمًا يتحوّل إلى عدم الامتنان، والعصيان وحتى إلى تمرد على الله. الله حرر بنو إسرائيل من بيت العبودية، وللوقت من بعد فترة وجيزة تاقوا بان يعودوا إلى هناك. الله حماهم من الدينونة بالدم، وقد تمنوا لو حالفتهم الدينونة. "</w:t>
      </w:r>
      <w:r w:rsidR="00A90886" w:rsidRPr="00A90886">
        <w:rPr>
          <w:rFonts w:ascii="Sakkal Majalla" w:hAnsi="Sakkal Majalla" w:cs="Sakkal Majalla" w:hint="cs"/>
          <w:sz w:val="28"/>
          <w:szCs w:val="28"/>
          <w:rtl/>
          <w:lang w:bidi="ar-AE"/>
        </w:rPr>
        <w:t>أَسْرَعُوا</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فَنَسُوا</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أَعْمَالَهُ</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لَمْ</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يَنْتَظِرُوا</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مَشُورَتَهُ</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بَلِ</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اشْتَهَوْا</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شَهْوَةً</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فِي</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الْبَرِّيَّةِ،</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وَجَرَّبُوا</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اللهَ</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فِي</w:t>
      </w:r>
      <w:r w:rsidR="00A90886" w:rsidRPr="00A90886">
        <w:rPr>
          <w:rFonts w:ascii="Sakkal Majalla" w:hAnsi="Sakkal Majalla" w:cs="Sakkal Majalla"/>
          <w:sz w:val="28"/>
          <w:szCs w:val="28"/>
          <w:rtl/>
          <w:lang w:bidi="ar-AE"/>
        </w:rPr>
        <w:t xml:space="preserve"> </w:t>
      </w:r>
      <w:r w:rsidR="00A90886" w:rsidRPr="00A90886">
        <w:rPr>
          <w:rFonts w:ascii="Sakkal Majalla" w:hAnsi="Sakkal Majalla" w:cs="Sakkal Majalla" w:hint="cs"/>
          <w:sz w:val="28"/>
          <w:szCs w:val="28"/>
          <w:rtl/>
          <w:lang w:bidi="ar-AE"/>
        </w:rPr>
        <w:t>الْقَفْرِ</w:t>
      </w:r>
      <w:r w:rsidR="00A90886" w:rsidRPr="00A90886">
        <w:rPr>
          <w:rFonts w:ascii="Sakkal Majalla" w:hAnsi="Sakkal Majalla" w:cs="Sakkal Majalla"/>
          <w:sz w:val="28"/>
          <w:szCs w:val="28"/>
          <w:rtl/>
          <w:lang w:bidi="ar-AE"/>
        </w:rPr>
        <w:t>.</w:t>
      </w:r>
      <w:r w:rsidR="00A90886">
        <w:rPr>
          <w:rFonts w:ascii="Sakkal Majalla" w:hAnsi="Sakkal Majalla" w:cs="Sakkal Majalla" w:hint="cs"/>
          <w:sz w:val="28"/>
          <w:szCs w:val="28"/>
          <w:rtl/>
          <w:lang w:bidi="ar-AE"/>
        </w:rPr>
        <w:t>" (مزمور 106: 13. 14).</w:t>
      </w:r>
    </w:p>
    <w:p w14:paraId="58EF872A" w14:textId="02448CDA" w:rsidR="00A90886" w:rsidRDefault="00A90886"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التذمر</w:t>
      </w:r>
    </w:p>
    <w:p w14:paraId="1ADC4B75" w14:textId="08488099" w:rsidR="00A90886" w:rsidRDefault="004C0068"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إنهم لم يكونوا قلة ممن تذمروا، لكننا نقرأ بصراحة بأن كل الجماعة تذمرت. من الممكن أن البعض منهم ابتدأ بذلك، ولكن من الواضح بأن الجميع انضموا في ذلك. إنه لم يكن في ذلك فقط تذمر في القلب، وإنما فقط أتى تعبيره علنًا في كلمات واضحة. </w:t>
      </w:r>
      <w:r w:rsidR="009C36F8">
        <w:rPr>
          <w:rFonts w:ascii="Sakkal Majalla" w:hAnsi="Sakkal Majalla" w:cs="Sakkal Majalla" w:hint="cs"/>
          <w:sz w:val="28"/>
          <w:szCs w:val="28"/>
          <w:rtl/>
          <w:lang w:bidi="ar-AE"/>
        </w:rPr>
        <w:t>هم توجهوا ضد القادة الذين أعطاهم الله ولم يخجلوا أبدًا بأن ينطقوا باسم الرب. إن هذا كان لاحقًا محرمًا في الناموس. فاسم الرب لم يجُز بأن يُنطق "باطلاً" (سفر الخروج 20: 7).</w:t>
      </w:r>
    </w:p>
    <w:p w14:paraId="607A1777" w14:textId="3DC8E402" w:rsidR="009C36F8" w:rsidRDefault="0097484A"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التذمر معناه، بان لا نكون راضين أولاً ومن ثم غير شاكرين. يهوذا يصف هؤلاء الناس كالتالي: "</w:t>
      </w:r>
      <w:r w:rsidR="003F4C7C" w:rsidRPr="003F4C7C">
        <w:rPr>
          <w:rFonts w:ascii="Sakkal Majalla" w:hAnsi="Sakkal Majalla" w:cs="Sakkal Majalla" w:hint="cs"/>
          <w:sz w:val="28"/>
          <w:szCs w:val="28"/>
          <w:rtl/>
          <w:lang w:bidi="ar-AE"/>
        </w:rPr>
        <w:t>هؤُلاَءِ</w:t>
      </w:r>
      <w:r w:rsidR="003F4C7C" w:rsidRPr="003F4C7C">
        <w:rPr>
          <w:rFonts w:ascii="Sakkal Majalla" w:hAnsi="Sakkal Majalla" w:cs="Sakkal Majalla"/>
          <w:sz w:val="28"/>
          <w:szCs w:val="28"/>
          <w:rtl/>
          <w:lang w:bidi="ar-AE"/>
        </w:rPr>
        <w:t xml:space="preserve"> </w:t>
      </w:r>
      <w:r w:rsidR="003F4C7C" w:rsidRPr="003F4C7C">
        <w:rPr>
          <w:rFonts w:ascii="Sakkal Majalla" w:hAnsi="Sakkal Majalla" w:cs="Sakkal Majalla" w:hint="cs"/>
          <w:sz w:val="28"/>
          <w:szCs w:val="28"/>
          <w:rtl/>
          <w:lang w:bidi="ar-AE"/>
        </w:rPr>
        <w:t>هُمْ</w:t>
      </w:r>
      <w:r w:rsidR="003F4C7C" w:rsidRPr="003F4C7C">
        <w:rPr>
          <w:rFonts w:ascii="Sakkal Majalla" w:hAnsi="Sakkal Majalla" w:cs="Sakkal Majalla"/>
          <w:sz w:val="28"/>
          <w:szCs w:val="28"/>
          <w:rtl/>
          <w:lang w:bidi="ar-AE"/>
        </w:rPr>
        <w:t xml:space="preserve"> </w:t>
      </w:r>
      <w:proofErr w:type="spellStart"/>
      <w:r w:rsidR="003F4C7C" w:rsidRPr="003F4C7C">
        <w:rPr>
          <w:rFonts w:ascii="Sakkal Majalla" w:hAnsi="Sakkal Majalla" w:cs="Sakkal Majalla" w:hint="cs"/>
          <w:sz w:val="28"/>
          <w:szCs w:val="28"/>
          <w:rtl/>
          <w:lang w:bidi="ar-AE"/>
        </w:rPr>
        <w:t>مُدَمْدِمُونَ</w:t>
      </w:r>
      <w:proofErr w:type="spellEnd"/>
      <w:r w:rsidR="0035658B">
        <w:rPr>
          <w:rFonts w:ascii="Sakkal Majalla" w:hAnsi="Sakkal Majalla" w:cs="Sakkal Majalla" w:hint="cs"/>
          <w:sz w:val="28"/>
          <w:szCs w:val="28"/>
          <w:rtl/>
          <w:lang w:bidi="ar-AE"/>
        </w:rPr>
        <w:t xml:space="preserve"> (متذمرون)</w:t>
      </w:r>
      <w:r w:rsidR="003F4C7C" w:rsidRPr="003F4C7C">
        <w:rPr>
          <w:rFonts w:ascii="Sakkal Majalla" w:hAnsi="Sakkal Majalla" w:cs="Sakkal Majalla"/>
          <w:sz w:val="28"/>
          <w:szCs w:val="28"/>
          <w:rtl/>
          <w:lang w:bidi="ar-AE"/>
        </w:rPr>
        <w:t xml:space="preserve"> </w:t>
      </w:r>
      <w:proofErr w:type="spellStart"/>
      <w:r w:rsidR="003F4C7C" w:rsidRPr="003F4C7C">
        <w:rPr>
          <w:rFonts w:ascii="Sakkal Majalla" w:hAnsi="Sakkal Majalla" w:cs="Sakkal Majalla" w:hint="cs"/>
          <w:sz w:val="28"/>
          <w:szCs w:val="28"/>
          <w:rtl/>
          <w:lang w:bidi="ar-AE"/>
        </w:rPr>
        <w:t>مُتَشَكُّونَ</w:t>
      </w:r>
      <w:proofErr w:type="spellEnd"/>
      <w:r w:rsidR="0035658B">
        <w:rPr>
          <w:rFonts w:ascii="Sakkal Majalla" w:hAnsi="Sakkal Majalla" w:cs="Sakkal Majalla" w:hint="cs"/>
          <w:sz w:val="28"/>
          <w:szCs w:val="28"/>
          <w:rtl/>
          <w:lang w:bidi="ar-AE"/>
        </w:rPr>
        <w:t xml:space="preserve"> (غير راضين بنص</w:t>
      </w:r>
      <w:r w:rsidR="00FD6760">
        <w:rPr>
          <w:rFonts w:ascii="Sakkal Majalla" w:hAnsi="Sakkal Majalla" w:cs="Sakkal Majalla" w:hint="cs"/>
          <w:sz w:val="28"/>
          <w:szCs w:val="28"/>
          <w:rtl/>
          <w:lang w:bidi="ar-AE"/>
        </w:rPr>
        <w:t>يبهم)</w:t>
      </w:r>
      <w:r w:rsidR="003F4C7C" w:rsidRPr="003F4C7C">
        <w:rPr>
          <w:rFonts w:ascii="Sakkal Majalla" w:hAnsi="Sakkal Majalla" w:cs="Sakkal Majalla" w:hint="cs"/>
          <w:sz w:val="28"/>
          <w:szCs w:val="28"/>
          <w:rtl/>
          <w:lang w:bidi="ar-AE"/>
        </w:rPr>
        <w:t>،</w:t>
      </w:r>
      <w:r w:rsidR="003F4C7C" w:rsidRPr="003F4C7C">
        <w:rPr>
          <w:rFonts w:ascii="Sakkal Majalla" w:hAnsi="Sakkal Majalla" w:cs="Sakkal Majalla"/>
          <w:sz w:val="28"/>
          <w:szCs w:val="28"/>
          <w:rtl/>
          <w:lang w:bidi="ar-AE"/>
        </w:rPr>
        <w:t xml:space="preserve"> </w:t>
      </w:r>
      <w:r w:rsidR="003F4C7C" w:rsidRPr="003F4C7C">
        <w:rPr>
          <w:rFonts w:ascii="Sakkal Majalla" w:hAnsi="Sakkal Majalla" w:cs="Sakkal Majalla" w:hint="cs"/>
          <w:sz w:val="28"/>
          <w:szCs w:val="28"/>
          <w:rtl/>
          <w:lang w:bidi="ar-AE"/>
        </w:rPr>
        <w:t>سَالِكُونَ</w:t>
      </w:r>
      <w:r w:rsidR="003F4C7C" w:rsidRPr="003F4C7C">
        <w:rPr>
          <w:rFonts w:ascii="Sakkal Majalla" w:hAnsi="Sakkal Majalla" w:cs="Sakkal Majalla"/>
          <w:sz w:val="28"/>
          <w:szCs w:val="28"/>
          <w:rtl/>
          <w:lang w:bidi="ar-AE"/>
        </w:rPr>
        <w:t xml:space="preserve"> </w:t>
      </w:r>
      <w:r w:rsidR="003F4C7C" w:rsidRPr="003F4C7C">
        <w:rPr>
          <w:rFonts w:ascii="Sakkal Majalla" w:hAnsi="Sakkal Majalla" w:cs="Sakkal Majalla" w:hint="cs"/>
          <w:sz w:val="28"/>
          <w:szCs w:val="28"/>
          <w:rtl/>
          <w:lang w:bidi="ar-AE"/>
        </w:rPr>
        <w:t>بِحَسَبِ</w:t>
      </w:r>
      <w:r w:rsidR="003F4C7C" w:rsidRPr="003F4C7C">
        <w:rPr>
          <w:rFonts w:ascii="Sakkal Majalla" w:hAnsi="Sakkal Majalla" w:cs="Sakkal Majalla"/>
          <w:sz w:val="28"/>
          <w:szCs w:val="28"/>
          <w:rtl/>
          <w:lang w:bidi="ar-AE"/>
        </w:rPr>
        <w:t xml:space="preserve"> </w:t>
      </w:r>
      <w:r w:rsidR="003F4C7C" w:rsidRPr="003F4C7C">
        <w:rPr>
          <w:rFonts w:ascii="Sakkal Majalla" w:hAnsi="Sakkal Majalla" w:cs="Sakkal Majalla" w:hint="cs"/>
          <w:sz w:val="28"/>
          <w:szCs w:val="28"/>
          <w:rtl/>
          <w:lang w:bidi="ar-AE"/>
        </w:rPr>
        <w:t>شَهَوَاتِهِمْ،</w:t>
      </w:r>
      <w:r w:rsidR="003F4C7C">
        <w:rPr>
          <w:rFonts w:ascii="Sakkal Majalla" w:hAnsi="Sakkal Majalla" w:cs="Sakkal Majalla" w:hint="cs"/>
          <w:sz w:val="28"/>
          <w:szCs w:val="28"/>
          <w:rtl/>
          <w:lang w:bidi="ar-AE"/>
        </w:rPr>
        <w:t>" (يهوذا 16)، بينما يطالبنا بولس بأن نفعل "</w:t>
      </w:r>
      <w:r w:rsidR="003F4C7C" w:rsidRPr="003F4C7C">
        <w:rPr>
          <w:rFonts w:ascii="Sakkal Majalla" w:hAnsi="Sakkal Majalla" w:cs="Sakkal Majalla" w:hint="cs"/>
          <w:sz w:val="28"/>
          <w:szCs w:val="28"/>
          <w:rtl/>
          <w:lang w:bidi="ar-AE"/>
        </w:rPr>
        <w:t>كُلَّ</w:t>
      </w:r>
      <w:r w:rsidR="003F4C7C" w:rsidRPr="003F4C7C">
        <w:rPr>
          <w:rFonts w:ascii="Sakkal Majalla" w:hAnsi="Sakkal Majalla" w:cs="Sakkal Majalla"/>
          <w:sz w:val="28"/>
          <w:szCs w:val="28"/>
          <w:rtl/>
          <w:lang w:bidi="ar-AE"/>
        </w:rPr>
        <w:t xml:space="preserve"> </w:t>
      </w:r>
      <w:r w:rsidR="003F4C7C" w:rsidRPr="003F4C7C">
        <w:rPr>
          <w:rFonts w:ascii="Sakkal Majalla" w:hAnsi="Sakkal Majalla" w:cs="Sakkal Majalla" w:hint="cs"/>
          <w:sz w:val="28"/>
          <w:szCs w:val="28"/>
          <w:rtl/>
          <w:lang w:bidi="ar-AE"/>
        </w:rPr>
        <w:t>شَيْءٍ</w:t>
      </w:r>
      <w:r w:rsidR="003F4C7C" w:rsidRPr="003F4C7C">
        <w:rPr>
          <w:rFonts w:ascii="Sakkal Majalla" w:hAnsi="Sakkal Majalla" w:cs="Sakkal Majalla"/>
          <w:sz w:val="28"/>
          <w:szCs w:val="28"/>
          <w:rtl/>
          <w:lang w:bidi="ar-AE"/>
        </w:rPr>
        <w:t xml:space="preserve"> </w:t>
      </w:r>
      <w:r w:rsidR="003F4C7C" w:rsidRPr="003F4C7C">
        <w:rPr>
          <w:rFonts w:ascii="Sakkal Majalla" w:hAnsi="Sakkal Majalla" w:cs="Sakkal Majalla" w:hint="cs"/>
          <w:sz w:val="28"/>
          <w:szCs w:val="28"/>
          <w:rtl/>
          <w:lang w:bidi="ar-AE"/>
        </w:rPr>
        <w:t>بِلاَ</w:t>
      </w:r>
      <w:r w:rsidR="003F4C7C" w:rsidRPr="003F4C7C">
        <w:rPr>
          <w:rFonts w:ascii="Sakkal Majalla" w:hAnsi="Sakkal Majalla" w:cs="Sakkal Majalla"/>
          <w:sz w:val="28"/>
          <w:szCs w:val="28"/>
          <w:rtl/>
          <w:lang w:bidi="ar-AE"/>
        </w:rPr>
        <w:t xml:space="preserve"> </w:t>
      </w:r>
      <w:r w:rsidR="003F4C7C" w:rsidRPr="003F4C7C">
        <w:rPr>
          <w:rFonts w:ascii="Sakkal Majalla" w:hAnsi="Sakkal Majalla" w:cs="Sakkal Majalla" w:hint="cs"/>
          <w:sz w:val="28"/>
          <w:szCs w:val="28"/>
          <w:rtl/>
          <w:lang w:bidi="ar-AE"/>
        </w:rPr>
        <w:t>دَمْدَمَةٍ</w:t>
      </w:r>
      <w:r w:rsidR="0035658B">
        <w:rPr>
          <w:rFonts w:ascii="Sakkal Majalla" w:hAnsi="Sakkal Majalla" w:cs="Sakkal Majalla" w:hint="cs"/>
          <w:sz w:val="28"/>
          <w:szCs w:val="28"/>
          <w:rtl/>
          <w:lang w:bidi="ar-AE"/>
        </w:rPr>
        <w:t xml:space="preserve"> (تذمر)</w:t>
      </w:r>
      <w:r w:rsidR="003F4C7C" w:rsidRPr="003F4C7C">
        <w:rPr>
          <w:rFonts w:ascii="Sakkal Majalla" w:hAnsi="Sakkal Majalla" w:cs="Sakkal Majalla"/>
          <w:sz w:val="28"/>
          <w:szCs w:val="28"/>
          <w:rtl/>
          <w:lang w:bidi="ar-AE"/>
        </w:rPr>
        <w:t xml:space="preserve"> </w:t>
      </w:r>
      <w:r w:rsidR="003F4C7C" w:rsidRPr="003F4C7C">
        <w:rPr>
          <w:rFonts w:ascii="Sakkal Majalla" w:hAnsi="Sakkal Majalla" w:cs="Sakkal Majalla" w:hint="cs"/>
          <w:sz w:val="28"/>
          <w:szCs w:val="28"/>
          <w:rtl/>
          <w:lang w:bidi="ar-AE"/>
        </w:rPr>
        <w:t>وَلاَ</w:t>
      </w:r>
      <w:r w:rsidR="003F4C7C" w:rsidRPr="003F4C7C">
        <w:rPr>
          <w:rFonts w:ascii="Sakkal Majalla" w:hAnsi="Sakkal Majalla" w:cs="Sakkal Majalla"/>
          <w:sz w:val="28"/>
          <w:szCs w:val="28"/>
          <w:rtl/>
          <w:lang w:bidi="ar-AE"/>
        </w:rPr>
        <w:t xml:space="preserve"> </w:t>
      </w:r>
      <w:r w:rsidR="003F4C7C" w:rsidRPr="003F4C7C">
        <w:rPr>
          <w:rFonts w:ascii="Sakkal Majalla" w:hAnsi="Sakkal Majalla" w:cs="Sakkal Majalla" w:hint="cs"/>
          <w:sz w:val="28"/>
          <w:szCs w:val="28"/>
          <w:rtl/>
          <w:lang w:bidi="ar-AE"/>
        </w:rPr>
        <w:t>مُجَادَلَةٍ</w:t>
      </w:r>
      <w:r w:rsidR="0035658B">
        <w:rPr>
          <w:rFonts w:ascii="Sakkal Majalla" w:hAnsi="Sakkal Majalla" w:cs="Sakkal Majalla" w:hint="cs"/>
          <w:sz w:val="28"/>
          <w:szCs w:val="28"/>
          <w:rtl/>
          <w:lang w:bidi="ar-AE"/>
        </w:rPr>
        <w:t xml:space="preserve"> (تشكك)</w:t>
      </w:r>
      <w:r w:rsidR="003F4C7C" w:rsidRPr="003F4C7C">
        <w:rPr>
          <w:rFonts w:ascii="Sakkal Majalla" w:hAnsi="Sakkal Majalla" w:cs="Sakkal Majalla" w:hint="cs"/>
          <w:sz w:val="28"/>
          <w:szCs w:val="28"/>
          <w:rtl/>
          <w:lang w:bidi="ar-AE"/>
        </w:rPr>
        <w:t>،</w:t>
      </w:r>
      <w:r w:rsidR="003F4C7C">
        <w:rPr>
          <w:rFonts w:ascii="Sakkal Majalla" w:hAnsi="Sakkal Majalla" w:cs="Sakkal Majalla" w:hint="cs"/>
          <w:sz w:val="28"/>
          <w:szCs w:val="28"/>
          <w:rtl/>
          <w:lang w:bidi="ar-AE"/>
        </w:rPr>
        <w:t>"</w:t>
      </w:r>
      <w:r w:rsidR="00FD6760">
        <w:rPr>
          <w:rFonts w:ascii="Sakkal Majalla" w:hAnsi="Sakkal Majalla" w:cs="Sakkal Majalla" w:hint="cs"/>
          <w:sz w:val="28"/>
          <w:szCs w:val="28"/>
          <w:rtl/>
          <w:lang w:bidi="ar-AE"/>
        </w:rPr>
        <w:t xml:space="preserve"> (فيلبي 2: 14). كثيرًا ما يتماشى عدم الرضى والعصيان يدًا بيد.</w:t>
      </w:r>
    </w:p>
    <w:p w14:paraId="5EDFF5EB" w14:textId="0E8E3AAD" w:rsidR="00FD6760" w:rsidRDefault="00FD6760"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الجسد (الطبيعة العتيقة) لا تشعر أبدًا بالراحة في البرية. إنه يتوق للعودة إلى مصر. كأناس مولودين جديدًا لم نعد في "الجسد"، غير أنه من الممكن أن نتصرف ونحيا "جسديًا" (قارن رومية 8: 6 -13). إن فعلنا ذلك، فمن السهل أن يظهر علينا أيضًا "التذمر". على الرغم من أننا دائمًا نختبر لطف الله واحسانه بغنى، فإنه جسدي بأن نكون للوقت غير راضين، بمجرد أن تواجهنا إحدى الظروف المفشلة. عندها يتضح بأنه ينقصنا الاعتماد على طرق إلهنا ومعاملاته. ويتبين للوقت بأن إبليس يستغل مثل هذه المواقف لأغراضه</w:t>
      </w:r>
      <w:r w:rsidR="00E3397A">
        <w:rPr>
          <w:rFonts w:ascii="Sakkal Majalla" w:hAnsi="Sakkal Majalla" w:cs="Sakkal Majalla" w:hint="cs"/>
          <w:sz w:val="28"/>
          <w:szCs w:val="28"/>
          <w:rtl/>
          <w:lang w:bidi="ar-AE"/>
        </w:rPr>
        <w:t xml:space="preserve"> ويزرع الشك بمحبة الله في قلبنا. هذا مثال للسهام الملتهبة، التي يتكلم عنها بولس في أفسس 6: 16. هذه السهام تجرحنا، إن لم نطفئها بـ"ترس الإيمان".</w:t>
      </w:r>
    </w:p>
    <w:p w14:paraId="016DA930" w14:textId="5FEFF9CB" w:rsidR="00E3397A" w:rsidRDefault="00AC0293"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يُذكر التذمر 8 مرات في الأعداد 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12. في الظاهر كان هذا موجهًا ضد موسى وهارون، وما وراء ذلك كان في الحقيقة موجهًا ضد الله مباشرة.</w:t>
      </w:r>
    </w:p>
    <w:p w14:paraId="144EDC3B" w14:textId="6FED4215" w:rsidR="001E56D1" w:rsidRDefault="001E56D1" w:rsidP="009C36F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 التذمر على موسى وهارون: دائمًا ما يكون أمرًا خطيرًا أن نتكلم على خدام الله وقادة في شعب الله. كثيرًا ما يربط الله بشارته لآخرين بمُرسلين هو يستخدمهم (قارن مثلاً لوقا 10: 16). الذي يرفض مُرسلاً أو خادمًا لله، فإنه في الأخير يرفض الذي أرسله. </w:t>
      </w:r>
      <w:r w:rsidR="0030739A">
        <w:rPr>
          <w:rFonts w:ascii="Sakkal Majalla" w:hAnsi="Sakkal Majalla" w:cs="Sakkal Majalla" w:hint="cs"/>
          <w:sz w:val="28"/>
          <w:szCs w:val="28"/>
          <w:rtl/>
          <w:lang w:bidi="ar-AE"/>
        </w:rPr>
        <w:t>اتهام موسى وهارون تمادى كثيرًا، لأنهم اتهموهما بمقاصد شريرة، بانهما أرادا أن يُجيعا الشعب وبالتالي دوافع خاطئة. علينا أن نتوخى الحذر الكبير في حكمنا على الدوافع.</w:t>
      </w:r>
    </w:p>
    <w:p w14:paraId="7C0D2346" w14:textId="63685E66" w:rsidR="0030739A" w:rsidRPr="00880559" w:rsidRDefault="0030739A" w:rsidP="009C36F8">
      <w:pPr>
        <w:jc w:val="both"/>
        <w:rPr>
          <w:rFonts w:ascii="Sakkal Majalla" w:hAnsi="Sakkal Majalla" w:cs="Sakkal Majalla"/>
          <w:sz w:val="28"/>
          <w:szCs w:val="28"/>
          <w:lang w:bidi="ar-AE"/>
        </w:rPr>
      </w:pPr>
      <w:r>
        <w:rPr>
          <w:rFonts w:ascii="Sakkal Majalla" w:hAnsi="Sakkal Majalla" w:cs="Sakkal Majalla" w:hint="cs"/>
          <w:sz w:val="28"/>
          <w:szCs w:val="28"/>
          <w:rtl/>
          <w:lang w:bidi="ar-AE"/>
        </w:rPr>
        <w:t>ب) التذمر على الله: الله يوضّح بأن التذمر كان موجهًا ضده. كل تذمر يتّجه كأمر أخير ضد الله نفسه. في عدد 8 يقول موسى بأنه سمع التذمر الذي تذمروا به عليه ويضيف: "</w:t>
      </w:r>
      <w:r w:rsidRPr="0030739A">
        <w:rPr>
          <w:rFonts w:ascii="Sakkal Majalla" w:hAnsi="Sakkal Majalla" w:cs="Sakkal Majalla" w:hint="cs"/>
          <w:sz w:val="28"/>
          <w:szCs w:val="28"/>
          <w:rtl/>
          <w:lang w:bidi="ar-AE"/>
        </w:rPr>
        <w:t>وَأَمَّا</w:t>
      </w:r>
      <w:r w:rsidRPr="0030739A">
        <w:rPr>
          <w:rFonts w:ascii="Sakkal Majalla" w:hAnsi="Sakkal Majalla" w:cs="Sakkal Majalla"/>
          <w:sz w:val="28"/>
          <w:szCs w:val="28"/>
          <w:rtl/>
          <w:lang w:bidi="ar-AE"/>
        </w:rPr>
        <w:t xml:space="preserve"> </w:t>
      </w:r>
      <w:r w:rsidRPr="0030739A">
        <w:rPr>
          <w:rFonts w:ascii="Sakkal Majalla" w:hAnsi="Sakkal Majalla" w:cs="Sakkal Majalla" w:hint="cs"/>
          <w:sz w:val="28"/>
          <w:szCs w:val="28"/>
          <w:rtl/>
          <w:lang w:bidi="ar-AE"/>
        </w:rPr>
        <w:t>نَحْنُ</w:t>
      </w:r>
      <w:r w:rsidRPr="0030739A">
        <w:rPr>
          <w:rFonts w:ascii="Sakkal Majalla" w:hAnsi="Sakkal Majalla" w:cs="Sakkal Majalla"/>
          <w:sz w:val="28"/>
          <w:szCs w:val="28"/>
          <w:rtl/>
          <w:lang w:bidi="ar-AE"/>
        </w:rPr>
        <w:t xml:space="preserve"> </w:t>
      </w:r>
      <w:r w:rsidRPr="0030739A">
        <w:rPr>
          <w:rFonts w:ascii="Sakkal Majalla" w:hAnsi="Sakkal Majalla" w:cs="Sakkal Majalla" w:hint="cs"/>
          <w:sz w:val="28"/>
          <w:szCs w:val="28"/>
          <w:rtl/>
          <w:lang w:bidi="ar-AE"/>
        </w:rPr>
        <w:t>فَمَاذَا؟</w:t>
      </w:r>
      <w:r w:rsidRPr="0030739A">
        <w:rPr>
          <w:rFonts w:ascii="Sakkal Majalla" w:hAnsi="Sakkal Majalla" w:cs="Sakkal Majalla"/>
          <w:sz w:val="28"/>
          <w:szCs w:val="28"/>
          <w:rtl/>
          <w:lang w:bidi="ar-AE"/>
        </w:rPr>
        <w:t xml:space="preserve"> </w:t>
      </w:r>
      <w:r w:rsidRPr="0030739A">
        <w:rPr>
          <w:rFonts w:ascii="Sakkal Majalla" w:hAnsi="Sakkal Majalla" w:cs="Sakkal Majalla" w:hint="cs"/>
          <w:sz w:val="28"/>
          <w:szCs w:val="28"/>
          <w:rtl/>
          <w:lang w:bidi="ar-AE"/>
        </w:rPr>
        <w:t>لَيْسَ</w:t>
      </w:r>
      <w:r w:rsidRPr="0030739A">
        <w:rPr>
          <w:rFonts w:ascii="Sakkal Majalla" w:hAnsi="Sakkal Majalla" w:cs="Sakkal Majalla"/>
          <w:sz w:val="28"/>
          <w:szCs w:val="28"/>
          <w:rtl/>
          <w:lang w:bidi="ar-AE"/>
        </w:rPr>
        <w:t xml:space="preserve"> </w:t>
      </w:r>
      <w:r w:rsidRPr="0030739A">
        <w:rPr>
          <w:rFonts w:ascii="Sakkal Majalla" w:hAnsi="Sakkal Majalla" w:cs="Sakkal Majalla" w:hint="cs"/>
          <w:sz w:val="28"/>
          <w:szCs w:val="28"/>
          <w:rtl/>
          <w:lang w:bidi="ar-AE"/>
        </w:rPr>
        <w:t>عَلَيْنَا</w:t>
      </w:r>
      <w:r w:rsidRPr="0030739A">
        <w:rPr>
          <w:rFonts w:ascii="Sakkal Majalla" w:hAnsi="Sakkal Majalla" w:cs="Sakkal Majalla"/>
          <w:sz w:val="28"/>
          <w:szCs w:val="28"/>
          <w:rtl/>
          <w:lang w:bidi="ar-AE"/>
        </w:rPr>
        <w:t xml:space="preserve"> </w:t>
      </w:r>
      <w:r w:rsidRPr="0030739A">
        <w:rPr>
          <w:rFonts w:ascii="Sakkal Majalla" w:hAnsi="Sakkal Majalla" w:cs="Sakkal Majalla" w:hint="cs"/>
          <w:sz w:val="28"/>
          <w:szCs w:val="28"/>
          <w:rtl/>
          <w:lang w:bidi="ar-AE"/>
        </w:rPr>
        <w:t>تَذَمُّرُكُمْ</w:t>
      </w:r>
      <w:r w:rsidRPr="0030739A">
        <w:rPr>
          <w:rFonts w:ascii="Sakkal Majalla" w:hAnsi="Sakkal Majalla" w:cs="Sakkal Majalla"/>
          <w:sz w:val="28"/>
          <w:szCs w:val="28"/>
          <w:rtl/>
          <w:lang w:bidi="ar-AE"/>
        </w:rPr>
        <w:t xml:space="preserve"> </w:t>
      </w:r>
      <w:r w:rsidRPr="0030739A">
        <w:rPr>
          <w:rFonts w:ascii="Sakkal Majalla" w:hAnsi="Sakkal Majalla" w:cs="Sakkal Majalla" w:hint="cs"/>
          <w:sz w:val="28"/>
          <w:szCs w:val="28"/>
          <w:rtl/>
          <w:lang w:bidi="ar-AE"/>
        </w:rPr>
        <w:t>بَلْ</w:t>
      </w:r>
      <w:r w:rsidRPr="0030739A">
        <w:rPr>
          <w:rFonts w:ascii="Sakkal Majalla" w:hAnsi="Sakkal Majalla" w:cs="Sakkal Majalla"/>
          <w:sz w:val="28"/>
          <w:szCs w:val="28"/>
          <w:rtl/>
          <w:lang w:bidi="ar-AE"/>
        </w:rPr>
        <w:t xml:space="preserve"> </w:t>
      </w:r>
      <w:r w:rsidRPr="0030739A">
        <w:rPr>
          <w:rFonts w:ascii="Sakkal Majalla" w:hAnsi="Sakkal Majalla" w:cs="Sakkal Majalla" w:hint="cs"/>
          <w:sz w:val="28"/>
          <w:szCs w:val="28"/>
          <w:rtl/>
          <w:lang w:bidi="ar-AE"/>
        </w:rPr>
        <w:t>عَلَى</w:t>
      </w:r>
      <w:r w:rsidRPr="0030739A">
        <w:rPr>
          <w:rFonts w:ascii="Sakkal Majalla" w:hAnsi="Sakkal Majalla" w:cs="Sakkal Majalla"/>
          <w:sz w:val="28"/>
          <w:szCs w:val="28"/>
          <w:rtl/>
          <w:lang w:bidi="ar-AE"/>
        </w:rPr>
        <w:t xml:space="preserve"> </w:t>
      </w:r>
      <w:r w:rsidRPr="0030739A">
        <w:rPr>
          <w:rFonts w:ascii="Sakkal Majalla" w:hAnsi="Sakkal Majalla" w:cs="Sakkal Majalla" w:hint="cs"/>
          <w:sz w:val="28"/>
          <w:szCs w:val="28"/>
          <w:rtl/>
          <w:lang w:bidi="ar-AE"/>
        </w:rPr>
        <w:t>الرَّبِّ</w:t>
      </w:r>
      <w:r w:rsidRPr="0030739A">
        <w:rPr>
          <w:rFonts w:ascii="Sakkal Majalla" w:hAnsi="Sakkal Majalla" w:cs="Sakkal Majalla" w:hint="eastAsia"/>
          <w:sz w:val="28"/>
          <w:szCs w:val="28"/>
          <w:rtl/>
          <w:lang w:bidi="ar-AE"/>
        </w:rPr>
        <w:t>»</w:t>
      </w:r>
      <w:r>
        <w:rPr>
          <w:rFonts w:ascii="Sakkal Majalla" w:hAnsi="Sakkal Majalla" w:cs="Sakkal Majalla" w:hint="cs"/>
          <w:sz w:val="28"/>
          <w:szCs w:val="28"/>
          <w:rtl/>
          <w:lang w:bidi="ar-AE"/>
        </w:rPr>
        <w:t xml:space="preserve">". لقد كانت لموسى النظرة الصائبة. هو لم يأخذ التهجم </w:t>
      </w:r>
      <w:r w:rsidR="001D45C4">
        <w:rPr>
          <w:rFonts w:ascii="Sakkal Majalla" w:hAnsi="Sakkal Majalla" w:cs="Sakkal Majalla" w:hint="cs"/>
          <w:sz w:val="28"/>
          <w:szCs w:val="28"/>
          <w:rtl/>
          <w:lang w:bidi="ar-AE"/>
        </w:rPr>
        <w:t>كأمر ضده، وإنما كان همّه هو مجد الله.</w:t>
      </w:r>
    </w:p>
    <w:sectPr w:rsidR="0030739A" w:rsidRPr="00880559"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04"/>
    <w:rsid w:val="000C5A11"/>
    <w:rsid w:val="001D45C4"/>
    <w:rsid w:val="001E56D1"/>
    <w:rsid w:val="003056E7"/>
    <w:rsid w:val="0030739A"/>
    <w:rsid w:val="0035658B"/>
    <w:rsid w:val="003F4C7C"/>
    <w:rsid w:val="004C0068"/>
    <w:rsid w:val="00565648"/>
    <w:rsid w:val="00880559"/>
    <w:rsid w:val="00917CD7"/>
    <w:rsid w:val="0097484A"/>
    <w:rsid w:val="0097745D"/>
    <w:rsid w:val="009C36F8"/>
    <w:rsid w:val="00A15AAC"/>
    <w:rsid w:val="00A90886"/>
    <w:rsid w:val="00AC0293"/>
    <w:rsid w:val="00BA192E"/>
    <w:rsid w:val="00C442EF"/>
    <w:rsid w:val="00CB7592"/>
    <w:rsid w:val="00E062E2"/>
    <w:rsid w:val="00E3397A"/>
    <w:rsid w:val="00EF2BF2"/>
    <w:rsid w:val="00FD3BB5"/>
    <w:rsid w:val="00FD6760"/>
    <w:rsid w:val="00FF4D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F5712"/>
  <w15:chartTrackingRefBased/>
  <w15:docId w15:val="{820D38F9-C0A6-4CA2-AF20-890FA4E6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7592"/>
    <w:rPr>
      <w:color w:val="0563C1" w:themeColor="hyperlink"/>
      <w:u w:val="single"/>
    </w:rPr>
  </w:style>
  <w:style w:type="character" w:styleId="UnresolvedMention">
    <w:name w:val="Unresolved Mention"/>
    <w:basedOn w:val="DefaultParagraphFont"/>
    <w:uiPriority w:val="99"/>
    <w:semiHidden/>
    <w:unhideWhenUsed/>
    <w:rsid w:val="00CB7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11</cp:revision>
  <dcterms:created xsi:type="dcterms:W3CDTF">2019-12-27T07:16:00Z</dcterms:created>
  <dcterms:modified xsi:type="dcterms:W3CDTF">2020-11-21T21:58:00Z</dcterms:modified>
</cp:coreProperties>
</file>