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1D443A" w14:textId="4AFE9F66" w:rsidR="005E5AE7" w:rsidRDefault="00393592" w:rsidP="00E54630">
      <w:pPr>
        <w:bidi/>
        <w:jc w:val="both"/>
        <w:rPr>
          <w:rFonts w:ascii="Sakkal Majalla" w:hAnsi="Sakkal Majalla" w:cs="Sakkal Majalla"/>
          <w:sz w:val="28"/>
          <w:szCs w:val="28"/>
          <w:rtl/>
          <w:lang w:bidi="ar-EG"/>
        </w:rPr>
      </w:pPr>
      <w:r>
        <w:fldChar w:fldCharType="begin"/>
      </w:r>
      <w:r>
        <w:instrText xml:space="preserve"> HYPERLINK "https://www.bibelkommentare.de/kommentare/785/leiden-und-herrlichkeit" </w:instrText>
      </w:r>
      <w:r>
        <w:fldChar w:fldCharType="separate"/>
      </w:r>
      <w:r w:rsidR="00E54630" w:rsidRPr="002B7EA8">
        <w:rPr>
          <w:rStyle w:val="Hyperlink"/>
          <w:rFonts w:ascii="Sakkal Majalla" w:hAnsi="Sakkal Majalla" w:cs="Sakkal Majalla" w:hint="cs"/>
          <w:sz w:val="28"/>
          <w:szCs w:val="28"/>
          <w:rtl/>
          <w:lang w:bidi="ar-EG"/>
        </w:rPr>
        <w:t>آلام وأمجاد</w:t>
      </w:r>
      <w:r>
        <w:rPr>
          <w:rStyle w:val="Hyperlink"/>
          <w:rFonts w:ascii="Sakkal Majalla" w:hAnsi="Sakkal Majalla" w:cs="Sakkal Majalla"/>
          <w:sz w:val="28"/>
          <w:szCs w:val="28"/>
          <w:lang w:bidi="ar-EG"/>
        </w:rPr>
        <w:fldChar w:fldCharType="end"/>
      </w:r>
    </w:p>
    <w:p w14:paraId="1CE0B823" w14:textId="1D6DF34F" w:rsidR="00E54630" w:rsidRDefault="00E54630" w:rsidP="00E54630">
      <w:pPr>
        <w:bidi/>
        <w:jc w:val="both"/>
        <w:rPr>
          <w:rFonts w:ascii="Sakkal Majalla" w:hAnsi="Sakkal Majalla" w:cs="Sakkal Majalla"/>
          <w:sz w:val="28"/>
          <w:szCs w:val="28"/>
          <w:rtl/>
          <w:lang w:bidi="ar-EG"/>
        </w:rPr>
      </w:pPr>
      <w:r w:rsidRPr="00E54630">
        <w:rPr>
          <w:rFonts w:ascii="Sakkal Majalla" w:hAnsi="Sakkal Majalla" w:cs="Sakkal Majalla"/>
          <w:sz w:val="28"/>
          <w:szCs w:val="28"/>
          <w:lang w:bidi="ar-EG"/>
        </w:rPr>
        <w:t>Hamilton Smith</w:t>
      </w:r>
    </w:p>
    <w:p w14:paraId="1E1BE03D" w14:textId="1099FCAA" w:rsidR="008B2549" w:rsidRDefault="008B2549" w:rsidP="008B2549">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جبل التجلي</w:t>
      </w:r>
    </w:p>
    <w:p w14:paraId="5E21CEE0" w14:textId="32864251" w:rsidR="008B2549" w:rsidRDefault="008B2549" w:rsidP="008B2549">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لوقا 9: 23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36</w:t>
      </w:r>
    </w:p>
    <w:p w14:paraId="31E736FE" w14:textId="57FE071F" w:rsidR="008B2549" w:rsidRDefault="008B2549" w:rsidP="008B2549">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"وقال: لا بد وأن يتألم ابن الإنسان ويُرفض من الشيوخ ورئيس الكهنة والكتبة ويُقتل وفي اليوم الثالث يقوم.</w:t>
      </w:r>
    </w:p>
    <w:p w14:paraId="47641A0F" w14:textId="57B9A97D" w:rsidR="008B2549" w:rsidRDefault="008B2549" w:rsidP="008B2549">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لكنه قال للجميع: إن أراد أحد أن يتبعني فلينكر نفسه ويحمل صليبه كل يوم ويتبعني. لأن كل من يريد أن يخلص حياته </w:t>
      </w:r>
      <w:r w:rsidR="00617FE2">
        <w:rPr>
          <w:rFonts w:ascii="Sakkal Majalla" w:hAnsi="Sakkal Majalla" w:cs="Sakkal Majalla" w:hint="cs"/>
          <w:sz w:val="28"/>
          <w:szCs w:val="28"/>
          <w:rtl/>
          <w:lang w:bidi="ar-EG"/>
        </w:rPr>
        <w:t>يهلكها</w:t>
      </w:r>
      <w:r>
        <w:rPr>
          <w:rFonts w:ascii="Sakkal Majalla" w:hAnsi="Sakkal Majalla" w:cs="Sakkal Majalla" w:hint="cs"/>
          <w:sz w:val="28"/>
          <w:szCs w:val="28"/>
          <w:rtl/>
          <w:lang w:bidi="ar-EG"/>
        </w:rPr>
        <w:t xml:space="preserve">؛ لكن كل مَن خسر حياته من أجلي يخلصها. لأنه ماذا ينتفع الإنسان إن ربح العالم كله وخسر نفسه؟ لأنه كل مَن </w:t>
      </w:r>
      <w:r w:rsidR="00393592">
        <w:rPr>
          <w:rFonts w:ascii="Sakkal Majalla" w:hAnsi="Sakkal Majalla" w:cs="Sakkal Majalla" w:hint="cs"/>
          <w:sz w:val="28"/>
          <w:szCs w:val="28"/>
          <w:rtl/>
          <w:lang w:bidi="ar-EG"/>
        </w:rPr>
        <w:t>يستحي بي</w:t>
      </w:r>
      <w:bookmarkStart w:id="0" w:name="_GoBack"/>
      <w:bookmarkEnd w:id="0"/>
      <w:r>
        <w:rPr>
          <w:rFonts w:ascii="Sakkal Majalla" w:hAnsi="Sakkal Majalla" w:cs="Sakkal Majalla" w:hint="cs"/>
          <w:sz w:val="28"/>
          <w:szCs w:val="28"/>
          <w:rtl/>
          <w:lang w:bidi="ar-EG"/>
        </w:rPr>
        <w:t xml:space="preserve"> ومن كلامي فسيُخجله ابن الإنسان متى ما جاء في مجده ومجد الآب والملائكة القديسين. غير أني أقول لكم بحق</w:t>
      </w:r>
      <w:r w:rsidR="00930B72">
        <w:rPr>
          <w:rFonts w:ascii="Sakkal Majalla" w:hAnsi="Sakkal Majalla" w:cs="Sakkal Majalla" w:hint="cs"/>
          <w:sz w:val="28"/>
          <w:szCs w:val="28"/>
          <w:rtl/>
          <w:lang w:bidi="ar-EG"/>
        </w:rPr>
        <w:t>: من بين الواقفين هنا لن يذوقوا الموت إلى أن يروا ملكوت الله.</w:t>
      </w:r>
    </w:p>
    <w:p w14:paraId="4B12717F" w14:textId="23332F1D" w:rsidR="00930B72" w:rsidRDefault="00930B72" w:rsidP="00930B7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هذا المقطع يصف بصورة مؤثرة جدًا آلام ابن الإنسان والمجد بعدها. لقد كان لا بد وأن يتألم كثيرًا من يد البشر، وقد رُفض وصُلب. من ثم على جبل التجلي لدينا أمامنا مشهد خاطف عن مجد وكرامة مَن قصد الله بأن يتوجه كابن الإنسان (مزمور 8). إضافة لذلك يتحدى المقطع قلوبنا، لأنه يُري بوضوح، بأنه، إن كان للتلاميذ الامتياز بمشاركته في مجده، فإنهم مدعوون أولاً، بأن يشاركوه في آلامه. فإننا بذلك نرى طريق مَن يتبعون مسيحًا مرفوضًا في</w:t>
      </w:r>
      <w:r w:rsidR="0027165E">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EG"/>
        </w:rPr>
        <w:t>هذا العالم الحاضر الشرير</w:t>
      </w:r>
      <w:r w:rsidR="0027165E">
        <w:rPr>
          <w:rFonts w:ascii="Sakkal Majalla" w:hAnsi="Sakkal Majalla" w:cs="Sakkal Majalla" w:hint="cs"/>
          <w:sz w:val="28"/>
          <w:szCs w:val="28"/>
          <w:rtl/>
          <w:lang w:bidi="ar-EG"/>
        </w:rPr>
        <w:t>، ومجدًا، يقود إليه الطريق المؤدي إلى العالم الآتي.</w:t>
      </w:r>
    </w:p>
    <w:p w14:paraId="479EAD92" w14:textId="2F8E3B38" w:rsidR="00117288" w:rsidRDefault="00117288" w:rsidP="00117288">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طريق الألم (لوقا 9: 23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27)</w:t>
      </w:r>
    </w:p>
    <w:p w14:paraId="7E82A2B0" w14:textId="1F8AF0FE" w:rsidR="00117288" w:rsidRDefault="00117288" w:rsidP="00117288">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الرب يفتتح تعليمه بالكلمات: "إن أراد أحد أن يتبعني." كلمات مؤثرة تتطلب بأن يكون قد سبقنا في الطريق وقد رسم طريقًا لخاصته، وبأنهم وهم منجذبون بمحبته يحاولون أن يسيروا في الطريق الذي ساره قبلهم. في بداية هذا الطريق نجد هذه الكلمات الفاحصة: "فلينكر نفسه." يتكلم الناس عن إنكار النفس ويعقدون أسبوعًا من إنكار النفس، معتقدين بذلك بأنهم يمتنعون عن أمور معينة لفترة محدودة لكي يخدموا في عمل خير. غير أن هذا هو العكس تمامًا عن إنكار النفس، لأنه بالأولى يؤدي إلى العُجب بالذات والتفاخر. </w:t>
      </w:r>
      <w:r w:rsidR="008C364C">
        <w:rPr>
          <w:rFonts w:ascii="Sakkal Majalla" w:hAnsi="Sakkal Majalla" w:cs="Sakkal Majalla" w:hint="cs"/>
          <w:sz w:val="28"/>
          <w:szCs w:val="28"/>
          <w:rtl/>
          <w:lang w:bidi="ar-EG"/>
        </w:rPr>
        <w:t>إن إنكار الذات ليس هو ببساطة إنكار أمور معينة، وإنما إنكار الإنسان الذي يشتهي هذه الأمور. إن إنكار الذات هو التجاهل الكلي للنفس، لكي نخدم الآخرين بمحبة. هذا هو الطريق الذي سار فيه الرب دائمًا حينما اجتاز في عالم الضيق هذا. عدا عن ذلك فالمسيح، إ</w:t>
      </w:r>
      <w:r w:rsidR="001100EE">
        <w:rPr>
          <w:rFonts w:ascii="Sakkal Majalla" w:hAnsi="Sakkal Majalla" w:cs="Sakkal Majalla" w:hint="cs"/>
          <w:sz w:val="28"/>
          <w:szCs w:val="28"/>
          <w:rtl/>
          <w:lang w:bidi="ar-EG"/>
        </w:rPr>
        <w:t>ذ</w:t>
      </w:r>
      <w:r w:rsidR="008C364C">
        <w:rPr>
          <w:rFonts w:ascii="Sakkal Majalla" w:hAnsi="Sakkal Majalla" w:cs="Sakkal Majalla" w:hint="cs"/>
          <w:sz w:val="28"/>
          <w:szCs w:val="28"/>
          <w:rtl/>
          <w:lang w:bidi="ar-EG"/>
        </w:rPr>
        <w:t xml:space="preserve"> أنه كان مرفوضًا من هذا العالم، في أقصى مكان </w:t>
      </w:r>
      <w:r w:rsidR="001100EE">
        <w:rPr>
          <w:rFonts w:ascii="Sakkal Majalla" w:hAnsi="Sakkal Majalla" w:cs="Sakkal Majalla" w:hint="cs"/>
          <w:sz w:val="28"/>
          <w:szCs w:val="28"/>
          <w:rtl/>
          <w:lang w:bidi="ar-EG"/>
        </w:rPr>
        <w:t>من</w:t>
      </w:r>
      <w:r w:rsidR="008C364C">
        <w:rPr>
          <w:rFonts w:ascii="Sakkal Majalla" w:hAnsi="Sakkal Majalla" w:cs="Sakkal Majalla" w:hint="cs"/>
          <w:sz w:val="28"/>
          <w:szCs w:val="28"/>
          <w:rtl/>
          <w:lang w:bidi="ar-EG"/>
        </w:rPr>
        <w:t xml:space="preserve"> العار، والذين يتبعونه سيدركون بأنهم هم أيضًا لا بد وأن يتعرضوا للعار.</w:t>
      </w:r>
    </w:p>
    <w:p w14:paraId="304C0A4E" w14:textId="78F57022" w:rsidR="001100EE" w:rsidRDefault="0010408B" w:rsidP="001100E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EG"/>
        </w:rPr>
        <w:t>وبذلك ينذر الرب الذي يتبعه بأن "يحمل صليبه" بالنسبة للرب لم يكن الصليب يعني فقط آلم وعار على يد البشر، وإنما أيضًا الآلام الأكثر عمقًا من يد الله. هو كان وحيدًا في آلامه تحت يد إله قدوس، حينما جُعل خطية؛ لكن في آلامه</w:t>
      </w:r>
      <w:r w:rsidR="002E7260">
        <w:rPr>
          <w:rFonts w:ascii="Sakkal Majalla" w:hAnsi="Sakkal Majalla" w:cs="Sakkal Majalla" w:hint="cs"/>
          <w:sz w:val="28"/>
          <w:szCs w:val="28"/>
          <w:rtl/>
          <w:lang w:bidi="ar-EG"/>
        </w:rPr>
        <w:t xml:space="preserve"> من يد البشر يمكننا أن نشاركه بقدرنا القليل تاركًا لنا مثالاً كاملاً لمثل هذه الآلام، لأنه يقول لنا بأن ننظره مَن "احتمل الصليب مستهينًا بالخزي فجلس عن يمين عرش الله" (عبرانيين 12: 2). إنه ينذرنا بأن "نخرج ... إليه خارج المحلة حاملين عاره." </w:t>
      </w:r>
      <w:r w:rsidR="00617FE2">
        <w:rPr>
          <w:rFonts w:ascii="Sakkal Majalla" w:hAnsi="Sakkal Majalla" w:cs="Sakkal Majalla" w:hint="cs"/>
          <w:sz w:val="28"/>
          <w:szCs w:val="28"/>
          <w:rtl/>
          <w:lang w:bidi="ar-AE"/>
        </w:rPr>
        <w:t>عدا ذلك هذا العار علينا أن نحمله "يوميًا". إنها كلمة محرجة، لأنه من السهل نسبيًا تقديم ذبيحة عظيمة في أية مناسبة معينة، لكن التقبّل "اليومي" لطريق العار والألم من أجل المسيح في الحياة اليومية يتطلب نعمة عظيمة. لكن كيف من الممكن أن يكون هذا، بأن ننكر أنفسنا وتلقي الملامة؟ فقط إن كان لنا هدف أمام عيوننا</w:t>
      </w:r>
      <w:r w:rsidR="00DC3D5B">
        <w:rPr>
          <w:rFonts w:ascii="Sakkal Majalla" w:hAnsi="Sakkal Majalla" w:cs="Sakkal Majalla" w:hint="cs"/>
          <w:sz w:val="28"/>
          <w:szCs w:val="28"/>
          <w:rtl/>
          <w:lang w:bidi="ar-AE"/>
        </w:rPr>
        <w:t xml:space="preserve"> أعظم من أنفسنا. لذا يُضيف الرب الكلمات: "اتبعني." إن اتّباع المسيح لا بد وأن يعني عدا عن ذلك إخلاء الحياة الحاضرة.</w:t>
      </w:r>
    </w:p>
    <w:p w14:paraId="7ADBD0DE" w14:textId="6042F32D" w:rsidR="004B1E2E" w:rsidRDefault="004B1E2E" w:rsidP="004B1E2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كل مَن يحيا، إن كان مؤمنًا أو غير مؤمن، فقط للحياة الحاضرة، فهو يحيا حياة لا بد له أن يخسرها بلا نزاع، لأنها في أفضل حالاتها هي حياة عابرة. بأن يكون المسيح أمام عيوننا معناه بأن نحيا حياة لا تزول أبدًا: حياة نتمتع بها من الآن، لكننا سندركها فقط في الوطن الأبدي بكل ملئها.</w:t>
      </w:r>
    </w:p>
    <w:p w14:paraId="0377E51C" w14:textId="47871AC9" w:rsidR="004B1E2E" w:rsidRDefault="004B1E2E" w:rsidP="00F25C6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أخيرًا من المستحيل، أن نتبع المسيح وبنفس الوقت بأن نسلك مع العالم ونطلب </w:t>
      </w:r>
      <w:r w:rsidR="00E319FE">
        <w:rPr>
          <w:rFonts w:ascii="Sakkal Majalla" w:hAnsi="Sakkal Majalla" w:cs="Sakkal Majalla" w:hint="cs"/>
          <w:sz w:val="28"/>
          <w:szCs w:val="28"/>
          <w:rtl/>
          <w:lang w:bidi="ar-AE"/>
        </w:rPr>
        <w:t>ميزاته</w:t>
      </w:r>
      <w:r>
        <w:rPr>
          <w:rFonts w:ascii="Sakkal Majalla" w:hAnsi="Sakkal Majalla" w:cs="Sakkal Majalla" w:hint="cs"/>
          <w:sz w:val="28"/>
          <w:szCs w:val="28"/>
          <w:rtl/>
          <w:lang w:bidi="ar-AE"/>
        </w:rPr>
        <w:t>. بولس، وحياته هي مع المسيح، قال: "ما كان لي ربحًا هذا حسبته من أجل المسيح خسارة." وما الفائدة أيضًا لغير المؤمن بأن يربح كل العالم لبضع سنين عابرة ومن ثم يكون هالكًا للأبدية؟ بالنسبة للمؤمن لا بد</w:t>
      </w:r>
      <w:r w:rsidR="00F25C65">
        <w:rPr>
          <w:rFonts w:ascii="Sakkal Majalla" w:hAnsi="Sakkal Majalla" w:cs="Sakkal Majalla" w:hint="cs"/>
          <w:sz w:val="28"/>
          <w:szCs w:val="28"/>
          <w:rtl/>
          <w:lang w:bidi="ar-AE"/>
        </w:rPr>
        <w:t xml:space="preserve"> وأن تعني علاقته بالعالم والسعي وراء فوائده وتكريماته بأنه يخسر كل فرح حاضر في الرب، ونهاية كل شهادة عن الرب وفقدانه الاعتراف به في وضح النهار، "</w:t>
      </w:r>
      <w:r w:rsidR="00F25C65" w:rsidRPr="00F25C65">
        <w:rPr>
          <w:rFonts w:ascii="Simplified Arabic" w:hAnsi="Simplified Arabic" w:cs="Simplified Arabic"/>
          <w:color w:val="080000"/>
          <w:sz w:val="24"/>
          <w:szCs w:val="24"/>
          <w:rtl/>
          <w:lang w:val="x-none"/>
        </w:rPr>
        <w:t xml:space="preserve"> </w:t>
      </w:r>
      <w:r w:rsidR="00F25C65">
        <w:rPr>
          <w:rFonts w:ascii="Simplified Arabic" w:hAnsi="Simplified Arabic" w:cs="Simplified Arabic"/>
          <w:color w:val="080000"/>
          <w:sz w:val="24"/>
          <w:szCs w:val="24"/>
          <w:rtl/>
          <w:lang w:val="x-none"/>
        </w:rPr>
        <w:t>مَتَى جَاءَ بِمَجْدِهِ وَمَجْدِ الآبِ وَالْمَلاَئِكَةِ الْقِدِّيسِينَ</w:t>
      </w:r>
      <w:r w:rsidR="00F25C65">
        <w:rPr>
          <w:rFonts w:ascii="Sakkal Majalla" w:hAnsi="Sakkal Majalla" w:cs="Sakkal Majalla" w:hint="cs"/>
          <w:sz w:val="28"/>
          <w:szCs w:val="28"/>
          <w:rtl/>
          <w:lang w:bidi="ar-AE"/>
        </w:rPr>
        <w:t xml:space="preserve">" بأن نتبع مسيحًا مرفوضًا بحق معناه إذًا، فيما يتعلق بالعالم الحاضر رفض النفس، عار البشر، خسارة الحياة الحاضرة مع العالم </w:t>
      </w:r>
      <w:r w:rsidR="00E319FE">
        <w:rPr>
          <w:rFonts w:ascii="Sakkal Majalla" w:hAnsi="Sakkal Majalla" w:cs="Sakkal Majalla" w:hint="cs"/>
          <w:sz w:val="28"/>
          <w:szCs w:val="28"/>
          <w:rtl/>
          <w:lang w:bidi="ar-AE"/>
        </w:rPr>
        <w:t>وميزاته</w:t>
      </w:r>
      <w:r w:rsidR="00F25C65">
        <w:rPr>
          <w:rFonts w:ascii="Sakkal Majalla" w:hAnsi="Sakkal Majalla" w:cs="Sakkal Majalla" w:hint="cs"/>
          <w:sz w:val="28"/>
          <w:szCs w:val="28"/>
          <w:rtl/>
          <w:lang w:bidi="ar-AE"/>
        </w:rPr>
        <w:t>.</w:t>
      </w:r>
    </w:p>
    <w:p w14:paraId="251B6ADC" w14:textId="3D19A608" w:rsidR="00281E9E" w:rsidRDefault="00281E9E" w:rsidP="00281E9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المجد الآتي (لوقا 8: 28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36)</w:t>
      </w:r>
    </w:p>
    <w:p w14:paraId="1C036649" w14:textId="18BD0A19" w:rsidR="00281E9E" w:rsidRDefault="00281E9E" w:rsidP="00281E9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طريق العار وخسارة الأمور الحاضرة تتضمن آلامًا في الجسد. والألم فهو لوقت عابر، وثقل المجد وزنه أكبر. يا ليت الرب يؤثر في نفوسنا بالتفكير بهذا المجد، بأن يكشف لنا سعادة وطن المجد كما وصفاته الأدبية الموضوعة في نهاية طريق الآلام. من أجل الدخول في هذه الأمور السماوية لا بد وأن نرفع روحنا فوق هذا العالم الحاضر. لذا نحن نقرأ: </w:t>
      </w:r>
      <w:r w:rsidR="00DF2D60">
        <w:rPr>
          <w:rFonts w:ascii="Sakkal Majalla" w:hAnsi="Sakkal Majalla" w:cs="Sakkal Majalla" w:hint="cs"/>
          <w:sz w:val="28"/>
          <w:szCs w:val="28"/>
          <w:rtl/>
          <w:lang w:bidi="ar-AE"/>
        </w:rPr>
        <w:t>"</w:t>
      </w:r>
      <w:r w:rsidR="00DF2D60" w:rsidRPr="00DF2D60">
        <w:rPr>
          <w:rFonts w:ascii="Sakkal Majalla" w:hAnsi="Sakkal Majalla" w:cs="Sakkal Majalla"/>
          <w:sz w:val="28"/>
          <w:szCs w:val="28"/>
          <w:rtl/>
          <w:lang w:bidi="ar-AE"/>
        </w:rPr>
        <w:t>وَصَعِدَ إِلَى جَبَل</w:t>
      </w:r>
      <w:r>
        <w:rPr>
          <w:rFonts w:ascii="Sakkal Majalla" w:hAnsi="Sakkal Majalla" w:cs="Sakkal Majalla" w:hint="cs"/>
          <w:sz w:val="28"/>
          <w:szCs w:val="28"/>
          <w:rtl/>
          <w:lang w:bidi="ar-AE"/>
        </w:rPr>
        <w:t>" أليس هو مفرح بأن نرتفع من وسط كل هموم هذا العالم والمِحَن الممزِّقة وسط شعب الله فوق ما نراه ونسمعه ونلقي نظرة خاطفة في الروح من على قمة الجبل بالإيمان على المجد الآتي؟ إنه ينعش روحنا ويريحها</w:t>
      </w:r>
      <w:r w:rsidR="00DF2D60">
        <w:rPr>
          <w:rFonts w:ascii="Sakkal Majalla" w:hAnsi="Sakkal Majalla" w:cs="Sakkal Majalla" w:hint="cs"/>
          <w:sz w:val="28"/>
          <w:szCs w:val="28"/>
          <w:rtl/>
          <w:lang w:bidi="ar-AE"/>
        </w:rPr>
        <w:t xml:space="preserve"> عند عبورنا في هذا الوادي المظلم ونرى ضياء الشمس على التلال وراءه.</w:t>
      </w:r>
    </w:p>
    <w:p w14:paraId="371B2C50" w14:textId="664AEDF9" w:rsidR="00DF2D60" w:rsidRDefault="00DF2D60" w:rsidP="00DF2D6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 صعودهم الجبل أوّل مشهد عظيم يتراءى أمام التلاميذ، رجل مصلّي، لأننا نقرأ: "</w:t>
      </w:r>
      <w:r w:rsidRPr="00DF2D60">
        <w:rPr>
          <w:rFonts w:ascii="Sakkal Majalla" w:hAnsi="Sakkal Majalla" w:cs="Sakkal Majalla"/>
          <w:sz w:val="28"/>
          <w:szCs w:val="28"/>
          <w:rtl/>
          <w:lang w:bidi="ar-AE"/>
        </w:rPr>
        <w:t>فِيمَا هُوَ يُصَلِّي</w:t>
      </w:r>
      <w:r>
        <w:rPr>
          <w:rFonts w:ascii="Sakkal Majalla" w:hAnsi="Sakkal Majalla" w:cs="Sakkal Majalla" w:hint="cs"/>
          <w:sz w:val="28"/>
          <w:szCs w:val="28"/>
          <w:rtl/>
          <w:lang w:bidi="ar-AE"/>
        </w:rPr>
        <w:t>" الصلاة هي التعبير عن الاعتماد على الله والشركة مع الله. آلام الأرض تعود إلى عدم طاعة الإنسان</w:t>
      </w:r>
      <w:r w:rsidRPr="00DF2D60">
        <w:rPr>
          <w:rFonts w:ascii="Sakkal Majalla" w:hAnsi="Sakkal Majalla" w:cs="Sakkal Majalla"/>
          <w:sz w:val="28"/>
          <w:szCs w:val="28"/>
          <w:rtl/>
          <w:lang w:bidi="ar-AE"/>
        </w:rPr>
        <w:t>– آدم</w:t>
      </w:r>
      <w:r>
        <w:rPr>
          <w:rFonts w:ascii="Sakkal Majalla" w:hAnsi="Sakkal Majalla" w:cs="Sakkal Majalla" w:hint="cs"/>
          <w:sz w:val="28"/>
          <w:szCs w:val="28"/>
          <w:rtl/>
          <w:lang w:bidi="ar-AE"/>
        </w:rPr>
        <w:t xml:space="preserve"> واستقلاليته. إن أمجاد العالم الآتي سيُدخلها طاعة الإنسان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المسيح </w:t>
      </w:r>
      <w:r w:rsidR="00DC2B4C">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00DC2B4C">
        <w:rPr>
          <w:rFonts w:ascii="Sakkal Majalla" w:hAnsi="Sakkal Majalla" w:cs="Sakkal Majalla" w:hint="cs"/>
          <w:sz w:val="28"/>
          <w:szCs w:val="28"/>
          <w:rtl/>
          <w:lang w:bidi="ar-AE"/>
        </w:rPr>
        <w:t>الكاملة واعتماده. إن العالم الآتي سيكون عالم السعادة، لأنه هناك سيكون كل شخص معتمدًا على الله. إنه جيد لنا بأن نصعد "إلى الجبل" لنعرض أمام الله كل شيء، لكيما ننزل "إلى السفح" لنعمل كل شيء لأجل الله ونحن ننتظر مجيء المسيح. هكذا يربط يهوذا في هذه الرسالة الصلاة مع مجيء المسيح، عند إنذاره لنا، بأن نكون "مصلين في الروح القدس"، ونحن "</w:t>
      </w:r>
      <w:r w:rsidR="00DC2B4C" w:rsidRPr="00DC2B4C">
        <w:rPr>
          <w:rFonts w:ascii="Sakkal Majalla" w:hAnsi="Sakkal Majalla" w:cs="Sakkal Majalla"/>
          <w:sz w:val="28"/>
          <w:szCs w:val="28"/>
          <w:rtl/>
          <w:lang w:bidi="ar-AE"/>
        </w:rPr>
        <w:t>مُنْتَظِرِينَ رَحْمَةَ رَبِّنَا يَسُوعَ الْمَسِيحِ لِلْحَيَاةِ الأَبَدِيَّةِ.</w:t>
      </w:r>
      <w:r w:rsidR="00DC2B4C">
        <w:rPr>
          <w:rFonts w:ascii="Sakkal Majalla" w:hAnsi="Sakkal Majalla" w:cs="Sakkal Majalla" w:hint="cs"/>
          <w:sz w:val="28"/>
          <w:szCs w:val="28"/>
          <w:rtl/>
          <w:lang w:bidi="ar-AE"/>
        </w:rPr>
        <w:t>"</w:t>
      </w:r>
    </w:p>
    <w:p w14:paraId="63985D85" w14:textId="5D6EC1DA" w:rsidR="00625DDE" w:rsidRDefault="00625DDE" w:rsidP="00625DD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في هذا المشهد العظيم نتعلم التغيير الذي سيطرأ على القديسين عندما يأتي يسوع. إننا نرى في المسيح صورة السماوي مرسومة، والتي ستحل علينا في المجد الآتي: "</w:t>
      </w:r>
      <w:r w:rsidRPr="00625DDE">
        <w:rPr>
          <w:rFonts w:ascii="Sakkal Majalla" w:hAnsi="Sakkal Majalla" w:cs="Sakkal Majalla"/>
          <w:sz w:val="28"/>
          <w:szCs w:val="28"/>
          <w:rtl/>
          <w:lang w:bidi="ar-AE"/>
        </w:rPr>
        <w:t xml:space="preserve"> 49 وَكَمَا لَبِسْنَا صُورَةَ التُّرَابِيِّ، سَنَلْبَسُ أَيْضًا صُورَةَ السَّمَاوِيِّ.</w:t>
      </w:r>
      <w:r>
        <w:rPr>
          <w:rFonts w:ascii="Sakkal Majalla" w:hAnsi="Sakkal Majalla" w:cs="Sakkal Majalla" w:hint="cs"/>
          <w:sz w:val="28"/>
          <w:szCs w:val="28"/>
          <w:rtl/>
          <w:lang w:bidi="ar-AE"/>
        </w:rPr>
        <w:t>" (1. كورنثوس 15: 49). هكذا رأى التلاميذ، فيما هو يصلي، في شخص المسيح</w:t>
      </w:r>
      <w:r w:rsidR="00044987">
        <w:rPr>
          <w:rFonts w:ascii="Sakkal Majalla" w:hAnsi="Sakkal Majalla" w:cs="Sakkal Majalla" w:hint="cs"/>
          <w:sz w:val="28"/>
          <w:szCs w:val="28"/>
          <w:rtl/>
          <w:lang w:bidi="ar-AE"/>
        </w:rPr>
        <w:t xml:space="preserve"> كيف يتغير الأرضي إلى سماوي. بطرس الذي يكتب عن هذا المشهد العظيم يقول: "نحن أخبرناكم بسلطان ومجيء ربنا يسوع المسيح." انتبه لكلمة "سلطان". فما يقوله بطرس: "إننا لم نتنبأ فقط، وإنما قد رأينا ما سيحدث عند مجيئه. لقد رأيناه إنسانًا متضعًا، وها هو، في لحظة من الزمان تحولت ملابس اتضاعه إلى ملابس مجد؛ ووجه الذي كان مفسدًا أكثر من أي إنسان تحوّل لامعًا كالشمس. نحن رأينا فيه القوة القديرة، التي ستحوّل في لحظة في طرفة عين هذه الأجساد المتضعة إلى أجساد ممجدة مثله."</w:t>
      </w:r>
    </w:p>
    <w:p w14:paraId="7D0FBAAF" w14:textId="04F0B26E" w:rsidR="00044987" w:rsidRDefault="009214E4" w:rsidP="0004498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إن يعرض على الجبل أمام أنظارنا، بأننا ليس فقط سنشابهه في المجد، وإنما سنكون معه، لأننا نقرأ: "</w:t>
      </w:r>
      <w:r w:rsidR="008646BC" w:rsidRPr="008646BC">
        <w:rPr>
          <w:rFonts w:ascii="Sakkal Majalla" w:hAnsi="Sakkal Majalla" w:cs="Sakkal Majalla"/>
          <w:sz w:val="28"/>
          <w:szCs w:val="28"/>
          <w:rtl/>
          <w:lang w:bidi="ar-AE"/>
        </w:rPr>
        <w:t xml:space="preserve"> رَجُلاَنِ يَتَكَلَّمَانِ مَعَهُ</w:t>
      </w:r>
      <w:r w:rsidR="008646BC">
        <w:rPr>
          <w:rFonts w:ascii="Sakkal Majalla" w:hAnsi="Sakkal Majalla" w:cs="Sakkal Majalla" w:hint="cs"/>
          <w:sz w:val="28"/>
          <w:szCs w:val="28"/>
          <w:rtl/>
          <w:lang w:bidi="ar-AE"/>
        </w:rPr>
        <w:t>" هو لن يكون وحده في المجد. ستكون له رفقة. هو سيُمسح بدُهن الابتهاج أكثر من رفقائه. في مثل هذا المشهد من المجد كنا نتوقع بأن نراه محاطًا بحشد من الملائكة، لكن رفقاؤه سيكونون من الناس. إنهم أناس مات لأجلهم، أتى بهم إلى المجد، وهم أناس سيشاركونه بمجده كابن الإنسان. في السماء "</w:t>
      </w:r>
      <w:r w:rsidR="008646BC" w:rsidRPr="008646BC">
        <w:rPr>
          <w:rFonts w:ascii="Sakkal Majalla" w:hAnsi="Sakkal Majalla" w:cs="Sakkal Majalla"/>
          <w:sz w:val="28"/>
          <w:szCs w:val="28"/>
          <w:rtl/>
          <w:lang w:bidi="ar-AE"/>
        </w:rPr>
        <w:t>وَالْمَوْتُ لاَ يَكُونُ فِي مَا بَعْدُ، وَلاَ يَكُونُ حُزْنٌ وَلاَ صُرَاخٌ وَلاَ وَجَعٌ فِي مَا بَعْدُ</w:t>
      </w:r>
      <w:r w:rsidR="008646BC">
        <w:rPr>
          <w:rFonts w:ascii="Sakkal Majalla" w:hAnsi="Sakkal Majalla" w:cs="Sakkal Majalla" w:hint="cs"/>
          <w:sz w:val="28"/>
          <w:szCs w:val="28"/>
          <w:rtl/>
          <w:lang w:bidi="ar-AE"/>
        </w:rPr>
        <w:t xml:space="preserve">"؛ لكن أعظم فرح سيكون بأننا سنكون "معه" </w:t>
      </w:r>
      <w:r w:rsidR="008646BC">
        <w:rPr>
          <w:rFonts w:ascii="Sakkal Majalla" w:hAnsi="Sakkal Majalla" w:cs="Sakkal Majalla"/>
          <w:sz w:val="28"/>
          <w:szCs w:val="28"/>
          <w:rtl/>
          <w:lang w:bidi="ar-AE"/>
        </w:rPr>
        <w:t>–</w:t>
      </w:r>
      <w:r w:rsidR="008646BC">
        <w:rPr>
          <w:rFonts w:ascii="Sakkal Majalla" w:hAnsi="Sakkal Majalla" w:cs="Sakkal Majalla" w:hint="cs"/>
          <w:sz w:val="28"/>
          <w:szCs w:val="28"/>
          <w:rtl/>
          <w:lang w:bidi="ar-AE"/>
        </w:rPr>
        <w:t xml:space="preserve"> إننا سنكون مع يسوع. هكذا يُختم المقطع العظيم الذي يقول فيه الرسول بولس، بأننا سنُخطف لنلاقي الرب في الهواء، بالكلمات: "</w:t>
      </w:r>
      <w:r w:rsidR="008646BC" w:rsidRPr="008646BC">
        <w:rPr>
          <w:rFonts w:ascii="Sakkal Majalla" w:hAnsi="Sakkal Majalla" w:cs="Sakkal Majalla"/>
          <w:sz w:val="28"/>
          <w:szCs w:val="28"/>
          <w:rtl/>
          <w:lang w:bidi="ar-AE"/>
        </w:rPr>
        <w:t>وَهكَذَا نَكُونُ كُلَّ حِينٍ مَعَ الرَّبِّ.</w:t>
      </w:r>
      <w:r w:rsidR="008646BC">
        <w:rPr>
          <w:rFonts w:ascii="Sakkal Majalla" w:hAnsi="Sakkal Majalla" w:cs="Sakkal Majalla" w:hint="cs"/>
          <w:sz w:val="28"/>
          <w:szCs w:val="28"/>
          <w:rtl/>
          <w:lang w:bidi="ar-AE"/>
        </w:rPr>
        <w:t>" (1. تسالونيكي 4: 17).</w:t>
      </w:r>
    </w:p>
    <w:p w14:paraId="20F9E92D" w14:textId="3C4C9E3A" w:rsidR="002D5820" w:rsidRDefault="002D5820" w:rsidP="002D582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نحن نتعلم، ليس أننا فقط سنكون معه في المجد، وإنما سنكون في المجد في بيتنا، لأننا نقرأ عن هذين الرجلين، بأنهما "تكلما معه". فلو كان مكتوب فقط، بأنه كلمهما، لكنا اعتقدنا بأننا سنكون في المجد مستمعين سعداء ولكن صامتين. ولكن إن كان باستطاعتهما التكلم معه</w:t>
      </w:r>
      <w:r w:rsidR="00621CD7">
        <w:rPr>
          <w:rFonts w:ascii="Sakkal Majalla" w:hAnsi="Sakkal Majalla" w:cs="Sakkal Majalla" w:hint="cs"/>
          <w:sz w:val="28"/>
          <w:szCs w:val="28"/>
          <w:rtl/>
          <w:lang w:bidi="ar-AE"/>
        </w:rPr>
        <w:t>، فسيُرفع كل فارق وحاجز بيننا. لقد كان للتلاميذ في الواقع على الأرض عِشرة حميمة بالمسيح، وإن كانت أحيانًا إلى حد ما بشكل متردد. في المجد ستكون العِشرة مقدسة، سعيدة من دون أي أثر للتردد. في الواقع من المبارك بأنه في يوم القيامة أتى إلى تلميذين وقال لهما في حالتهما الحزينة في البرية، بأنه "ألهب قلوبنا فينا وهو يكلمنا في الطريق". لكن كم يفوق هذا المشهد عجبًا، في أنه يأتي بقديسَين ليكلماه في المجد.</w:t>
      </w:r>
    </w:p>
    <w:p w14:paraId="625EF15B" w14:textId="21F3564A" w:rsidR="007E5E69" w:rsidRDefault="007E5E69" w:rsidP="007E5E6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4. </w:t>
      </w:r>
      <w:r w:rsidR="00B1231D">
        <w:rPr>
          <w:rFonts w:ascii="Sakkal Majalla" w:hAnsi="Sakkal Majalla" w:cs="Sakkal Majalla" w:hint="cs"/>
          <w:sz w:val="28"/>
          <w:szCs w:val="28"/>
          <w:rtl/>
          <w:lang w:bidi="ar-AE"/>
        </w:rPr>
        <w:t xml:space="preserve">إننا لن نكون مثله فقط ومعه، وإنما سنشاركه أيضًا مجده، لأننا نقرأ عن هذين الرجلين، بأنهما "ظهرا في مجد". هما متشاركان بمجد المسيح كالإنسان الممجد. </w:t>
      </w:r>
      <w:r w:rsidR="00567694">
        <w:rPr>
          <w:rFonts w:ascii="Sakkal Majalla" w:hAnsi="Sakkal Majalla" w:cs="Sakkal Majalla" w:hint="cs"/>
          <w:sz w:val="28"/>
          <w:szCs w:val="28"/>
          <w:rtl/>
          <w:lang w:bidi="ar-AE"/>
        </w:rPr>
        <w:t>هكذا نحن نقرأ عن المؤمنين: "</w:t>
      </w:r>
      <w:r w:rsidR="00E053B9" w:rsidRPr="00E053B9">
        <w:rPr>
          <w:rFonts w:ascii="Sakkal Majalla" w:hAnsi="Sakkal Majalla" w:cs="Sakkal Majalla"/>
          <w:sz w:val="28"/>
          <w:szCs w:val="28"/>
          <w:rtl/>
          <w:lang w:bidi="ar-AE"/>
        </w:rPr>
        <w:t xml:space="preserve"> 4 مَتَى أُظْهِرَ الْمَسِيحُ حَيَاتُنَا، فَحِينَئِذٍ تُظْهَرُونَ أَنْتُمْ أَيْضًا مَعَهُ فِي الْمَجْدِ.</w:t>
      </w:r>
      <w:r w:rsidR="00E053B9">
        <w:rPr>
          <w:rFonts w:ascii="Sakkal Majalla" w:hAnsi="Sakkal Majalla" w:cs="Sakkal Majalla" w:hint="cs"/>
          <w:sz w:val="28"/>
          <w:szCs w:val="28"/>
          <w:rtl/>
          <w:lang w:bidi="ar-AE"/>
        </w:rPr>
        <w:t>" (كولوسي 3: 4). إنه ليس من الصعب جدًا بأن نترك أمجاد هذا العالم الفانية وأن نتقبل طريق اللم، إن علمنا بأننا في العالم الآتي سنتشارك في أمجاد المسيح.</w:t>
      </w:r>
    </w:p>
    <w:p w14:paraId="0F4224FC" w14:textId="76FE4273" w:rsidR="00E053B9" w:rsidRDefault="00B2641D" w:rsidP="00E053B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5. "</w:t>
      </w:r>
      <w:r w:rsidRPr="00B2641D">
        <w:rPr>
          <w:rFonts w:ascii="Sakkal Majalla" w:hAnsi="Sakkal Majalla" w:cs="Sakkal Majalla"/>
          <w:sz w:val="28"/>
          <w:szCs w:val="28"/>
          <w:rtl/>
          <w:lang w:bidi="ar-AE"/>
        </w:rPr>
        <w:t>وَتَكَلَّمَا عَنْ خُرُوجِهِ الَّذِي كَانَ عَتِيدًا أَنْ يُكَمِّلَهُ فِي أُورُشَلِيمَ.</w:t>
      </w:r>
      <w:r>
        <w:rPr>
          <w:rFonts w:ascii="Sakkal Majalla" w:hAnsi="Sakkal Majalla" w:cs="Sakkal Majalla" w:hint="cs"/>
          <w:sz w:val="28"/>
          <w:szCs w:val="28"/>
          <w:rtl/>
          <w:lang w:bidi="ar-AE"/>
        </w:rPr>
        <w:t>" من بعد ذلك بقليل تكلّم تلميذان آخران كانا في طريقهما بقلوب حزينة إلى عمواس، عن رفضه الذي سيقوم به بشر، لأنهما قالا: "</w:t>
      </w:r>
      <w:r w:rsidRPr="00B2641D">
        <w:rPr>
          <w:rFonts w:ascii="Sakkal Majalla" w:hAnsi="Sakkal Majalla" w:cs="Sakkal Majalla"/>
          <w:sz w:val="28"/>
          <w:szCs w:val="28"/>
          <w:rtl/>
          <w:lang w:bidi="ar-AE"/>
        </w:rPr>
        <w:t>كَيْفَ أَسْلَمَهُ رُؤَسَاءُ الْكَهَنَةِ وَحُكَّامُنَا لِقَضَاءِ الْمَوْتِ وَصَلَبُوهُ.</w:t>
      </w:r>
      <w:r>
        <w:rPr>
          <w:rFonts w:ascii="Sakkal Majalla" w:hAnsi="Sakkal Majalla" w:cs="Sakkal Majalla" w:hint="cs"/>
          <w:sz w:val="28"/>
          <w:szCs w:val="28"/>
          <w:rtl/>
          <w:lang w:bidi="ar-AE"/>
        </w:rPr>
        <w:t xml:space="preserve">" لا عجب بأنهما كانا عابسين (حزينين)، لأن كل ما رأياه في موت المسيح كان ما تأتي به الدينونة على الناس. لكن هنا على الجبل، فالرجلان يفقدان من عيونهما </w:t>
      </w:r>
      <w:r w:rsidR="00953569">
        <w:rPr>
          <w:rFonts w:ascii="Sakkal Majalla" w:hAnsi="Sakkal Majalla" w:cs="Sakkal Majalla" w:hint="cs"/>
          <w:sz w:val="28"/>
          <w:szCs w:val="28"/>
          <w:rtl/>
          <w:lang w:bidi="ar-AE"/>
        </w:rPr>
        <w:t>الإنسان وشره، ويريان يسوع وحده والموت، "الذي سي</w:t>
      </w:r>
      <w:r w:rsidR="00311FE6">
        <w:rPr>
          <w:rFonts w:ascii="Sakkal Majalla" w:hAnsi="Sakkal Majalla" w:cs="Sakkal Majalla" w:hint="cs"/>
          <w:sz w:val="28"/>
          <w:szCs w:val="28"/>
          <w:rtl/>
          <w:lang w:bidi="ar-AE"/>
        </w:rPr>
        <w:t>كمل</w:t>
      </w:r>
      <w:r w:rsidR="00953569">
        <w:rPr>
          <w:rFonts w:ascii="Sakkal Majalla" w:hAnsi="Sakkal Majalla" w:cs="Sakkal Majalla" w:hint="cs"/>
          <w:sz w:val="28"/>
          <w:szCs w:val="28"/>
          <w:rtl/>
          <w:lang w:bidi="ar-AE"/>
        </w:rPr>
        <w:t xml:space="preserve">ه." </w:t>
      </w:r>
      <w:r w:rsidR="00F55717">
        <w:rPr>
          <w:rFonts w:ascii="Sakkal Majalla" w:hAnsi="Sakkal Majalla" w:cs="Sakkal Majalla" w:hint="cs"/>
          <w:sz w:val="28"/>
          <w:szCs w:val="28"/>
          <w:rtl/>
          <w:lang w:bidi="ar-AE"/>
        </w:rPr>
        <w:t>إنهما في موته يريان العرض الكامل عن طاعته من نحو الآب الذي نفّذ فيه مشيئة الآب بتقديم نفسه بلا عيب لله. بهذا هما يريان في موته ما يُكرم الله ويفتح طريق البركة للناس. كم هو جيد بأن نصعد على الجبل ونعلو فوق كل رداءة البشر وفشل القديسين، لنرى هذه المحبة الغير محدودة التي استدعت الرب بأن يبذل نفسه وأن يجد راحة في الموت الذي أتمه. هكذا أيضًا ستتحدث الجموع</w:t>
      </w:r>
      <w:r w:rsidR="00B428F0">
        <w:rPr>
          <w:rFonts w:ascii="Sakkal Majalla" w:hAnsi="Sakkal Majalla" w:cs="Sakkal Majalla" w:hint="cs"/>
          <w:sz w:val="28"/>
          <w:szCs w:val="28"/>
          <w:rtl/>
          <w:lang w:bidi="ar-AE"/>
        </w:rPr>
        <w:t xml:space="preserve"> المفديين يوم المجد الآتي كذلك عن الموت التي أكمله، لأن لغة الترنيمة الجديدة ستكون: "اشتريتنا لله بدمك."</w:t>
      </w:r>
    </w:p>
    <w:p w14:paraId="0DF1719B" w14:textId="5C986730" w:rsidR="00311FE6" w:rsidRDefault="00311FE6" w:rsidP="00311FE6">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6. في هذا المشهد العظيم سنُحمَل في الروح خارجين إلى مجد الملكوت إلى ما يتكلم عن بيت الآب. إننا نقرأ: "</w:t>
      </w:r>
      <w:r w:rsidRPr="00311FE6">
        <w:rPr>
          <w:rFonts w:ascii="Sakkal Majalla" w:hAnsi="Sakkal Majalla" w:cs="Sakkal Majalla"/>
          <w:sz w:val="28"/>
          <w:szCs w:val="28"/>
          <w:rtl/>
          <w:lang w:bidi="ar-AE"/>
        </w:rPr>
        <w:t xml:space="preserve"> 34 وَفِيمَا هُوَ يَقُولُ ذلِكَ كَانَتْ سَحَابَةٌ فَظَلَّلَتْهُمْ.</w:t>
      </w:r>
      <w:r>
        <w:rPr>
          <w:rFonts w:ascii="Sakkal Majalla" w:hAnsi="Sakkal Majalla" w:cs="Sakkal Majalla" w:hint="cs"/>
          <w:sz w:val="28"/>
          <w:szCs w:val="28"/>
          <w:rtl/>
          <w:lang w:bidi="ar-AE"/>
        </w:rPr>
        <w:t xml:space="preserve">" إن الموت الذي أكمله المسيح، لا يفتح الطريق فقط للمؤمنين </w:t>
      </w:r>
      <w:proofErr w:type="spellStart"/>
      <w:r>
        <w:rPr>
          <w:rFonts w:ascii="Sakkal Majalla" w:hAnsi="Sakkal Majalla" w:cs="Sakkal Majalla" w:hint="cs"/>
          <w:sz w:val="28"/>
          <w:szCs w:val="28"/>
          <w:rtl/>
          <w:lang w:bidi="ar-AE"/>
        </w:rPr>
        <w:t>ليتشاركوا</w:t>
      </w:r>
      <w:proofErr w:type="spellEnd"/>
      <w:r>
        <w:rPr>
          <w:rFonts w:ascii="Sakkal Majalla" w:hAnsi="Sakkal Majalla" w:cs="Sakkal Majalla" w:hint="cs"/>
          <w:sz w:val="28"/>
          <w:szCs w:val="28"/>
          <w:rtl/>
          <w:lang w:bidi="ar-AE"/>
        </w:rPr>
        <w:t xml:space="preserve"> بمجد ملكوت المسيح، وإنما يؤهلهم كذلك بأن يدخلوا مع المسيح إلى محضر الله، الآب مباشرة، الذي تتكلم عنه السحابة. بطرس في رسالته يتكلم عن المجد الفائق، لأنه يقول: "وقد أتاه صوت من المجد الفائق." هنالك مجد المُلك الأرضي، ولكن هنالك المجد المفضل أكثر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مجد حضور الآب في بيت الآب. </w:t>
      </w:r>
      <w:r w:rsidR="00303944">
        <w:rPr>
          <w:rFonts w:ascii="Sakkal Majalla" w:hAnsi="Sakkal Majalla" w:cs="Sakkal Majalla" w:hint="cs"/>
          <w:sz w:val="28"/>
          <w:szCs w:val="28"/>
          <w:rtl/>
          <w:lang w:bidi="ar-AE"/>
        </w:rPr>
        <w:t xml:space="preserve">لقد رأى التلاميذ مجد ابن الإنسان. لكن هنالك مجد آخر </w:t>
      </w:r>
      <w:r w:rsidR="00303944">
        <w:rPr>
          <w:rFonts w:ascii="Sakkal Majalla" w:hAnsi="Sakkal Majalla" w:cs="Sakkal Majalla"/>
          <w:sz w:val="28"/>
          <w:szCs w:val="28"/>
          <w:rtl/>
          <w:lang w:bidi="ar-AE"/>
        </w:rPr>
        <w:t>–</w:t>
      </w:r>
      <w:r w:rsidR="00303944">
        <w:rPr>
          <w:rFonts w:ascii="Sakkal Majalla" w:hAnsi="Sakkal Majalla" w:cs="Sakkal Majalla" w:hint="cs"/>
          <w:sz w:val="28"/>
          <w:szCs w:val="28"/>
          <w:rtl/>
          <w:lang w:bidi="ar-AE"/>
        </w:rPr>
        <w:t xml:space="preserve"> مجد أعظم </w:t>
      </w:r>
      <w:r w:rsidR="00303944">
        <w:rPr>
          <w:rFonts w:ascii="Sakkal Majalla" w:hAnsi="Sakkal Majalla" w:cs="Sakkal Majalla"/>
          <w:sz w:val="28"/>
          <w:szCs w:val="28"/>
          <w:rtl/>
          <w:lang w:bidi="ar-AE"/>
        </w:rPr>
        <w:t>–</w:t>
      </w:r>
      <w:r w:rsidR="00303944">
        <w:rPr>
          <w:rFonts w:ascii="Sakkal Majalla" w:hAnsi="Sakkal Majalla" w:cs="Sakkal Majalla" w:hint="cs"/>
          <w:sz w:val="28"/>
          <w:szCs w:val="28"/>
          <w:rtl/>
          <w:lang w:bidi="ar-AE"/>
        </w:rPr>
        <w:t xml:space="preserve"> مجد يتكلم عنه الرب في صلاته عندما طلب: "... ليروا مجدي." نحن لنا نصيب في مجده كابن الإنسان. إننا سنرى مجده كابن الله.</w:t>
      </w:r>
    </w:p>
    <w:p w14:paraId="5DBB7C0B" w14:textId="6BAC31CA" w:rsidR="00303944" w:rsidRDefault="00B625BC" w:rsidP="00303944">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7. في هذا المجد المفضل أكثر يحق لنا بأن نسمع تعبير الآب عن فرحه بابنه، لأننا نسمع الصوت من المجد المفضل، قائلاً: "هذا هو ابني الحبيب؛ له اسمعوا". الصوت لا يقول: هذا ابني الذي عليكم أن تحبونه، وإنما: "هذا ابني الذي أنا أحبه" إننا سيُرحّب بنا في بيت الآب ليكون لنا شركة مع الآب في فرحه بابنه.</w:t>
      </w:r>
    </w:p>
    <w:p w14:paraId="47FF0433" w14:textId="129D3699" w:rsidR="00B625BC" w:rsidRDefault="00594077" w:rsidP="00B625BC">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هكذا يمرّ النصيب المبارك من أمامنا، الذي لنا عند مجيء الرب يسوع.</w:t>
      </w:r>
    </w:p>
    <w:p w14:paraId="34444BA6" w14:textId="4B7D0D0B" w:rsidR="00594077" w:rsidRDefault="00594077"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سنكون مثله؛</w:t>
      </w:r>
    </w:p>
    <w:p w14:paraId="176A444D" w14:textId="69B765D2" w:rsidR="00594077" w:rsidRDefault="00594077"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سنكون معه؛</w:t>
      </w:r>
    </w:p>
    <w:p w14:paraId="3BCA17F5" w14:textId="5AE1336C" w:rsidR="00594077" w:rsidRDefault="00594077"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سنكون معه في بيتنا؛</w:t>
      </w:r>
    </w:p>
    <w:p w14:paraId="0C7E94CC" w14:textId="01848E4C" w:rsidR="00594077" w:rsidRDefault="00594077"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إننا سنشاركه بمجده الملكي؛</w:t>
      </w:r>
    </w:p>
    <w:p w14:paraId="5553A777" w14:textId="0F5E09A5" w:rsidR="00594077" w:rsidRDefault="00594077"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إننا سنفرح بمشاركتنا بكل شيء؛</w:t>
      </w:r>
    </w:p>
    <w:p w14:paraId="25A4C826" w14:textId="70F46A07" w:rsidR="00594077" w:rsidRDefault="00594077"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إننا سنعيد إليه الفضل على كل شيء، لأننا سنتكلم عن خروجه؛</w:t>
      </w:r>
    </w:p>
    <w:p w14:paraId="6B9485C0" w14:textId="4ED65C9E" w:rsidR="00594077" w:rsidRDefault="00594077"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إننا سندخل المجد الفائق لبيت الآب؛</w:t>
      </w:r>
    </w:p>
    <w:p w14:paraId="10ABF676" w14:textId="7ECD34EF" w:rsidR="00594077" w:rsidRDefault="00594077" w:rsidP="00594077">
      <w:pPr>
        <w:pStyle w:val="ListParagraph"/>
        <w:numPr>
          <w:ilvl w:val="0"/>
          <w:numId w:val="1"/>
        </w:numPr>
        <w:bidi/>
        <w:jc w:val="both"/>
        <w:rPr>
          <w:rFonts w:ascii="Sakkal Majalla" w:hAnsi="Sakkal Majalla" w:cs="Sakkal Majalla"/>
          <w:sz w:val="28"/>
          <w:szCs w:val="28"/>
          <w:lang w:bidi="ar-AE"/>
        </w:rPr>
      </w:pPr>
      <w:r>
        <w:rPr>
          <w:rFonts w:ascii="Sakkal Majalla" w:hAnsi="Sakkal Majalla" w:cs="Sakkal Majalla" w:hint="cs"/>
          <w:sz w:val="28"/>
          <w:szCs w:val="28"/>
          <w:rtl/>
          <w:lang w:bidi="ar-AE"/>
        </w:rPr>
        <w:t>إننا هناك سنعرف وسنتمتع بفرح الآب بابنه.</w:t>
      </w:r>
    </w:p>
    <w:p w14:paraId="2174B16F" w14:textId="609D7F32" w:rsidR="00594077" w:rsidRDefault="00874D96" w:rsidP="0059407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أثناء ترحالنا لنكون مع المسيح في المجد، دعونا عدا عن ذلك بأن نفكر دائمًا بأن الرب معنا في طريق البرية. فإننا نقرأ: "</w:t>
      </w:r>
      <w:r w:rsidRPr="00874D96">
        <w:rPr>
          <w:rFonts w:ascii="Sakkal Majalla" w:hAnsi="Sakkal Majalla" w:cs="Sakkal Majalla"/>
          <w:sz w:val="28"/>
          <w:szCs w:val="28"/>
          <w:rtl/>
          <w:lang w:bidi="ar-AE"/>
        </w:rPr>
        <w:t xml:space="preserve"> 36 وَلَمَّا كَانَ الصَّوْتُ</w:t>
      </w:r>
      <w:r>
        <w:rPr>
          <w:rFonts w:ascii="Sakkal Majalla" w:hAnsi="Sakkal Majalla" w:cs="Sakkal Majalla" w:hint="cs"/>
          <w:sz w:val="28"/>
          <w:szCs w:val="28"/>
          <w:rtl/>
          <w:lang w:bidi="ar-AE"/>
        </w:rPr>
        <w:t xml:space="preserve"> (عندما غاب الصوت)</w:t>
      </w:r>
      <w:r w:rsidRPr="00874D96">
        <w:rPr>
          <w:rFonts w:ascii="Sakkal Majalla" w:hAnsi="Sakkal Majalla" w:cs="Sakkal Majalla"/>
          <w:sz w:val="28"/>
          <w:szCs w:val="28"/>
          <w:rtl/>
          <w:lang w:bidi="ar-AE"/>
        </w:rPr>
        <w:t xml:space="preserve"> وُجِدَ يَسُوعُ وَحْدَهُ،</w:t>
      </w:r>
      <w:r>
        <w:rPr>
          <w:rFonts w:ascii="Sakkal Majalla" w:hAnsi="Sakkal Majalla" w:cs="Sakkal Majalla" w:hint="cs"/>
          <w:sz w:val="28"/>
          <w:szCs w:val="28"/>
          <w:rtl/>
          <w:lang w:bidi="ar-AE"/>
        </w:rPr>
        <w:t>":</w:t>
      </w:r>
    </w:p>
    <w:p w14:paraId="15258FFC" w14:textId="2F80ED3D" w:rsidR="00874D96" w:rsidRDefault="004C30F6"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التجلي يزول؛</w:t>
      </w:r>
    </w:p>
    <w:p w14:paraId="001A1845" w14:textId="7BBE3570" w:rsidR="004C30F6" w:rsidRDefault="004C30F6"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موسى وإيليا يمضيان؛</w:t>
      </w:r>
    </w:p>
    <w:p w14:paraId="4B150911" w14:textId="77CCC2E3" w:rsidR="004C30F6" w:rsidRDefault="004C30F6"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السحابة تغيب؛</w:t>
      </w:r>
    </w:p>
    <w:p w14:paraId="055D766E" w14:textId="22662599" w:rsidR="004C30F6" w:rsidRDefault="004C30F6" w:rsidP="00B96428">
      <w:pPr>
        <w:pStyle w:val="ListParagraph"/>
        <w:numPr>
          <w:ilvl w:val="0"/>
          <w:numId w:val="1"/>
        </w:numPr>
        <w:bidi/>
        <w:spacing w:after="0"/>
        <w:jc w:val="both"/>
        <w:rPr>
          <w:rFonts w:ascii="Sakkal Majalla" w:hAnsi="Sakkal Majalla" w:cs="Sakkal Majalla"/>
          <w:sz w:val="28"/>
          <w:szCs w:val="28"/>
          <w:lang w:bidi="ar-AE"/>
        </w:rPr>
      </w:pPr>
      <w:r>
        <w:rPr>
          <w:rFonts w:ascii="Sakkal Majalla" w:hAnsi="Sakkal Majalla" w:cs="Sakkal Majalla" w:hint="cs"/>
          <w:sz w:val="28"/>
          <w:szCs w:val="28"/>
          <w:rtl/>
          <w:lang w:bidi="ar-AE"/>
        </w:rPr>
        <w:t>الصوت يصمت</w:t>
      </w:r>
    </w:p>
    <w:p w14:paraId="43BD3640" w14:textId="5FAF231D" w:rsidR="004C30F6" w:rsidRDefault="004C30F6" w:rsidP="004C30F6">
      <w:pPr>
        <w:pStyle w:val="ListParagraph"/>
        <w:numPr>
          <w:ilvl w:val="0"/>
          <w:numId w:val="1"/>
        </w:numPr>
        <w:bidi/>
        <w:jc w:val="both"/>
        <w:rPr>
          <w:rFonts w:ascii="Sakkal Majalla" w:hAnsi="Sakkal Majalla" w:cs="Sakkal Majalla"/>
          <w:sz w:val="28"/>
          <w:szCs w:val="28"/>
          <w:lang w:bidi="ar-AE"/>
        </w:rPr>
      </w:pPr>
      <w:r>
        <w:rPr>
          <w:rFonts w:ascii="Sakkal Majalla" w:hAnsi="Sakkal Majalla" w:cs="Sakkal Majalla" w:hint="cs"/>
          <w:sz w:val="28"/>
          <w:szCs w:val="28"/>
          <w:rtl/>
          <w:lang w:bidi="ar-AE"/>
        </w:rPr>
        <w:t>ويبقى يسوع وحده!</w:t>
      </w:r>
    </w:p>
    <w:p w14:paraId="5CE2E660" w14:textId="4A0915F3" w:rsidR="004C30F6" w:rsidRPr="004C30F6" w:rsidRDefault="004C30F6" w:rsidP="004C30F6">
      <w:pPr>
        <w:bidi/>
        <w:jc w:val="both"/>
        <w:rPr>
          <w:rFonts w:ascii="Sakkal Majalla" w:hAnsi="Sakkal Majalla" w:cs="Sakkal Majalla" w:hint="cs"/>
          <w:sz w:val="28"/>
          <w:szCs w:val="28"/>
          <w:rtl/>
          <w:lang w:bidi="ar-AE"/>
        </w:rPr>
      </w:pPr>
      <w:r>
        <w:rPr>
          <w:rFonts w:ascii="Sakkal Majalla" w:hAnsi="Sakkal Majalla" w:cs="Sakkal Majalla" w:hint="cs"/>
          <w:sz w:val="28"/>
          <w:szCs w:val="28"/>
          <w:rtl/>
          <w:lang w:bidi="ar-AE"/>
        </w:rPr>
        <w:t>بينما نسير نحن عبر هذا العالم بكل امتحاناته وهمومه، هو معنا، بحسب وعده: "لا أتركك ولا أهملك." هو يحبنا إلى المنتهى، وسيكون معنا إلى النهاية، عندما نكون معه حتى لا نعود نخرج ثانية، وبركات الجبل ستكون من نصيبنا الأبدي.</w:t>
      </w:r>
    </w:p>
    <w:sectPr w:rsidR="004C30F6" w:rsidRPr="004C3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263CD"/>
    <w:multiLevelType w:val="hybridMultilevel"/>
    <w:tmpl w:val="7B3E858E"/>
    <w:lvl w:ilvl="0" w:tplc="0AB05D6C">
      <w:start w:val="7"/>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630"/>
    <w:rsid w:val="00044987"/>
    <w:rsid w:val="0010408B"/>
    <w:rsid w:val="001063AE"/>
    <w:rsid w:val="001100EE"/>
    <w:rsid w:val="00117288"/>
    <w:rsid w:val="0027165E"/>
    <w:rsid w:val="00281E9E"/>
    <w:rsid w:val="002B7EA8"/>
    <w:rsid w:val="002D5820"/>
    <w:rsid w:val="002E7260"/>
    <w:rsid w:val="00303944"/>
    <w:rsid w:val="00311FE6"/>
    <w:rsid w:val="00393592"/>
    <w:rsid w:val="004B1E2E"/>
    <w:rsid w:val="004C30F6"/>
    <w:rsid w:val="00567694"/>
    <w:rsid w:val="00594077"/>
    <w:rsid w:val="005D3A58"/>
    <w:rsid w:val="005E5AE7"/>
    <w:rsid w:val="00617FE2"/>
    <w:rsid w:val="00621CD7"/>
    <w:rsid w:val="00625DDE"/>
    <w:rsid w:val="007E5E69"/>
    <w:rsid w:val="008646BC"/>
    <w:rsid w:val="00874D96"/>
    <w:rsid w:val="008B2549"/>
    <w:rsid w:val="008C364C"/>
    <w:rsid w:val="009214E4"/>
    <w:rsid w:val="00930B72"/>
    <w:rsid w:val="00953569"/>
    <w:rsid w:val="00B1231D"/>
    <w:rsid w:val="00B2641D"/>
    <w:rsid w:val="00B428F0"/>
    <w:rsid w:val="00B625BC"/>
    <w:rsid w:val="00B96428"/>
    <w:rsid w:val="00D568E7"/>
    <w:rsid w:val="00DC2B4C"/>
    <w:rsid w:val="00DC3D5B"/>
    <w:rsid w:val="00DF2D60"/>
    <w:rsid w:val="00E053B9"/>
    <w:rsid w:val="00E319FE"/>
    <w:rsid w:val="00E54630"/>
    <w:rsid w:val="00F25C65"/>
    <w:rsid w:val="00F5571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0759"/>
  <w15:chartTrackingRefBased/>
  <w15:docId w15:val="{C4DFDCE4-BEBD-495F-9996-DC281429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44"/>
        <w:szCs w:val="44"/>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7EA8"/>
    <w:rPr>
      <w:color w:val="0563C1" w:themeColor="hyperlink"/>
      <w:u w:val="single"/>
    </w:rPr>
  </w:style>
  <w:style w:type="character" w:styleId="UnresolvedMention">
    <w:name w:val="Unresolved Mention"/>
    <w:basedOn w:val="DefaultParagraphFont"/>
    <w:uiPriority w:val="99"/>
    <w:semiHidden/>
    <w:unhideWhenUsed/>
    <w:rsid w:val="002B7EA8"/>
    <w:rPr>
      <w:color w:val="605E5C"/>
      <w:shd w:val="clear" w:color="auto" w:fill="E1DFDD"/>
    </w:rPr>
  </w:style>
  <w:style w:type="character" w:styleId="FollowedHyperlink">
    <w:name w:val="FollowedHyperlink"/>
    <w:basedOn w:val="DefaultParagraphFont"/>
    <w:uiPriority w:val="99"/>
    <w:semiHidden/>
    <w:unhideWhenUsed/>
    <w:rsid w:val="00617FE2"/>
    <w:rPr>
      <w:color w:val="954F72" w:themeColor="followedHyperlink"/>
      <w:u w:val="single"/>
    </w:rPr>
  </w:style>
  <w:style w:type="paragraph" w:styleId="ListParagraph">
    <w:name w:val="List Paragraph"/>
    <w:basedOn w:val="Normal"/>
    <w:uiPriority w:val="34"/>
    <w:qFormat/>
    <w:rsid w:val="00594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Pages>
  <Words>1548</Words>
  <Characters>8828</Characters>
  <Application>Microsoft Office Word</Application>
  <DocSecurity>0</DocSecurity>
  <Lines>73</Lines>
  <Paragraphs>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Evette Slaieh</dc:creator>
  <cp:keywords/>
  <dc:description/>
  <cp:lastModifiedBy>Hashav</cp:lastModifiedBy>
  <cp:revision>25</cp:revision>
  <dcterms:created xsi:type="dcterms:W3CDTF">2021-09-12T10:05:00Z</dcterms:created>
  <dcterms:modified xsi:type="dcterms:W3CDTF">2021-09-13T09:35:00Z</dcterms:modified>
</cp:coreProperties>
</file>