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DFF02" w14:textId="77777777" w:rsidR="005A47E2" w:rsidRPr="005C2ADF" w:rsidRDefault="00F40E15" w:rsidP="005C2ADF">
      <w:pPr>
        <w:jc w:val="center"/>
        <w:rPr>
          <w:sz w:val="32"/>
          <w:szCs w:val="32"/>
          <w:rtl/>
        </w:rPr>
      </w:pPr>
      <w:hyperlink r:id="rId5" w:history="1">
        <w:r w:rsidR="00CA4A0F" w:rsidRPr="005C2ADF">
          <w:rPr>
            <w:rStyle w:val="Hyperlink"/>
            <w:sz w:val="32"/>
            <w:szCs w:val="32"/>
            <w:rtl/>
          </w:rPr>
          <w:t>التلميذ الذي أحبه يسوع</w:t>
        </w:r>
      </w:hyperlink>
    </w:p>
    <w:p w14:paraId="091CA95A" w14:textId="77777777" w:rsidR="00CA4A0F" w:rsidRDefault="00CA4A0F" w:rsidP="005C2ADF">
      <w:pPr>
        <w:pStyle w:val="Subtitle"/>
        <w:bidi w:val="0"/>
        <w:rPr>
          <w:rtl/>
        </w:rPr>
      </w:pPr>
      <w:r w:rsidRPr="00CA4A0F">
        <w:t>Hamilton Smith</w:t>
      </w:r>
    </w:p>
    <w:p w14:paraId="2B9988F6" w14:textId="77777777" w:rsidR="00712852" w:rsidRPr="005C2ADF" w:rsidRDefault="00712852" w:rsidP="005C2ADF">
      <w:pPr>
        <w:pStyle w:val="a0"/>
        <w:rPr>
          <w:rtl/>
        </w:rPr>
      </w:pPr>
      <w:r w:rsidRPr="005C2ADF">
        <w:rPr>
          <w:rtl/>
        </w:rPr>
        <w:t>يوحنا 13: 21 – 25؛ 19: 25 – 27؛ 20: 1 – 4؛ 21: 1 – 7، 15 – 22</w:t>
      </w:r>
    </w:p>
    <w:p w14:paraId="3C27FFBD" w14:textId="77777777" w:rsidR="00712852" w:rsidRPr="001F0312" w:rsidRDefault="00712852" w:rsidP="001F0312">
      <w:pPr>
        <w:pStyle w:val="a"/>
        <w:rPr>
          <w:rtl/>
        </w:rPr>
      </w:pPr>
      <w:r w:rsidRPr="001F0312">
        <w:rPr>
          <w:rtl/>
        </w:rPr>
        <w:t>كل مؤمن حقيقي يحب الرب</w:t>
      </w:r>
    </w:p>
    <w:p w14:paraId="658ABC3E" w14:textId="77777777" w:rsidR="00712852" w:rsidRDefault="00712852" w:rsidP="00712852">
      <w:pPr>
        <w:rPr>
          <w:rtl/>
        </w:rPr>
      </w:pPr>
      <w:r>
        <w:rPr>
          <w:rtl/>
        </w:rPr>
        <w:t>عندما يكلم بطرس المؤمنين عن الرب فإنه يقول: "</w:t>
      </w:r>
      <w:r w:rsidRPr="00712852">
        <w:rPr>
          <w:rtl/>
        </w:rPr>
        <w:t>الَّذِي وَإِنْ لَمْ تَرَوْهُ تُحِبُّونَهُ.</w:t>
      </w:r>
      <w:r>
        <w:rPr>
          <w:rtl/>
        </w:rPr>
        <w:t>" (1. بطرس 1: 8). في حضور الفريسيين المتكبرين قال الرب عن المرأة التي قبّلت قدميه: "هي أحبت كثيرًا" (لوقا 7: 47). بهذه الصورة يعترف الكتاب بهذه المحبة، والرب يفرح بها. فضلاً عن ذلك يوجد لمحبة الرب موعد بركات كثيرة، ليست أقل من الاختبار الخاص بحضور الرب والآب (يوحنا 14: 21 – 24).</w:t>
      </w:r>
    </w:p>
    <w:p w14:paraId="16647469" w14:textId="77777777" w:rsidR="00712852" w:rsidRPr="001F0312" w:rsidRDefault="00712852" w:rsidP="001F0312">
      <w:pPr>
        <w:pStyle w:val="a"/>
        <w:rPr>
          <w:rtl/>
        </w:rPr>
      </w:pPr>
      <w:r>
        <w:rPr>
          <w:rtl/>
        </w:rPr>
        <w:t>اختلافات في المحبة للرب</w:t>
      </w:r>
    </w:p>
    <w:p w14:paraId="26D2AA7A" w14:textId="16C1DF39" w:rsidR="00712852" w:rsidRDefault="00712852" w:rsidP="00712852">
      <w:pPr>
        <w:rPr>
          <w:rtl/>
        </w:rPr>
      </w:pPr>
      <w:r>
        <w:rPr>
          <w:rtl/>
        </w:rPr>
        <w:t>غير أن الكتاب يسجل أيضًا، بأن المحبة للرب نجدها لدى مختلف التلاميذ في مختلف المناسبات وبقدر مختلف جدًا. إن محبة مريم من بيت عنيا، التي دهنت الرب "</w:t>
      </w:r>
      <w:r w:rsidR="00606005">
        <w:rPr>
          <w:rtl/>
        </w:rPr>
        <w:t>بطيب كثير الثمن"، يقينًا كانت أعظم من محبة التلاميذ الذين لم تكن لديهم رغبة وقالوا: "</w:t>
      </w:r>
      <w:r w:rsidR="00606005" w:rsidRPr="00606005">
        <w:rPr>
          <w:rtl/>
        </w:rPr>
        <w:t>«لِمَاذَا هذَا الإِتْلاَفُ؟</w:t>
      </w:r>
      <w:r w:rsidR="00606005">
        <w:rPr>
          <w:rtl/>
        </w:rPr>
        <w:t>" (متى 26: 6 – 8). محبة مريم المجدلية – هي "</w:t>
      </w:r>
      <w:r w:rsidR="00472FD2" w:rsidRPr="00472FD2">
        <w:rPr>
          <w:rtl/>
        </w:rPr>
        <w:t>كَانَتْ وَاقِفَةً عِنْدَ الْقَبْرِ خَارِجًا تَبْكِي</w:t>
      </w:r>
      <w:r w:rsidR="00606005">
        <w:rPr>
          <w:rtl/>
        </w:rPr>
        <w:t>" – فاقت في هذه المناسبة محبة التلاميذ الذي</w:t>
      </w:r>
      <w:r w:rsidR="00A022FA">
        <w:rPr>
          <w:rtl/>
        </w:rPr>
        <w:t>ن</w:t>
      </w:r>
      <w:r w:rsidR="00606005">
        <w:rPr>
          <w:rtl/>
        </w:rPr>
        <w:t xml:space="preserve"> رجعوا إلى بيوتهم (يوحنا 20: 10، 11).</w:t>
      </w:r>
    </w:p>
    <w:p w14:paraId="7AE2C4FC" w14:textId="77777777" w:rsidR="00606005" w:rsidRDefault="00606005" w:rsidP="001F0312">
      <w:pPr>
        <w:pStyle w:val="a"/>
        <w:rPr>
          <w:rtl/>
        </w:rPr>
      </w:pPr>
      <w:r>
        <w:rPr>
          <w:rtl/>
        </w:rPr>
        <w:t>المحبة ليست ثابتة</w:t>
      </w:r>
    </w:p>
    <w:p w14:paraId="68AC005D" w14:textId="77777777" w:rsidR="00606005" w:rsidRDefault="00606005" w:rsidP="00712852">
      <w:pPr>
        <w:rPr>
          <w:rtl/>
        </w:rPr>
      </w:pPr>
      <w:r>
        <w:rPr>
          <w:rtl/>
        </w:rPr>
        <w:t>عدا عن ذلك محبتنا يمكنها أن تزيد وتنقص. تحت الضغوطات من الممكن أن "تبرد" محبة الكثيرين (متى 24: 12). أمام مغريات العالم من الممكن أن المحبة تضعف، كما هو الحال مع مؤمن قال عنه الرسول: "</w:t>
      </w:r>
      <w:r w:rsidRPr="00606005">
        <w:rPr>
          <w:rtl/>
        </w:rPr>
        <w:t>لأَنَّ دِيمَاسَ قَدْ تَرَكَنِي إِذْ أَحَبَّ الْعَالَمَ الْحَاضِرَ</w:t>
      </w:r>
      <w:r>
        <w:rPr>
          <w:rtl/>
        </w:rPr>
        <w:t>" (2. تيموثاوس 4: 10).</w:t>
      </w:r>
    </w:p>
    <w:p w14:paraId="2996E3B3" w14:textId="77777777" w:rsidR="00606005" w:rsidRDefault="008D25A0" w:rsidP="00712852">
      <w:pPr>
        <w:rPr>
          <w:rtl/>
        </w:rPr>
      </w:pPr>
      <w:r>
        <w:rPr>
          <w:rtl/>
        </w:rPr>
        <w:t xml:space="preserve">بينما المحبة للرب في عينيه هي ثمينة جدًا ويجب أن يعتني بها المؤمن ويسعى إليها، غير أنه من الواضح بأننا لا يمكننا أن نثق بمحبة كثيرًا ما تكون معرّضة للتغير. إن المحبة التي وحدها يمكننا أن نستريح فيها لا بد وأن تكون المحبة التي لا تعرف أي تغيير: المحبة التي تثبت </w:t>
      </w:r>
      <w:r w:rsidR="001C6FFA">
        <w:rPr>
          <w:rtl/>
        </w:rPr>
        <w:t>–</w:t>
      </w:r>
      <w:r>
        <w:rPr>
          <w:rtl/>
        </w:rPr>
        <w:t xml:space="preserve"> </w:t>
      </w:r>
      <w:r w:rsidR="001C6FFA">
        <w:rPr>
          <w:rtl/>
        </w:rPr>
        <w:t>محبة المسيح لخاصته.</w:t>
      </w:r>
    </w:p>
    <w:p w14:paraId="1CAA23CB" w14:textId="273074EF" w:rsidR="001C6FFA" w:rsidRDefault="001C6FFA" w:rsidP="00712852">
      <w:pPr>
        <w:rPr>
          <w:rtl/>
        </w:rPr>
      </w:pPr>
      <w:r>
        <w:rPr>
          <w:rtl/>
        </w:rPr>
        <w:t xml:space="preserve">إن ما ينهض محبتنا له، هو اختبار محبة المسيح والتمتع بها. "نحن نحب"، يقول الرسول، "لأنه هو أحبنا" (1. يوحنا 4: 19). لأجل هذا تنطبق محبتنا بمحبة المسيح بقدر استيعابنا </w:t>
      </w:r>
      <w:r w:rsidR="002373B2">
        <w:rPr>
          <w:rtl/>
        </w:rPr>
        <w:t>ل</w:t>
      </w:r>
      <w:r>
        <w:rPr>
          <w:rtl/>
        </w:rPr>
        <w:t>محبته لنا. ف</w:t>
      </w:r>
      <w:r w:rsidR="002373B2">
        <w:rPr>
          <w:rtl/>
        </w:rPr>
        <w:t xml:space="preserve">عندما </w:t>
      </w:r>
      <w:r>
        <w:rPr>
          <w:rtl/>
        </w:rPr>
        <w:t>ن</w:t>
      </w:r>
      <w:r w:rsidR="002373B2">
        <w:rPr>
          <w:rtl/>
        </w:rPr>
        <w:t>حب</w:t>
      </w:r>
      <w:r>
        <w:rPr>
          <w:rtl/>
        </w:rPr>
        <w:t xml:space="preserve"> الرب بأكثر بساطة من القلب، دعونا لا نركز على قلوبنا ولا بمحبتنا له، وإنما بأن نسعى في أن تفرح نفوسنا بمحبته لنا.</w:t>
      </w:r>
    </w:p>
    <w:p w14:paraId="462BED73" w14:textId="77777777" w:rsidR="002D254B" w:rsidRDefault="002D254B" w:rsidP="001F0312">
      <w:pPr>
        <w:pStyle w:val="a"/>
        <w:rPr>
          <w:rtl/>
        </w:rPr>
      </w:pPr>
      <w:r>
        <w:rPr>
          <w:rtl/>
        </w:rPr>
        <w:t>محبة الرب لنا</w:t>
      </w:r>
    </w:p>
    <w:p w14:paraId="1E41324A" w14:textId="77777777" w:rsidR="002D254B" w:rsidRDefault="002D254B" w:rsidP="00712852">
      <w:pPr>
        <w:rPr>
          <w:rtl/>
        </w:rPr>
      </w:pPr>
      <w:r>
        <w:rPr>
          <w:rtl/>
        </w:rPr>
        <w:t>إن التأثير النابع من فرح النفوس الكثير بمحبة المسيح، معروض بصورة رائعة في الرسول يوحنا في آخر أيام الرب على الأرض. على عكس ذلك تصف ذات المشاهد، كم هو مؤسف التأثير إن وثقنا نحن بمحبتنا للرب، كما كان الحال مع الرسول بطرس. كل من التلميذين أحب</w:t>
      </w:r>
      <w:r w:rsidR="00E502DD">
        <w:rPr>
          <w:rtl/>
        </w:rPr>
        <w:t xml:space="preserve"> الرب بأشواق حقيقية وعميقة، والتي كانت أعظم من محبة الأكثرية، لأنها قادتهما </w:t>
      </w:r>
      <w:r w:rsidR="00E502DD">
        <w:rPr>
          <w:rtl/>
        </w:rPr>
        <w:lastRenderedPageBreak/>
        <w:t>في أنهما تركا كل شيء وتبعاه، أما التلميذ الأول فقد وثق بمحبته للرب، بينما الآخر فقد استراح في محبة الرب. هذا هو الفارق الجوهري ما بين الرجلين الذي نجده كثيرًا في كل من الحدثين الأخيرين في ارتباطهما الوثيق ببعضهما.</w:t>
      </w:r>
    </w:p>
    <w:p w14:paraId="46330EBC" w14:textId="77777777" w:rsidR="00E502DD" w:rsidRDefault="00E502DD" w:rsidP="00712852">
      <w:pPr>
        <w:rPr>
          <w:rtl/>
        </w:rPr>
      </w:pPr>
      <w:r>
        <w:rPr>
          <w:rtl/>
        </w:rPr>
        <w:t>حينما غسل الرب بنعمة عجيبة أرجل التلاميذ، سأل بطرس: "يا رب، هل أنت تغسل قدماي؟" وعندما فهم، بأن المرء لا يكون له نصيب مع المسيح من دون غسل قدميه، في الحال رفع صوته وقال بمحبة ملتهبة: "يا رب، ليس قدماي فقط وإنما يداي ورأسي أيضًا" (يوحنا 13: 6، 9). من بعدها بوقت قصير قال بمحبة حقيقية للرب: "</w:t>
      </w:r>
      <w:r w:rsidRPr="00E502DD">
        <w:rPr>
          <w:rtl/>
        </w:rPr>
        <w:t>«وَإِنْ شَكَّ فِيكَ الْجَمِيعُ فَأَنَا لاَ أَشُكُّ أَبَدًا».</w:t>
      </w:r>
      <w:r>
        <w:rPr>
          <w:rtl/>
        </w:rPr>
        <w:t xml:space="preserve">" (متى 26: 33). من ثم </w:t>
      </w:r>
      <w:r w:rsidR="002A40EF">
        <w:rPr>
          <w:rtl/>
        </w:rPr>
        <w:t>استل</w:t>
      </w:r>
      <w:r>
        <w:rPr>
          <w:rtl/>
        </w:rPr>
        <w:t xml:space="preserve"> بطرس في مشهد الخيانة</w:t>
      </w:r>
      <w:r w:rsidR="002A40EF">
        <w:rPr>
          <w:rtl/>
        </w:rPr>
        <w:t xml:space="preserve"> بمحبته الكبيرة للرب سيفه ليدافع عن سيده. </w:t>
      </w:r>
      <w:r w:rsidR="003B7E7C">
        <w:rPr>
          <w:rtl/>
        </w:rPr>
        <w:t xml:space="preserve">إنه يبدو إلى حد ما </w:t>
      </w:r>
      <w:r w:rsidR="00F42038">
        <w:rPr>
          <w:rtl/>
        </w:rPr>
        <w:t xml:space="preserve">وكأنه </w:t>
      </w:r>
      <w:r w:rsidR="003B7E7C">
        <w:rPr>
          <w:rtl/>
        </w:rPr>
        <w:t>يقول بكلامه وفعله: "أنا هو الرجل الذي يحب الرب"،</w:t>
      </w:r>
      <w:r w:rsidR="00F42038">
        <w:rPr>
          <w:rtl/>
        </w:rPr>
        <w:t xml:space="preserve"> وبعكس بطرس وكأن الرسول يوحنا</w:t>
      </w:r>
      <w:r w:rsidR="00F42038" w:rsidRPr="00F42038">
        <w:rPr>
          <w:rtl/>
        </w:rPr>
        <w:t xml:space="preserve"> يقول</w:t>
      </w:r>
      <w:r w:rsidR="00F42038">
        <w:rPr>
          <w:rtl/>
        </w:rPr>
        <w:t>: "أنا الرجل الذي يحبه الرب"</w:t>
      </w:r>
      <w:r w:rsidR="003B7E7C">
        <w:rPr>
          <w:rtl/>
        </w:rPr>
        <w:t xml:space="preserve"> لأنه في الأحداث الأخيرة هذه دعا نفسه خمس مرات "التلميذ الذي أحبه يسوع" (يوحنا 13: 23؛ 19: 26؛ 20: 2؛ 21: 7، 20). إنه في الواقع مبارك بأن محبته لنا تجعلنا نحبه، ولكن الأروع من ذلك بكثير، بأنه هو يحبنا. إن هذه المحبة الرائعة فرّحت يوحنا، وقد استراح في هذه المحبة التي لا حدود لها.</w:t>
      </w:r>
    </w:p>
    <w:p w14:paraId="2FC91193" w14:textId="77777777" w:rsidR="00D57AFF" w:rsidRDefault="00D57AFF" w:rsidP="001F0312">
      <w:pPr>
        <w:pStyle w:val="a"/>
        <w:rPr>
          <w:rtl/>
        </w:rPr>
      </w:pPr>
      <w:r>
        <w:rPr>
          <w:rtl/>
        </w:rPr>
        <w:t>العليّة</w:t>
      </w:r>
    </w:p>
    <w:p w14:paraId="4FB3EE9F" w14:textId="77777777" w:rsidR="00D57AFF" w:rsidRDefault="00D57AFF" w:rsidP="005C2ADF">
      <w:pPr>
        <w:pStyle w:val="a0"/>
        <w:rPr>
          <w:rtl/>
        </w:rPr>
      </w:pPr>
      <w:r>
        <w:rPr>
          <w:rtl/>
        </w:rPr>
        <w:t>يوحنا 13: 21 – 25</w:t>
      </w:r>
    </w:p>
    <w:p w14:paraId="44D628C5" w14:textId="7C5FF3D6" w:rsidR="00D57AFF" w:rsidRDefault="00D57AFF" w:rsidP="00712852">
      <w:pPr>
        <w:rPr>
          <w:rtl/>
        </w:rPr>
      </w:pPr>
      <w:r>
        <w:rPr>
          <w:rtl/>
        </w:rPr>
        <w:t>إن أول فرصة يُذكر فيها يوحنا بأنه "التلميذ الذي أحبه يسوع"</w:t>
      </w:r>
      <w:r w:rsidR="00C95518">
        <w:rPr>
          <w:rtl/>
        </w:rPr>
        <w:t xml:space="preserve"> كانت في العُليّة، كما نجد ذلك في يوحنا 13. يا له</w:t>
      </w:r>
      <w:r w:rsidR="00CC1730" w:rsidRPr="00CC1730">
        <w:rPr>
          <w:rtl/>
        </w:rPr>
        <w:t xml:space="preserve"> هذا</w:t>
      </w:r>
      <w:r w:rsidR="00C95518">
        <w:rPr>
          <w:rtl/>
        </w:rPr>
        <w:t xml:space="preserve"> من مشهد لقلبنا!</w:t>
      </w:r>
      <w:r w:rsidR="00CC1730">
        <w:rPr>
          <w:rtl/>
        </w:rPr>
        <w:t xml:space="preserve"> إن الرب هناك موجود بمحبة لا تفشل أبدًا، لأنه "</w:t>
      </w:r>
      <w:r w:rsidR="00CC1730" w:rsidRPr="00CC1730">
        <w:rPr>
          <w:rtl/>
        </w:rPr>
        <w:t>إِذْ كَانَ قَدْ أَحَبَّ خَاصَّتَهُ الَّذِينَ فِي الْعَالَمِ، أَحَبَّهُمْ إِلَى الْمُنْتَهَى.</w:t>
      </w:r>
      <w:r w:rsidR="00CC1730">
        <w:rPr>
          <w:rtl/>
        </w:rPr>
        <w:t xml:space="preserve">" (يوحنا 13: 1). إن يوحنا موجود هناك وهو فرحٌ بمحبة المسيح، إذ أنه أتكأ رأسه على صدر يسوع وأشار بأنه التلميذ الذي أحبه يسوع. بطرس موجود هناك بمحبته الصادقة والملتهبة للرب، غير أن </w:t>
      </w:r>
      <w:r w:rsidR="00F40E15">
        <w:rPr>
          <w:rFonts w:hint="cs"/>
          <w:rtl/>
        </w:rPr>
        <w:t>و</w:t>
      </w:r>
      <w:r w:rsidR="00CC1730">
        <w:rPr>
          <w:rtl/>
        </w:rPr>
        <w:t>ث</w:t>
      </w:r>
      <w:r w:rsidR="00F40E15">
        <w:rPr>
          <w:rFonts w:hint="cs"/>
          <w:rtl/>
        </w:rPr>
        <w:t>ِ</w:t>
      </w:r>
      <w:r w:rsidR="00CC1730">
        <w:rPr>
          <w:rtl/>
        </w:rPr>
        <w:t>ق بمحبته</w:t>
      </w:r>
      <w:r w:rsidR="005E4B25">
        <w:rPr>
          <w:rtl/>
        </w:rPr>
        <w:t xml:space="preserve"> للرب </w:t>
      </w:r>
      <w:r w:rsidR="005E4B25" w:rsidRPr="005E4B25">
        <w:rPr>
          <w:rtl/>
        </w:rPr>
        <w:t>أكثر</w:t>
      </w:r>
      <w:r w:rsidR="005E4B25">
        <w:rPr>
          <w:rtl/>
        </w:rPr>
        <w:t xml:space="preserve"> من أن يستريح في محبة الرب. أخيرًا يهوذا أيضًا هناك – من دون محبة للرب – والصندوق كان معه والشيطان في قلبه، مستعدًا </w:t>
      </w:r>
      <w:r w:rsidR="00FA794F">
        <w:rPr>
          <w:rtl/>
        </w:rPr>
        <w:t>ب</w:t>
      </w:r>
      <w:r w:rsidR="005E4B25">
        <w:rPr>
          <w:rtl/>
        </w:rPr>
        <w:t>أن يخون الرب وأن يخرج إلى ظلمة الليل الطويل.</w:t>
      </w:r>
    </w:p>
    <w:p w14:paraId="19471593" w14:textId="1399C385" w:rsidR="005E4B25" w:rsidRDefault="00254005" w:rsidP="00712852">
      <w:pPr>
        <w:rPr>
          <w:rtl/>
        </w:rPr>
      </w:pPr>
      <w:r>
        <w:rPr>
          <w:rtl/>
        </w:rPr>
        <w:t>في الرب يسوع نرى، كم محبته قرّبته من الناس كما قرّبته لنا نحن، إذ أن يوحنا أتكأ رأسه على صدر مَن كان في حضن الآب. إننا نرى في يوحنا ما الذي يستطيع أن يفعله قلب المخلّص لخاطئ بمنحه له راحة كاملة بمحبة كاملة. في يهوذا نحن نرى، ما الذي يستطيع أن يفعله قلب الخاطئ بالمخلّص – بأن يخونه باستئمان محبته مقابل ثلاثين قطعة من الفضة.</w:t>
      </w:r>
    </w:p>
    <w:p w14:paraId="0CEE8229" w14:textId="441C8CB3" w:rsidR="00254005" w:rsidRDefault="00C86506" w:rsidP="00712852">
      <w:pPr>
        <w:rPr>
          <w:rtl/>
        </w:rPr>
      </w:pPr>
      <w:r>
        <w:rPr>
          <w:rtl/>
        </w:rPr>
        <w:t>إن غسل الأرجل قد انتهى، وقد حان الوقت ليتكلم الرب بكلمات</w:t>
      </w:r>
      <w:r w:rsidR="00070253">
        <w:rPr>
          <w:rtl/>
        </w:rPr>
        <w:t>ه</w:t>
      </w:r>
      <w:r>
        <w:rPr>
          <w:rtl/>
        </w:rPr>
        <w:t xml:space="preserve"> </w:t>
      </w:r>
      <w:r w:rsidR="00070253">
        <w:rPr>
          <w:rtl/>
        </w:rPr>
        <w:t>الوداعية</w:t>
      </w:r>
      <w:r>
        <w:rPr>
          <w:rtl/>
        </w:rPr>
        <w:t xml:space="preserve">؛ لكن في تلك اللحظة كانت روحه حزينة بحضور الخائن. </w:t>
      </w:r>
      <w:r w:rsidR="00637099">
        <w:rPr>
          <w:rtl/>
        </w:rPr>
        <w:t>الرب سكب قلبه أمام تلاميذه وقال: "</w:t>
      </w:r>
      <w:r w:rsidR="00637099" w:rsidRPr="00637099">
        <w:rPr>
          <w:rtl/>
        </w:rPr>
        <w:t>«الْحَقَّ الْحَقَّ أَقُولُ لَكُمْ: إِنَّ وَاحِدًا مِنْكُمْ سَيُسَلِّمُنِي!».</w:t>
      </w:r>
      <w:r w:rsidR="00637099">
        <w:rPr>
          <w:rtl/>
        </w:rPr>
        <w:t>" (يوحنا 13: 21). وفي الحال نظر التلاميذ إلى بعضهم محتارين عن مَن كان يتكلم. إن النظر لبعضنا لا يأتي ولا مرة بحل للصعوبات الحالة بين المؤمنين. إننا لا بد وأن ننظر إلى الرب. غير أن هذا ممكنٌ فقط، إن كنا قريبين من الرب. في الدائرة في العليّة كان التلميذ الأقرب من الرب، مَن كانت قدماه بين يدي الرب، ورأسه مستريحًا على صدر يسوع وقلبه فرحًا بمحبة الرب، مَن وصف نفسه "</w:t>
      </w:r>
      <w:r w:rsidR="00637099" w:rsidRPr="00637099">
        <w:rPr>
          <w:rtl/>
        </w:rPr>
        <w:t>وَاحِدٌ مِنْ تَلاَمِيذِهِ، كَانَ يَسُوعُ يُحِبُّهُ.</w:t>
      </w:r>
      <w:r w:rsidR="00637099">
        <w:rPr>
          <w:rtl/>
        </w:rPr>
        <w:t xml:space="preserve">". بطرس، الرجل الذي وثق بمحبته للرب، لم يكن قريبًا بما يكفي من الرب ليختبر أفكاره، فلقد كان مضطرًا بأن </w:t>
      </w:r>
      <w:r w:rsidR="004B59E7">
        <w:rPr>
          <w:rtl/>
        </w:rPr>
        <w:t>يومئ</w:t>
      </w:r>
      <w:r w:rsidR="00637099">
        <w:rPr>
          <w:rtl/>
        </w:rPr>
        <w:t xml:space="preserve"> </w:t>
      </w:r>
      <w:r w:rsidR="004B59E7">
        <w:rPr>
          <w:rtl/>
        </w:rPr>
        <w:t>ل</w:t>
      </w:r>
      <w:r w:rsidR="00637099">
        <w:rPr>
          <w:rtl/>
        </w:rPr>
        <w:t xml:space="preserve">يوحنا </w:t>
      </w:r>
      <w:r w:rsidR="004B59E7">
        <w:rPr>
          <w:rtl/>
        </w:rPr>
        <w:t>مستفسرًا</w:t>
      </w:r>
      <w:r w:rsidR="00637099">
        <w:rPr>
          <w:rtl/>
        </w:rPr>
        <w:t>.</w:t>
      </w:r>
    </w:p>
    <w:p w14:paraId="1C9C181F" w14:textId="32BE9E62" w:rsidR="00DE0515" w:rsidRDefault="00DE0515" w:rsidP="001F0312">
      <w:pPr>
        <w:pStyle w:val="a"/>
        <w:rPr>
          <w:rtl/>
        </w:rPr>
      </w:pPr>
      <w:r>
        <w:rPr>
          <w:rtl/>
        </w:rPr>
        <w:t>الصليب</w:t>
      </w:r>
    </w:p>
    <w:p w14:paraId="55CEE925" w14:textId="2663370F" w:rsidR="00DE0515" w:rsidRDefault="00DE0515" w:rsidP="005C2ADF">
      <w:pPr>
        <w:pStyle w:val="a0"/>
        <w:rPr>
          <w:rtl/>
        </w:rPr>
      </w:pPr>
      <w:r>
        <w:rPr>
          <w:rtl/>
        </w:rPr>
        <w:t xml:space="preserve">يوحنا 19: 25 </w:t>
      </w:r>
      <w:r w:rsidR="007D134B">
        <w:rPr>
          <w:rtl/>
        </w:rPr>
        <w:t>–</w:t>
      </w:r>
      <w:r>
        <w:rPr>
          <w:rtl/>
        </w:rPr>
        <w:t xml:space="preserve"> 27</w:t>
      </w:r>
    </w:p>
    <w:p w14:paraId="500A2BC3" w14:textId="7084F1E9" w:rsidR="007D134B" w:rsidRDefault="007D134B" w:rsidP="00712852">
      <w:pPr>
        <w:rPr>
          <w:rtl/>
        </w:rPr>
      </w:pPr>
      <w:r>
        <w:rPr>
          <w:rtl/>
        </w:rPr>
        <w:lastRenderedPageBreak/>
        <w:t>إن المناسبة الثانية الموصوف فيها يوحنا كالتلميذ الذي أحبه يسوع تقودنا إلى الصليب. إن أم يسوع كانت هناك مع نساء أخريات، وكان تلميذ هناك – التلميذ الذي أحبه يسوع. فأين التلميذ الذي وثق بمحبته للمسيح؟ آهٍ، بعيدًا جدًا في مكانٍ ناءٍ بقلب مجروح؛ فلقد كان يبكي بدموع مرّة من الخجل. أين هو التلميذ الذي استراح بمحبة المسيح؟ كما في العليّة، هكذا الآن أيضًا عند الصليب، قريبًا جدًا من الرب بقدر المستطاع. وما هي النتيجة؟ هو أصبح إناءً مناسبًا، نافعًا لرب البيت. إن أم يسوع يتم توصيتها لرعايته. إن إيجاد الراحة بمحبة الرب تؤهّلنا للخدمة.</w:t>
      </w:r>
    </w:p>
    <w:p w14:paraId="37416C15" w14:textId="01EDA77D" w:rsidR="00F812C1" w:rsidRDefault="00F812C1" w:rsidP="001F0312">
      <w:pPr>
        <w:pStyle w:val="a"/>
        <w:rPr>
          <w:rtl/>
        </w:rPr>
      </w:pPr>
      <w:r>
        <w:rPr>
          <w:rtl/>
        </w:rPr>
        <w:t>القيامة</w:t>
      </w:r>
    </w:p>
    <w:p w14:paraId="153F1698" w14:textId="42A69AFA" w:rsidR="00F812C1" w:rsidRDefault="00F812C1" w:rsidP="005C2ADF">
      <w:pPr>
        <w:pStyle w:val="a0"/>
        <w:rPr>
          <w:rtl/>
        </w:rPr>
      </w:pPr>
      <w:r>
        <w:rPr>
          <w:rtl/>
        </w:rPr>
        <w:t>يوحنا 20: 1 – 4</w:t>
      </w:r>
    </w:p>
    <w:p w14:paraId="110809F1" w14:textId="7002B4BB" w:rsidR="00F812C1" w:rsidRDefault="00F812C1" w:rsidP="00712852">
      <w:pPr>
        <w:rPr>
          <w:rtl/>
        </w:rPr>
      </w:pPr>
      <w:r>
        <w:rPr>
          <w:rtl/>
        </w:rPr>
        <w:t>في صباح القيامة يُذكر يوحنا للمرة الثالثة كالتلميذ الذي أحبه الرب؛ ومن جديد نراه بارتباطه ببطرس.</w:t>
      </w:r>
    </w:p>
    <w:p w14:paraId="32DC6D49" w14:textId="5BC49DBD" w:rsidR="00F812C1" w:rsidRDefault="00F812C1" w:rsidP="00712852">
      <w:pPr>
        <w:rPr>
          <w:rtl/>
        </w:rPr>
      </w:pPr>
      <w:r>
        <w:rPr>
          <w:rtl/>
        </w:rPr>
        <w:t>التلميذان،</w:t>
      </w:r>
      <w:r w:rsidR="00440E72">
        <w:rPr>
          <w:rtl/>
        </w:rPr>
        <w:t xml:space="preserve"> اللذان استعلما من النساء، بأن القبر كان فارغًا، أسرعا إلى القبر. من ثم أتى خبر على ما يبدو أن تفاصيله لم تكن ذات أهمية، وهو بأن بطرس هو أول من نهض، وبأن التلميذان ركضا معًا وأخيرًا ركض التلميذ الذي أحبه يسوع أسرع من بطرس. ليس</w:t>
      </w:r>
      <w:r w:rsidR="0036736D">
        <w:rPr>
          <w:rtl/>
        </w:rPr>
        <w:t xml:space="preserve"> هنالك</w:t>
      </w:r>
      <w:r w:rsidR="00440E72">
        <w:rPr>
          <w:rtl/>
        </w:rPr>
        <w:t xml:space="preserve"> شيء </w:t>
      </w:r>
      <w:r w:rsidR="0036736D">
        <w:rPr>
          <w:rtl/>
        </w:rPr>
        <w:t>يُعتبر بلا أهمية</w:t>
      </w:r>
      <w:r w:rsidR="00440E72">
        <w:rPr>
          <w:rtl/>
        </w:rPr>
        <w:t xml:space="preserve"> ما أخبر به روح الله، مع أنه في مثل هذا الحال، من الصعب بأن نستوعب معنى إحدى التفاصيل المميزة. وإن جاز لنا بأن نفسّر هذا المشهد روحيًا، فيمكننا أن نرى ما هو يقيني صحيح: حتى وإن كثيرًا ما أخذ الرجل بمزاجه الناري زمام أي شأن روحي، غير أن القائد الفعلي أخيرًا هو الرجل المستند على محبة الرب.</w:t>
      </w:r>
    </w:p>
    <w:p w14:paraId="20E44A42" w14:textId="22CCC417" w:rsidR="0073585E" w:rsidRDefault="0073585E" w:rsidP="001F0312">
      <w:pPr>
        <w:pStyle w:val="a"/>
        <w:rPr>
          <w:rtl/>
        </w:rPr>
      </w:pPr>
      <w:r>
        <w:rPr>
          <w:rtl/>
        </w:rPr>
        <w:t>بحيرة طبريا</w:t>
      </w:r>
    </w:p>
    <w:p w14:paraId="248B7A80" w14:textId="2118958E" w:rsidR="0073585E" w:rsidRDefault="0073585E" w:rsidP="005C2ADF">
      <w:pPr>
        <w:pStyle w:val="a0"/>
        <w:rPr>
          <w:rtl/>
        </w:rPr>
      </w:pPr>
      <w:r>
        <w:rPr>
          <w:rtl/>
        </w:rPr>
        <w:t>يوحنا 21: 1 – 7</w:t>
      </w:r>
    </w:p>
    <w:p w14:paraId="5F8E8D93" w14:textId="1788A55D" w:rsidR="0073585E" w:rsidRDefault="00E237A5" w:rsidP="00712852">
      <w:pPr>
        <w:rPr>
          <w:rtl/>
        </w:rPr>
      </w:pPr>
      <w:r>
        <w:rPr>
          <w:rtl/>
        </w:rPr>
        <w:t>في هذا الحدث المليء بالتعليم يحتل كل من بطرس ويوحنا على مكانة جديدة متقدمة، وللمرة الرابعة يُذكر يوحنا كالتلميذ ال</w:t>
      </w:r>
      <w:r w:rsidR="004A5F89">
        <w:rPr>
          <w:rtl/>
        </w:rPr>
        <w:t>ذ</w:t>
      </w:r>
      <w:r>
        <w:rPr>
          <w:rtl/>
        </w:rPr>
        <w:t>ي أحبه يسوع (يوحنا 21: 7). كالعادة يتولى بطرس المفعم والنابض بالطاقة القيادة. هو يعود إلى عمله السابق. هو لا يطالب الآخرين بأن يفعلوا ذلك، وإنما بكل بساطة قال: "</w:t>
      </w:r>
      <w:r w:rsidRPr="00E237A5">
        <w:rPr>
          <w:rtl/>
        </w:rPr>
        <w:t xml:space="preserve"> «أَنَا أَذْهَبُ لأَتَصَيَّدَ»</w:t>
      </w:r>
      <w:r>
        <w:rPr>
          <w:rtl/>
        </w:rPr>
        <w:t>" (يوحنا 21: 3). غير أنهم قالوا له بتأثيره الغالب عليهم: "</w:t>
      </w:r>
      <w:r w:rsidRPr="00E237A5">
        <w:rPr>
          <w:rtl/>
        </w:rPr>
        <w:t>نَذْهَبُ نَحْنُ أَيْضًا مَعَكَ»</w:t>
      </w:r>
      <w:r>
        <w:rPr>
          <w:rtl/>
        </w:rPr>
        <w:t>" (يوحنا 21: 3). وهكذا خرجوا واجتهدوا طوال الليل ولم يُمسكوا بشيء بالرغم من كل جهودهم.</w:t>
      </w:r>
    </w:p>
    <w:p w14:paraId="60284D8F" w14:textId="668351A0" w:rsidR="004A5F89" w:rsidRDefault="004A5F89" w:rsidP="00712852">
      <w:pPr>
        <w:rPr>
          <w:rtl/>
        </w:rPr>
      </w:pPr>
      <w:r>
        <w:rPr>
          <w:rtl/>
        </w:rPr>
        <w:t>حينما انفجر الصباح، "</w:t>
      </w:r>
      <w:r w:rsidR="007B3D66" w:rsidRPr="007B3D66">
        <w:rPr>
          <w:rtl/>
        </w:rPr>
        <w:t>وَقَفَ يَسُوعُ عَلَى الشَّاطِئِ. وَلكِنَّ التَّلاَمِيذَ لَمْ يَكُونُوا يَعْلَمُونَ أَنَّهُ يَسُوعُ.</w:t>
      </w:r>
      <w:r w:rsidR="007B3D66">
        <w:rPr>
          <w:rtl/>
        </w:rPr>
        <w:t>" (يوحنا 21: 4). من بعدما أن أراهم وهو يسألهم، كم كانت جهودهم لا نفع فيها من دون إرشاده، أراهم بعد ذلك النتائج الغنية التي ستكون إن تصرفوا بإرشاده. وفي الحال عرف التلميذ الذي أحبه يسوع: "</w:t>
      </w:r>
      <w:r w:rsidR="007B3D66" w:rsidRPr="007B3D66">
        <w:rPr>
          <w:rtl/>
        </w:rPr>
        <w:t>«هُوَ الرَّبُّ!»</w:t>
      </w:r>
      <w:r w:rsidR="007B3D66">
        <w:rPr>
          <w:rtl/>
        </w:rPr>
        <w:t>" (يوحنا 21: 7). إن الذي يستريح في محبة الرب هو مَن له سرعة في قدرة تمييزه الروحي.</w:t>
      </w:r>
    </w:p>
    <w:p w14:paraId="56DF57AB" w14:textId="7DFD0AEF" w:rsidR="009607F1" w:rsidRDefault="009607F1" w:rsidP="001F0312">
      <w:pPr>
        <w:pStyle w:val="a"/>
        <w:rPr>
          <w:rtl/>
        </w:rPr>
      </w:pPr>
      <w:r>
        <w:rPr>
          <w:rtl/>
        </w:rPr>
        <w:t>"</w:t>
      </w:r>
      <w:r w:rsidRPr="009607F1">
        <w:rPr>
          <w:rtl/>
        </w:rPr>
        <w:t xml:space="preserve"> فَبَعْدَ مَا تَغَدَّوْا</w:t>
      </w:r>
      <w:r>
        <w:rPr>
          <w:rtl/>
        </w:rPr>
        <w:t xml:space="preserve"> (أفطروا)"</w:t>
      </w:r>
    </w:p>
    <w:p w14:paraId="6F99726D" w14:textId="577B2DD9" w:rsidR="009607F1" w:rsidRDefault="009607F1" w:rsidP="005C2ADF">
      <w:pPr>
        <w:pStyle w:val="a0"/>
        <w:rPr>
          <w:rtl/>
        </w:rPr>
      </w:pPr>
      <w:r>
        <w:rPr>
          <w:rtl/>
        </w:rPr>
        <w:t>يوحنا 21: 15 – 22</w:t>
      </w:r>
    </w:p>
    <w:p w14:paraId="547F1EC5" w14:textId="6B9B12F4" w:rsidR="009607F1" w:rsidRDefault="009607F1" w:rsidP="00712852">
      <w:pPr>
        <w:rPr>
          <w:rtl/>
        </w:rPr>
      </w:pPr>
      <w:r>
        <w:rPr>
          <w:rtl/>
        </w:rPr>
        <w:t>من بعد الحدث في البحيرة وجد التلاميذ، حينما وصلوا إلى اليابسة، جمر</w:t>
      </w:r>
      <w:r w:rsidR="00A932F7">
        <w:rPr>
          <w:rtl/>
        </w:rPr>
        <w:t>َ</w:t>
      </w:r>
      <w:r>
        <w:rPr>
          <w:rtl/>
        </w:rPr>
        <w:t xml:space="preserve"> نار وعليه سمك</w:t>
      </w:r>
      <w:r w:rsidR="00A932F7">
        <w:rPr>
          <w:rtl/>
        </w:rPr>
        <w:t>ٌ</w:t>
      </w:r>
      <w:r>
        <w:rPr>
          <w:rtl/>
        </w:rPr>
        <w:t xml:space="preserve"> و</w:t>
      </w:r>
      <w:r w:rsidR="00A932F7">
        <w:rPr>
          <w:rtl/>
        </w:rPr>
        <w:t xml:space="preserve">أيضًا </w:t>
      </w:r>
      <w:r>
        <w:rPr>
          <w:rtl/>
        </w:rPr>
        <w:t>خبزًا، وقد وصلتهم الدعوة بأن يأتوا ويفطروا. من دون أي جُهد من جانبهم كان</w:t>
      </w:r>
      <w:r w:rsidR="00A932F7">
        <w:rPr>
          <w:rtl/>
        </w:rPr>
        <w:t xml:space="preserve"> قد</w:t>
      </w:r>
      <w:r>
        <w:rPr>
          <w:rtl/>
        </w:rPr>
        <w:t xml:space="preserve"> ترتّب كل شيء بعناية لسد احتياجهم. وحينما أفطروا، أتى المشهد </w:t>
      </w:r>
      <w:r>
        <w:rPr>
          <w:rtl/>
        </w:rPr>
        <w:lastRenderedPageBreak/>
        <w:t>الأخير الذي فيه أيضًا احتل بطرس ويوحنا على مكانة مميزة، وللمرة الخامسة ذُكر عن يوحنا كالتلميذ الذي "أحبه يسوع" (يوحنا 21: 20).</w:t>
      </w:r>
    </w:p>
    <w:p w14:paraId="373310A7" w14:textId="78D0A95B" w:rsidR="00917432" w:rsidRDefault="00917432" w:rsidP="00712852">
      <w:pPr>
        <w:rPr>
          <w:rtl/>
        </w:rPr>
      </w:pPr>
      <w:r>
        <w:rPr>
          <w:rtl/>
        </w:rPr>
        <w:t>إننا أولاً نرى هنا كم كان تعامل الرب رقيقًا مع مَن وثق بمحبته. بطرس الذي قال بأنه مستعد بأن يدخل مع الرب إلى السجن وأن يموت، اختبر اختباره بأنه لم يكن بوسعه بأن يصمد أمام سؤال الخادمة البسيط. ولكن عن هذا الحدث المؤثّر لا يُذكر أي شيء عن الإنكار الذي حصل. فلقد تم الحديث عن هذا الفشل الذريع في تقابل الرب مع خادمه، حيث لم يكُن يجب أن يكون أي شاهد غريب. كل ما نعلمه عن هذا اللقاء هو ما قاله الأحد عشر: "</w:t>
      </w:r>
      <w:r w:rsidRPr="00917432">
        <w:rPr>
          <w:rtl/>
        </w:rPr>
        <w:t>«إِنَّ الرَّبَّ قَامَ بِالْحَقِيقَةِ وَظَهَرَ لِسِمْعَانَ!»</w:t>
      </w:r>
      <w:r>
        <w:rPr>
          <w:rtl/>
        </w:rPr>
        <w:t>" (لوقا 24: 34). وقد صودق على هذا الأمر لاحقًا بواسطة الرسول بولس، حينما كتب لأهل كورنثوس، بأن المسيح الذي قام "</w:t>
      </w:r>
      <w:r w:rsidRPr="00917432">
        <w:rPr>
          <w:rtl/>
        </w:rPr>
        <w:t>ظَهَرَ لِصَفَا ثُمَّ لِلاثْنَيْ عَشَرَ.</w:t>
      </w:r>
      <w:r>
        <w:rPr>
          <w:rtl/>
        </w:rPr>
        <w:t>" (1. كورنثوس 15: 5). يا للمحبة العجيبة التي أول مَن قابلت برحمتها الرقيقة كان أكثر التلاميذ سقوطًا.</w:t>
      </w:r>
    </w:p>
    <w:p w14:paraId="77FDF2C1" w14:textId="0A1833DD" w:rsidR="00AE5646" w:rsidRDefault="00AE5646" w:rsidP="00712852">
      <w:pPr>
        <w:rPr>
          <w:rtl/>
        </w:rPr>
      </w:pPr>
      <w:r>
        <w:rPr>
          <w:rtl/>
        </w:rPr>
        <w:t xml:space="preserve">ولكن إن كان ضميره قد استراح من أول لقاء، فلقد تجدد قلبه هنا. هناك كان </w:t>
      </w:r>
      <w:r w:rsidR="000E5435">
        <w:rPr>
          <w:rtl/>
        </w:rPr>
        <w:t>تعامل</w:t>
      </w:r>
      <w:r>
        <w:rPr>
          <w:rtl/>
        </w:rPr>
        <w:t xml:space="preserve"> الرب مع الفشل المرئي، هنا هو يتعامل مع الأصل الدفين في القلب، الذي أدّى إلى الفشل. إن الأصل كان في وثوقه بمحبته للمسيح، والأسئلة الثلاثة تكشف عن هذا الأصل. إنه وكأن الرب قال: "هل لا زلت يا بطرس من بعد كل ما حدث محتفظ بأنك تحبني أكثر من باقي التلاميذ؛ فالأمر الآن يتعلّق بـ: "أتُحبني؟" وفي سؤاله الثالث استخدم الرب كلمة مختلفة: "هل لديك محبة لي؟" وفي الجواب الثالث وضع بطرس نفسه بجملتها بين يدي الرب وقال: "</w:t>
      </w:r>
      <w:r w:rsidRPr="00AE5646">
        <w:rPr>
          <w:rtl/>
        </w:rPr>
        <w:t>«يَارَبُّ، أَنْتَ تَعْلَمُ كُلَّ شَيْءٍ. أَنْتَ تَعْرِفُ أَنِّي أُحِبُّكَ».</w:t>
      </w:r>
      <w:r>
        <w:rPr>
          <w:rtl/>
        </w:rPr>
        <w:t>" (يوحنا 21: 17). إنه كما لو قال بطرس: "إني ليس باستطاعتي أن أثق بمحبتي لك، إني لا يمكنني أن أتكلم عن محبتي أو عن ما أنا فاعله، لكنك</w:t>
      </w:r>
      <w:r w:rsidR="005F4F97">
        <w:rPr>
          <w:rtl/>
        </w:rPr>
        <w:t>، يا رب، أنت تعلم كل شيء، وأنت تعرف قلبي، أنا أريد بأن أضعه بين يديك لكي تقدّر أنت محبتي ولتقول لي ما يجب أن أفعله."</w:t>
      </w:r>
    </w:p>
    <w:p w14:paraId="5D8A4E1F" w14:textId="5D171412" w:rsidR="0090478F" w:rsidRDefault="0090478F" w:rsidP="00712852">
      <w:pPr>
        <w:rPr>
          <w:rtl/>
        </w:rPr>
      </w:pPr>
      <w:r>
        <w:rPr>
          <w:rtl/>
        </w:rPr>
        <w:t>الآن لم يعُد بطرس يتكلم مع الرب بثقته بنفسه، بما هو مستعد بأن يفعله، وإنما الرب يتكلم بنعمة غير متناهية مع تلميذه المتجدد، بما هو يريد بأن يؤهله له. إنه وكأن الرب يقول: "أنت لم تعُد تثق بمحبتك بأنك تفعل من أجلي أمورًا عظيمة، إنك الآن تركت الأمر لي؛ فامضِ الآن وارعَ خرافي (يوحنا 21: 17)، ومجّد الله (يوحنا 21: 19)، و</w:t>
      </w:r>
      <w:r w:rsidRPr="0090478F">
        <w:rPr>
          <w:rtl/>
        </w:rPr>
        <w:t xml:space="preserve"> «اتْبَعْنِي»</w:t>
      </w:r>
      <w:r>
        <w:rPr>
          <w:rtl/>
        </w:rPr>
        <w:t xml:space="preserve"> (يوحنا 21: 19).</w:t>
      </w:r>
    </w:p>
    <w:p w14:paraId="5969CF8D" w14:textId="0A5D3DA1" w:rsidR="0090478F" w:rsidRDefault="00B43E44" w:rsidP="00712852">
      <w:pPr>
        <w:rPr>
          <w:rtl/>
        </w:rPr>
      </w:pPr>
      <w:r>
        <w:rPr>
          <w:rtl/>
        </w:rPr>
        <w:t>يبدو و</w:t>
      </w:r>
      <w:r w:rsidR="00F76BA9">
        <w:rPr>
          <w:rtl/>
        </w:rPr>
        <w:t>ك</w:t>
      </w:r>
      <w:r>
        <w:rPr>
          <w:rtl/>
        </w:rPr>
        <w:t xml:space="preserve">أن الرب يقول: "لقد مر وقت فيه ظننت بأنك تحبني أكثر من باقي </w:t>
      </w:r>
      <w:r w:rsidR="00C54AE8">
        <w:rPr>
          <w:rtl/>
        </w:rPr>
        <w:t xml:space="preserve">هؤلاء </w:t>
      </w:r>
      <w:r>
        <w:rPr>
          <w:rtl/>
        </w:rPr>
        <w:t>التلاميذ</w:t>
      </w:r>
      <w:r w:rsidR="00C54AE8">
        <w:rPr>
          <w:rtl/>
        </w:rPr>
        <w:t xml:space="preserve">؛ فاذهب الآن وأرِ محبتك، وهذا برعيّتك لخرافي الذين أحبهم. أنت ظننت بأن تتمجد في السجن والموت قبل الآخرين؛ فاذهب الآن وادخل السجن واجتز الموت، لكي تمجّد الله، وعندما ينتهي على الأرض كل شيء، واصل سيرك ورائي إلى سمو المجد حيثما أنا ماضٍ." </w:t>
      </w:r>
      <w:r w:rsidR="00F76BA9">
        <w:rPr>
          <w:rtl/>
        </w:rPr>
        <w:t>ألا يمكننا القول، بأن أصغر العجائب من بين كل العجائب في حياة الرب لم تفشل كما تعامل مع أحد تلاميذه؟</w:t>
      </w:r>
    </w:p>
    <w:p w14:paraId="36120C40" w14:textId="57198804" w:rsidR="00F76BA9" w:rsidRDefault="00F76BA9" w:rsidP="00712852">
      <w:pPr>
        <w:rPr>
          <w:rtl/>
        </w:rPr>
      </w:pPr>
      <w:r>
        <w:rPr>
          <w:rtl/>
        </w:rPr>
        <w:t>لكن ما الذي حدث مع يوحنا؟ "</w:t>
      </w:r>
      <w:r w:rsidR="004772CC" w:rsidRPr="004772CC">
        <w:rPr>
          <w:rtl/>
        </w:rPr>
        <w:t>فَالْتَفَتَ بُطْرُسُ وَنَظَرَ التِّلْمِيذَ الَّذِي كَانَ يَسُوعُ يُحِبُّهُ يَتْبَعُهُ،</w:t>
      </w:r>
      <w:r w:rsidR="004772CC">
        <w:rPr>
          <w:rtl/>
        </w:rPr>
        <w:t>" (يوحنا 21: 20). إن الرجل الذي وثق بمحبته ومن ثم فشل، كان يحتاج لنعمة مجددة ولتشجيع: "اتبعني." أما ذاك الذي استراح في محبة الرب، لم يكن محتاجًا لهذا، لأنه تبعه.</w:t>
      </w:r>
    </w:p>
    <w:p w14:paraId="3FCFE532" w14:textId="46C8B2AB" w:rsidR="009607F1" w:rsidRDefault="00E82745" w:rsidP="00712852">
      <w:pPr>
        <w:rPr>
          <w:rtl/>
        </w:rPr>
      </w:pPr>
      <w:r>
        <w:rPr>
          <w:rtl/>
        </w:rPr>
        <w:t>هكذا نحن نرى في التلميذ الذي أحبه الرب النتيجة المباركة ظاهرة، التي ظهرت فيمَن استراحوا في محبة الرب؛ وذلك: قلوبهم قريبة ومختبرة بمعية الرب؛ فهم مستعدون بأن يستخدمهم الرب في خدمته؛ إنهم يحرزون تقدمًا روحيًا؛ إنهم يحصلون على قدرة تمييز روحية؛ إنهم يتبعون الرب، ليس بمسافة بعيدة</w:t>
      </w:r>
      <w:r w:rsidR="009C5619">
        <w:rPr>
          <w:rtl/>
        </w:rPr>
        <w:t>، وإنما قريبين منه جدًا.</w:t>
      </w:r>
    </w:p>
    <w:p w14:paraId="1C7B3160" w14:textId="684E980E" w:rsidR="009C5619" w:rsidRDefault="00CB188B" w:rsidP="00712852">
      <w:pPr>
        <w:rPr>
          <w:rtl/>
        </w:rPr>
      </w:pPr>
      <w:r>
        <w:rPr>
          <w:rtl/>
        </w:rPr>
        <w:lastRenderedPageBreak/>
        <w:t>يا ليته يكون نصيبنا السعيد، كما تقول عروس النشيد: "</w:t>
      </w:r>
      <w:r w:rsidRPr="00CB188B">
        <w:rPr>
          <w:rtl/>
        </w:rPr>
        <w:t xml:space="preserve"> 10 أَنَا لِحَبِيبِي، وَإِلَيَّ اشْتِيَاقُهُ.</w:t>
      </w:r>
      <w:r>
        <w:rPr>
          <w:rtl/>
        </w:rPr>
        <w:t xml:space="preserve">" (نشيد الأنشاد 7: 11). حتى وإن استطعنا بأن نقول القليل عن محبتنا له، إلا أننا يمكننا أن نتعزى بافتخارنا بمحبته لنا. </w:t>
      </w:r>
      <w:r w:rsidR="00F707B8">
        <w:rPr>
          <w:rtl/>
        </w:rPr>
        <w:t>إنه من امتياز أصغر المؤمنين بأن يقول: "أنا تلميذ يحبه يسوع"، والشيخ وأكثر التلاميذ تقدمًا في السن لا يمكنه أن يقول ما هو أعظم من هذا، لأن كل بركة نجدها في محبته الشاملة، التي قادته ليموت عنا، لكيما نحن أيضًا نذهب بجموعنا الصغيرة ونرعى خرافه، ونمجّد الله ونتبعه إلى المجد الذي مضى إليه.</w:t>
      </w:r>
    </w:p>
    <w:sectPr w:rsidR="009C5619" w:rsidSect="003107D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9F40F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4A87A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E34CA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7DCF8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168C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20C7A9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E4E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86A929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4824A9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7A83C6"/>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A0F"/>
    <w:rsid w:val="00070253"/>
    <w:rsid w:val="000E5435"/>
    <w:rsid w:val="001C6FFA"/>
    <w:rsid w:val="001F0312"/>
    <w:rsid w:val="002373B2"/>
    <w:rsid w:val="00254005"/>
    <w:rsid w:val="002A40EF"/>
    <w:rsid w:val="002D254B"/>
    <w:rsid w:val="003107DB"/>
    <w:rsid w:val="0036736D"/>
    <w:rsid w:val="003B7E7C"/>
    <w:rsid w:val="00440E72"/>
    <w:rsid w:val="00472FD2"/>
    <w:rsid w:val="004772CC"/>
    <w:rsid w:val="004A5F89"/>
    <w:rsid w:val="004B59E7"/>
    <w:rsid w:val="005A47E2"/>
    <w:rsid w:val="005A7F8A"/>
    <w:rsid w:val="005C2ADF"/>
    <w:rsid w:val="005E4B25"/>
    <w:rsid w:val="005F4F97"/>
    <w:rsid w:val="00606005"/>
    <w:rsid w:val="00637099"/>
    <w:rsid w:val="00712852"/>
    <w:rsid w:val="0073585E"/>
    <w:rsid w:val="007B3D66"/>
    <w:rsid w:val="007D134B"/>
    <w:rsid w:val="008D25A0"/>
    <w:rsid w:val="008D578E"/>
    <w:rsid w:val="0090478F"/>
    <w:rsid w:val="00917432"/>
    <w:rsid w:val="009607F1"/>
    <w:rsid w:val="009C5619"/>
    <w:rsid w:val="00A022FA"/>
    <w:rsid w:val="00A932F7"/>
    <w:rsid w:val="00AD0E1F"/>
    <w:rsid w:val="00AE5646"/>
    <w:rsid w:val="00B43E44"/>
    <w:rsid w:val="00BB49A3"/>
    <w:rsid w:val="00C54AE8"/>
    <w:rsid w:val="00C86506"/>
    <w:rsid w:val="00C95518"/>
    <w:rsid w:val="00CA4A0F"/>
    <w:rsid w:val="00CB188B"/>
    <w:rsid w:val="00CC1730"/>
    <w:rsid w:val="00CD4E42"/>
    <w:rsid w:val="00D57AFF"/>
    <w:rsid w:val="00DE0515"/>
    <w:rsid w:val="00E237A5"/>
    <w:rsid w:val="00E502DD"/>
    <w:rsid w:val="00E82745"/>
    <w:rsid w:val="00F40E15"/>
    <w:rsid w:val="00F42038"/>
    <w:rsid w:val="00F707B8"/>
    <w:rsid w:val="00F76BA9"/>
    <w:rsid w:val="00F812C1"/>
    <w:rsid w:val="00FA79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BDB99"/>
  <w15:chartTrackingRefBased/>
  <w15:docId w15:val="{92C1C579-9A72-4723-9C67-55E2800DF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2373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4A0F"/>
    <w:rPr>
      <w:color w:val="0563C1" w:themeColor="hyperlink"/>
      <w:u w:val="single"/>
    </w:rPr>
  </w:style>
  <w:style w:type="character" w:styleId="UnresolvedMention">
    <w:name w:val="Unresolved Mention"/>
    <w:basedOn w:val="DefaultParagraphFont"/>
    <w:uiPriority w:val="99"/>
    <w:semiHidden/>
    <w:unhideWhenUsed/>
    <w:rsid w:val="00CA4A0F"/>
    <w:rPr>
      <w:color w:val="605E5C"/>
      <w:shd w:val="clear" w:color="auto" w:fill="E1DFDD"/>
    </w:rPr>
  </w:style>
  <w:style w:type="character" w:styleId="FollowedHyperlink">
    <w:name w:val="FollowedHyperlink"/>
    <w:basedOn w:val="DefaultParagraphFont"/>
    <w:uiPriority w:val="99"/>
    <w:semiHidden/>
    <w:unhideWhenUsed/>
    <w:rsid w:val="00472FD2"/>
    <w:rPr>
      <w:color w:val="954F72" w:themeColor="followedHyperlink"/>
      <w:u w:val="single"/>
    </w:rPr>
  </w:style>
  <w:style w:type="character" w:customStyle="1" w:styleId="Heading1Char">
    <w:name w:val="Heading 1 Char"/>
    <w:basedOn w:val="DefaultParagraphFont"/>
    <w:link w:val="Heading1"/>
    <w:uiPriority w:val="9"/>
    <w:rsid w:val="002373B2"/>
    <w:rPr>
      <w:rFonts w:asciiTheme="majorHAnsi" w:eastAsiaTheme="majorEastAsia" w:hAnsiTheme="majorHAnsi" w:cstheme="majorBidi"/>
      <w:color w:val="2F5496" w:themeColor="accent1" w:themeShade="BF"/>
      <w:sz w:val="32"/>
      <w:szCs w:val="32"/>
      <w:lang w:bidi="ar-EG"/>
    </w:rPr>
  </w:style>
  <w:style w:type="paragraph" w:customStyle="1" w:styleId="a">
    <w:name w:val="ترجمات"/>
    <w:basedOn w:val="Heading1"/>
    <w:qFormat/>
    <w:rsid w:val="001F0312"/>
    <w:rPr>
      <w:rFonts w:ascii="Sakkal Majalla" w:hAnsi="Sakkal Majalla" w:cs="Sakkal Majalla"/>
      <w:color w:val="FF0000"/>
    </w:rPr>
  </w:style>
  <w:style w:type="paragraph" w:customStyle="1" w:styleId="a0">
    <w:name w:val="شواهد"/>
    <w:basedOn w:val="Normal"/>
    <w:qFormat/>
    <w:rsid w:val="005C2ADF"/>
    <w:rPr>
      <w:b/>
      <w:bCs/>
      <w:color w:val="4472C4" w:themeColor="accent1"/>
    </w:rPr>
  </w:style>
  <w:style w:type="paragraph" w:styleId="Subtitle">
    <w:name w:val="Subtitle"/>
    <w:basedOn w:val="Normal"/>
    <w:next w:val="Normal"/>
    <w:link w:val="SubtitleChar"/>
    <w:uiPriority w:val="11"/>
    <w:qFormat/>
    <w:rsid w:val="005C2ADF"/>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C2ADF"/>
    <w:rPr>
      <w:rFonts w:asciiTheme="minorHAnsi" w:eastAsiaTheme="minorEastAsia" w:hAnsiTheme="minorHAnsi" w:cstheme="minorBidi"/>
      <w:color w:val="5A5A5A" w:themeColor="text1" w:themeTint="A5"/>
      <w:spacing w:val="15"/>
      <w:sz w:val="22"/>
      <w:szCs w:val="22"/>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34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der-juenger-den-jesus-liebte-a10015.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5</Pages>
  <Words>1825</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42</cp:revision>
  <dcterms:created xsi:type="dcterms:W3CDTF">2021-10-02T11:46:00Z</dcterms:created>
  <dcterms:modified xsi:type="dcterms:W3CDTF">2021-10-06T18:41:00Z</dcterms:modified>
</cp:coreProperties>
</file>