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01516D" w14:textId="5E812C0F" w:rsidR="00614739" w:rsidRPr="00E51C22" w:rsidRDefault="00D0378A" w:rsidP="002F2E54">
      <w:pPr>
        <w:bidi/>
        <w:jc w:val="center"/>
        <w:rPr>
          <w:rFonts w:ascii="Sakkal Majalla" w:hAnsi="Sakkal Majalla" w:cs="Sakkal Majalla"/>
          <w:sz w:val="56"/>
          <w:szCs w:val="56"/>
          <w:rtl/>
        </w:rPr>
      </w:pPr>
      <w:r w:rsidRPr="00E51C22">
        <w:rPr>
          <w:rFonts w:ascii="Sakkal Majalla" w:hAnsi="Sakkal Majalla" w:cs="Sakkal Majalla"/>
          <w:sz w:val="56"/>
          <w:szCs w:val="56"/>
          <w:rtl/>
        </w:rPr>
        <w:fldChar w:fldCharType="begin"/>
      </w:r>
      <w:r w:rsidRPr="00E51C22">
        <w:rPr>
          <w:rFonts w:ascii="Sakkal Majalla" w:hAnsi="Sakkal Majalla" w:cs="Sakkal Majalla"/>
          <w:sz w:val="56"/>
          <w:szCs w:val="56"/>
          <w:rtl/>
        </w:rPr>
        <w:instrText xml:space="preserve"> </w:instrText>
      </w:r>
      <w:r w:rsidRPr="00E51C22">
        <w:rPr>
          <w:rFonts w:ascii="Sakkal Majalla" w:hAnsi="Sakkal Majalla" w:cs="Sakkal Majalla"/>
          <w:sz w:val="56"/>
          <w:szCs w:val="56"/>
        </w:rPr>
        <w:instrText>HYPERLINK</w:instrText>
      </w:r>
      <w:r w:rsidRPr="00E51C22">
        <w:rPr>
          <w:rFonts w:ascii="Sakkal Majalla" w:hAnsi="Sakkal Majalla" w:cs="Sakkal Majalla"/>
          <w:sz w:val="56"/>
          <w:szCs w:val="56"/>
          <w:rtl/>
        </w:rPr>
        <w:instrText xml:space="preserve"> "</w:instrText>
      </w:r>
      <w:r w:rsidRPr="00E51C22">
        <w:rPr>
          <w:rFonts w:ascii="Sakkal Majalla" w:hAnsi="Sakkal Majalla" w:cs="Sakkal Majalla"/>
          <w:sz w:val="56"/>
          <w:szCs w:val="56"/>
        </w:rPr>
        <w:instrText>https://www.bibelstudium.de/articles/784/die-erscheinung-2.html</w:instrText>
      </w:r>
      <w:r w:rsidRPr="00E51C22">
        <w:rPr>
          <w:rFonts w:ascii="Sakkal Majalla" w:hAnsi="Sakkal Majalla" w:cs="Sakkal Majalla"/>
          <w:sz w:val="56"/>
          <w:szCs w:val="56"/>
          <w:rtl/>
        </w:rPr>
        <w:instrText xml:space="preserve">" </w:instrText>
      </w:r>
      <w:r w:rsidRPr="00E51C22">
        <w:rPr>
          <w:rFonts w:ascii="Sakkal Majalla" w:hAnsi="Sakkal Majalla" w:cs="Sakkal Majalla"/>
          <w:sz w:val="56"/>
          <w:szCs w:val="56"/>
          <w:rtl/>
        </w:rPr>
        <w:fldChar w:fldCharType="separate"/>
      </w:r>
      <w:r w:rsidR="00B23B8B" w:rsidRPr="00E51C22">
        <w:rPr>
          <w:rStyle w:val="Hyperlink"/>
          <w:rFonts w:ascii="Sakkal Majalla" w:hAnsi="Sakkal Majalla" w:cs="Sakkal Majalla" w:hint="cs"/>
          <w:sz w:val="56"/>
          <w:szCs w:val="56"/>
          <w:rtl/>
        </w:rPr>
        <w:t>الظهور</w:t>
      </w:r>
      <w:r w:rsidRPr="00E51C22">
        <w:rPr>
          <w:rFonts w:ascii="Sakkal Majalla" w:hAnsi="Sakkal Majalla" w:cs="Sakkal Majalla"/>
          <w:sz w:val="56"/>
          <w:szCs w:val="56"/>
          <w:rtl/>
        </w:rPr>
        <w:fldChar w:fldCharType="end"/>
      </w:r>
    </w:p>
    <w:p w14:paraId="347D8AFD" w14:textId="50E6FA93" w:rsidR="00B23B8B" w:rsidRPr="00E51C22" w:rsidRDefault="00B23B8B" w:rsidP="00B23B8B">
      <w:pPr>
        <w:bidi/>
        <w:jc w:val="both"/>
        <w:rPr>
          <w:rFonts w:ascii="Sakkal Majalla" w:hAnsi="Sakkal Majalla" w:cs="Sakkal Majalla"/>
          <w:b/>
          <w:bCs/>
          <w:sz w:val="40"/>
          <w:szCs w:val="40"/>
          <w:rtl/>
        </w:rPr>
      </w:pPr>
      <w:proofErr w:type="spellStart"/>
      <w:r w:rsidRPr="00E51C22">
        <w:rPr>
          <w:rFonts w:ascii="Sakkal Majalla" w:hAnsi="Sakkal Majalla" w:cs="Sakkal Majalla" w:hint="cs"/>
          <w:b/>
          <w:bCs/>
          <w:sz w:val="40"/>
          <w:szCs w:val="40"/>
          <w:rtl/>
        </w:rPr>
        <w:t>هملتون</w:t>
      </w:r>
      <w:proofErr w:type="spellEnd"/>
      <w:r w:rsidRPr="00E51C22">
        <w:rPr>
          <w:rFonts w:ascii="Sakkal Majalla" w:hAnsi="Sakkal Majalla" w:cs="Sakkal Majalla" w:hint="cs"/>
          <w:b/>
          <w:bCs/>
          <w:sz w:val="40"/>
          <w:szCs w:val="40"/>
          <w:rtl/>
        </w:rPr>
        <w:t xml:space="preserve"> سميث</w:t>
      </w:r>
    </w:p>
    <w:p w14:paraId="4827B736" w14:textId="19DDF3F1" w:rsidR="00B23B8B" w:rsidRPr="00E51C22" w:rsidRDefault="00B23B8B" w:rsidP="00B23B8B">
      <w:pPr>
        <w:bidi/>
        <w:jc w:val="both"/>
        <w:rPr>
          <w:rFonts w:ascii="Sakkal Majalla" w:hAnsi="Sakkal Majalla" w:cs="Sakkal Majalla"/>
          <w:sz w:val="56"/>
          <w:szCs w:val="56"/>
          <w:rtl/>
        </w:rPr>
      </w:pPr>
      <w:r w:rsidRPr="00E51C22">
        <w:rPr>
          <w:rFonts w:ascii="Sakkal Majalla" w:hAnsi="Sakkal Majalla" w:cs="Sakkal Majalla" w:hint="cs"/>
          <w:sz w:val="56"/>
          <w:szCs w:val="56"/>
          <w:rtl/>
        </w:rPr>
        <w:t>2. تسالونيكي 1</w:t>
      </w:r>
      <w:r w:rsidR="002F2E54" w:rsidRPr="00E51C22">
        <w:rPr>
          <w:rFonts w:ascii="Sakkal Majalla" w:hAnsi="Sakkal Majalla" w:cs="Sakkal Majalla" w:hint="cs"/>
          <w:sz w:val="56"/>
          <w:szCs w:val="56"/>
          <w:rtl/>
        </w:rPr>
        <w:t>: 6 - 9</w:t>
      </w:r>
    </w:p>
    <w:p w14:paraId="39F59984" w14:textId="18DC0204" w:rsidR="00B23B8B" w:rsidRPr="00E51C22" w:rsidRDefault="00B23B8B" w:rsidP="00B23B8B">
      <w:pPr>
        <w:bidi/>
        <w:jc w:val="both"/>
        <w:rPr>
          <w:rFonts w:ascii="Sakkal Majalla" w:hAnsi="Sakkal Majalla" w:cs="Sakkal Majalla"/>
          <w:sz w:val="56"/>
          <w:szCs w:val="56"/>
          <w:rtl/>
        </w:rPr>
      </w:pPr>
      <w:r w:rsidRPr="00E51C22">
        <w:rPr>
          <w:rFonts w:ascii="Sakkal Majalla" w:hAnsi="Sakkal Majalla" w:cs="Sakkal Majalla" w:hint="cs"/>
          <w:sz w:val="56"/>
          <w:szCs w:val="56"/>
          <w:rtl/>
        </w:rPr>
        <w:t>من الممكن أن نتساءل لماذا يُذكر الكثير في الكتاب عن الظهور الثاني للرب يسوع المسيح ونادرًا عن الاختطاف. 2. تسالونيكي 1 يعطينا 3 أسباب محددة عن أهمية الظهور. أولاً هو سيكون يوم نقمة لهذا العالم. ثانيًا سيكون يوم راحة ومكافأة لشعب الله. ثالثًا وقبل كل شيء سيكون يوم نصرة المسيح، الرد الرائع على طريق اتضاعه الذي تذلل فيه.</w:t>
      </w:r>
    </w:p>
    <w:p w14:paraId="38ADCC53" w14:textId="409E14DF" w:rsidR="00B23B8B" w:rsidRPr="00E51C22" w:rsidRDefault="00B23B8B" w:rsidP="00E51C22">
      <w:pPr>
        <w:pStyle w:val="ListParagraph"/>
        <w:numPr>
          <w:ilvl w:val="0"/>
          <w:numId w:val="1"/>
        </w:numPr>
        <w:bidi/>
        <w:jc w:val="center"/>
        <w:rPr>
          <w:rFonts w:ascii="Sakkal Majalla" w:hAnsi="Sakkal Majalla" w:cs="Sakkal Majalla"/>
          <w:b/>
          <w:bCs/>
          <w:color w:val="FF0000"/>
          <w:sz w:val="56"/>
          <w:szCs w:val="56"/>
        </w:rPr>
      </w:pPr>
      <w:r w:rsidRPr="00E51C22">
        <w:rPr>
          <w:rFonts w:ascii="Sakkal Majalla" w:hAnsi="Sakkal Majalla" w:cs="Sakkal Majalla" w:hint="cs"/>
          <w:b/>
          <w:bCs/>
          <w:color w:val="FF0000"/>
          <w:sz w:val="56"/>
          <w:szCs w:val="56"/>
          <w:rtl/>
        </w:rPr>
        <w:t>الظهور هو يوم نقمة للعالم</w:t>
      </w:r>
    </w:p>
    <w:p w14:paraId="1AEFEBEC" w14:textId="12D13AEC" w:rsidR="00B23B8B" w:rsidRPr="00E51C22" w:rsidRDefault="00B23B8B" w:rsidP="00B23B8B">
      <w:pPr>
        <w:pStyle w:val="ListParagraph"/>
        <w:bidi/>
        <w:jc w:val="both"/>
        <w:rPr>
          <w:rFonts w:ascii="Sakkal Majalla" w:hAnsi="Sakkal Majalla" w:cs="Sakkal Majalla"/>
          <w:sz w:val="56"/>
          <w:szCs w:val="56"/>
          <w:rtl/>
        </w:rPr>
      </w:pPr>
      <w:r w:rsidRPr="00E51C22">
        <w:rPr>
          <w:rFonts w:ascii="Sakkal Majalla" w:hAnsi="Sakkal Majalla" w:cs="Sakkal Majalla" w:hint="cs"/>
          <w:sz w:val="56"/>
          <w:szCs w:val="56"/>
          <w:rtl/>
        </w:rPr>
        <w:t xml:space="preserve">عبر المئات من السنين التي مضت حصل الله على شهادة هادئة، وإن لم تكن شهادة تخلو من اللامبالاة ضد تقدّم الشر في العالم، الذي رفض مسيح الله ولا زال يرفضه. ولكن متى ما تدخل الله في النهاية، فسيكون مصحوبًا بنار ملتهبة وفي نقمة للأشرار. يتساءل الناس، لماذا لا يتدخل الله علنًا في شؤون الناس. لماذا يُسمح في تقدم واستمرار الحروب، الاثم والفساد؟ الجواب واضح: لأن الله رحيم، فإنه لا يتدخل مباشرة في شؤون الناس، </w:t>
      </w:r>
      <w:r w:rsidRPr="00E51C22">
        <w:rPr>
          <w:rFonts w:ascii="Sakkal Majalla" w:hAnsi="Sakkal Majalla" w:cs="Sakkal Majalla" w:hint="cs"/>
          <w:sz w:val="56"/>
          <w:szCs w:val="56"/>
          <w:rtl/>
        </w:rPr>
        <w:lastRenderedPageBreak/>
        <w:t xml:space="preserve">لأنه لو تدخل، فلا بد له أن يتعامل في القضاء مع كل شر. الله لا زال يحتفظ بالدينونة، بينما في نعمته هو يقدم غفران الخطايا لعالم من الخطاة. إلا أن يوم النعمة آل على الانتهاء، وعندها سيليه تدخل مباشر لله 2. تسالونيكي 1: 6 </w:t>
      </w:r>
      <w:r w:rsidRPr="00E51C22">
        <w:rPr>
          <w:rFonts w:ascii="Sakkal Majalla" w:hAnsi="Sakkal Majalla" w:cs="Sakkal Majalla"/>
          <w:sz w:val="56"/>
          <w:szCs w:val="56"/>
          <w:rtl/>
        </w:rPr>
        <w:t>–</w:t>
      </w:r>
      <w:r w:rsidRPr="00E51C22">
        <w:rPr>
          <w:rFonts w:ascii="Sakkal Majalla" w:hAnsi="Sakkal Majalla" w:cs="Sakkal Majalla" w:hint="cs"/>
          <w:sz w:val="56"/>
          <w:szCs w:val="56"/>
          <w:rtl/>
        </w:rPr>
        <w:t xml:space="preserve"> 9 يقول لنا، بأنه فيما يتعلق بهذا العالم ستحدث ثلاثة أمور عندما سيتدخل الله.</w:t>
      </w:r>
    </w:p>
    <w:p w14:paraId="5C09FC6F" w14:textId="47DD393A" w:rsidR="00B23B8B" w:rsidRPr="00E51C22" w:rsidRDefault="00B23B8B" w:rsidP="00B23B8B">
      <w:pPr>
        <w:pStyle w:val="ListParagraph"/>
        <w:bidi/>
        <w:jc w:val="both"/>
        <w:rPr>
          <w:rFonts w:ascii="Sakkal Majalla" w:hAnsi="Sakkal Majalla" w:cs="Sakkal Majalla"/>
          <w:sz w:val="56"/>
          <w:szCs w:val="56"/>
          <w:rtl/>
        </w:rPr>
      </w:pPr>
      <w:r w:rsidRPr="00E51C22">
        <w:rPr>
          <w:rFonts w:ascii="Sakkal Majalla" w:hAnsi="Sakkal Majalla" w:cs="Sakkal Majalla" w:hint="cs"/>
          <w:sz w:val="56"/>
          <w:szCs w:val="56"/>
          <w:rtl/>
        </w:rPr>
        <w:t>أولاً، سيكون أولئك الذين ضايقوا شعب الله. إنهم سيُجازون بضيقٍ (عدد 6). ثانيًا هنالك الذين "</w:t>
      </w:r>
      <w:r w:rsidRPr="00E51C22">
        <w:rPr>
          <w:rFonts w:ascii="Sakkal Majalla" w:hAnsi="Sakkal Majalla" w:cs="Sakkal Majalla"/>
          <w:sz w:val="56"/>
          <w:szCs w:val="56"/>
          <w:rtl/>
        </w:rPr>
        <w:t>لَمْ يَسْتَحْسِنُوا أَنْ يُبْقُوا اللهَ فِي مَعْرِفَتِهِمْ</w:t>
      </w:r>
      <w:r w:rsidRPr="00E51C22">
        <w:rPr>
          <w:rFonts w:ascii="Sakkal Majalla" w:hAnsi="Sakkal Majalla" w:cs="Sakkal Majalla" w:hint="cs"/>
          <w:sz w:val="56"/>
          <w:szCs w:val="56"/>
          <w:rtl/>
        </w:rPr>
        <w:t>" ويرفضون كل شهادة في الخليقة (رومية 1: 28). إنهم ستداهمهم النقمة (عدد 8). ثالثًا هنالك مَن أضاف إليهم جهلهم عن الله رَفْضَ إعلان نعمته في الإنجيل. إنهم سيعانون من العقاب، "</w:t>
      </w:r>
      <w:r w:rsidRPr="00E51C22">
        <w:rPr>
          <w:rFonts w:ascii="Sakkal Majalla" w:hAnsi="Sakkal Majalla" w:cs="Sakkal Majalla"/>
          <w:sz w:val="56"/>
          <w:szCs w:val="56"/>
          <w:rtl/>
        </w:rPr>
        <w:t>سَيُعَاقَبُونَ بِهَلاَكٍ أَبَدِيٍّ مِنْ وَجْهِ الرَّبِّ وَمِنْ مَجْدِ قُوَّتِهِ،</w:t>
      </w:r>
      <w:r w:rsidRPr="00E51C22">
        <w:rPr>
          <w:rFonts w:ascii="Sakkal Majalla" w:hAnsi="Sakkal Majalla" w:cs="Sakkal Majalla" w:hint="cs"/>
          <w:sz w:val="56"/>
          <w:szCs w:val="56"/>
          <w:rtl/>
        </w:rPr>
        <w:t>" (عدد 9).</w:t>
      </w:r>
    </w:p>
    <w:p w14:paraId="0CE9484E" w14:textId="539041E3" w:rsidR="00B23B8B" w:rsidRDefault="00B23B8B" w:rsidP="00B23B8B">
      <w:pPr>
        <w:pStyle w:val="ListParagraph"/>
        <w:bidi/>
        <w:jc w:val="both"/>
        <w:rPr>
          <w:rFonts w:ascii="Sakkal Majalla" w:hAnsi="Sakkal Majalla" w:cs="Sakkal Majalla"/>
          <w:sz w:val="56"/>
          <w:szCs w:val="56"/>
          <w:rtl/>
        </w:rPr>
      </w:pPr>
      <w:r w:rsidRPr="00E51C22">
        <w:rPr>
          <w:rFonts w:ascii="Sakkal Majalla" w:hAnsi="Sakkal Majalla" w:cs="Sakkal Majalla" w:hint="cs"/>
          <w:sz w:val="56"/>
          <w:szCs w:val="56"/>
          <w:rtl/>
        </w:rPr>
        <w:t xml:space="preserve">غير أنه متى سيحدث </w:t>
      </w:r>
      <w:r w:rsidR="00C45719" w:rsidRPr="00E51C22">
        <w:rPr>
          <w:rFonts w:ascii="Sakkal Majalla" w:hAnsi="Sakkal Majalla" w:cs="Sakkal Majalla" w:hint="cs"/>
          <w:sz w:val="56"/>
          <w:szCs w:val="56"/>
          <w:rtl/>
        </w:rPr>
        <w:t>ذ</w:t>
      </w:r>
      <w:r w:rsidRPr="00E51C22">
        <w:rPr>
          <w:rFonts w:ascii="Sakkal Majalla" w:hAnsi="Sakkal Majalla" w:cs="Sakkal Majalla" w:hint="cs"/>
          <w:sz w:val="56"/>
          <w:szCs w:val="56"/>
          <w:rtl/>
        </w:rPr>
        <w:t xml:space="preserve">لك؟ إن </w:t>
      </w:r>
      <w:r w:rsidR="00C45719" w:rsidRPr="00E51C22">
        <w:rPr>
          <w:rFonts w:ascii="Sakkal Majalla" w:hAnsi="Sakkal Majalla" w:cs="Sakkal Majalla" w:hint="cs"/>
          <w:sz w:val="56"/>
          <w:szCs w:val="56"/>
          <w:rtl/>
        </w:rPr>
        <w:t>ذ</w:t>
      </w:r>
      <w:r w:rsidRPr="00E51C22">
        <w:rPr>
          <w:rFonts w:ascii="Sakkal Majalla" w:hAnsi="Sakkal Majalla" w:cs="Sakkal Majalla" w:hint="cs"/>
          <w:sz w:val="56"/>
          <w:szCs w:val="56"/>
          <w:rtl/>
        </w:rPr>
        <w:t>ات الموضع الكتابي يرينا بوضوح، بأنه سيكون عند ظهور المسيح، "</w:t>
      </w:r>
      <w:r w:rsidRPr="00E51C22">
        <w:rPr>
          <w:rFonts w:ascii="Sakkal Majalla" w:hAnsi="Sakkal Majalla" w:cs="Sakkal Majalla"/>
          <w:sz w:val="56"/>
          <w:szCs w:val="56"/>
          <w:rtl/>
        </w:rPr>
        <w:t>عِنْدَ اسْتِعْلاَنِ الرَّبِّ يَسُوعَ مِنَ السَّمَاءِ مَعَ مَلاَئِكَةِ قُوَّتِهِ،</w:t>
      </w:r>
      <w:r w:rsidRPr="00E51C22">
        <w:rPr>
          <w:rFonts w:ascii="Sakkal Majalla" w:hAnsi="Sakkal Majalla" w:cs="Sakkal Majalla" w:hint="cs"/>
          <w:sz w:val="56"/>
          <w:szCs w:val="56"/>
          <w:rtl/>
        </w:rPr>
        <w:t>".</w:t>
      </w:r>
    </w:p>
    <w:p w14:paraId="603C7981" w14:textId="0B0E341D" w:rsidR="00E51C22" w:rsidRDefault="00E51C22" w:rsidP="00E51C22">
      <w:pPr>
        <w:pStyle w:val="ListParagraph"/>
        <w:bidi/>
        <w:jc w:val="both"/>
        <w:rPr>
          <w:rFonts w:ascii="Sakkal Majalla" w:hAnsi="Sakkal Majalla" w:cs="Sakkal Majalla"/>
          <w:sz w:val="56"/>
          <w:szCs w:val="56"/>
          <w:rtl/>
        </w:rPr>
      </w:pPr>
    </w:p>
    <w:p w14:paraId="3AF205BE" w14:textId="77777777" w:rsidR="00E51C22" w:rsidRPr="00E51C22" w:rsidRDefault="00E51C22" w:rsidP="00E51C22">
      <w:pPr>
        <w:pStyle w:val="ListParagraph"/>
        <w:bidi/>
        <w:jc w:val="both"/>
        <w:rPr>
          <w:rFonts w:ascii="Sakkal Majalla" w:hAnsi="Sakkal Majalla" w:cs="Sakkal Majalla"/>
          <w:sz w:val="56"/>
          <w:szCs w:val="56"/>
          <w:rtl/>
        </w:rPr>
      </w:pPr>
    </w:p>
    <w:p w14:paraId="5644B5E9" w14:textId="2AD6B5EC" w:rsidR="00B23B8B" w:rsidRPr="00E51C22" w:rsidRDefault="00B23B8B" w:rsidP="00E51C22">
      <w:pPr>
        <w:pStyle w:val="ListParagraph"/>
        <w:numPr>
          <w:ilvl w:val="0"/>
          <w:numId w:val="1"/>
        </w:numPr>
        <w:bidi/>
        <w:jc w:val="center"/>
        <w:rPr>
          <w:rFonts w:ascii="Sakkal Majalla" w:hAnsi="Sakkal Majalla" w:cs="Sakkal Majalla"/>
          <w:b/>
          <w:bCs/>
          <w:color w:val="FF0000"/>
          <w:sz w:val="56"/>
          <w:szCs w:val="56"/>
        </w:rPr>
      </w:pPr>
      <w:r w:rsidRPr="00E51C22">
        <w:rPr>
          <w:rFonts w:ascii="Sakkal Majalla" w:hAnsi="Sakkal Majalla" w:cs="Sakkal Majalla" w:hint="cs"/>
          <w:b/>
          <w:bCs/>
          <w:color w:val="FF0000"/>
          <w:sz w:val="56"/>
          <w:szCs w:val="56"/>
          <w:rtl/>
        </w:rPr>
        <w:lastRenderedPageBreak/>
        <w:t>الظهور سيكون يوم راحة ومكافأة لشعب الله.</w:t>
      </w:r>
    </w:p>
    <w:p w14:paraId="6D538C2D" w14:textId="216E39A3" w:rsidR="00B23B8B" w:rsidRPr="00E51C22" w:rsidRDefault="00B23B8B" w:rsidP="00B23B8B">
      <w:pPr>
        <w:pStyle w:val="ListParagraph"/>
        <w:bidi/>
        <w:jc w:val="both"/>
        <w:rPr>
          <w:rFonts w:ascii="Sakkal Majalla" w:hAnsi="Sakkal Majalla" w:cs="Sakkal Majalla"/>
          <w:sz w:val="56"/>
          <w:szCs w:val="56"/>
          <w:rtl/>
        </w:rPr>
      </w:pPr>
      <w:r w:rsidRPr="00E51C22">
        <w:rPr>
          <w:rFonts w:ascii="Sakkal Majalla" w:hAnsi="Sakkal Majalla" w:cs="Sakkal Majalla" w:hint="cs"/>
          <w:sz w:val="56"/>
          <w:szCs w:val="56"/>
          <w:rtl/>
        </w:rPr>
        <w:t>لنأخذ بعين الاعتبار، بأنه منذ الصليب وما قبل الصليب أيضًا، كان تاريخ شعب الله طيلة المئات من السنين تاريخًا مليئًا بالآلام، العار والاضطهاد المستمر من جانب العالم العدائي في كل شكل من الأشكال. من موت هابيل أيام ما قبل الطوفان حتى الاضطهادات في أيامنا لم يكن هنالك إلا مقاومة وضيق لشعب الله من عالم يبغض الله.</w:t>
      </w:r>
    </w:p>
    <w:p w14:paraId="1CA5F277" w14:textId="386635AF" w:rsidR="00B23B8B" w:rsidRPr="00E51C22" w:rsidRDefault="00B23B8B" w:rsidP="00B23B8B">
      <w:pPr>
        <w:bidi/>
        <w:jc w:val="both"/>
        <w:rPr>
          <w:rFonts w:ascii="Sakkal Majalla" w:hAnsi="Sakkal Majalla" w:cs="Sakkal Majalla"/>
          <w:sz w:val="56"/>
          <w:szCs w:val="56"/>
          <w:rtl/>
          <w:lang w:bidi="ar-AE"/>
        </w:rPr>
      </w:pPr>
      <w:r w:rsidRPr="00E51C22">
        <w:rPr>
          <w:rFonts w:ascii="Sakkal Majalla" w:hAnsi="Sakkal Majalla" w:cs="Sakkal Majalla" w:hint="cs"/>
          <w:sz w:val="56"/>
          <w:szCs w:val="56"/>
          <w:rtl/>
        </w:rPr>
        <w:t>ربما يكون من الصعب تقدير العدد الرهيب من المسيحيين الذين لاقوا حتفهم في روما الوثنية؛ غير أنه تم حسابه، إذ قُتل ما يزيد عن الـ 50 مليون مسيحي في روما البابوية وفي اضطهادات دينية أخرى. هل تعلمون ما الذي يعنيه هذا؟ الملايين والملايين من الرجال، النساء والأولاد تعرضوا للعنف والجُرم والاستشهاد والإعدام في أفظع صور الكراهية الشيطانية والبراعة البشرية التي يمكن أن تخطر على البال. من أجل تسلية المصطافين في حقول روما أُلقي المسيحيون بالآلاف طعامًا للأسود.</w:t>
      </w:r>
      <w:r w:rsidR="00D72490" w:rsidRPr="00E51C22">
        <w:rPr>
          <w:rFonts w:ascii="Sakkal Majalla" w:hAnsi="Sakkal Majalla" w:cs="Sakkal Majalla" w:hint="cs"/>
          <w:sz w:val="56"/>
          <w:szCs w:val="56"/>
          <w:rtl/>
          <w:lang w:bidi="ar-AE"/>
        </w:rPr>
        <w:t xml:space="preserve"> وقد عُرّضوا وهم في جلود الحيوانات للخوف والرعب من الكلاب. وقد عُلقوا على خوازيق بقمصان مطلية بالقار (الزفت) وتم حرقهم لإضاءة حفلات نيرون في حديقته. من بعدها تعرضوا لجميع أنواع التعذيب المروع في زنزانات محاكم التفتيش، وتم </w:t>
      </w:r>
      <w:r w:rsidR="00D72490" w:rsidRPr="00E51C22">
        <w:rPr>
          <w:rFonts w:ascii="Sakkal Majalla" w:hAnsi="Sakkal Majalla" w:cs="Sakkal Majalla" w:hint="cs"/>
          <w:sz w:val="56"/>
          <w:szCs w:val="56"/>
          <w:rtl/>
          <w:lang w:bidi="ar-AE"/>
        </w:rPr>
        <w:lastRenderedPageBreak/>
        <w:t>تشويههم بشكل رهيب. ووضعوا على الرفوف، ودفنوا أحياء، وتم حرقهم واحدًا تلو الآخر</w:t>
      </w:r>
      <w:r w:rsidR="00E178A7" w:rsidRPr="00E51C22">
        <w:rPr>
          <w:rFonts w:ascii="Sakkal Majalla" w:hAnsi="Sakkal Majalla" w:cs="Sakkal Majalla" w:hint="cs"/>
          <w:sz w:val="56"/>
          <w:szCs w:val="56"/>
          <w:rtl/>
          <w:lang w:bidi="ar-AE"/>
        </w:rPr>
        <w:t xml:space="preserve"> في محارق وأُعدم عشرات الآلاف منهم.</w:t>
      </w:r>
    </w:p>
    <w:p w14:paraId="442651B8" w14:textId="6D3EA629" w:rsidR="00E178A7" w:rsidRPr="00E51C22" w:rsidRDefault="00E178A7" w:rsidP="00E178A7">
      <w:pPr>
        <w:bidi/>
        <w:jc w:val="both"/>
        <w:rPr>
          <w:rFonts w:ascii="Sakkal Majalla" w:hAnsi="Sakkal Majalla" w:cs="Sakkal Majalla"/>
          <w:sz w:val="56"/>
          <w:szCs w:val="56"/>
          <w:rtl/>
          <w:lang w:bidi="ar-AE"/>
        </w:rPr>
      </w:pPr>
      <w:r w:rsidRPr="00E51C22">
        <w:rPr>
          <w:rFonts w:ascii="Sakkal Majalla" w:hAnsi="Sakkal Majalla" w:cs="Sakkal Majalla" w:hint="cs"/>
          <w:sz w:val="56"/>
          <w:szCs w:val="56"/>
          <w:rtl/>
          <w:lang w:bidi="ar-AE"/>
        </w:rPr>
        <w:t xml:space="preserve">وإن تركنا تاريخ الاضطهادات يمر في أذهاننا، لا بد وأن نتذكر أمرًا يبدو لنا في أول </w:t>
      </w:r>
      <w:r w:rsidR="00C45719" w:rsidRPr="00E51C22">
        <w:rPr>
          <w:rFonts w:ascii="Sakkal Majalla" w:hAnsi="Sakkal Majalla" w:cs="Sakkal Majalla" w:hint="cs"/>
          <w:sz w:val="56"/>
          <w:szCs w:val="56"/>
          <w:rtl/>
          <w:lang w:bidi="ar-AE"/>
        </w:rPr>
        <w:t>وهلة</w:t>
      </w:r>
      <w:r w:rsidRPr="00E51C22">
        <w:rPr>
          <w:rFonts w:ascii="Sakkal Majalla" w:hAnsi="Sakkal Majalla" w:cs="Sakkal Majalla" w:hint="cs"/>
          <w:sz w:val="56"/>
          <w:szCs w:val="56"/>
          <w:rtl/>
          <w:lang w:bidi="ar-AE"/>
        </w:rPr>
        <w:t xml:space="preserve"> مليء بالغموض </w:t>
      </w:r>
      <w:r w:rsidRPr="00E51C22">
        <w:rPr>
          <w:rFonts w:ascii="Sakkal Majalla" w:hAnsi="Sakkal Majalla" w:cs="Sakkal Majalla"/>
          <w:sz w:val="56"/>
          <w:szCs w:val="56"/>
          <w:rtl/>
          <w:lang w:bidi="ar-AE"/>
        </w:rPr>
        <w:t>–</w:t>
      </w:r>
      <w:r w:rsidRPr="00E51C22">
        <w:rPr>
          <w:rFonts w:ascii="Sakkal Majalla" w:hAnsi="Sakkal Majalla" w:cs="Sakkal Majalla" w:hint="cs"/>
          <w:sz w:val="56"/>
          <w:szCs w:val="56"/>
          <w:rtl/>
          <w:lang w:bidi="ar-AE"/>
        </w:rPr>
        <w:t xml:space="preserve"> لم يكن هنالك تدخل من الله. الجلد، التعذيب والإعدام استمرت دون انقطاع والله لم يتدخل. العالم، الجسد وإبليس يمكنهم على ما يبدو أن يفعلوا ما </w:t>
      </w:r>
      <w:r w:rsidR="00D342C4" w:rsidRPr="00E51C22">
        <w:rPr>
          <w:rFonts w:ascii="Sakkal Majalla" w:hAnsi="Sakkal Majalla" w:cs="Sakkal Majalla" w:hint="cs"/>
          <w:sz w:val="56"/>
          <w:szCs w:val="56"/>
          <w:rtl/>
          <w:lang w:bidi="ar-AE"/>
        </w:rPr>
        <w:t>شاءوا</w:t>
      </w:r>
      <w:r w:rsidRPr="00E51C22">
        <w:rPr>
          <w:rFonts w:ascii="Sakkal Majalla" w:hAnsi="Sakkal Majalla" w:cs="Sakkal Majalla" w:hint="cs"/>
          <w:sz w:val="56"/>
          <w:szCs w:val="56"/>
          <w:rtl/>
          <w:lang w:bidi="ar-AE"/>
        </w:rPr>
        <w:t xml:space="preserve">، والله يبدو أنه ليس لديه أي علم بذلك. صرخات الأوجاع تصاعدت إلى السماء من شعب الله </w:t>
      </w:r>
      <w:r w:rsidR="00D342C4" w:rsidRPr="00E51C22">
        <w:rPr>
          <w:rFonts w:ascii="Sakkal Majalla" w:hAnsi="Sakkal Majalla" w:cs="Sakkal Majalla" w:hint="cs"/>
          <w:sz w:val="56"/>
          <w:szCs w:val="56"/>
          <w:rtl/>
          <w:lang w:bidi="ar-AE"/>
        </w:rPr>
        <w:t>المعَذَّب</w:t>
      </w:r>
      <w:r w:rsidRPr="00E51C22">
        <w:rPr>
          <w:rFonts w:ascii="Sakkal Majalla" w:hAnsi="Sakkal Majalla" w:cs="Sakkal Majalla" w:hint="cs"/>
          <w:sz w:val="56"/>
          <w:szCs w:val="56"/>
          <w:rtl/>
          <w:lang w:bidi="ar-AE"/>
        </w:rPr>
        <w:t>، إلا أن السماء بقيت صامتة. أياديهم كانت مرفوعة في الصلاة، ولكن لم يأتيهم أي خلاص.</w:t>
      </w:r>
    </w:p>
    <w:p w14:paraId="70C99476" w14:textId="71D30F41" w:rsidR="00E178A7" w:rsidRDefault="00E178A7" w:rsidP="00E178A7">
      <w:pPr>
        <w:bidi/>
        <w:jc w:val="both"/>
        <w:rPr>
          <w:rFonts w:ascii="Sakkal Majalla" w:hAnsi="Sakkal Majalla" w:cs="Sakkal Majalla"/>
          <w:sz w:val="56"/>
          <w:szCs w:val="56"/>
          <w:rtl/>
          <w:lang w:bidi="ar-AE"/>
        </w:rPr>
      </w:pPr>
      <w:r w:rsidRPr="00E51C22">
        <w:rPr>
          <w:rFonts w:ascii="Sakkal Majalla" w:hAnsi="Sakkal Majalla" w:cs="Sakkal Majalla" w:hint="cs"/>
          <w:sz w:val="56"/>
          <w:szCs w:val="56"/>
          <w:rtl/>
          <w:lang w:bidi="ar-AE"/>
        </w:rPr>
        <w:t xml:space="preserve">هل بذلك كان الله متفرجًا غير مهتمًا لما يجري من اضطهاد على شعبه؟ هل لا ينتبه الله لآلامهم وتجاربهم؟ هل هو أصم من نحو صلواتهم وأعمى أمام دموعهم؟ </w:t>
      </w:r>
      <w:r w:rsidR="002A6479" w:rsidRPr="00E51C22">
        <w:rPr>
          <w:rFonts w:ascii="Sakkal Majalla" w:hAnsi="Sakkal Majalla" w:cs="Sakkal Majalla" w:hint="cs"/>
          <w:sz w:val="56"/>
          <w:szCs w:val="56"/>
          <w:rtl/>
          <w:lang w:bidi="ar-AE"/>
        </w:rPr>
        <w:t>كلا وألف كلا. الله الذي يحتفظ بسجل أسماءنا ويجمع دموعنا في زق ويحصي شعور رؤوسنا لا يمكنه أن يبقى بمنأى عن معاناة شعبه. كل دمعة من عيونهم، كل ألم كان لا بد لهم أن يجتازوا فيه، كل تجربة احتملوها من أجل اسم المسيح، سيكون له جوابًا رائعًا. الآلام والتجارب لم تُنسى، ولم تذهب هباءً، لم تُفقد، لأن الله يقول "</w:t>
      </w:r>
      <w:r w:rsidR="002A6479" w:rsidRPr="00E51C22">
        <w:rPr>
          <w:sz w:val="56"/>
          <w:szCs w:val="56"/>
          <w:rtl/>
        </w:rPr>
        <w:t xml:space="preserve"> </w:t>
      </w:r>
      <w:r w:rsidR="002A6479" w:rsidRPr="00E51C22">
        <w:rPr>
          <w:rFonts w:ascii="Sakkal Majalla" w:hAnsi="Sakkal Majalla" w:cs="Sakkal Majalla"/>
          <w:sz w:val="56"/>
          <w:szCs w:val="56"/>
          <w:rtl/>
          <w:lang w:bidi="ar-AE"/>
        </w:rPr>
        <w:t>تُوجَدُ لِلْمَدْحِ وَالْكَرَامَةِ وَالْمَجْدِ</w:t>
      </w:r>
      <w:r w:rsidR="002A6479" w:rsidRPr="00E51C22">
        <w:rPr>
          <w:rFonts w:ascii="Sakkal Majalla" w:hAnsi="Sakkal Majalla" w:cs="Sakkal Majalla" w:hint="cs"/>
          <w:sz w:val="56"/>
          <w:szCs w:val="56"/>
          <w:rtl/>
          <w:lang w:bidi="ar-AE"/>
        </w:rPr>
        <w:t xml:space="preserve">" ومتى يكون </w:t>
      </w:r>
      <w:r w:rsidR="002A6479" w:rsidRPr="00E51C22">
        <w:rPr>
          <w:rFonts w:ascii="Sakkal Majalla" w:hAnsi="Sakkal Majalla" w:cs="Sakkal Majalla" w:hint="cs"/>
          <w:sz w:val="56"/>
          <w:szCs w:val="56"/>
          <w:rtl/>
          <w:lang w:bidi="ar-AE"/>
        </w:rPr>
        <w:lastRenderedPageBreak/>
        <w:t>هذا؟ "</w:t>
      </w:r>
      <w:r w:rsidR="002A6479" w:rsidRPr="00E51C22">
        <w:rPr>
          <w:sz w:val="56"/>
          <w:szCs w:val="56"/>
          <w:rtl/>
        </w:rPr>
        <w:t xml:space="preserve"> </w:t>
      </w:r>
      <w:r w:rsidR="002A6479" w:rsidRPr="00E51C22">
        <w:rPr>
          <w:rFonts w:ascii="Sakkal Majalla" w:hAnsi="Sakkal Majalla" w:cs="Sakkal Majalla"/>
          <w:sz w:val="56"/>
          <w:szCs w:val="56"/>
          <w:rtl/>
          <w:lang w:bidi="ar-AE"/>
        </w:rPr>
        <w:t>عِنْدَ اسْتِعْلاَنِ يَسُوعَ الْمَسِيحِ</w:t>
      </w:r>
      <w:r w:rsidR="002A6479" w:rsidRPr="00E51C22">
        <w:rPr>
          <w:rFonts w:ascii="Sakkal Majalla" w:hAnsi="Sakkal Majalla" w:cs="Sakkal Majalla" w:hint="cs"/>
          <w:sz w:val="56"/>
          <w:szCs w:val="56"/>
          <w:rtl/>
          <w:lang w:bidi="ar-AE"/>
        </w:rPr>
        <w:t>" (1. بطرس 1: 7). ملايين من المؤمنين خرجوا من هذا العالم وسط إساءة المعاملة والخزي والعار. إنهم سيعودون ثانية بالمدح والمجد والكرامة عند ظهور يسوع المسيح، عند مجيئه ليتمجد في قديسيه وليُتعجّب في جميع الذين آمنوا (2. تسالونيكي 1: 10). لذا يقول الرسول، بأنه سيُ</w:t>
      </w:r>
      <w:r w:rsidR="00E9112E" w:rsidRPr="00E51C22">
        <w:rPr>
          <w:rFonts w:ascii="Sakkal Majalla" w:hAnsi="Sakkal Majalla" w:cs="Sakkal Majalla" w:hint="cs"/>
          <w:sz w:val="56"/>
          <w:szCs w:val="56"/>
          <w:rtl/>
          <w:lang w:bidi="ar-AE"/>
        </w:rPr>
        <w:t>كافأ</w:t>
      </w:r>
      <w:r w:rsidR="002A6479" w:rsidRPr="00E51C22">
        <w:rPr>
          <w:rFonts w:ascii="Sakkal Majalla" w:hAnsi="Sakkal Majalla" w:cs="Sakkal Majalla" w:hint="cs"/>
          <w:sz w:val="56"/>
          <w:szCs w:val="56"/>
          <w:rtl/>
          <w:lang w:bidi="ar-AE"/>
        </w:rPr>
        <w:t xml:space="preserve"> الذين يتضايقون، وذلك "</w:t>
      </w:r>
      <w:r w:rsidR="002A6479" w:rsidRPr="00E51C22">
        <w:rPr>
          <w:rFonts w:ascii="Sakkal Majalla" w:hAnsi="Sakkal Majalla" w:cs="Sakkal Majalla"/>
          <w:sz w:val="56"/>
          <w:szCs w:val="56"/>
          <w:rtl/>
          <w:lang w:bidi="ar-AE"/>
        </w:rPr>
        <w:t xml:space="preserve"> رَاحَةً مَعَنَا، عِنْدَ اسْتِعْلاَنِ الرَّبِّ يَسُوعَ مِنَ السَّمَاءِ مَعَ مَلاَئِكَةِ قُوَّتِهِ،</w:t>
      </w:r>
      <w:r w:rsidR="00D342C4" w:rsidRPr="00E51C22">
        <w:rPr>
          <w:rFonts w:ascii="Sakkal Majalla" w:hAnsi="Sakkal Majalla" w:cs="Sakkal Majalla" w:hint="cs"/>
          <w:sz w:val="56"/>
          <w:szCs w:val="56"/>
          <w:rtl/>
          <w:lang w:bidi="ar-AE"/>
        </w:rPr>
        <w:t>" (عدد 7)</w:t>
      </w:r>
    </w:p>
    <w:p w14:paraId="48FD2A85" w14:textId="04E334AA" w:rsidR="00E51C22" w:rsidRPr="00E51C22" w:rsidRDefault="00E51C22" w:rsidP="00E51C22">
      <w:pPr>
        <w:bidi/>
        <w:jc w:val="center"/>
        <w:rPr>
          <w:rFonts w:ascii="Sakkal Majalla" w:hAnsi="Sakkal Majalla" w:cs="Sakkal Majalla"/>
          <w:b/>
          <w:bCs/>
          <w:color w:val="FF0000"/>
          <w:sz w:val="56"/>
          <w:szCs w:val="56"/>
          <w:rtl/>
          <w:lang w:bidi="ar-AE"/>
        </w:rPr>
      </w:pPr>
      <w:r w:rsidRPr="00E51C22">
        <w:rPr>
          <w:rFonts w:ascii="Sakkal Majalla" w:hAnsi="Sakkal Majalla" w:cs="Sakkal Majalla" w:hint="cs"/>
          <w:b/>
          <w:bCs/>
          <w:color w:val="FF0000"/>
          <w:sz w:val="56"/>
          <w:szCs w:val="56"/>
          <w:rtl/>
          <w:lang w:bidi="ar-AE"/>
        </w:rPr>
        <w:t>3. الظهور سيكون يوم نصرة المسيح</w:t>
      </w:r>
    </w:p>
    <w:p w14:paraId="60402087" w14:textId="6E8A18D3" w:rsidR="00D342C4" w:rsidRPr="00E51C22" w:rsidRDefault="00D342C4" w:rsidP="00D342C4">
      <w:pPr>
        <w:bidi/>
        <w:jc w:val="both"/>
        <w:rPr>
          <w:rFonts w:ascii="Sakkal Majalla" w:hAnsi="Sakkal Majalla" w:cs="Sakkal Majalla"/>
          <w:sz w:val="56"/>
          <w:szCs w:val="56"/>
          <w:rtl/>
          <w:lang w:bidi="ar-AE"/>
        </w:rPr>
      </w:pPr>
      <w:r w:rsidRPr="00E51C22">
        <w:rPr>
          <w:rFonts w:ascii="Sakkal Majalla" w:hAnsi="Sakkal Majalla" w:cs="Sakkal Majalla" w:hint="cs"/>
          <w:sz w:val="56"/>
          <w:szCs w:val="56"/>
          <w:rtl/>
          <w:lang w:bidi="ar-AE"/>
        </w:rPr>
        <w:t>إن أعظم حدث عل</w:t>
      </w:r>
      <w:bookmarkStart w:id="0" w:name="_GoBack"/>
      <w:bookmarkEnd w:id="0"/>
      <w:r w:rsidRPr="00E51C22">
        <w:rPr>
          <w:rFonts w:ascii="Sakkal Majalla" w:hAnsi="Sakkal Majalla" w:cs="Sakkal Majalla" w:hint="cs"/>
          <w:sz w:val="56"/>
          <w:szCs w:val="56"/>
          <w:rtl/>
          <w:lang w:bidi="ar-AE"/>
        </w:rPr>
        <w:t xml:space="preserve">ى الإطلاق يحتفظ به المستقبل لهذا العالم، هو ظهور الرب يسوع. من جانب أهميته العظيمة لا يفوقه أي شيء على الإطلاق إلا ظهور المسيح الأول حينما أكمل عمل الكفارة. إننا بفرح نعترف، بأن الصليب في رهبته الفريدة قائم في حد ذاته بلا مقارنة في الزمان وفريد في كل الأبدية. إن انتصارات الناس التي تلعب دورًا كبيرًا في تاريخ هذا العالم ستسقط جميعها عما قريب وستكون في عداد النسيان؛ لكن النصرة المقتدرة على الصليب ستكون الحدث المميز الذي سيبقى في تاريخ العالم. فمجد الانتصارات البشرية العظيمة ستزول عبر الزمن </w:t>
      </w:r>
      <w:proofErr w:type="spellStart"/>
      <w:r w:rsidRPr="00E51C22">
        <w:rPr>
          <w:rFonts w:ascii="Sakkal Majalla" w:hAnsi="Sakkal Majalla" w:cs="Sakkal Majalla" w:hint="cs"/>
          <w:sz w:val="56"/>
          <w:szCs w:val="56"/>
          <w:rtl/>
          <w:lang w:bidi="ar-AE"/>
        </w:rPr>
        <w:t>وستُنتسى</w:t>
      </w:r>
      <w:proofErr w:type="spellEnd"/>
      <w:r w:rsidRPr="00E51C22">
        <w:rPr>
          <w:rFonts w:ascii="Sakkal Majalla" w:hAnsi="Sakkal Majalla" w:cs="Sakkal Majalla" w:hint="cs"/>
          <w:sz w:val="56"/>
          <w:szCs w:val="56"/>
          <w:rtl/>
          <w:lang w:bidi="ar-AE"/>
        </w:rPr>
        <w:t xml:space="preserve"> في الأبدية؛ </w:t>
      </w:r>
      <w:r w:rsidR="004714B2" w:rsidRPr="00E51C22">
        <w:rPr>
          <w:rFonts w:ascii="Sakkal Majalla" w:hAnsi="Sakkal Majalla" w:cs="Sakkal Majalla" w:hint="cs"/>
          <w:sz w:val="56"/>
          <w:szCs w:val="56"/>
          <w:rtl/>
          <w:lang w:bidi="ar-AE"/>
        </w:rPr>
        <w:t xml:space="preserve">أما الصليب فالزمن سيُضفي </w:t>
      </w:r>
      <w:r w:rsidR="004714B2" w:rsidRPr="00E51C22">
        <w:rPr>
          <w:rFonts w:ascii="Sakkal Majalla" w:hAnsi="Sakkal Majalla" w:cs="Sakkal Majalla" w:hint="cs"/>
          <w:sz w:val="56"/>
          <w:szCs w:val="56"/>
          <w:rtl/>
          <w:lang w:bidi="ar-AE"/>
        </w:rPr>
        <w:lastRenderedPageBreak/>
        <w:t xml:space="preserve">عليه لمعانًا متزايدًا، والأبدية لن تتوقف عن إظهار أمجاد الصليب. لكن دعونا لا ننسى مجد الملكوت الآتي في كل ذِكرٍ لمجد الصليب الفريد، والذي سيكون ابتداؤه (الملكوت) بظهور الرب يسوع. إنه سيكون الجواب </w:t>
      </w:r>
      <w:r w:rsidR="004D7607" w:rsidRPr="00E51C22">
        <w:rPr>
          <w:rFonts w:ascii="Sakkal Majalla" w:hAnsi="Sakkal Majalla" w:cs="Sakkal Majalla" w:hint="cs"/>
          <w:sz w:val="56"/>
          <w:szCs w:val="56"/>
          <w:rtl/>
          <w:lang w:bidi="ar-AE"/>
        </w:rPr>
        <w:t>الانتصاري</w:t>
      </w:r>
      <w:r w:rsidR="004714B2" w:rsidRPr="00E51C22">
        <w:rPr>
          <w:rFonts w:ascii="Sakkal Majalla" w:hAnsi="Sakkal Majalla" w:cs="Sakkal Majalla" w:hint="cs"/>
          <w:sz w:val="56"/>
          <w:szCs w:val="56"/>
          <w:rtl/>
          <w:lang w:bidi="ar-AE"/>
        </w:rPr>
        <w:t xml:space="preserve"> على ظهوره الأول في اتضاع. إنه سيكون جواب الله على كل الخزي والعار والذل، التي </w:t>
      </w:r>
      <w:r w:rsidR="004D7607" w:rsidRPr="00E51C22">
        <w:rPr>
          <w:rFonts w:ascii="Sakkal Majalla" w:hAnsi="Sakkal Majalla" w:cs="Sakkal Majalla" w:hint="cs"/>
          <w:sz w:val="56"/>
          <w:szCs w:val="56"/>
          <w:rtl/>
          <w:lang w:bidi="ar-AE"/>
        </w:rPr>
        <w:t>أضاق بها</w:t>
      </w:r>
      <w:r w:rsidR="004714B2" w:rsidRPr="00E51C22">
        <w:rPr>
          <w:rFonts w:ascii="Sakkal Majalla" w:hAnsi="Sakkal Majalla" w:cs="Sakkal Majalla" w:hint="cs"/>
          <w:sz w:val="56"/>
          <w:szCs w:val="56"/>
          <w:rtl/>
          <w:lang w:bidi="ar-AE"/>
        </w:rPr>
        <w:t xml:space="preserve"> العالم على ابن الله وهو على الصليب. في وسط هذه الإهانات استطاع الرب أن ينظر إلى ما وراء الخزي والآلام والضيق إلى يوم مجده الآتي وأن ينطق بتلك الكلمات المهيبة الظافرة: "</w:t>
      </w:r>
      <w:r w:rsidR="004714B2" w:rsidRPr="00E51C22">
        <w:rPr>
          <w:sz w:val="56"/>
          <w:szCs w:val="56"/>
          <w:rtl/>
        </w:rPr>
        <w:t xml:space="preserve"> </w:t>
      </w:r>
      <w:r w:rsidR="004714B2" w:rsidRPr="00E51C22">
        <w:rPr>
          <w:rFonts w:ascii="Sakkal Majalla" w:hAnsi="Sakkal Majalla" w:cs="Sakkal Majalla"/>
          <w:sz w:val="56"/>
          <w:szCs w:val="56"/>
          <w:rtl/>
          <w:lang w:bidi="ar-AE"/>
        </w:rPr>
        <w:t>مِنَ الآنَ تُبْصِرُونَ ابْنَ الإِنْسَانِ جَالِسًا عَنْ يَمِينِ الْقُوَّةِ، وَآتِيًا عَلَى سَحَاب السَّمَاءِ</w:t>
      </w:r>
      <w:r w:rsidR="004714B2" w:rsidRPr="00E51C22">
        <w:rPr>
          <w:rFonts w:ascii="Sakkal Majalla" w:hAnsi="Sakkal Majalla" w:cs="Sakkal Majalla" w:hint="cs"/>
          <w:sz w:val="56"/>
          <w:szCs w:val="56"/>
          <w:rtl/>
          <w:lang w:bidi="ar-AE"/>
        </w:rPr>
        <w:t xml:space="preserve">" (متى 26: 64). هو صُلب من ضعف وسيأتي في قوة. على الصليب كلله الناس </w:t>
      </w:r>
      <w:r w:rsidR="00B4511E" w:rsidRPr="00E51C22">
        <w:rPr>
          <w:rFonts w:ascii="Sakkal Majalla" w:hAnsi="Sakkal Majalla" w:cs="Sakkal Majalla" w:hint="cs"/>
          <w:sz w:val="56"/>
          <w:szCs w:val="56"/>
          <w:rtl/>
          <w:lang w:bidi="ar-AE"/>
        </w:rPr>
        <w:t xml:space="preserve">بإكليل من شوك؛ وعند ظهوره سيكون مكللاً بتيجان كثيرة. على الصليب حمل الدينونة في برّ، صانعًا سلامًا؛ عند ظهوره الثاني نقرأ، بأنه يحكم بالبر ويقود حربًا (رؤيا 19: 11). مسيح الله رآه الناس لآخر مرة حينما كان </w:t>
      </w:r>
      <w:proofErr w:type="spellStart"/>
      <w:r w:rsidR="00B4511E" w:rsidRPr="00E51C22">
        <w:rPr>
          <w:rFonts w:ascii="Sakkal Majalla" w:hAnsi="Sakkal Majalla" w:cs="Sakkal Majalla" w:hint="cs"/>
          <w:sz w:val="56"/>
          <w:szCs w:val="56"/>
          <w:rtl/>
          <w:lang w:bidi="ar-AE"/>
        </w:rPr>
        <w:t>مسمرًا</w:t>
      </w:r>
      <w:proofErr w:type="spellEnd"/>
      <w:r w:rsidR="00B4511E" w:rsidRPr="00E51C22">
        <w:rPr>
          <w:rFonts w:ascii="Sakkal Majalla" w:hAnsi="Sakkal Majalla" w:cs="Sakkal Majalla" w:hint="cs"/>
          <w:sz w:val="56"/>
          <w:szCs w:val="56"/>
          <w:rtl/>
          <w:lang w:bidi="ar-AE"/>
        </w:rPr>
        <w:t xml:space="preserve"> على الصليب، بين أرض وسماء. المرة القادمة سيراه العالم عند مجيئه مع السحاب؛ و "</w:t>
      </w:r>
      <w:r w:rsidR="00B4511E" w:rsidRPr="00E51C22">
        <w:rPr>
          <w:sz w:val="56"/>
          <w:szCs w:val="56"/>
          <w:rtl/>
        </w:rPr>
        <w:t xml:space="preserve"> </w:t>
      </w:r>
      <w:r w:rsidR="00B4511E" w:rsidRPr="00E51C22">
        <w:rPr>
          <w:rFonts w:ascii="Sakkal Majalla" w:hAnsi="Sakkal Majalla" w:cs="Sakkal Majalla"/>
          <w:sz w:val="56"/>
          <w:szCs w:val="56"/>
          <w:rtl/>
          <w:lang w:bidi="ar-AE"/>
        </w:rPr>
        <w:t>وَسَتَنْظُرُهُ كُلُّ عَيْنٍ، وَالَّذِينَ طَعَنُوهُ، وَيَنُوحُ عَلَيْهِ جَمِيعُ قَبَائِلِ الأَرْضِ.</w:t>
      </w:r>
      <w:r w:rsidR="00B4511E" w:rsidRPr="00E51C22">
        <w:rPr>
          <w:rFonts w:ascii="Sakkal Majalla" w:hAnsi="Sakkal Majalla" w:cs="Sakkal Majalla" w:hint="cs"/>
          <w:sz w:val="56"/>
          <w:szCs w:val="56"/>
          <w:rtl/>
          <w:lang w:bidi="ar-AE"/>
        </w:rPr>
        <w:t>" (رؤيا 1: 7).</w:t>
      </w:r>
    </w:p>
    <w:p w14:paraId="1DDC06FD" w14:textId="4A5E7EC5" w:rsidR="00B4511E" w:rsidRPr="00E51C22" w:rsidRDefault="00B4511E" w:rsidP="00B4511E">
      <w:pPr>
        <w:bidi/>
        <w:jc w:val="both"/>
        <w:rPr>
          <w:rFonts w:ascii="Sakkal Majalla" w:hAnsi="Sakkal Majalla" w:cs="Sakkal Majalla"/>
          <w:sz w:val="56"/>
          <w:szCs w:val="56"/>
          <w:rtl/>
          <w:lang w:bidi="ar-AE"/>
        </w:rPr>
      </w:pPr>
      <w:r w:rsidRPr="00E51C22">
        <w:rPr>
          <w:rFonts w:ascii="Sakkal Majalla" w:hAnsi="Sakkal Majalla" w:cs="Sakkal Majalla" w:hint="cs"/>
          <w:sz w:val="56"/>
          <w:szCs w:val="56"/>
          <w:rtl/>
          <w:lang w:bidi="ar-AE"/>
        </w:rPr>
        <w:t>عندها سيظهر "</w:t>
      </w:r>
      <w:r w:rsidRPr="00E51C22">
        <w:rPr>
          <w:rFonts w:ascii="Sakkal Majalla" w:hAnsi="Sakkal Majalla" w:cs="Sakkal Majalla"/>
          <w:sz w:val="56"/>
          <w:szCs w:val="56"/>
          <w:rtl/>
          <w:lang w:bidi="ar-AE"/>
        </w:rPr>
        <w:t>مَجْدِ قُوَّتِهِ</w:t>
      </w:r>
      <w:r w:rsidRPr="00E51C22">
        <w:rPr>
          <w:rFonts w:ascii="Sakkal Majalla" w:hAnsi="Sakkal Majalla" w:cs="Sakkal Majalla" w:hint="cs"/>
          <w:sz w:val="56"/>
          <w:szCs w:val="56"/>
          <w:rtl/>
          <w:lang w:bidi="ar-AE"/>
        </w:rPr>
        <w:t>" للعيان، "</w:t>
      </w:r>
      <w:r w:rsidRPr="00E51C22">
        <w:rPr>
          <w:sz w:val="56"/>
          <w:szCs w:val="56"/>
          <w:rtl/>
        </w:rPr>
        <w:t xml:space="preserve"> </w:t>
      </w:r>
      <w:r w:rsidRPr="00E51C22">
        <w:rPr>
          <w:rFonts w:ascii="Sakkal Majalla" w:hAnsi="Sakkal Majalla" w:cs="Sakkal Majalla"/>
          <w:sz w:val="56"/>
          <w:szCs w:val="56"/>
          <w:rtl/>
          <w:lang w:bidi="ar-AE"/>
        </w:rPr>
        <w:t>مَتَى جَاءَ لِيَتَمَجَّدَ فِي قِدِّيسِيهِ وَيُتَعَجَّبَ مِنْهُ فِي جَمِيعِ الْمُؤْمِنِينَ.</w:t>
      </w:r>
      <w:r w:rsidRPr="00E51C22">
        <w:rPr>
          <w:rFonts w:ascii="Sakkal Majalla" w:hAnsi="Sakkal Majalla" w:cs="Sakkal Majalla" w:hint="cs"/>
          <w:sz w:val="56"/>
          <w:szCs w:val="56"/>
          <w:rtl/>
          <w:lang w:bidi="ar-AE"/>
        </w:rPr>
        <w:t>" (2. تسالونيكي 1: 10).</w:t>
      </w:r>
    </w:p>
    <w:p w14:paraId="2632372A" w14:textId="02017375" w:rsidR="00B4511E" w:rsidRPr="00E51C22" w:rsidRDefault="00BF403E" w:rsidP="00B4511E">
      <w:pPr>
        <w:bidi/>
        <w:jc w:val="both"/>
        <w:rPr>
          <w:rFonts w:ascii="Sakkal Majalla" w:hAnsi="Sakkal Majalla" w:cs="Sakkal Majalla"/>
          <w:sz w:val="56"/>
          <w:szCs w:val="56"/>
          <w:rtl/>
          <w:lang w:bidi="ar-AE"/>
        </w:rPr>
      </w:pPr>
      <w:r w:rsidRPr="00E51C22">
        <w:rPr>
          <w:rFonts w:ascii="Sakkal Majalla" w:hAnsi="Sakkal Majalla" w:cs="Sakkal Majalla" w:hint="cs"/>
          <w:sz w:val="56"/>
          <w:szCs w:val="56"/>
          <w:rtl/>
          <w:lang w:bidi="ar-AE"/>
        </w:rPr>
        <w:lastRenderedPageBreak/>
        <w:t>فإننا نتعلم من هذا المقطع الرائع، بأن إعلان الرب يسوع من السماء مع الملائكة سيشهد عن سلطانه أمام كل الكون: بأن الله أولاً لم يكن غير مبالٍ بكل الشر والفساد</w:t>
      </w:r>
      <w:r w:rsidR="00585CA9" w:rsidRPr="00E51C22">
        <w:rPr>
          <w:rFonts w:ascii="Sakkal Majalla" w:hAnsi="Sakkal Majalla" w:cs="Sakkal Majalla" w:hint="cs"/>
          <w:sz w:val="56"/>
          <w:szCs w:val="56"/>
          <w:rtl/>
          <w:lang w:bidi="ar-AE"/>
        </w:rPr>
        <w:t xml:space="preserve"> والعنف الذي تراكم عبر العصور؛ وأنه ثانيًا لم يتجاهل آلام ابنه. ثالثًا وأول كل أمر ستشهد بأن الله لم يتغاضى عن الخزي والأذى التي أضاق بها الناس على الرب يسوع المسيح. </w:t>
      </w:r>
    </w:p>
    <w:p w14:paraId="0CB6FC17" w14:textId="51BB4E75" w:rsidR="00507078" w:rsidRPr="00E51C22" w:rsidRDefault="00507078" w:rsidP="00507078">
      <w:pPr>
        <w:bidi/>
        <w:jc w:val="center"/>
        <w:rPr>
          <w:rFonts w:ascii="Sakkal Majalla" w:hAnsi="Sakkal Majalla" w:cs="Sakkal Majalla"/>
          <w:sz w:val="56"/>
          <w:szCs w:val="56"/>
          <w:rtl/>
          <w:lang w:bidi="ar-AE"/>
        </w:rPr>
      </w:pPr>
      <w:r w:rsidRPr="00E51C22">
        <w:rPr>
          <w:rFonts w:ascii="Sakkal Majalla" w:hAnsi="Sakkal Majalla" w:cs="Sakkal Majalla" w:hint="cs"/>
          <w:sz w:val="56"/>
          <w:szCs w:val="56"/>
          <w:rtl/>
          <w:lang w:bidi="ar-AE"/>
        </w:rPr>
        <w:t>- تم -</w:t>
      </w:r>
    </w:p>
    <w:p w14:paraId="5660BFFB" w14:textId="77777777" w:rsidR="00D342C4" w:rsidRPr="00E51C22" w:rsidRDefault="00D342C4" w:rsidP="00D342C4">
      <w:pPr>
        <w:bidi/>
        <w:jc w:val="both"/>
        <w:rPr>
          <w:rFonts w:ascii="Sakkal Majalla" w:hAnsi="Sakkal Majalla" w:cs="Sakkal Majalla" w:hint="cs"/>
          <w:sz w:val="56"/>
          <w:szCs w:val="56"/>
          <w:rtl/>
          <w:lang w:bidi="ar-AE"/>
        </w:rPr>
      </w:pPr>
    </w:p>
    <w:sectPr w:rsidR="00D342C4" w:rsidRPr="00E51C22" w:rsidSect="00E51C2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90036B"/>
    <w:multiLevelType w:val="hybridMultilevel"/>
    <w:tmpl w:val="C3F045B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A814EF3"/>
    <w:multiLevelType w:val="hybridMultilevel"/>
    <w:tmpl w:val="0B7AA59C"/>
    <w:lvl w:ilvl="0" w:tplc="BA5A99B4">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B8B"/>
    <w:rsid w:val="002A6479"/>
    <w:rsid w:val="002F2E54"/>
    <w:rsid w:val="00374A6B"/>
    <w:rsid w:val="004714B2"/>
    <w:rsid w:val="004D7607"/>
    <w:rsid w:val="00507078"/>
    <w:rsid w:val="00585CA9"/>
    <w:rsid w:val="00614739"/>
    <w:rsid w:val="00B23B8B"/>
    <w:rsid w:val="00B4511E"/>
    <w:rsid w:val="00BF403E"/>
    <w:rsid w:val="00C45719"/>
    <w:rsid w:val="00D0378A"/>
    <w:rsid w:val="00D342C4"/>
    <w:rsid w:val="00D72490"/>
    <w:rsid w:val="00E178A7"/>
    <w:rsid w:val="00E51C22"/>
    <w:rsid w:val="00E9112E"/>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2956"/>
  <w15:chartTrackingRefBased/>
  <w15:docId w15:val="{5BF3C1FF-3552-4A8E-9FD3-154D98057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3B8B"/>
    <w:pPr>
      <w:ind w:left="720"/>
      <w:contextualSpacing/>
    </w:pPr>
  </w:style>
  <w:style w:type="character" w:styleId="Hyperlink">
    <w:name w:val="Hyperlink"/>
    <w:basedOn w:val="DefaultParagraphFont"/>
    <w:uiPriority w:val="99"/>
    <w:unhideWhenUsed/>
    <w:rsid w:val="00D0378A"/>
    <w:rPr>
      <w:color w:val="0563C1" w:themeColor="hyperlink"/>
      <w:u w:val="single"/>
    </w:rPr>
  </w:style>
  <w:style w:type="character" w:styleId="UnresolvedMention">
    <w:name w:val="Unresolved Mention"/>
    <w:basedOn w:val="DefaultParagraphFont"/>
    <w:uiPriority w:val="99"/>
    <w:semiHidden/>
    <w:unhideWhenUsed/>
    <w:rsid w:val="00D0378A"/>
    <w:rPr>
      <w:color w:val="605E5C"/>
      <w:shd w:val="clear" w:color="auto" w:fill="E1DFDD"/>
    </w:rPr>
  </w:style>
  <w:style w:type="character" w:styleId="FollowedHyperlink">
    <w:name w:val="FollowedHyperlink"/>
    <w:basedOn w:val="DefaultParagraphFont"/>
    <w:uiPriority w:val="99"/>
    <w:semiHidden/>
    <w:unhideWhenUsed/>
    <w:rsid w:val="00D724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7</Pages>
  <Words>949</Words>
  <Characters>5411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10</cp:revision>
  <dcterms:created xsi:type="dcterms:W3CDTF">2021-01-19T17:29:00Z</dcterms:created>
  <dcterms:modified xsi:type="dcterms:W3CDTF">2021-01-20T07:37:00Z</dcterms:modified>
</cp:coreProperties>
</file>