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9CCB" w14:textId="0E1A65C2" w:rsidR="00AF6FE2" w:rsidRDefault="00000000">
      <w:pPr>
        <w:rPr>
          <w:rtl/>
        </w:rPr>
      </w:pPr>
      <w:r>
        <w:fldChar w:fldCharType="begin"/>
      </w:r>
      <w:r>
        <w:instrText>HYPERLINK "https://www.bibelstudium.de/articles/4151/abhaengigkeit-im-leben-jesu-01.html"</w:instrText>
      </w:r>
      <w:r>
        <w:fldChar w:fldCharType="separate"/>
      </w:r>
      <w:r w:rsidR="000D3C39" w:rsidRPr="000D3C39">
        <w:rPr>
          <w:rStyle w:val="Hyperlink"/>
          <w:rtl/>
        </w:rPr>
        <w:t>التبعية في حياة يسوع</w:t>
      </w:r>
      <w:r>
        <w:rPr>
          <w:rStyle w:val="Hyperlink"/>
        </w:rPr>
        <w:fldChar w:fldCharType="end"/>
      </w:r>
    </w:p>
    <w:p w14:paraId="63A2F163" w14:textId="0EEA3C5D" w:rsidR="000D3C39" w:rsidRDefault="000D3C39" w:rsidP="000D3C39">
      <w:pPr>
        <w:bidi w:val="0"/>
      </w:pPr>
      <w:r w:rsidRPr="000D3C39">
        <w:t>Jan Philip Svetlik</w:t>
      </w:r>
    </w:p>
    <w:p w14:paraId="6B26A1EC" w14:textId="08DC7552" w:rsidR="000D3C39" w:rsidRDefault="000D3C39">
      <w:pPr>
        <w:rPr>
          <w:rtl/>
          <w:lang w:bidi="ar-SA"/>
        </w:rPr>
      </w:pPr>
      <w:r>
        <w:rPr>
          <w:rFonts w:hint="cs"/>
          <w:rtl/>
          <w:lang w:bidi="ar-SA"/>
        </w:rPr>
        <w:t>أفكار تمهيدية: سعادة حياة معتمدة</w:t>
      </w:r>
    </w:p>
    <w:p w14:paraId="28E762C2" w14:textId="7D9C79FB" w:rsidR="000D3C39" w:rsidRDefault="000D3C39">
      <w:pPr>
        <w:rPr>
          <w:rtl/>
          <w:lang w:bidi="ar-SA"/>
        </w:rPr>
      </w:pPr>
      <w:r>
        <w:rPr>
          <w:rFonts w:hint="cs"/>
          <w:rtl/>
          <w:lang w:bidi="ar-SA"/>
        </w:rPr>
        <w:t>"</w:t>
      </w:r>
      <w:r w:rsidRPr="000D3C39">
        <w:rPr>
          <w:rtl/>
          <w:lang w:bidi="ar-SA"/>
        </w:rPr>
        <w:t>وَأَمَّا أَنَا فَقَدْ أَتَيْتُ لِتَكُونَ لَهُمْ حَيَاةٌ وَلِيَكُونَ لَهُمْ أَفْضَلُ.</w:t>
      </w:r>
      <w:r>
        <w:rPr>
          <w:rFonts w:hint="cs"/>
          <w:rtl/>
          <w:lang w:bidi="ar-SA"/>
        </w:rPr>
        <w:t>" (يوحنا 10: 10)</w:t>
      </w:r>
    </w:p>
    <w:p w14:paraId="69171313" w14:textId="1B993178" w:rsidR="000D3C39" w:rsidRDefault="000D3C39">
      <w:pPr>
        <w:rPr>
          <w:rtl/>
          <w:lang w:bidi="ar-SA"/>
        </w:rPr>
      </w:pPr>
      <w:r>
        <w:rPr>
          <w:rFonts w:hint="cs"/>
          <w:rtl/>
          <w:lang w:bidi="ar-SA"/>
        </w:rPr>
        <w:t>"</w:t>
      </w:r>
      <w:r w:rsidRPr="000D3C39">
        <w:rPr>
          <w:rtl/>
          <w:lang w:bidi="ar-SA"/>
        </w:rPr>
        <w:t>بِدُونِي لاَ تَقْدِرُونَ أَنْ تَفْعَلُوا شَيْئًا.</w:t>
      </w:r>
      <w:r>
        <w:rPr>
          <w:rFonts w:hint="cs"/>
          <w:rtl/>
          <w:lang w:bidi="ar-SA"/>
        </w:rPr>
        <w:t xml:space="preserve">" (يوحنا 15: 15) هذا ما قاله الرب يسوع مرة لتلاميذه. بهذا هو يوضح بأنه يوجد طريق واحد </w:t>
      </w:r>
      <w:r w:rsidRPr="000D3C39">
        <w:rPr>
          <w:rtl/>
          <w:lang w:bidi="ar-SA"/>
        </w:rPr>
        <w:t>فقط</w:t>
      </w:r>
      <w:r w:rsidR="0045590E">
        <w:rPr>
          <w:rFonts w:hint="cs"/>
          <w:rtl/>
          <w:lang w:bidi="ar-LB"/>
        </w:rPr>
        <w:t xml:space="preserve"> </w:t>
      </w:r>
      <w:r>
        <w:rPr>
          <w:rFonts w:hint="cs"/>
          <w:rtl/>
          <w:lang w:bidi="ar-SA"/>
        </w:rPr>
        <w:t>كيف يمكننا أن نأتي بثمر لله: إن ثبتنا فيه، في الكرمة الحقيقية. لكن ماذا يعنيه هذا عمليًا؟ كيف من الممكن تحقيق هذا الأمر في الحياة اليومية؟ بماذا سنجيب إن سألنا أحد اليوم هذا السؤال؟</w:t>
      </w:r>
    </w:p>
    <w:p w14:paraId="59462724" w14:textId="04604252" w:rsidR="000D3C39" w:rsidRDefault="000D3C39">
      <w:pPr>
        <w:rPr>
          <w:rtl/>
          <w:lang w:bidi="ar-SA"/>
        </w:rPr>
      </w:pPr>
      <w:r>
        <w:rPr>
          <w:rFonts w:hint="cs"/>
          <w:rtl/>
          <w:lang w:bidi="ar-SA"/>
        </w:rPr>
        <w:t xml:space="preserve">التبعية معناها بأن نكون مستندين على شخص. إن الكلمة كثيرًا ما تترك لدينا مذاقًا سلبيًا، إذ نحن نفضل بأن نكون مستقلين </w:t>
      </w:r>
      <w:proofErr w:type="gramStart"/>
      <w:r>
        <w:rPr>
          <w:rFonts w:hint="cs"/>
          <w:rtl/>
          <w:lang w:bidi="ar-SA"/>
        </w:rPr>
        <w:t>وأن لا</w:t>
      </w:r>
      <w:proofErr w:type="gramEnd"/>
      <w:r>
        <w:rPr>
          <w:rFonts w:hint="cs"/>
          <w:rtl/>
          <w:lang w:bidi="ar-SA"/>
        </w:rPr>
        <w:t xml:space="preserve"> نكون محدودين في حريتنا. لكن كل مَن اختبر مرة كيف من الممكن اختبار إرشاد الله وعمله </w:t>
      </w:r>
      <w:r w:rsidR="003C774E" w:rsidRPr="003C774E">
        <w:rPr>
          <w:rtl/>
          <w:lang w:bidi="ar-SA"/>
        </w:rPr>
        <w:t xml:space="preserve">بصورة ملموسة </w:t>
      </w:r>
      <w:r w:rsidR="003C774E">
        <w:rPr>
          <w:rFonts w:hint="cs"/>
          <w:rtl/>
          <w:lang w:bidi="ar-SA"/>
        </w:rPr>
        <w:t>ب</w:t>
      </w:r>
      <w:r>
        <w:rPr>
          <w:rFonts w:hint="cs"/>
          <w:rtl/>
          <w:lang w:bidi="ar-SA"/>
        </w:rPr>
        <w:t xml:space="preserve">الاعتماد التطبيقي عمليًا </w:t>
      </w:r>
      <w:r w:rsidR="003C774E">
        <w:rPr>
          <w:rFonts w:hint="cs"/>
          <w:rtl/>
          <w:lang w:bidi="ar-SA"/>
        </w:rPr>
        <w:t>يصل إلى اقتناع مختلف تمامًا: إن الاعتماد المختبَر هو المفتاح لحياة لها معنى ومثيرة في الشركة مع الله الحي، الذي لا زال يصنع العجائب إلى يومنا هذا أيضًا.</w:t>
      </w:r>
    </w:p>
    <w:p w14:paraId="657FCEF6" w14:textId="337CD2FC" w:rsidR="003C774E" w:rsidRDefault="00057A69">
      <w:pPr>
        <w:rPr>
          <w:rtl/>
          <w:lang w:bidi="ar-SA"/>
        </w:rPr>
      </w:pPr>
      <w:r>
        <w:rPr>
          <w:rFonts w:hint="cs"/>
          <w:rtl/>
          <w:lang w:bidi="ar-SA"/>
        </w:rPr>
        <w:t>إن أردنا بأن نعرف كيف تظهر الحياة المعتمدة عمليًا بهذا الشكل فلا بد وأن ننظر إلى يسوع "</w:t>
      </w:r>
      <w:r w:rsidRPr="00057A69">
        <w:rPr>
          <w:rtl/>
          <w:lang w:bidi="ar-SA"/>
        </w:rPr>
        <w:t>رَئِيسِ الإِيمَانِ وَمُكَمِّلِهِ</w:t>
      </w:r>
      <w:r>
        <w:rPr>
          <w:rFonts w:hint="cs"/>
          <w:rtl/>
          <w:lang w:bidi="ar-SA"/>
        </w:rPr>
        <w:t>". هو كان في كل حين في حالة صلاة (مزمور 109: 4)، وكان منقادًا بالروح القدس (لوقا 4: 1)، وعاش من كل كلمة خرجت من فم الله (متى 4: 4). إن ثبتنا فيه فسنسلك كما سلك ذاك (1. يوحنا 2: 6). إنها حياة حقيقة مستفيضة!</w:t>
      </w:r>
    </w:p>
    <w:p w14:paraId="72D54452" w14:textId="77777777" w:rsidR="00646845" w:rsidRDefault="00057A69" w:rsidP="00646845">
      <w:pPr>
        <w:rPr>
          <w:rtl/>
          <w:lang w:bidi="ar-SA"/>
        </w:rPr>
        <w:sectPr w:rsidR="00646845">
          <w:pgSz w:w="12240" w:h="15840"/>
          <w:pgMar w:top="1440" w:right="1800" w:bottom="1440" w:left="1800" w:header="720" w:footer="720" w:gutter="0"/>
          <w:cols w:space="720"/>
          <w:docGrid w:linePitch="360"/>
        </w:sectPr>
      </w:pPr>
      <w:r>
        <w:rPr>
          <w:rFonts w:hint="cs"/>
          <w:rtl/>
          <w:lang w:bidi="ar-SA"/>
        </w:rPr>
        <w:t xml:space="preserve">إن هذه السلسلة من المقالات هدفها تقديم حياة الرب يسوع المعتمدة أمام قلوبنا، لكيما نشابهه في فكره وفي تصرفه </w:t>
      </w:r>
      <w:r>
        <w:rPr>
          <w:rtl/>
          <w:lang w:bidi="ar-SA"/>
        </w:rPr>
        <w:t>–</w:t>
      </w:r>
      <w:r>
        <w:rPr>
          <w:rFonts w:hint="cs"/>
          <w:rtl/>
          <w:lang w:bidi="ar-SA"/>
        </w:rPr>
        <w:t xml:space="preserve"> وبالتالي نجم</w:t>
      </w:r>
      <w:r w:rsidR="00646845">
        <w:rPr>
          <w:rFonts w:hint="cs"/>
          <w:rtl/>
          <w:lang w:bidi="ar-SA"/>
        </w:rPr>
        <w:t>ع ثمرًا للأبدية!</w:t>
      </w:r>
    </w:p>
    <w:p w14:paraId="0E318C9A" w14:textId="2601FC7A" w:rsidR="00646845" w:rsidRDefault="00646845" w:rsidP="00646845">
      <w:pPr>
        <w:rPr>
          <w:rtl/>
          <w:lang w:bidi="ar-SA"/>
        </w:rPr>
      </w:pPr>
      <w:hyperlink r:id="rId8" w:history="1">
        <w:r>
          <w:rPr>
            <w:rStyle w:val="Hyperlink"/>
            <w:rFonts w:hint="cs"/>
            <w:rtl/>
            <w:lang w:bidi="ar-SA"/>
          </w:rPr>
          <w:t>نتكيف</w:t>
        </w:r>
        <w:r w:rsidRPr="00646845">
          <w:rPr>
            <w:rStyle w:val="Hyperlink"/>
            <w:rtl/>
            <w:lang w:bidi="ar-SA"/>
          </w:rPr>
          <w:t xml:space="preserve"> أم </w:t>
        </w:r>
        <w:r>
          <w:rPr>
            <w:rStyle w:val="Hyperlink"/>
            <w:rFonts w:hint="cs"/>
            <w:rtl/>
            <w:lang w:bidi="ar-SA"/>
          </w:rPr>
          <w:t>نتغير</w:t>
        </w:r>
        <w:r w:rsidRPr="00646845">
          <w:rPr>
            <w:rStyle w:val="Hyperlink"/>
            <w:rtl/>
            <w:lang w:bidi="ar-SA"/>
          </w:rPr>
          <w:t>؟</w:t>
        </w:r>
      </w:hyperlink>
    </w:p>
    <w:p w14:paraId="555306B2" w14:textId="1F98938B" w:rsidR="00646845" w:rsidRDefault="00646845" w:rsidP="00646845">
      <w:pPr>
        <w:rPr>
          <w:rtl/>
          <w:lang w:bidi="ar-SA"/>
        </w:rPr>
      </w:pPr>
      <w:r>
        <w:rPr>
          <w:rFonts w:hint="cs"/>
          <w:rtl/>
          <w:lang w:bidi="ar-SA"/>
        </w:rPr>
        <w:t>"</w:t>
      </w:r>
      <w:r w:rsidRPr="00646845">
        <w:rPr>
          <w:rtl/>
          <w:lang w:bidi="ar-SA"/>
        </w:rPr>
        <w:t>وَلاَ تُشَاكِلُوا هذَا الدَّهْرَ، بَلْ تَغَيَّرُوا عَنْ شَكْلِكُمْ بِتَجْدِيدِ أَذْهَانِكُمْ، لِتَخْتَبِرُوا مَا هِيَ إِرَادَةُ اللهِ: الصَّالِحَةُ الْمَرْضِيَّةُ الْكَامِلَةُ.</w:t>
      </w:r>
      <w:r>
        <w:rPr>
          <w:rFonts w:hint="cs"/>
          <w:rtl/>
          <w:lang w:bidi="ar-SA"/>
        </w:rPr>
        <w:t>" (رومية 12: 2).</w:t>
      </w:r>
    </w:p>
    <w:p w14:paraId="114691ED" w14:textId="41547239" w:rsidR="00646845" w:rsidRDefault="00646845" w:rsidP="00646845">
      <w:pPr>
        <w:rPr>
          <w:rtl/>
          <w:lang w:bidi="ar-SA"/>
        </w:rPr>
      </w:pPr>
      <w:r>
        <w:rPr>
          <w:rFonts w:hint="cs"/>
          <w:rtl/>
          <w:lang w:bidi="ar-SA"/>
        </w:rPr>
        <w:t xml:space="preserve">في رومية 12: 1 نُطالَب بأن نقدّم أجسادنا ذبيحة حية، كشكر على ما صنعه لأجلنا. الله يود بأن نسلّم أنفسنا بكل </w:t>
      </w:r>
      <w:proofErr w:type="spellStart"/>
      <w:r>
        <w:rPr>
          <w:rFonts w:hint="cs"/>
          <w:rtl/>
          <w:lang w:bidi="ar-SA"/>
        </w:rPr>
        <w:t>انفتاحية</w:t>
      </w:r>
      <w:proofErr w:type="spellEnd"/>
      <w:r>
        <w:rPr>
          <w:rFonts w:hint="cs"/>
          <w:rtl/>
          <w:lang w:bidi="ar-SA"/>
        </w:rPr>
        <w:t xml:space="preserve"> وهكذا نحيا له حياة الإخلاص. من هنا يأتي السؤال كيف نرى هذه الحياة وماذا يجب أن يفعله كل واحد منا لله. لكي نستكشف هذا الأمر علينا أن نمتحن ما هي مشيئة الله الصالحة والمرضية والكاملة لنا. وهذا يتطلب اعتماد.</w:t>
      </w:r>
    </w:p>
    <w:p w14:paraId="4E3F992A" w14:textId="7260E57E" w:rsidR="00646845" w:rsidRDefault="00646845" w:rsidP="00646845">
      <w:pPr>
        <w:rPr>
          <w:rtl/>
          <w:lang w:bidi="ar-SA"/>
        </w:rPr>
      </w:pPr>
      <w:r>
        <w:rPr>
          <w:rFonts w:hint="cs"/>
          <w:rtl/>
          <w:lang w:bidi="ar-SA"/>
        </w:rPr>
        <w:t>إلى جانب الاستعداد بأن نقدم أنفسنا بالكامل لله، يذكر بولس أمرين سيكونان لفائدتنا بأن نحيا في الاعتماد على الله:</w:t>
      </w:r>
    </w:p>
    <w:p w14:paraId="5F807E89" w14:textId="190ED205" w:rsidR="00646845" w:rsidRDefault="00646845" w:rsidP="00646845">
      <w:pPr>
        <w:pStyle w:val="ListParagraph"/>
        <w:numPr>
          <w:ilvl w:val="0"/>
          <w:numId w:val="1"/>
        </w:numPr>
        <w:rPr>
          <w:lang w:bidi="ar-SA"/>
        </w:rPr>
      </w:pPr>
      <w:proofErr w:type="gramStart"/>
      <w:r>
        <w:rPr>
          <w:rFonts w:hint="cs"/>
          <w:rtl/>
          <w:lang w:bidi="ar-SA"/>
        </w:rPr>
        <w:t>أن لا</w:t>
      </w:r>
      <w:proofErr w:type="gramEnd"/>
      <w:r>
        <w:rPr>
          <w:rFonts w:hint="cs"/>
          <w:rtl/>
          <w:lang w:bidi="ar-SA"/>
        </w:rPr>
        <w:t xml:space="preserve"> نتكيف مع هذا العالم.</w:t>
      </w:r>
    </w:p>
    <w:p w14:paraId="3BBF20A4" w14:textId="0CA5BAD3" w:rsidR="00646845" w:rsidRDefault="00646845" w:rsidP="00646845">
      <w:pPr>
        <w:pStyle w:val="ListParagraph"/>
        <w:numPr>
          <w:ilvl w:val="0"/>
          <w:numId w:val="1"/>
        </w:numPr>
        <w:rPr>
          <w:lang w:bidi="ar-SA"/>
        </w:rPr>
      </w:pPr>
      <w:r>
        <w:rPr>
          <w:rFonts w:hint="cs"/>
          <w:rtl/>
          <w:lang w:bidi="ar-SA"/>
        </w:rPr>
        <w:t xml:space="preserve">أن نتغيّر، بأن نوفّق فكرنا </w:t>
      </w:r>
      <w:r w:rsidR="0045590E">
        <w:rPr>
          <w:rFonts w:hint="cs"/>
          <w:rtl/>
          <w:lang w:bidi="ar-SA"/>
        </w:rPr>
        <w:t xml:space="preserve">ليكون </w:t>
      </w:r>
      <w:r>
        <w:rPr>
          <w:rFonts w:hint="cs"/>
          <w:rtl/>
          <w:lang w:bidi="ar-SA"/>
        </w:rPr>
        <w:t>على صورة أفكار الله.</w:t>
      </w:r>
    </w:p>
    <w:p w14:paraId="50C49C07" w14:textId="3217684D" w:rsidR="00646845" w:rsidRDefault="00646845" w:rsidP="00646845">
      <w:pPr>
        <w:rPr>
          <w:rtl/>
          <w:lang w:bidi="ar-SA"/>
        </w:rPr>
      </w:pPr>
      <w:r>
        <w:rPr>
          <w:rFonts w:hint="cs"/>
          <w:rtl/>
          <w:lang w:bidi="ar-SA"/>
        </w:rPr>
        <w:t>قبل أن ننشغل ب</w:t>
      </w:r>
      <w:r w:rsidR="00244AA6">
        <w:rPr>
          <w:rFonts w:hint="cs"/>
          <w:rtl/>
          <w:lang w:bidi="ar-SA"/>
        </w:rPr>
        <w:t>إ</w:t>
      </w:r>
      <w:r>
        <w:rPr>
          <w:rFonts w:hint="cs"/>
          <w:rtl/>
          <w:lang w:bidi="ar-SA"/>
        </w:rPr>
        <w:t>سهاب بحياة الرب يسوع المعتمدة، سنطرح أولاً السؤال كيف يمكننا أن نطبق النقطتين اللتين ذكرناها عمليًا.</w:t>
      </w:r>
    </w:p>
    <w:p w14:paraId="70C475F3" w14:textId="6D55C952" w:rsidR="002D31F5" w:rsidRDefault="002D31F5" w:rsidP="00646845">
      <w:pPr>
        <w:rPr>
          <w:rtl/>
          <w:lang w:bidi="ar-SA"/>
        </w:rPr>
      </w:pPr>
      <w:r>
        <w:rPr>
          <w:rFonts w:hint="cs"/>
          <w:rtl/>
          <w:lang w:bidi="ar-SA"/>
        </w:rPr>
        <w:t>ما الذي يعنيه في الواقع بولس بعبارة "عالم" في رومية 12: 12؟ ما الذي يميز العالم ولماذا هو خطير على أولاد الله؟ لمحة بسيطة في التاريخ سيفيدنا بأن نفهم بصورة أفضل لماذا نحن مُطالبون بأن لا نشاكل هذا العالم:</w:t>
      </w:r>
    </w:p>
    <w:p w14:paraId="5873FDF8" w14:textId="30962526" w:rsidR="002D31F5" w:rsidRDefault="002D31F5" w:rsidP="00646845">
      <w:pPr>
        <w:rPr>
          <w:rtl/>
          <w:lang w:bidi="ar-SA"/>
        </w:rPr>
      </w:pPr>
      <w:r>
        <w:rPr>
          <w:rFonts w:hint="cs"/>
          <w:rtl/>
          <w:lang w:bidi="ar-SA"/>
        </w:rPr>
        <w:t>ثقة أم حجب الثقة؟ - "</w:t>
      </w:r>
      <w:r w:rsidRPr="002D31F5">
        <w:rPr>
          <w:rtl/>
          <w:lang w:bidi="ar-SA"/>
        </w:rPr>
        <w:t>لاَ تُحِبُّوا الْعَالَمَ وَلاَ الأَشْيَاءَ الَّتِي فِي الْعَالَمِ. إِنْ أَحَبَّ أَحَدٌ الْعَالَمَ فَلَيْسَتْ فِيهِ مَحَبَّةُ الآبِ.</w:t>
      </w:r>
      <w:r>
        <w:rPr>
          <w:rFonts w:hint="cs"/>
          <w:rtl/>
          <w:lang w:bidi="ar-SA"/>
        </w:rPr>
        <w:t>" (1. يوحنا 2: 15).</w:t>
      </w:r>
    </w:p>
    <w:p w14:paraId="4B143EFC" w14:textId="470910B0" w:rsidR="002D31F5" w:rsidRDefault="002D31F5" w:rsidP="00646845">
      <w:pPr>
        <w:rPr>
          <w:rtl/>
          <w:lang w:bidi="ar-SA"/>
        </w:rPr>
      </w:pPr>
      <w:r>
        <w:rPr>
          <w:rFonts w:hint="cs"/>
          <w:rtl/>
          <w:lang w:bidi="ar-SA"/>
        </w:rPr>
        <w:t xml:space="preserve">ما قبل 6000 عام وضع الله آدم وحواء في الفردوس في بيئة رائعة حيث لم يعوزهم أي شيء. </w:t>
      </w:r>
      <w:r w:rsidR="000F0044">
        <w:rPr>
          <w:rFonts w:hint="cs"/>
          <w:rtl/>
          <w:lang w:bidi="ar-SA"/>
        </w:rPr>
        <w:t>لكن بالرغم من أن عناية خالقهم المُحبة كانت أمام أعينهم، إلا أنهما شكّا بمحبته لهم</w:t>
      </w:r>
      <w:r w:rsidR="00244AA6">
        <w:rPr>
          <w:rFonts w:hint="cs"/>
          <w:rtl/>
          <w:lang w:bidi="ar-SA"/>
        </w:rPr>
        <w:t>ا</w:t>
      </w:r>
      <w:r w:rsidR="000F0044">
        <w:rPr>
          <w:rFonts w:hint="cs"/>
          <w:rtl/>
          <w:lang w:bidi="ar-SA"/>
        </w:rPr>
        <w:t xml:space="preserve"> وقررا بعزم أن يعملا بعكس مشيئته</w:t>
      </w:r>
      <w:r w:rsidR="00757244">
        <w:rPr>
          <w:rStyle w:val="FootnoteReference"/>
          <w:rtl/>
          <w:lang w:bidi="ar-SA"/>
        </w:rPr>
        <w:footnoteReference w:id="1"/>
      </w:r>
      <w:r w:rsidR="000F0044">
        <w:rPr>
          <w:rFonts w:hint="cs"/>
          <w:rtl/>
          <w:lang w:bidi="ar-SA"/>
        </w:rPr>
        <w:t>. لقد أرادا بأن يكونا مثل الله وأن يقررا قراراتهم بالانفصال عنه.</w:t>
      </w:r>
    </w:p>
    <w:p w14:paraId="5AF502D5" w14:textId="05E1F379" w:rsidR="000F0044" w:rsidRDefault="00F8698F" w:rsidP="00646845">
      <w:pPr>
        <w:rPr>
          <w:rtl/>
          <w:lang w:bidi="ar-SA"/>
        </w:rPr>
      </w:pPr>
      <w:r>
        <w:rPr>
          <w:rFonts w:hint="cs"/>
          <w:rtl/>
          <w:lang w:bidi="ar-SA"/>
        </w:rPr>
        <w:t>أليس هذا الأمر مألوف لدينا؟ أليس هكذا هو كثيرًا بأننا نخشى بأن يمنع الله عنّا ما نراه أنه حسن؟ أحيانًا ينتابنا الخوف بكل بساطة بأن مشيئة الله لا تتطابق تمامًا مع إرادتنا، ولذا فإننا نتباطأ في أن نترك له الاختيار.</w:t>
      </w:r>
    </w:p>
    <w:p w14:paraId="45251B57" w14:textId="0402A6BE" w:rsidR="00F8698F" w:rsidRDefault="00F8698F" w:rsidP="00646845">
      <w:pPr>
        <w:rPr>
          <w:rtl/>
          <w:lang w:bidi="ar-SA"/>
        </w:rPr>
      </w:pPr>
      <w:r>
        <w:rPr>
          <w:rFonts w:hint="cs"/>
          <w:rtl/>
          <w:lang w:bidi="ar-SA"/>
        </w:rPr>
        <w:t>في أيامنا بالمقارنة مع أيام الإنسان الأول لدينا أسباب أكثر بكثير بأن نثق بأن الله يقصد لنا ما هو فقط الأفضل؛ لأنه بيّن محبته لنا بصورة فائقة على الجلجثة! والذي منه نتج الإيمان؟ "</w:t>
      </w:r>
      <w:r w:rsidRPr="00F8698F">
        <w:rPr>
          <w:rtl/>
          <w:lang w:bidi="ar-SA"/>
        </w:rPr>
        <w:t>اَلَّذِي لَمْ يُشْفِقْ عَلَى ابْنِهِ، بَلْ بَذَلَهُ لأَجْلِنَا أَجْمَعِينَ، كَيْفَ لاَ يَهَبُنَا أَيْضًا مَعَهُ كُلَّ شَيْءٍ؟</w:t>
      </w:r>
      <w:r>
        <w:rPr>
          <w:rFonts w:hint="cs"/>
          <w:rtl/>
          <w:lang w:bidi="ar-SA"/>
        </w:rPr>
        <w:t xml:space="preserve">" (رومية 8: 32). إن كان لم يشفق </w:t>
      </w:r>
      <w:r w:rsidR="00757244">
        <w:rPr>
          <w:rFonts w:hint="cs"/>
          <w:rtl/>
          <w:lang w:bidi="ar-SA"/>
        </w:rPr>
        <w:t>ع</w:t>
      </w:r>
      <w:r w:rsidR="0045590E">
        <w:rPr>
          <w:rFonts w:hint="cs"/>
          <w:rtl/>
          <w:lang w:bidi="ar-SA"/>
        </w:rPr>
        <w:t>لى</w:t>
      </w:r>
      <w:r w:rsidR="00757244">
        <w:rPr>
          <w:rFonts w:hint="cs"/>
          <w:rtl/>
          <w:lang w:bidi="ar-SA"/>
        </w:rPr>
        <w:t xml:space="preserve"> أعظم ما لديه فسوف يعطينا كل ما هو خير لنا. إن وثقنا بالله من جهة خلاصنا الأبدي فلماذا إذًا لا نثق به أيضًا في الأمور اليومية في الحياة؟</w:t>
      </w:r>
    </w:p>
    <w:p w14:paraId="4795B1A3" w14:textId="3091D845" w:rsidR="00757244" w:rsidRDefault="00757244" w:rsidP="00646845">
      <w:pPr>
        <w:rPr>
          <w:rtl/>
          <w:lang w:bidi="ar-SA"/>
        </w:rPr>
      </w:pPr>
      <w:r>
        <w:rPr>
          <w:rFonts w:hint="cs"/>
          <w:rtl/>
          <w:lang w:bidi="ar-SA"/>
        </w:rPr>
        <w:t>الرب يسوع كان يستريح في كل حين في محبة أبيه. إن الوعي اليومي بهذه المحبة كان بمثابة فرحه (يوحنا 15: 10، 11). هو وثق به ولهذا أيضًا قال في أوقات صعبة "يا أبتاه" (متى 11: 25، 26). ليل نهار كان يستشيره وكان يُدخله في كل قرار في حياته (مزمور 16: 7، 8).</w:t>
      </w:r>
    </w:p>
    <w:p w14:paraId="4E123F05" w14:textId="2D08825A" w:rsidR="00757244" w:rsidRDefault="00757244" w:rsidP="00757244">
      <w:pPr>
        <w:rPr>
          <w:rtl/>
          <w:lang w:bidi="ar-SA"/>
        </w:rPr>
      </w:pPr>
      <w:r>
        <w:rPr>
          <w:rFonts w:hint="cs"/>
          <w:rtl/>
          <w:lang w:bidi="ar-SA"/>
        </w:rPr>
        <w:t>وكيف هو الحال معنا نحن؟ هل نحن أيضًا نستريح في محبة الله؟ هل نحن نثق بأنه في كل يوم لديه أفضل المقاصد لنا؟ كيف تظهر هذه الثقة عمليًا في حياتنا اليومية وفي اتخاذ القرارات؟</w:t>
      </w:r>
    </w:p>
    <w:p w14:paraId="090EE686" w14:textId="543A00C2" w:rsidR="00906E38" w:rsidRDefault="00906E38" w:rsidP="00757244">
      <w:pPr>
        <w:rPr>
          <w:rtl/>
          <w:lang w:bidi="ar-SA"/>
        </w:rPr>
      </w:pPr>
      <w:hyperlink r:id="rId9" w:history="1">
        <w:r w:rsidRPr="00906E38">
          <w:rPr>
            <w:rStyle w:val="Hyperlink"/>
            <w:rFonts w:hint="cs"/>
            <w:rtl/>
            <w:lang w:bidi="ar-SA"/>
          </w:rPr>
          <w:t>هل نحن نفتدي الوقت؟</w:t>
        </w:r>
      </w:hyperlink>
    </w:p>
    <w:p w14:paraId="29C0615C" w14:textId="5463DD43" w:rsidR="00D902C3" w:rsidRDefault="00D902C3" w:rsidP="00D902C3">
      <w:pPr>
        <w:rPr>
          <w:rtl/>
          <w:lang w:bidi="ar-SA"/>
        </w:rPr>
      </w:pPr>
      <w:r>
        <w:rPr>
          <w:rFonts w:hint="cs"/>
          <w:rtl/>
          <w:lang w:bidi="ar-SA"/>
        </w:rPr>
        <w:t>هل نحن نسمح بأن ننحرف عن الطريق أم أننا نفتدي الوقت؟</w:t>
      </w:r>
    </w:p>
    <w:p w14:paraId="3ACD8CDA" w14:textId="5CE6929E" w:rsidR="00D902C3" w:rsidRDefault="00D902C3" w:rsidP="00D902C3">
      <w:pPr>
        <w:rPr>
          <w:rtl/>
          <w:lang w:bidi="ar-SA"/>
        </w:rPr>
      </w:pPr>
      <w:r>
        <w:rPr>
          <w:rFonts w:hint="cs"/>
          <w:rtl/>
          <w:lang w:bidi="ar-SA"/>
        </w:rPr>
        <w:t>"</w:t>
      </w:r>
      <w:r w:rsidRPr="00D902C3">
        <w:rPr>
          <w:rtl/>
          <w:lang w:bidi="ar-SA"/>
        </w:rPr>
        <w:t>وَالْعَالَمُ يَمْضِي وَشَهْوَتُهُ، وَأَمَّا الَّذِي يَصْنَعُ مَشِيئَةَ اللهِ فَيَثْبُتُ إِلَى الأَبَدِ.</w:t>
      </w:r>
      <w:r>
        <w:rPr>
          <w:rFonts w:hint="cs"/>
          <w:rtl/>
          <w:lang w:bidi="ar-SA"/>
        </w:rPr>
        <w:t>" (1. يوحنا 2: 17).</w:t>
      </w:r>
    </w:p>
    <w:p w14:paraId="7ED85B92" w14:textId="788E7944" w:rsidR="00D902C3" w:rsidRDefault="00D902C3" w:rsidP="00D902C3">
      <w:pPr>
        <w:rPr>
          <w:rtl/>
          <w:lang w:bidi="ar-SA"/>
        </w:rPr>
      </w:pPr>
      <w:r>
        <w:rPr>
          <w:rFonts w:hint="cs"/>
          <w:rtl/>
          <w:lang w:bidi="ar-SA"/>
        </w:rPr>
        <w:t xml:space="preserve">من بعد السقوط في الخطية حاول نسل </w:t>
      </w:r>
      <w:proofErr w:type="spellStart"/>
      <w:r>
        <w:rPr>
          <w:rFonts w:hint="cs"/>
          <w:rtl/>
          <w:lang w:bidi="ar-SA"/>
        </w:rPr>
        <w:t>قايين</w:t>
      </w:r>
      <w:proofErr w:type="spellEnd"/>
      <w:r>
        <w:rPr>
          <w:rFonts w:hint="cs"/>
          <w:rtl/>
          <w:lang w:bidi="ar-SA"/>
        </w:rPr>
        <w:t xml:space="preserve"> بأن يشكّل الحياة لتكون مريحة قدر المستطاع بالامتلاك، الموسيقى وكل نوع من الاختراعات، حتى يكون سعيدًا من دون الله (تكوين 4). إن هذا الفكر بالذات هو الذي لا زال يميز العالم إلى يومنا هذا.</w:t>
      </w:r>
    </w:p>
    <w:p w14:paraId="0289400C" w14:textId="266A4D56" w:rsidR="00D902C3" w:rsidRDefault="00D902C3" w:rsidP="00D902C3">
      <w:pPr>
        <w:rPr>
          <w:rtl/>
          <w:lang w:bidi="ar-SA"/>
        </w:rPr>
      </w:pPr>
      <w:r>
        <w:rPr>
          <w:rFonts w:hint="cs"/>
          <w:rtl/>
          <w:lang w:bidi="ar-SA"/>
        </w:rPr>
        <w:t>كم من أمور</w:t>
      </w:r>
      <w:r w:rsidR="004844A4">
        <w:rPr>
          <w:rFonts w:hint="cs"/>
          <w:rtl/>
          <w:lang w:bidi="ar-SA"/>
        </w:rPr>
        <w:t xml:space="preserve"> اخترعها البشر منذ ذلك الحين والتي تجعلنا ننحرف عن التركيز بما هو له صلة بالأبدية! إن فكرنا فقط بتطور التكنولوجيا المتفجرة وبوسائل التواصل في العشور الأخيرة. هذه الأمور هي في حد ذاتها ليست </w:t>
      </w:r>
      <w:proofErr w:type="gramStart"/>
      <w:r w:rsidR="004844A4">
        <w:rPr>
          <w:rFonts w:hint="cs"/>
          <w:rtl/>
          <w:lang w:bidi="ar-SA"/>
        </w:rPr>
        <w:t>ردية</w:t>
      </w:r>
      <w:proofErr w:type="gramEnd"/>
      <w:r w:rsidR="004844A4">
        <w:rPr>
          <w:rFonts w:hint="cs"/>
          <w:rtl/>
          <w:lang w:bidi="ar-SA"/>
        </w:rPr>
        <w:t xml:space="preserve"> ومن الممكن استخدامها أيضًا للخير، لكن في هذه الأثناء فإنها تحتل في حياة معظمنا الذين نستخدمها، مساحة أكبر مما نرغب به. بينما قبل عشرين عامًا كانت الناس لا تزال تعيش أفضل حياتها من دون المحمول، ينظر كثير من الناس في أيامنا ثمانين مرة بالمعدل في اليوم إلى هواتفهم الذكية والتي يحملونها تقريبًا في كل مكان يذهبون إليه. كم من الوقت يذهب هباء، والذي في الواقع قد ائتُمن لنا لنفتديه من جهة الأبدية!</w:t>
      </w:r>
    </w:p>
    <w:p w14:paraId="59B378BC" w14:textId="7D4C7182" w:rsidR="004844A4" w:rsidRDefault="004844A4" w:rsidP="00D902C3">
      <w:pPr>
        <w:rPr>
          <w:rtl/>
          <w:lang w:bidi="ar-SA"/>
        </w:rPr>
      </w:pPr>
      <w:r>
        <w:rPr>
          <w:rFonts w:hint="cs"/>
          <w:rtl/>
          <w:lang w:bidi="ar-SA"/>
        </w:rPr>
        <w:t>إن الرب يسوع كان قد افتقد</w:t>
      </w:r>
      <w:r w:rsidR="0044383F">
        <w:rPr>
          <w:rFonts w:hint="cs"/>
          <w:rtl/>
          <w:lang w:bidi="ar-SA"/>
        </w:rPr>
        <w:t xml:space="preserve"> كثيرًا وبكل وعي أمكنة مقفرة </w:t>
      </w:r>
      <w:r w:rsidR="006B7270">
        <w:rPr>
          <w:rFonts w:hint="cs"/>
          <w:rtl/>
          <w:lang w:bidi="ar-SA"/>
        </w:rPr>
        <w:t>ل</w:t>
      </w:r>
      <w:r w:rsidR="0044383F">
        <w:rPr>
          <w:rFonts w:hint="cs"/>
          <w:rtl/>
          <w:lang w:bidi="ar-SA"/>
        </w:rPr>
        <w:t>يكون وحده (لوقا 4: 42) وليسأل مصليًا عن مشيئة الله (مرقس 1: 35). في البرية وعلى الجبل نجده وحيدًا مع الله في راحة قبل ومن بعد خدمة قام بها (لوقا 6: 16؛ متى 14: 23). مع أنه كان لديه الكثير ليقوم به، إلا أننا لا نجده ولا مرة مضغوطًا أبدًا. هو لم يعِش تحت طغيان الزمن.</w:t>
      </w:r>
    </w:p>
    <w:p w14:paraId="6FD5A4EA" w14:textId="712A42FC" w:rsidR="00607854" w:rsidRDefault="0044383F" w:rsidP="00607854">
      <w:pPr>
        <w:rPr>
          <w:rtl/>
          <w:lang w:bidi="ar-SA"/>
        </w:rPr>
        <w:sectPr w:rsidR="00607854">
          <w:pgSz w:w="12240" w:h="15840"/>
          <w:pgMar w:top="1440" w:right="1800" w:bottom="1440" w:left="1800" w:header="720" w:footer="720" w:gutter="0"/>
          <w:cols w:space="720"/>
          <w:docGrid w:linePitch="360"/>
        </w:sectPr>
      </w:pPr>
      <w:r>
        <w:rPr>
          <w:rFonts w:hint="cs"/>
          <w:rtl/>
          <w:lang w:bidi="ar-SA"/>
        </w:rPr>
        <w:t xml:space="preserve">المكان </w:t>
      </w:r>
      <w:proofErr w:type="spellStart"/>
      <w:r>
        <w:rPr>
          <w:rFonts w:hint="cs"/>
          <w:rtl/>
          <w:lang w:bidi="ar-SA"/>
        </w:rPr>
        <w:t>النائي</w:t>
      </w:r>
      <w:proofErr w:type="spellEnd"/>
      <w:r>
        <w:rPr>
          <w:rFonts w:hint="cs"/>
          <w:rtl/>
          <w:lang w:bidi="ar-SA"/>
        </w:rPr>
        <w:t xml:space="preserve"> هو مكان ممل حيث لا يوجد فيه أي شيء مثير </w:t>
      </w:r>
      <w:r w:rsidR="0081318B">
        <w:rPr>
          <w:rFonts w:hint="cs"/>
          <w:rtl/>
          <w:lang w:bidi="ar-SA"/>
        </w:rPr>
        <w:t>يشتت</w:t>
      </w:r>
      <w:r>
        <w:rPr>
          <w:rFonts w:hint="cs"/>
          <w:rtl/>
          <w:lang w:bidi="ar-SA"/>
        </w:rPr>
        <w:t xml:space="preserve"> أفكارنا. أين هي أماكننا النائية التي نعود إليها باستمرار لنتكلم مع الله دون أي عائق ولكي نجد راحة لنفوسنا؟</w:t>
      </w:r>
    </w:p>
    <w:p w14:paraId="58C94B50" w14:textId="1BED9950" w:rsidR="00607854" w:rsidRDefault="00607854" w:rsidP="00607854">
      <w:pPr>
        <w:rPr>
          <w:rtl/>
          <w:lang w:bidi="ar-SA"/>
        </w:rPr>
      </w:pPr>
      <w:hyperlink r:id="rId10" w:anchor=":~:text=%E2%80%9EDamals%20fing%20man%20an%2C%20den%20Namen%20des%20HERRN%20anzurufen%E2%80%9C" w:history="1">
        <w:r w:rsidRPr="0081318B">
          <w:rPr>
            <w:rStyle w:val="Hyperlink"/>
            <w:rFonts w:hint="cs"/>
            <w:rtl/>
            <w:lang w:bidi="ar-SA"/>
          </w:rPr>
          <w:t>مُستهلِك في صخب الزمن؟</w:t>
        </w:r>
      </w:hyperlink>
    </w:p>
    <w:p w14:paraId="203C3FAB" w14:textId="4AF5073A" w:rsidR="00607854" w:rsidRDefault="00607854" w:rsidP="00607854">
      <w:pPr>
        <w:rPr>
          <w:rtl/>
          <w:lang w:bidi="ar-SA"/>
        </w:rPr>
      </w:pPr>
      <w:r>
        <w:rPr>
          <w:rFonts w:hint="cs"/>
          <w:rtl/>
          <w:lang w:bidi="ar-SA"/>
        </w:rPr>
        <w:t>"</w:t>
      </w:r>
      <w:r w:rsidRPr="00607854">
        <w:rPr>
          <w:rtl/>
          <w:lang w:bidi="ar-SA"/>
        </w:rPr>
        <w:t>وَأَمَّا التَّقْوَى مَعَ الْقَنَاعَةِ فَهِيَ تِجَارَةٌ عَظِيمَةٌ.</w:t>
      </w:r>
      <w:r>
        <w:rPr>
          <w:rFonts w:hint="cs"/>
          <w:rtl/>
          <w:lang w:bidi="ar-SA"/>
        </w:rPr>
        <w:t>" (1. تيموثاوس 6: 6).</w:t>
      </w:r>
    </w:p>
    <w:p w14:paraId="1FE6A7FB" w14:textId="7026429C" w:rsidR="00607854" w:rsidRDefault="00607854" w:rsidP="00607854">
      <w:pPr>
        <w:rPr>
          <w:rtl/>
          <w:lang w:bidi="ar-SA"/>
        </w:rPr>
      </w:pPr>
      <w:r>
        <w:rPr>
          <w:rFonts w:hint="cs"/>
          <w:rtl/>
          <w:lang w:bidi="ar-SA"/>
        </w:rPr>
        <w:t xml:space="preserve">هابيل قُتل </w:t>
      </w:r>
      <w:proofErr w:type="spellStart"/>
      <w:r>
        <w:rPr>
          <w:rFonts w:hint="cs"/>
          <w:rtl/>
          <w:lang w:bidi="ar-SA"/>
        </w:rPr>
        <w:t>وشيث</w:t>
      </w:r>
      <w:proofErr w:type="spellEnd"/>
      <w:r>
        <w:rPr>
          <w:rFonts w:hint="cs"/>
          <w:rtl/>
          <w:lang w:bidi="ar-SA"/>
        </w:rPr>
        <w:t xml:space="preserve"> وُل</w:t>
      </w:r>
      <w:r w:rsidR="00365825">
        <w:rPr>
          <w:rFonts w:hint="cs"/>
          <w:rtl/>
          <w:lang w:bidi="ar-SA"/>
        </w:rPr>
        <w:t xml:space="preserve">د. هو دعا أبنه أنوش والذي معناه "ضعيف أو إنسان هش". إن وعينا بضعفنا وباعتمادنا يدفع بالمؤمن إلى </w:t>
      </w:r>
      <w:r w:rsidR="00365825" w:rsidRPr="00AD3260">
        <w:rPr>
          <w:rFonts w:hint="cs"/>
          <w:rtl/>
          <w:lang w:bidi="ar-SA"/>
        </w:rPr>
        <w:t>الصلاة</w:t>
      </w:r>
      <w:r w:rsidR="00365825">
        <w:rPr>
          <w:rFonts w:hint="cs"/>
          <w:rtl/>
          <w:lang w:bidi="ar-SA"/>
        </w:rPr>
        <w:t>: "</w:t>
      </w:r>
      <w:r w:rsidR="00AD3260" w:rsidRPr="00AD3260">
        <w:rPr>
          <w:rtl/>
          <w:lang w:bidi="ar-SA"/>
        </w:rPr>
        <w:t>حِينَئِذٍ ابْتُدِئَ أَنْ يُدْعَى بِاسْمِ الرَّبِّ</w:t>
      </w:r>
      <w:r w:rsidR="00AD3260">
        <w:rPr>
          <w:rFonts w:hint="cs"/>
          <w:rtl/>
          <w:lang w:bidi="ar-SA"/>
        </w:rPr>
        <w:t xml:space="preserve">" (تكوين 4: 26). إن سيرة نسل </w:t>
      </w:r>
      <w:proofErr w:type="spellStart"/>
      <w:r w:rsidR="00AD3260">
        <w:rPr>
          <w:rFonts w:hint="cs"/>
          <w:rtl/>
          <w:lang w:bidi="ar-SA"/>
        </w:rPr>
        <w:t>قايين</w:t>
      </w:r>
      <w:proofErr w:type="spellEnd"/>
      <w:r w:rsidR="00AD3260">
        <w:rPr>
          <w:rFonts w:hint="cs"/>
          <w:rtl/>
          <w:lang w:bidi="ar-SA"/>
        </w:rPr>
        <w:t xml:space="preserve"> تختلف كليًا عن ذلك: كبرياء وثقة بالنفس هي الغالبة في العالم. هم يبنون لأنفسهم مدنًا ويزيدون أملاكهم دون أن يسألوا عن مشيئة الله (تكوين 4: 17 </w:t>
      </w:r>
      <w:r w:rsidR="00AD3260">
        <w:rPr>
          <w:rtl/>
          <w:lang w:bidi="ar-SA"/>
        </w:rPr>
        <w:t>–</w:t>
      </w:r>
      <w:r w:rsidR="00AD3260">
        <w:rPr>
          <w:rFonts w:hint="cs"/>
          <w:rtl/>
          <w:lang w:bidi="ar-SA"/>
        </w:rPr>
        <w:t xml:space="preserve"> 22).</w:t>
      </w:r>
    </w:p>
    <w:p w14:paraId="67FBDA09" w14:textId="392EF43F" w:rsidR="00AD3260" w:rsidRDefault="00AD3260" w:rsidP="00607854">
      <w:pPr>
        <w:rPr>
          <w:rtl/>
          <w:lang w:bidi="ar-SA"/>
        </w:rPr>
      </w:pPr>
      <w:r>
        <w:rPr>
          <w:rFonts w:hint="cs"/>
          <w:rtl/>
          <w:lang w:bidi="ar-SA"/>
        </w:rPr>
        <w:t>جميعنا معرضين للخطر، في العالم، حيث افتقر ابن الله ولم يكن له مكان يسند رأسه فيه (متى 8: 20) بأن نجمّل الحياة قدر المستطاع. هل هذا يتوافق مع ذاك؟ بنقرات قليلة فقط يمكننا اليوم التسوق عبر الانترنت قبل أن نميز كم من أموال كثيرة أنفقناها على أمور تسهّل على حياتنا. هل فعلاً ننتظر قليلاً حتى نفحص إن كانت هذه مشيئة الله</w:t>
      </w:r>
      <w:r w:rsidRPr="00AD3260">
        <w:rPr>
          <w:rtl/>
        </w:rPr>
        <w:t xml:space="preserve"> </w:t>
      </w:r>
      <w:r w:rsidRPr="00AD3260">
        <w:rPr>
          <w:rtl/>
          <w:lang w:bidi="ar-SA"/>
        </w:rPr>
        <w:t>أيضًا</w:t>
      </w:r>
      <w:r>
        <w:rPr>
          <w:rFonts w:hint="cs"/>
          <w:rtl/>
          <w:lang w:bidi="ar-SA"/>
        </w:rPr>
        <w:t>؟ كم يكون الأمر سريعًا معنا</w:t>
      </w:r>
      <w:r w:rsidR="00F37F65">
        <w:rPr>
          <w:rFonts w:hint="cs"/>
          <w:rtl/>
          <w:lang w:bidi="ar-SA"/>
        </w:rPr>
        <w:t xml:space="preserve"> بأننا لا نسأل عن مشيئة الله وببساطة نتبنى أسلوب حياة العالم. إن المطالبة "</w:t>
      </w:r>
      <w:r w:rsidR="00F37F65" w:rsidRPr="00F37F65">
        <w:rPr>
          <w:rtl/>
          <w:lang w:bidi="ar-SA"/>
        </w:rPr>
        <w:t>وَلاَ تُشَاكِلُوا هذَا الدَّهْرَ</w:t>
      </w:r>
      <w:r w:rsidR="00F37F65">
        <w:rPr>
          <w:rFonts w:hint="cs"/>
          <w:rtl/>
          <w:lang w:bidi="ar-SA"/>
        </w:rPr>
        <w:t>" هي وثيقة الصلة بزمن السرعة الذي نعيش فيه!</w:t>
      </w:r>
    </w:p>
    <w:p w14:paraId="5E393BFD" w14:textId="53899ED5" w:rsidR="00F37F65" w:rsidRDefault="00F37F65" w:rsidP="00607854">
      <w:pPr>
        <w:rPr>
          <w:rtl/>
          <w:lang w:bidi="ar-SA"/>
        </w:rPr>
      </w:pPr>
      <w:r>
        <w:rPr>
          <w:rFonts w:hint="cs"/>
          <w:rtl/>
          <w:lang w:bidi="ar-SA"/>
        </w:rPr>
        <w:t xml:space="preserve">ابن الله صار إنسانًا و "حلّ </w:t>
      </w:r>
      <w:r>
        <w:rPr>
          <w:rtl/>
          <w:lang w:bidi="ar-SA"/>
        </w:rPr>
        <w:t>–</w:t>
      </w:r>
      <w:r>
        <w:rPr>
          <w:rFonts w:hint="cs"/>
          <w:rtl/>
          <w:lang w:bidi="ar-SA"/>
        </w:rPr>
        <w:t xml:space="preserve"> سكن </w:t>
      </w:r>
      <w:r>
        <w:rPr>
          <w:rtl/>
          <w:lang w:bidi="ar-SA"/>
        </w:rPr>
        <w:t>–</w:t>
      </w:r>
      <w:r>
        <w:rPr>
          <w:rFonts w:hint="cs"/>
          <w:rtl/>
          <w:lang w:bidi="ar-SA"/>
        </w:rPr>
        <w:t xml:space="preserve"> خيّم" بين الناس (يوحنا 1: 4). في حين أن كل واحد كان يمضي إلى بيته، كان يذهب إلى جبل الزيتون (يوحنا 8: 1). هناك كان يقضي السماوي</w:t>
      </w:r>
      <w:r w:rsidRPr="00F37F65">
        <w:rPr>
          <w:rtl/>
        </w:rPr>
        <w:t xml:space="preserve"> </w:t>
      </w:r>
      <w:r w:rsidRPr="00F37F65">
        <w:rPr>
          <w:rtl/>
          <w:lang w:bidi="ar-SA"/>
        </w:rPr>
        <w:t>الغريب</w:t>
      </w:r>
      <w:r>
        <w:rPr>
          <w:rFonts w:hint="cs"/>
          <w:rtl/>
          <w:lang w:bidi="ar-SA"/>
        </w:rPr>
        <w:t xml:space="preserve"> ليالٍ كثيرة، بينما في النهار كان يخدم الناس (لوقا 21: 37). لقد كان مستبعد عنه بأن </w:t>
      </w:r>
      <w:r w:rsidR="001B489F">
        <w:rPr>
          <w:rFonts w:hint="cs"/>
          <w:rtl/>
          <w:lang w:bidi="ar-SA"/>
        </w:rPr>
        <w:t>يجمع</w:t>
      </w:r>
      <w:r>
        <w:rPr>
          <w:rFonts w:hint="cs"/>
          <w:rtl/>
          <w:lang w:bidi="ar-SA"/>
        </w:rPr>
        <w:t xml:space="preserve"> لنفسه </w:t>
      </w:r>
      <w:r w:rsidR="001B489F">
        <w:rPr>
          <w:rFonts w:hint="cs"/>
          <w:rtl/>
          <w:lang w:bidi="ar-SA"/>
        </w:rPr>
        <w:t>غِنًى</w:t>
      </w:r>
      <w:r>
        <w:rPr>
          <w:rFonts w:hint="cs"/>
          <w:rtl/>
          <w:lang w:bidi="ar-SA"/>
        </w:rPr>
        <w:t xml:space="preserve"> في هذا العالم. على العكس: هو عاش حياة متضعة جدًا ومع ذلك كان راضيًا كليًا لأن الله هو ميراثه (مزمور 16: 6). عند إطعام الـ 4000 شكر على السبع </w:t>
      </w:r>
      <w:proofErr w:type="spellStart"/>
      <w:r>
        <w:rPr>
          <w:rFonts w:hint="cs"/>
          <w:rtl/>
          <w:lang w:bidi="ar-SA"/>
        </w:rPr>
        <w:t>خبزات</w:t>
      </w:r>
      <w:proofErr w:type="spellEnd"/>
      <w:r>
        <w:rPr>
          <w:rFonts w:hint="cs"/>
          <w:rtl/>
          <w:lang w:bidi="ar-SA"/>
        </w:rPr>
        <w:t xml:space="preserve"> (مرقس 8: 6) كما وعلى القليل من السمك (مرقس 8: 7) التي قُدّمت له. حينما قدّموا له في مرة ثانية خمس أرغفة وسمكتين، نظر إلى السماء باعتمادية وبملء الثقة، شكر لأجلها وناولها لتلاميذه (مرقس </w:t>
      </w:r>
      <w:r w:rsidR="00576984">
        <w:rPr>
          <w:rFonts w:hint="cs"/>
          <w:rtl/>
          <w:lang w:bidi="ar-SA"/>
        </w:rPr>
        <w:t>6: 41). مع أنه يوزع بكرم في النعمة حتى إلى الفيض، إلا أنه بنفس الوقت ينظر بأن لا يبقى منها شيء، وهكذا أمر تلاميذه بجمع الكِسَر التي بقيت (يوحنا 6: 12).</w:t>
      </w:r>
    </w:p>
    <w:p w14:paraId="4D51B98B" w14:textId="77777777" w:rsidR="006E6E2B" w:rsidRDefault="00576984" w:rsidP="006E6E2B">
      <w:pPr>
        <w:rPr>
          <w:rtl/>
          <w:lang w:bidi="ar-SA"/>
        </w:rPr>
        <w:sectPr w:rsidR="006E6E2B">
          <w:pgSz w:w="12240" w:h="15840"/>
          <w:pgMar w:top="1440" w:right="1800" w:bottom="1440" w:left="1800" w:header="720" w:footer="720" w:gutter="0"/>
          <w:cols w:space="720"/>
          <w:docGrid w:linePitch="360"/>
        </w:sectPr>
      </w:pPr>
      <w:r>
        <w:rPr>
          <w:rFonts w:hint="cs"/>
          <w:rtl/>
          <w:lang w:bidi="ar-SA"/>
        </w:rPr>
        <w:t xml:space="preserve">من خلال أي شيء يظهر في حياتنا بأننا لا نسير في طريق نسل </w:t>
      </w:r>
      <w:proofErr w:type="spellStart"/>
      <w:r>
        <w:rPr>
          <w:rFonts w:hint="cs"/>
          <w:rtl/>
          <w:lang w:bidi="ar-SA"/>
        </w:rPr>
        <w:t>قايين</w:t>
      </w:r>
      <w:proofErr w:type="spellEnd"/>
      <w:r>
        <w:rPr>
          <w:rFonts w:hint="cs"/>
          <w:rtl/>
          <w:lang w:bidi="ar-SA"/>
        </w:rPr>
        <w:t>؟ هل صورة استهلاكنا تعكس فكرنا السماوي؟ إلى أي مدى الرب يسوع هو مثالنا في هذا المجال؟</w:t>
      </w:r>
    </w:p>
    <w:p w14:paraId="2A349201" w14:textId="60C56204" w:rsidR="006E6E2B" w:rsidRDefault="006E6E2B" w:rsidP="006E6E2B">
      <w:pPr>
        <w:rPr>
          <w:rtl/>
          <w:lang w:bidi="ar-SA"/>
        </w:rPr>
      </w:pPr>
      <w:r>
        <w:rPr>
          <w:rFonts w:hint="cs"/>
          <w:rtl/>
          <w:lang w:bidi="ar-SA"/>
        </w:rPr>
        <w:t>في يد مَن زمام الأمور؟</w:t>
      </w:r>
    </w:p>
    <w:p w14:paraId="30003DAE" w14:textId="4055514E" w:rsidR="00D075D8" w:rsidRDefault="00D075D8" w:rsidP="006E6E2B">
      <w:pPr>
        <w:rPr>
          <w:rtl/>
          <w:lang w:bidi="ar-SA"/>
        </w:rPr>
      </w:pPr>
      <w:r>
        <w:rPr>
          <w:rFonts w:hint="cs"/>
          <w:rtl/>
          <w:lang w:bidi="ar-SA"/>
        </w:rPr>
        <w:t>"</w:t>
      </w:r>
      <w:r w:rsidRPr="00D075D8">
        <w:rPr>
          <w:rtl/>
          <w:lang w:bidi="ar-SA"/>
        </w:rPr>
        <w:t>هَلْ تَقْصُرُ يَدُ الرَّبِّ؟</w:t>
      </w:r>
      <w:r>
        <w:rPr>
          <w:rFonts w:hint="cs"/>
          <w:rtl/>
          <w:lang w:bidi="ar-SA"/>
        </w:rPr>
        <w:t>" (سفر العدد 11: 23)</w:t>
      </w:r>
    </w:p>
    <w:p w14:paraId="0496FE4B" w14:textId="19F3A53D" w:rsidR="00D075D8" w:rsidRDefault="00D075D8" w:rsidP="006E6E2B">
      <w:pPr>
        <w:rPr>
          <w:rtl/>
          <w:lang w:bidi="ar-SA"/>
        </w:rPr>
      </w:pPr>
      <w:r>
        <w:rPr>
          <w:rFonts w:hint="cs"/>
          <w:rtl/>
          <w:lang w:bidi="ar-SA"/>
        </w:rPr>
        <w:t>من بعد قضاء الله على العالم بالطوفان صنع مع نوح وعشيرته بداية جديدة. ولكن الناس فشلت ثانية. بدلاً من الانصياع لخالقهم واثقين بأن كل ما يريده هو فقط أفضل الأمور لهم، حاولوا في بناء برج بابل الوصول إلى السماء بجهدهم الخاص. حتى أن كبريائهم جعلهم يتمادون كثيرًا في أنهم صنعوا لأنفسهم اسمًا وأرادوا بالاستقلال عن الله السيطرة على سكان الأرض (تكوين 11).</w:t>
      </w:r>
    </w:p>
    <w:p w14:paraId="23F21F32" w14:textId="5AFAC23F" w:rsidR="00D075D8" w:rsidRDefault="00A927EE" w:rsidP="006E6E2B">
      <w:pPr>
        <w:rPr>
          <w:rtl/>
          <w:lang w:bidi="ar-SA"/>
        </w:rPr>
      </w:pPr>
      <w:r>
        <w:rPr>
          <w:rFonts w:hint="cs"/>
          <w:rtl/>
          <w:lang w:bidi="ar-SA"/>
        </w:rPr>
        <w:t>أليس هذا أيضًا أمر مألوف في زماننا؟ الناس تريد السيطرة ولا يريدون أن يسلموها لله. كيف هو الحال في حياتنا؟</w:t>
      </w:r>
    </w:p>
    <w:p w14:paraId="103FF1E7" w14:textId="7DA13F06" w:rsidR="00A927EE" w:rsidRDefault="00A927EE" w:rsidP="006E6E2B">
      <w:pPr>
        <w:rPr>
          <w:rtl/>
          <w:lang w:bidi="ar-SA"/>
        </w:rPr>
      </w:pPr>
      <w:r>
        <w:rPr>
          <w:rFonts w:hint="cs"/>
          <w:rtl/>
          <w:lang w:bidi="ar-SA"/>
        </w:rPr>
        <w:t>بدلاً من أن يمجّد ذاته، تواضع ابن الله في هذا العالم (فيلبي 2: 8)، إلى أن نزل أخيرًا</w:t>
      </w:r>
      <w:r w:rsidR="00DE27C8" w:rsidRPr="00DE27C8">
        <w:rPr>
          <w:rtl/>
          <w:lang w:bidi="ar-SA"/>
        </w:rPr>
        <w:t xml:space="preserve"> إِلَى أَقْسَامِ الأَرْضِ السُّفْلَى</w:t>
      </w:r>
      <w:r>
        <w:rPr>
          <w:rFonts w:hint="cs"/>
          <w:rtl/>
          <w:lang w:bidi="ar-SA"/>
        </w:rPr>
        <w:t xml:space="preserve"> (أفسس 4: 9). إنه الخادم وسط تلاميذه (لوقا 22: 27)، الذي لم يطلب كرامة لنفسه، وإنما سعى وراء كرامة أبيه (يوحنا 7: 18؛ 8: 50). لقد </w:t>
      </w:r>
      <w:r w:rsidR="00B46153">
        <w:rPr>
          <w:rFonts w:hint="cs"/>
          <w:rtl/>
          <w:lang w:bidi="ar-SA"/>
        </w:rPr>
        <w:t>سلّم القيادة للروح القدس، الذي تولى قيادة حياته (لوقا 4: 1). في كل يوم كانت كلمة الله سراجًا لرجله وقد أنارت سبيله (مزمور 119: 105). هو اعتمد على حكمة الآب، وقد فتح عيون الأطفال عليه، بينما بنفس الوقت أخفى هذه الحقيقة عن الحكماء والفهماء (متى 11: 25). وهو يعي بأن الآب في يده الأزمنة والأوقات (أعمال الرسل 1: 7) وهو يضبط الأمور في كل حين، قال لبيلاطس: "</w:t>
      </w:r>
      <w:r w:rsidR="00B46153" w:rsidRPr="00B46153">
        <w:rPr>
          <w:rtl/>
          <w:lang w:bidi="ar-SA"/>
        </w:rPr>
        <w:t>لَمْ يَكُنْ لَكَ عَلَيَّ سُلْطَانٌ الْبَتَّةَ، لَوْ لَمْ تَكُنْ قَدْ أُعْطِيتَ مِنْ فَوْقُ.</w:t>
      </w:r>
      <w:r w:rsidR="00B46153">
        <w:rPr>
          <w:rFonts w:hint="cs"/>
          <w:rtl/>
          <w:lang w:bidi="ar-SA"/>
        </w:rPr>
        <w:t>" (يوحنا 19: 11).</w:t>
      </w:r>
    </w:p>
    <w:p w14:paraId="5B89239A" w14:textId="46F42C61" w:rsidR="003F4824" w:rsidRDefault="00FE4954" w:rsidP="006E6E2B">
      <w:pPr>
        <w:rPr>
          <w:rtl/>
          <w:lang w:bidi="ar-SA"/>
        </w:rPr>
        <w:sectPr w:rsidR="003F4824">
          <w:pgSz w:w="12240" w:h="15840"/>
          <w:pgMar w:top="1440" w:right="1800" w:bottom="1440" w:left="1800" w:header="720" w:footer="720" w:gutter="0"/>
          <w:cols w:space="720"/>
          <w:docGrid w:linePitch="360"/>
        </w:sectPr>
      </w:pPr>
      <w:r>
        <w:rPr>
          <w:rFonts w:hint="cs"/>
          <w:rtl/>
          <w:lang w:bidi="ar-SA"/>
        </w:rPr>
        <w:t>هل نحن نمجّد أنفسنا أم نتضع في هذا العالم؟ هل سلمنا في حياتنا زمام الأمور من يدنا ليتولى الله قيادتها، أم هنالك شيء يمنعنا عن ذلك؟ هل نحن مستعد</w:t>
      </w:r>
      <w:r w:rsidR="00BD48F0">
        <w:rPr>
          <w:rFonts w:hint="cs"/>
          <w:rtl/>
          <w:lang w:bidi="ar-SA"/>
        </w:rPr>
        <w:t>و</w:t>
      </w:r>
      <w:r>
        <w:rPr>
          <w:rFonts w:hint="cs"/>
          <w:rtl/>
          <w:lang w:bidi="ar-SA"/>
        </w:rPr>
        <w:t>ن بأن نسلم الأمور واثقين بالله؟</w:t>
      </w:r>
    </w:p>
    <w:p w14:paraId="40C64D86" w14:textId="49D0BDD7" w:rsidR="00FE4954" w:rsidRDefault="003F4824" w:rsidP="006E6E2B">
      <w:pPr>
        <w:rPr>
          <w:rtl/>
          <w:lang w:bidi="ar-SA"/>
        </w:rPr>
      </w:pPr>
      <w:hyperlink r:id="rId11" w:history="1">
        <w:r w:rsidRPr="003F4824">
          <w:rPr>
            <w:rStyle w:val="Hyperlink"/>
            <w:rFonts w:hint="cs"/>
            <w:rtl/>
            <w:lang w:bidi="ar-SA"/>
          </w:rPr>
          <w:t>هل نحن مسيحيي كنبة أم غالبين؟</w:t>
        </w:r>
      </w:hyperlink>
    </w:p>
    <w:p w14:paraId="05FBEF8F" w14:textId="42EBE52D" w:rsidR="003F4824" w:rsidRDefault="003F4824" w:rsidP="00C77769">
      <w:pPr>
        <w:rPr>
          <w:rtl/>
          <w:lang w:bidi="ar-SA"/>
        </w:rPr>
      </w:pPr>
      <w:r>
        <w:rPr>
          <w:rFonts w:hint="cs"/>
          <w:rtl/>
          <w:lang w:bidi="ar-SA"/>
        </w:rPr>
        <w:t>"</w:t>
      </w:r>
      <w:r w:rsidRPr="003F4824">
        <w:rPr>
          <w:rtl/>
          <w:lang w:bidi="ar-SA"/>
        </w:rPr>
        <w:t xml:space="preserve">فِي الْعَالَمِ سَيَكُونُ لَكُمْ ضِيقٌ، وَلكِنْ ثِقُوا: أَنَا قَدْ غَلَبْتُ </w:t>
      </w:r>
      <w:r w:rsidRPr="00707F64">
        <w:rPr>
          <w:rtl/>
          <w:lang w:bidi="ar-SA"/>
        </w:rPr>
        <w:t>الْعَالَمَ</w:t>
      </w:r>
      <w:r w:rsidRPr="003F4824">
        <w:rPr>
          <w:rtl/>
          <w:lang w:bidi="ar-SA"/>
        </w:rPr>
        <w:t>»</w:t>
      </w:r>
      <w:r>
        <w:rPr>
          <w:rFonts w:hint="cs"/>
          <w:rtl/>
          <w:lang w:bidi="ar-SA"/>
        </w:rPr>
        <w:t>" (يوحنا 16: 33).</w:t>
      </w:r>
    </w:p>
    <w:p w14:paraId="67776EB4" w14:textId="51F01F0F" w:rsidR="00707F64" w:rsidRDefault="00707F64" w:rsidP="00C77769">
      <w:pPr>
        <w:rPr>
          <w:rtl/>
          <w:lang w:bidi="ar-SA"/>
        </w:rPr>
      </w:pPr>
      <w:r>
        <w:rPr>
          <w:rFonts w:hint="cs"/>
          <w:rtl/>
          <w:lang w:bidi="ar-SA"/>
        </w:rPr>
        <w:t>بأن العالم يشكل خطر</w:t>
      </w:r>
      <w:r w:rsidR="00BD48F0">
        <w:rPr>
          <w:rFonts w:hint="cs"/>
          <w:rtl/>
          <w:lang w:bidi="ar-SA"/>
        </w:rPr>
        <w:t>ًا</w:t>
      </w:r>
      <w:r>
        <w:rPr>
          <w:rFonts w:hint="cs"/>
          <w:rtl/>
          <w:lang w:bidi="ar-SA"/>
        </w:rPr>
        <w:t xml:space="preserve"> على المؤمنين والذي من الممكن أن يترك أثر</w:t>
      </w:r>
      <w:r w:rsidR="0072129F">
        <w:rPr>
          <w:rFonts w:hint="cs"/>
          <w:rtl/>
          <w:lang w:bidi="ar-SA"/>
        </w:rPr>
        <w:t>ًا</w:t>
      </w:r>
      <w:r>
        <w:rPr>
          <w:rFonts w:hint="cs"/>
          <w:rtl/>
          <w:lang w:bidi="ar-SA"/>
        </w:rPr>
        <w:t xml:space="preserve"> سلبي</w:t>
      </w:r>
      <w:r w:rsidR="0072129F">
        <w:rPr>
          <w:rFonts w:hint="cs"/>
          <w:rtl/>
          <w:lang w:bidi="ar-SA"/>
        </w:rPr>
        <w:t>ًا</w:t>
      </w:r>
      <w:r>
        <w:rPr>
          <w:rFonts w:hint="cs"/>
          <w:rtl/>
          <w:lang w:bidi="ar-SA"/>
        </w:rPr>
        <w:t xml:space="preserve"> على حياتنا يوضحّه مثال إبراهيم.</w:t>
      </w:r>
    </w:p>
    <w:p w14:paraId="58A5FA2C" w14:textId="179AFBD4" w:rsidR="00707F64" w:rsidRDefault="00707F64" w:rsidP="00C77769">
      <w:pPr>
        <w:rPr>
          <w:rtl/>
          <w:lang w:bidi="ar-SA"/>
        </w:rPr>
      </w:pPr>
      <w:r>
        <w:rPr>
          <w:rFonts w:hint="cs"/>
          <w:rtl/>
          <w:lang w:bidi="ar-SA"/>
        </w:rPr>
        <w:t>من بعدما أن ازداد الناس في إظهار إخلاصهم لعبادة الأوثان، دعا الله إبراهيمَ بنعمته ليخرج من هذا العالم. هو وعده وعدًا غير مشروط كان على الرحالة أن يثق به. وقد امتُحن إيمان إبراهيم بمجاعة في كنعان وفشل. فبحث إبراهيم عن ملجأ في مصر</w:t>
      </w:r>
      <w:r>
        <w:rPr>
          <w:rStyle w:val="FootnoteReference"/>
          <w:rtl/>
          <w:lang w:bidi="ar-SA"/>
        </w:rPr>
        <w:footnoteReference w:id="2"/>
      </w:r>
      <w:r>
        <w:rPr>
          <w:rFonts w:hint="cs"/>
          <w:rtl/>
          <w:lang w:bidi="ar-SA"/>
        </w:rPr>
        <w:t xml:space="preserve"> - وهي صورة للعالم -، حيث كان يأمل بحياة مريحة. لكن خطته لم تنجح. فإقامته في مصر قطعت شركته مع الله وجرّت وراءها عواقب وخيمة</w:t>
      </w:r>
      <w:r>
        <w:rPr>
          <w:rStyle w:val="FootnoteReference"/>
          <w:rtl/>
          <w:lang w:bidi="ar-SA"/>
        </w:rPr>
        <w:footnoteReference w:id="3"/>
      </w:r>
      <w:r>
        <w:rPr>
          <w:rFonts w:hint="cs"/>
          <w:rtl/>
          <w:lang w:bidi="ar-SA"/>
        </w:rPr>
        <w:t>.</w:t>
      </w:r>
    </w:p>
    <w:p w14:paraId="4F292685" w14:textId="2DD7F7D3" w:rsidR="00707F64" w:rsidRDefault="00707F64" w:rsidP="00C77769">
      <w:pPr>
        <w:rPr>
          <w:rtl/>
          <w:lang w:bidi="ar-SA"/>
        </w:rPr>
      </w:pPr>
      <w:r>
        <w:rPr>
          <w:rFonts w:hint="cs"/>
          <w:rtl/>
          <w:lang w:bidi="ar-SA"/>
        </w:rPr>
        <w:t>كم</w:t>
      </w:r>
      <w:r w:rsidR="0072129F">
        <w:rPr>
          <w:rFonts w:hint="cs"/>
          <w:rtl/>
          <w:lang w:bidi="ar-SA"/>
        </w:rPr>
        <w:t>ا</w:t>
      </w:r>
      <w:r>
        <w:rPr>
          <w:rFonts w:hint="cs"/>
          <w:rtl/>
          <w:lang w:bidi="ar-SA"/>
        </w:rPr>
        <w:t xml:space="preserve"> حدث مع إبراهيم في زمانه هكذا المؤمنون اليوم معرضون لخطر كبير بأن </w:t>
      </w:r>
      <w:r w:rsidR="00A239C5">
        <w:rPr>
          <w:rFonts w:hint="cs"/>
          <w:rtl/>
          <w:lang w:bidi="ar-SA"/>
        </w:rPr>
        <w:t>يتجنبوا التجارب التي يسمح بها الله في الحياة في أنهم يتكيفون مع هذا الدهر أو العصر دون أن ينتظروا الله وأن يسألوا ما هي مشيئته. في امتحانات الإيمان كثيرًا ما تزداد جاذبية العالم للمسيحيين. كم نحن نُسرِع في الهروب إلى موآب، لأنه توجد مجاعة</w:t>
      </w:r>
      <w:r w:rsidR="0072129F">
        <w:rPr>
          <w:rFonts w:hint="cs"/>
          <w:rtl/>
          <w:lang w:bidi="ar-SA"/>
        </w:rPr>
        <w:t xml:space="preserve"> في</w:t>
      </w:r>
      <w:r w:rsidR="00A239C5">
        <w:rPr>
          <w:rFonts w:hint="cs"/>
          <w:rtl/>
          <w:lang w:bidi="ar-SA"/>
        </w:rPr>
        <w:t xml:space="preserve"> بيت لحم (راعوث 1)! فبدلاً من تأمين الطعام مثل جدعون بطاقة الإيمان لشعب الله نتراجع لنعود إلى الكنبة المريحة، والتي من هناك تُدان حالة المؤمنين الضعيفة. إن</w:t>
      </w:r>
      <w:r w:rsidR="0072129F">
        <w:rPr>
          <w:rFonts w:hint="cs"/>
          <w:rtl/>
          <w:lang w:bidi="ar-SA"/>
        </w:rPr>
        <w:t>ه</w:t>
      </w:r>
      <w:r w:rsidR="00A239C5">
        <w:rPr>
          <w:rFonts w:hint="cs"/>
          <w:rtl/>
          <w:lang w:bidi="ar-SA"/>
        </w:rPr>
        <w:t xml:space="preserve"> دائمًا أسهل وأكثر راحة بأن نتراجع أو أن نهرب، عندما مثلاً تكون الحالة في الاجتماع ضعيفة روحيًا، </w:t>
      </w:r>
      <w:r w:rsidR="00A239C5" w:rsidRPr="00A239C5">
        <w:rPr>
          <w:rtl/>
          <w:lang w:bidi="ar-SA"/>
        </w:rPr>
        <w:t>بدلاً من الوقوف والبناء حيث وضعنا الله.</w:t>
      </w:r>
    </w:p>
    <w:p w14:paraId="086C2731" w14:textId="514B2CE6" w:rsidR="00A239C5" w:rsidRDefault="00A239C5" w:rsidP="00C77769">
      <w:pPr>
        <w:rPr>
          <w:rtl/>
          <w:lang w:bidi="ar-SA"/>
        </w:rPr>
      </w:pPr>
      <w:r>
        <w:rPr>
          <w:rFonts w:hint="cs"/>
          <w:rtl/>
          <w:lang w:bidi="ar-SA"/>
        </w:rPr>
        <w:t>في البرية الشيطان جرّب الرب يسوع بكل ما يقدّمه العالم. كيف تصرف ابن الله،</w:t>
      </w:r>
      <w:r w:rsidR="00D5727B">
        <w:rPr>
          <w:rFonts w:hint="cs"/>
          <w:rtl/>
          <w:lang w:bidi="ar-SA"/>
        </w:rPr>
        <w:t xml:space="preserve"> حينما تصارع مع شهوة الجسد، شهوة العيون وتعظم المعيشة (لوقا 4: 1 </w:t>
      </w:r>
      <w:r w:rsidR="00D5727B">
        <w:rPr>
          <w:rtl/>
          <w:lang w:bidi="ar-SA"/>
        </w:rPr>
        <w:t>–</w:t>
      </w:r>
      <w:r w:rsidR="00D5727B">
        <w:rPr>
          <w:rFonts w:hint="cs"/>
          <w:rtl/>
          <w:lang w:bidi="ar-SA"/>
        </w:rPr>
        <w:t xml:space="preserve"> 13)؟ بالرغم من جوعه الشديد لم يستخدم سلطانه لمنفعته الشخصية. هو حتى لم يرغب أن يأكل ولو لمرة دون أن يأمره الله بذلك. هو لم يختصر الطريق ليحكم هذا العالم، وإنما بقي أمينًا لله </w:t>
      </w:r>
      <w:r w:rsidR="0072129F">
        <w:rPr>
          <w:rFonts w:hint="cs"/>
          <w:rtl/>
          <w:lang w:bidi="ar-SA"/>
        </w:rPr>
        <w:t>و</w:t>
      </w:r>
      <w:r w:rsidR="00D5727B">
        <w:rPr>
          <w:rFonts w:hint="cs"/>
          <w:rtl/>
          <w:lang w:bidi="ar-SA"/>
        </w:rPr>
        <w:t>مضى إلى المجد مجتازًا الآلام. عدا ذلك هو رفض بأن يستخف ويجرّب الله، إذ فعل كل شيء بالاعتماد على أبيه ووثق به من كل قلبه. وبكل عزيمة ذهب أخيرًا إلى أورشليم، وهو عالم بأنه لن يُخزَى (لوقا 9: 51؛ إشعياء 50: 7).</w:t>
      </w:r>
    </w:p>
    <w:p w14:paraId="284707CF" w14:textId="5371FECB" w:rsidR="003B32B6" w:rsidRDefault="00D5727B" w:rsidP="00C77769">
      <w:pPr>
        <w:rPr>
          <w:rtl/>
          <w:lang w:bidi="ar-SA"/>
        </w:rPr>
        <w:sectPr w:rsidR="003B32B6">
          <w:pgSz w:w="12240" w:h="15840"/>
          <w:pgMar w:top="1440" w:right="1800" w:bottom="1440" w:left="1800" w:header="720" w:footer="720" w:gutter="0"/>
          <w:cols w:space="720"/>
          <w:docGrid w:linePitch="360"/>
        </w:sectPr>
      </w:pPr>
      <w:r>
        <w:rPr>
          <w:rFonts w:hint="cs"/>
          <w:rtl/>
          <w:lang w:bidi="ar-SA"/>
        </w:rPr>
        <w:t xml:space="preserve">كيف نحن نتصرف في المِحَن التي يسمح بها الله في حياتنا؟ هل نحن اليوم على استعداد بأن ننكر </w:t>
      </w:r>
      <w:r w:rsidR="00242D5C">
        <w:rPr>
          <w:rFonts w:hint="cs"/>
          <w:rtl/>
          <w:lang w:bidi="ar-SA"/>
        </w:rPr>
        <w:t>ذواتنا</w:t>
      </w:r>
      <w:r>
        <w:rPr>
          <w:rFonts w:hint="cs"/>
          <w:rtl/>
          <w:lang w:bidi="ar-SA"/>
        </w:rPr>
        <w:t xml:space="preserve"> ونحمل صليبنا ونتبع مَن غلب العالم؟</w:t>
      </w:r>
    </w:p>
    <w:p w14:paraId="27C91555" w14:textId="29B34AA2" w:rsidR="00D5727B" w:rsidRDefault="003B32B6" w:rsidP="00C77769">
      <w:pPr>
        <w:rPr>
          <w:rtl/>
          <w:lang w:bidi="ar-SA"/>
        </w:rPr>
      </w:pPr>
      <w:hyperlink r:id="rId12" w:history="1">
        <w:r w:rsidRPr="003B32B6">
          <w:rPr>
            <w:rStyle w:val="Hyperlink"/>
            <w:rFonts w:hint="cs"/>
            <w:rtl/>
            <w:lang w:bidi="ar-SA"/>
          </w:rPr>
          <w:t xml:space="preserve">ما الذي يؤثّر على تفكيرنا وعلى </w:t>
        </w:r>
        <w:r>
          <w:rPr>
            <w:rStyle w:val="Hyperlink"/>
            <w:rFonts w:hint="cs"/>
            <w:rtl/>
            <w:lang w:bidi="ar-SA"/>
          </w:rPr>
          <w:t>موقفنا</w:t>
        </w:r>
        <w:r w:rsidRPr="003B32B6">
          <w:rPr>
            <w:rStyle w:val="Hyperlink"/>
            <w:rFonts w:hint="cs"/>
            <w:rtl/>
            <w:lang w:bidi="ar-SA"/>
          </w:rPr>
          <w:t>؟</w:t>
        </w:r>
      </w:hyperlink>
    </w:p>
    <w:p w14:paraId="788374C5" w14:textId="415CA8E9" w:rsidR="003B32B6" w:rsidRDefault="003B32B6" w:rsidP="00C77769">
      <w:pPr>
        <w:rPr>
          <w:rtl/>
          <w:lang w:bidi="ar-SA"/>
        </w:rPr>
      </w:pPr>
      <w:r>
        <w:rPr>
          <w:rFonts w:hint="cs"/>
          <w:rtl/>
          <w:lang w:bidi="ar-SA"/>
        </w:rPr>
        <w:t>"</w:t>
      </w:r>
      <w:r w:rsidRPr="003B32B6">
        <w:rPr>
          <w:rFonts w:ascii="Arial" w:hAnsi="Arial" w:cs="Arial" w:hint="cs"/>
          <w:rtl/>
          <w:lang w:bidi="ar-SA"/>
        </w:rPr>
        <w:t>​</w:t>
      </w:r>
      <w:r w:rsidRPr="003B32B6">
        <w:rPr>
          <w:rFonts w:hint="cs"/>
          <w:rtl/>
          <w:lang w:bidi="ar-SA"/>
        </w:rPr>
        <w:t>وَنَحْنُ</w:t>
      </w:r>
      <w:r w:rsidRPr="003B32B6">
        <w:rPr>
          <w:rtl/>
          <w:lang w:bidi="ar-SA"/>
        </w:rPr>
        <w:t xml:space="preserve"> </w:t>
      </w:r>
      <w:r w:rsidRPr="003B32B6">
        <w:rPr>
          <w:rFonts w:hint="cs"/>
          <w:rtl/>
          <w:lang w:bidi="ar-SA"/>
        </w:rPr>
        <w:t>جَمِيعًا</w:t>
      </w:r>
      <w:r w:rsidRPr="003B32B6">
        <w:rPr>
          <w:rtl/>
          <w:lang w:bidi="ar-SA"/>
        </w:rPr>
        <w:t xml:space="preserve"> </w:t>
      </w:r>
      <w:r w:rsidRPr="003B32B6">
        <w:rPr>
          <w:rFonts w:hint="cs"/>
          <w:rtl/>
          <w:lang w:bidi="ar-SA"/>
        </w:rPr>
        <w:t>نَاظِرِينَ</w:t>
      </w:r>
      <w:r w:rsidRPr="003B32B6">
        <w:rPr>
          <w:rtl/>
          <w:lang w:bidi="ar-SA"/>
        </w:rPr>
        <w:t xml:space="preserve"> </w:t>
      </w:r>
      <w:r w:rsidRPr="003B32B6">
        <w:rPr>
          <w:rFonts w:hint="cs"/>
          <w:rtl/>
          <w:lang w:bidi="ar-SA"/>
        </w:rPr>
        <w:t>مَجْدَ</w:t>
      </w:r>
      <w:r w:rsidRPr="003B32B6">
        <w:rPr>
          <w:rtl/>
          <w:lang w:bidi="ar-SA"/>
        </w:rPr>
        <w:t xml:space="preserve"> </w:t>
      </w:r>
      <w:r w:rsidRPr="003B32B6">
        <w:rPr>
          <w:rFonts w:hint="cs"/>
          <w:rtl/>
          <w:lang w:bidi="ar-SA"/>
        </w:rPr>
        <w:t>الرَّبِّ</w:t>
      </w:r>
      <w:r w:rsidRPr="003B32B6">
        <w:rPr>
          <w:rtl/>
          <w:lang w:bidi="ar-SA"/>
        </w:rPr>
        <w:t xml:space="preserve"> </w:t>
      </w:r>
      <w:r w:rsidRPr="003B32B6">
        <w:rPr>
          <w:rFonts w:hint="cs"/>
          <w:rtl/>
          <w:lang w:bidi="ar-SA"/>
        </w:rPr>
        <w:t>بِوَجْهٍ</w:t>
      </w:r>
      <w:r w:rsidRPr="003B32B6">
        <w:rPr>
          <w:rtl/>
          <w:lang w:bidi="ar-SA"/>
        </w:rPr>
        <w:t xml:space="preserve"> </w:t>
      </w:r>
      <w:r w:rsidRPr="003B32B6">
        <w:rPr>
          <w:rFonts w:hint="cs"/>
          <w:rtl/>
          <w:lang w:bidi="ar-SA"/>
        </w:rPr>
        <w:t>مَكْشُوفٍ،</w:t>
      </w:r>
      <w:r w:rsidRPr="003B32B6">
        <w:rPr>
          <w:rtl/>
          <w:lang w:bidi="ar-SA"/>
        </w:rPr>
        <w:t xml:space="preserve"> </w:t>
      </w:r>
      <w:r w:rsidRPr="003B32B6">
        <w:rPr>
          <w:rFonts w:hint="cs"/>
          <w:rtl/>
          <w:lang w:bidi="ar-SA"/>
        </w:rPr>
        <w:t>كَمَا</w:t>
      </w:r>
      <w:r w:rsidRPr="003B32B6">
        <w:rPr>
          <w:rtl/>
          <w:lang w:bidi="ar-SA"/>
        </w:rPr>
        <w:t xml:space="preserve"> </w:t>
      </w:r>
      <w:r w:rsidRPr="003B32B6">
        <w:rPr>
          <w:rFonts w:hint="cs"/>
          <w:rtl/>
          <w:lang w:bidi="ar-SA"/>
        </w:rPr>
        <w:t>في</w:t>
      </w:r>
      <w:r w:rsidRPr="003B32B6">
        <w:rPr>
          <w:rtl/>
          <w:lang w:bidi="ar-SA"/>
        </w:rPr>
        <w:t xml:space="preserve"> </w:t>
      </w:r>
      <w:r w:rsidRPr="003B32B6">
        <w:rPr>
          <w:rFonts w:hint="cs"/>
          <w:rtl/>
          <w:lang w:bidi="ar-SA"/>
        </w:rPr>
        <w:t>مِرْآةٍ،</w:t>
      </w:r>
      <w:r w:rsidRPr="003B32B6">
        <w:rPr>
          <w:rtl/>
          <w:lang w:bidi="ar-SA"/>
        </w:rPr>
        <w:t xml:space="preserve"> </w:t>
      </w:r>
      <w:r w:rsidRPr="003B32B6">
        <w:rPr>
          <w:rFonts w:hint="cs"/>
          <w:rtl/>
          <w:lang w:bidi="ar-SA"/>
        </w:rPr>
        <w:t>نَتَغَيَّرُ</w:t>
      </w:r>
      <w:r w:rsidRPr="003B32B6">
        <w:rPr>
          <w:rtl/>
          <w:lang w:bidi="ar-SA"/>
        </w:rPr>
        <w:t xml:space="preserve"> </w:t>
      </w:r>
      <w:r w:rsidRPr="003B32B6">
        <w:rPr>
          <w:rFonts w:hint="cs"/>
          <w:rtl/>
          <w:lang w:bidi="ar-SA"/>
        </w:rPr>
        <w:t>إِلَى</w:t>
      </w:r>
      <w:r w:rsidRPr="003B32B6">
        <w:rPr>
          <w:rtl/>
          <w:lang w:bidi="ar-SA"/>
        </w:rPr>
        <w:t xml:space="preserve"> </w:t>
      </w:r>
      <w:r w:rsidRPr="003B32B6">
        <w:rPr>
          <w:rFonts w:hint="cs"/>
          <w:rtl/>
          <w:lang w:bidi="ar-SA"/>
        </w:rPr>
        <w:t>تِلْكَ</w:t>
      </w:r>
      <w:r w:rsidRPr="003B32B6">
        <w:rPr>
          <w:rtl/>
          <w:lang w:bidi="ar-SA"/>
        </w:rPr>
        <w:t xml:space="preserve"> </w:t>
      </w:r>
      <w:r w:rsidRPr="003B32B6">
        <w:rPr>
          <w:rFonts w:hint="cs"/>
          <w:rtl/>
          <w:lang w:bidi="ar-SA"/>
        </w:rPr>
        <w:t>الصُّورَةِ</w:t>
      </w:r>
      <w:r w:rsidRPr="003B32B6">
        <w:rPr>
          <w:rtl/>
          <w:lang w:bidi="ar-SA"/>
        </w:rPr>
        <w:t xml:space="preserve"> </w:t>
      </w:r>
      <w:r w:rsidRPr="003B32B6">
        <w:rPr>
          <w:rFonts w:hint="cs"/>
          <w:rtl/>
          <w:lang w:bidi="ar-SA"/>
        </w:rPr>
        <w:t>عَيْنِهَا،</w:t>
      </w:r>
      <w:r w:rsidRPr="003B32B6">
        <w:rPr>
          <w:rtl/>
          <w:lang w:bidi="ar-SA"/>
        </w:rPr>
        <w:t xml:space="preserve"> </w:t>
      </w:r>
      <w:r w:rsidRPr="003B32B6">
        <w:rPr>
          <w:rFonts w:hint="cs"/>
          <w:rtl/>
          <w:lang w:bidi="ar-SA"/>
        </w:rPr>
        <w:t>مِنْ</w:t>
      </w:r>
      <w:r w:rsidRPr="003B32B6">
        <w:rPr>
          <w:rtl/>
          <w:lang w:bidi="ar-SA"/>
        </w:rPr>
        <w:t xml:space="preserve"> </w:t>
      </w:r>
      <w:r w:rsidRPr="003B32B6">
        <w:rPr>
          <w:rFonts w:hint="cs"/>
          <w:rtl/>
          <w:lang w:bidi="ar-SA"/>
        </w:rPr>
        <w:t>مَجْدٍ</w:t>
      </w:r>
      <w:r w:rsidRPr="003B32B6">
        <w:rPr>
          <w:rtl/>
          <w:lang w:bidi="ar-SA"/>
        </w:rPr>
        <w:t xml:space="preserve"> </w:t>
      </w:r>
      <w:r w:rsidRPr="003B32B6">
        <w:rPr>
          <w:rFonts w:hint="cs"/>
          <w:rtl/>
          <w:lang w:bidi="ar-SA"/>
        </w:rPr>
        <w:t>إِلَى</w:t>
      </w:r>
      <w:r w:rsidRPr="003B32B6">
        <w:rPr>
          <w:rtl/>
          <w:lang w:bidi="ar-SA"/>
        </w:rPr>
        <w:t xml:space="preserve"> </w:t>
      </w:r>
      <w:r w:rsidRPr="003B32B6">
        <w:rPr>
          <w:rFonts w:hint="cs"/>
          <w:rtl/>
          <w:lang w:bidi="ar-SA"/>
        </w:rPr>
        <w:t>مَجْدٍ،</w:t>
      </w:r>
      <w:r w:rsidRPr="003B32B6">
        <w:rPr>
          <w:rtl/>
          <w:lang w:bidi="ar-SA"/>
        </w:rPr>
        <w:t xml:space="preserve"> </w:t>
      </w:r>
      <w:r w:rsidRPr="003B32B6">
        <w:rPr>
          <w:rFonts w:hint="cs"/>
          <w:rtl/>
          <w:lang w:bidi="ar-SA"/>
        </w:rPr>
        <w:t>كَمَا</w:t>
      </w:r>
      <w:r w:rsidRPr="003B32B6">
        <w:rPr>
          <w:rtl/>
          <w:lang w:bidi="ar-SA"/>
        </w:rPr>
        <w:t xml:space="preserve"> </w:t>
      </w:r>
      <w:r w:rsidRPr="003B32B6">
        <w:rPr>
          <w:rFonts w:hint="cs"/>
          <w:rtl/>
          <w:lang w:bidi="ar-SA"/>
        </w:rPr>
        <w:t>مِنَ</w:t>
      </w:r>
      <w:r w:rsidRPr="003B32B6">
        <w:rPr>
          <w:rtl/>
          <w:lang w:bidi="ar-SA"/>
        </w:rPr>
        <w:t xml:space="preserve"> </w:t>
      </w:r>
      <w:r w:rsidRPr="003B32B6">
        <w:rPr>
          <w:rFonts w:hint="cs"/>
          <w:rtl/>
          <w:lang w:bidi="ar-SA"/>
        </w:rPr>
        <w:t>الرَّبِّ</w:t>
      </w:r>
      <w:r w:rsidRPr="003B32B6">
        <w:rPr>
          <w:rtl/>
          <w:lang w:bidi="ar-SA"/>
        </w:rPr>
        <w:t xml:space="preserve"> </w:t>
      </w:r>
      <w:r w:rsidRPr="003B32B6">
        <w:rPr>
          <w:rFonts w:hint="cs"/>
          <w:rtl/>
          <w:lang w:bidi="ar-SA"/>
        </w:rPr>
        <w:t>الرُّوحِ</w:t>
      </w:r>
      <w:r w:rsidRPr="003B32B6">
        <w:rPr>
          <w:rtl/>
          <w:lang w:bidi="ar-SA"/>
        </w:rPr>
        <w:t>.</w:t>
      </w:r>
      <w:r>
        <w:rPr>
          <w:rFonts w:hint="cs"/>
          <w:rtl/>
          <w:lang w:bidi="ar-SA"/>
        </w:rPr>
        <w:t>" (2. كورنثوس 3: 18).</w:t>
      </w:r>
    </w:p>
    <w:p w14:paraId="24ACDEF8" w14:textId="5748A49C" w:rsidR="003B32B6" w:rsidRDefault="003B32B6" w:rsidP="00C77769">
      <w:pPr>
        <w:rPr>
          <w:rtl/>
          <w:lang w:bidi="ar-SA"/>
        </w:rPr>
      </w:pPr>
      <w:r>
        <w:rPr>
          <w:rFonts w:hint="cs"/>
          <w:rtl/>
          <w:lang w:bidi="ar-SA"/>
        </w:rPr>
        <w:t>من بعدما أن كان</w:t>
      </w:r>
      <w:r w:rsidR="00242D5C">
        <w:rPr>
          <w:rFonts w:hint="cs"/>
          <w:rtl/>
          <w:lang w:bidi="ar-SA"/>
        </w:rPr>
        <w:t>ت</w:t>
      </w:r>
      <w:r>
        <w:rPr>
          <w:rFonts w:hint="cs"/>
          <w:rtl/>
          <w:lang w:bidi="ar-SA"/>
        </w:rPr>
        <w:t xml:space="preserve"> أمامنا بعضٌ من </w:t>
      </w:r>
      <w:proofErr w:type="gramStart"/>
      <w:r>
        <w:rPr>
          <w:rFonts w:hint="cs"/>
          <w:rtl/>
          <w:lang w:bidi="ar-SA"/>
        </w:rPr>
        <w:t>مخاطر</w:t>
      </w:r>
      <w:proofErr w:type="gramEnd"/>
      <w:r>
        <w:rPr>
          <w:rFonts w:hint="cs"/>
          <w:rtl/>
          <w:lang w:bidi="ar-SA"/>
        </w:rPr>
        <w:t xml:space="preserve"> العالم سننتقل الآن إلى الجانب الإيجابي لرومية 12: 2: "</w:t>
      </w:r>
      <w:r w:rsidRPr="003B32B6">
        <w:rPr>
          <w:rtl/>
          <w:lang w:bidi="ar-SA"/>
        </w:rPr>
        <w:t>بَلْ تَغَيَّرُوا عَنْ شَكْلِكُمْ بِتَجْدِيدِ أَذْهَانِكُمْ،</w:t>
      </w:r>
      <w:r>
        <w:rPr>
          <w:rFonts w:hint="cs"/>
          <w:rtl/>
          <w:lang w:bidi="ar-SA"/>
        </w:rPr>
        <w:t>" كيف من الممكن تجديد ذهننا وما الذي يمكننا أن نعمل لأجل ذلك؟</w:t>
      </w:r>
    </w:p>
    <w:p w14:paraId="531E5A50" w14:textId="49CDDE8E" w:rsidR="003B32B6" w:rsidRDefault="003B32B6" w:rsidP="00C77769">
      <w:pPr>
        <w:rPr>
          <w:rtl/>
          <w:lang w:bidi="ar-SA"/>
        </w:rPr>
      </w:pPr>
      <w:r>
        <w:rPr>
          <w:rFonts w:hint="cs"/>
          <w:rtl/>
          <w:lang w:bidi="ar-SA"/>
        </w:rPr>
        <w:t xml:space="preserve">إن ذهننا أو تفكيرنا </w:t>
      </w:r>
      <w:r w:rsidR="00791F3E">
        <w:rPr>
          <w:rFonts w:hint="cs"/>
          <w:rtl/>
          <w:lang w:bidi="ar-SA"/>
        </w:rPr>
        <w:t xml:space="preserve">يتأثّر من الأمور التي ننشغل بها يوميًا </w:t>
      </w:r>
      <w:r w:rsidR="00791F3E">
        <w:rPr>
          <w:rtl/>
          <w:lang w:bidi="ar-SA"/>
        </w:rPr>
        <w:t>–</w:t>
      </w:r>
      <w:r w:rsidR="00791F3E">
        <w:rPr>
          <w:rFonts w:hint="cs"/>
          <w:rtl/>
          <w:lang w:bidi="ar-SA"/>
        </w:rPr>
        <w:t xml:space="preserve"> بغض النظر إن كانت جيدة أو </w:t>
      </w:r>
      <w:proofErr w:type="gramStart"/>
      <w:r w:rsidR="00791F3E">
        <w:rPr>
          <w:rFonts w:hint="cs"/>
          <w:rtl/>
          <w:lang w:bidi="ar-SA"/>
        </w:rPr>
        <w:t>ردية</w:t>
      </w:r>
      <w:proofErr w:type="gramEnd"/>
      <w:r w:rsidR="00791F3E">
        <w:rPr>
          <w:rFonts w:hint="cs"/>
          <w:rtl/>
          <w:lang w:bidi="ar-SA"/>
        </w:rPr>
        <w:t>. إن الذي نسمعه، نراه أو نفكر فيه، يؤثر على ذهننا حتى وإن لم نلاحظ هذا في الحال. ويتضمن هذا الأمر أيضًا الموسيقى والأفلام كما ومواقع كثيرة في الانترنت والمواقع الاجتماعية التي نُحقَن من خلالها طريقة تفكير العالم. وإن قرأنا كلمة الله بدلاً منها، وانشغلنا بأمور روحية وتأملنا مفكرين فيها سيتجدد ذهننا ويتأثر إيجابيًا.</w:t>
      </w:r>
    </w:p>
    <w:p w14:paraId="16B0AC44" w14:textId="41701E92" w:rsidR="00791F3E" w:rsidRDefault="00791F3E" w:rsidP="00C77769">
      <w:pPr>
        <w:rPr>
          <w:rtl/>
          <w:lang w:bidi="ar-SA"/>
        </w:rPr>
      </w:pPr>
      <w:r>
        <w:rPr>
          <w:rFonts w:hint="cs"/>
          <w:rtl/>
          <w:lang w:bidi="ar-SA"/>
        </w:rPr>
        <w:t>إننا يمكننا أن نقارن هذا الأمر بتناولنا للطعام: الله خلق الناس كخلائق معتمدة لا يمكنها العيش من دون طعام. عندما لا يأكل الإنسان طعامًا صحيًا أو لا يعود يأكل، ف</w:t>
      </w:r>
      <w:r w:rsidR="00242D5C" w:rsidRPr="00242D5C">
        <w:rPr>
          <w:rtl/>
          <w:lang w:bidi="ar-SA"/>
        </w:rPr>
        <w:t xml:space="preserve">إما </w:t>
      </w:r>
      <w:r>
        <w:rPr>
          <w:rFonts w:hint="cs"/>
          <w:rtl/>
          <w:lang w:bidi="ar-SA"/>
        </w:rPr>
        <w:t xml:space="preserve">سيصبح هزيلاً أو مريضًا. وكما أن هذا ينطبق على الجسم هكذا هو أيضًا على حياتنا الروحية. فكما أن إنساننا الخارجي يحتاج للغذاء يوميًا، هكذا أيضًا ينبغي على إنساننا الباطني أن يتغذى يوميًا على طعام روحي. </w:t>
      </w:r>
      <w:r w:rsidR="003866F2">
        <w:rPr>
          <w:rFonts w:hint="cs"/>
          <w:rtl/>
          <w:lang w:bidi="ar-SA"/>
        </w:rPr>
        <w:t xml:space="preserve">ما أسرع نسياننا لهذا الأمر في </w:t>
      </w:r>
      <w:proofErr w:type="spellStart"/>
      <w:r w:rsidR="003866F2">
        <w:rPr>
          <w:rFonts w:hint="cs"/>
          <w:rtl/>
          <w:lang w:bidi="ar-SA"/>
        </w:rPr>
        <w:t>مشغوليات</w:t>
      </w:r>
      <w:proofErr w:type="spellEnd"/>
      <w:r w:rsidR="003866F2">
        <w:rPr>
          <w:rFonts w:hint="cs"/>
          <w:rtl/>
          <w:lang w:bidi="ar-SA"/>
        </w:rPr>
        <w:t xml:space="preserve"> الحياة!</w:t>
      </w:r>
    </w:p>
    <w:p w14:paraId="0323BE85" w14:textId="449F3E48" w:rsidR="003866F2" w:rsidRDefault="003866F2" w:rsidP="00C77769">
      <w:pPr>
        <w:rPr>
          <w:rtl/>
          <w:lang w:bidi="ar-SA"/>
        </w:rPr>
      </w:pPr>
      <w:r>
        <w:rPr>
          <w:rFonts w:hint="cs"/>
          <w:rtl/>
          <w:lang w:bidi="ar-SA"/>
        </w:rPr>
        <w:t xml:space="preserve">الرب يسوع يدعو نفسه خبز الحياة ويطالب تلاميذه بأن يُطعموا عليه (يوحنا 6: 48 </w:t>
      </w:r>
      <w:r>
        <w:rPr>
          <w:rtl/>
          <w:lang w:bidi="ar-SA"/>
        </w:rPr>
        <w:t>–</w:t>
      </w:r>
      <w:r>
        <w:rPr>
          <w:rFonts w:hint="cs"/>
          <w:rtl/>
          <w:lang w:bidi="ar-SA"/>
        </w:rPr>
        <w:t xml:space="preserve"> 50). لكن ما الذي يعنيه هذا في الواقع؟ كيف يمكن فعل ذلك؟ بأن نأكل شيئًا معناه بأن يدخل إلى داخلنا. بهذا هو يصبح جزءً منا. ولكي نُدخل الرب يسوع إلى داخل نفوسنا، لا بد وأن ننشغل به بصورة مركزة ومحددة، من خلال أننا مثلاً ندرس حياته في الأناجيل. كيف تصرف في مختلف الأوضاع من حياته؟ ما الذي قاله وعمله؟ ولماذا بالذات في هذا السياق؟ هل نجد في المقطع الذي نحن الآن نقرأ فيه صفات أدبية في الرب يسوع؟ ما الذي نتعلمه منه؟ من حيث </w:t>
      </w:r>
      <w:proofErr w:type="gramStart"/>
      <w:r>
        <w:rPr>
          <w:rFonts w:hint="cs"/>
          <w:rtl/>
          <w:lang w:bidi="ar-SA"/>
        </w:rPr>
        <w:t>أننا</w:t>
      </w:r>
      <w:proofErr w:type="gramEnd"/>
      <w:r>
        <w:rPr>
          <w:rFonts w:hint="cs"/>
          <w:rtl/>
          <w:lang w:bidi="ar-SA"/>
        </w:rPr>
        <w:t xml:space="preserve"> نتأمل عنه، نحن بذلك نغذي إنساننا الباطن، وهذا له تأثيراته العملية على حياتنا وتفكيرنا: عندها سنحيا من أجله (يوحنا 6: 57)، أي أنه سيصبح منبع، دافع وهدف حياتنا والشخص الذي يترك أثره فينا ويشكلنا.</w:t>
      </w:r>
    </w:p>
    <w:p w14:paraId="26398ACC" w14:textId="2F260141" w:rsidR="003866F2" w:rsidRDefault="003866F2" w:rsidP="00C77769">
      <w:pPr>
        <w:rPr>
          <w:rtl/>
          <w:lang w:bidi="ar-SA"/>
        </w:rPr>
      </w:pPr>
      <w:r>
        <w:rPr>
          <w:rFonts w:hint="cs"/>
          <w:rtl/>
          <w:lang w:bidi="ar-SA"/>
        </w:rPr>
        <w:t xml:space="preserve">هذه الأفكار لن تكون غريبة </w:t>
      </w:r>
      <w:r w:rsidR="00AE18E5">
        <w:rPr>
          <w:rFonts w:hint="cs"/>
          <w:rtl/>
          <w:lang w:bidi="ar-SA"/>
        </w:rPr>
        <w:t xml:space="preserve">لأي قارئ. لكن السؤال هو، ما مدى قيامنا بذلك فعليًا (اليوم!) </w:t>
      </w:r>
      <w:r w:rsidR="00AE18E5">
        <w:rPr>
          <w:rtl/>
          <w:lang w:bidi="ar-SA"/>
        </w:rPr>
        <w:t>–</w:t>
      </w:r>
      <w:r w:rsidR="00AE18E5">
        <w:rPr>
          <w:rFonts w:hint="cs"/>
          <w:rtl/>
          <w:lang w:bidi="ar-SA"/>
        </w:rPr>
        <w:t xml:space="preserve"> إننا علينا أن نجمع المَنَّ يوميًا (سفر الخروج 16: 26 </w:t>
      </w:r>
      <w:r w:rsidR="00AE18E5">
        <w:rPr>
          <w:rtl/>
          <w:lang w:bidi="ar-SA"/>
        </w:rPr>
        <w:t>–</w:t>
      </w:r>
      <w:r w:rsidR="00AE18E5">
        <w:rPr>
          <w:rFonts w:hint="cs"/>
          <w:rtl/>
          <w:lang w:bidi="ar-SA"/>
        </w:rPr>
        <w:t xml:space="preserve"> 29).</w:t>
      </w:r>
    </w:p>
    <w:p w14:paraId="1A79EF8E" w14:textId="203F4F83" w:rsidR="00AE18E5" w:rsidRDefault="00AE18E5" w:rsidP="00C77769">
      <w:pPr>
        <w:rPr>
          <w:rtl/>
          <w:lang w:bidi="ar-SA"/>
        </w:rPr>
      </w:pPr>
      <w:r>
        <w:rPr>
          <w:rFonts w:hint="cs"/>
          <w:rtl/>
          <w:lang w:bidi="ar-SA"/>
        </w:rPr>
        <w:t>لكن ليس لنا أن نبقى عند الأناجيل. ففي الرسائل أيضًا تظهر لنا أمجاد كثيرة عن الرب يسوع. فمثلاً من الممكن أن ننشغل بالألقاب التي مُنحت له. ماذا تعنيه هذه العلامات؟ ما هو هذا المقام الذي هو موجود فيه الآن؟ ما الذي يعمله هناك في المجد؟ إن رأينا شخصه هكذا بعيوننا عندها سيصنع الروح القدس أمرًا عجيبًا فينا: سيغيرنا على صورة ابن الله (2. كورنثوس 3: 18).</w:t>
      </w:r>
    </w:p>
    <w:p w14:paraId="67C60E7F" w14:textId="77777777" w:rsidR="00AE18E5" w:rsidRDefault="00AE18E5" w:rsidP="00C77769">
      <w:pPr>
        <w:rPr>
          <w:rtl/>
          <w:lang w:bidi="ar-SA"/>
        </w:rPr>
        <w:sectPr w:rsidR="00AE18E5">
          <w:pgSz w:w="12240" w:h="15840"/>
          <w:pgMar w:top="1440" w:right="1800" w:bottom="1440" w:left="1800" w:header="720" w:footer="720" w:gutter="0"/>
          <w:cols w:space="720"/>
          <w:docGrid w:linePitch="360"/>
        </w:sectPr>
      </w:pPr>
      <w:r>
        <w:rPr>
          <w:rFonts w:hint="cs"/>
          <w:rtl/>
          <w:lang w:bidi="ar-SA"/>
        </w:rPr>
        <w:t>بماذا نحن ننشغل في أوقات فراغنا؟ هل الموضوع "الانشغال بالرب يسوع" هو بالنسبة لنا نظرية معروفة أو عادة نقوم بها يوميًا؟ هل هي طلبتنا المحددة في الصلاة بأن نصير مثله؟</w:t>
      </w:r>
    </w:p>
    <w:p w14:paraId="42A80385" w14:textId="0F7AF07C" w:rsidR="00AE18E5" w:rsidRDefault="00AE18E5" w:rsidP="00C77769">
      <w:pPr>
        <w:rPr>
          <w:rtl/>
          <w:lang w:bidi="ar-SA"/>
        </w:rPr>
      </w:pPr>
      <w:hyperlink r:id="rId13" w:history="1">
        <w:r w:rsidRPr="00AE18E5">
          <w:rPr>
            <w:rStyle w:val="Hyperlink"/>
            <w:rFonts w:hint="cs"/>
            <w:rtl/>
            <w:lang w:bidi="ar-SA"/>
          </w:rPr>
          <w:t>الإنسان المتكل</w:t>
        </w:r>
      </w:hyperlink>
    </w:p>
    <w:p w14:paraId="1723647D" w14:textId="1F9978B3" w:rsidR="00AE18E5" w:rsidRDefault="00C91536" w:rsidP="00C77769">
      <w:pPr>
        <w:rPr>
          <w:rtl/>
          <w:lang w:bidi="ar-SA"/>
        </w:rPr>
      </w:pPr>
      <w:r>
        <w:rPr>
          <w:rFonts w:hint="cs"/>
          <w:rtl/>
          <w:lang w:bidi="ar-SA"/>
        </w:rPr>
        <w:t>"</w:t>
      </w:r>
      <w:r w:rsidRPr="00C91536">
        <w:rPr>
          <w:rtl/>
          <w:lang w:bidi="ar-SA"/>
        </w:rPr>
        <w:t>فَوَلَدَتِ ابْنَهَا الْبِكْرَ وَقَمَّطَتْهُ وَأَضْجَعَتْهُ فِي الْمِذْوَدِ،</w:t>
      </w:r>
      <w:r>
        <w:rPr>
          <w:rFonts w:hint="cs"/>
          <w:rtl/>
          <w:lang w:bidi="ar-SA"/>
        </w:rPr>
        <w:t>" (لوقا 2: 7). "</w:t>
      </w:r>
      <w:r w:rsidRPr="00C91536">
        <w:rPr>
          <w:rtl/>
          <w:lang w:bidi="ar-SA"/>
        </w:rPr>
        <w:t>أَنَّهُ وَإِنْ كَانَ قَدْ صُلِبَ مِنْ ضَعْفٍ</w:t>
      </w:r>
      <w:r>
        <w:rPr>
          <w:rFonts w:hint="cs"/>
          <w:rtl/>
          <w:lang w:bidi="ar-SA"/>
        </w:rPr>
        <w:t xml:space="preserve"> ..." (2. كورنثوس 13: 4).</w:t>
      </w:r>
    </w:p>
    <w:p w14:paraId="009011D3" w14:textId="2EB45DEA" w:rsidR="00C91536" w:rsidRDefault="00C91536" w:rsidP="00C91536">
      <w:pPr>
        <w:rPr>
          <w:rtl/>
          <w:lang w:bidi="ar-SA"/>
        </w:rPr>
      </w:pPr>
      <w:r>
        <w:rPr>
          <w:rFonts w:hint="cs"/>
          <w:rtl/>
          <w:lang w:bidi="ar-SA"/>
        </w:rPr>
        <w:t xml:space="preserve">الله يصبح إنسانًا وحلّ بيننا. ابن الله الأزلي جاء كولد متكل إلى هذا العالم وتعلّم الروابط البشرية </w:t>
      </w:r>
      <w:proofErr w:type="spellStart"/>
      <w:r>
        <w:rPr>
          <w:rFonts w:hint="cs"/>
          <w:rtl/>
          <w:lang w:bidi="ar-SA"/>
        </w:rPr>
        <w:t>وضعفاتها</w:t>
      </w:r>
      <w:proofErr w:type="spellEnd"/>
      <w:r>
        <w:rPr>
          <w:rFonts w:hint="cs"/>
          <w:rtl/>
          <w:lang w:bidi="ar-SA"/>
        </w:rPr>
        <w:t xml:space="preserve"> اختباريًا. </w:t>
      </w:r>
      <w:r w:rsidRPr="00C91536">
        <w:rPr>
          <w:rtl/>
          <w:lang w:bidi="ar-SA"/>
        </w:rPr>
        <w:t xml:space="preserve">التعب والإرهاق والجوع والعطش </w:t>
      </w:r>
      <w:r>
        <w:rPr>
          <w:rFonts w:hint="cs"/>
          <w:rtl/>
          <w:lang w:bidi="ar-SA"/>
        </w:rPr>
        <w:t xml:space="preserve">هي </w:t>
      </w:r>
      <w:r w:rsidRPr="00C91536">
        <w:rPr>
          <w:rtl/>
          <w:lang w:bidi="ar-SA"/>
        </w:rPr>
        <w:t>أشياء</w:t>
      </w:r>
      <w:r>
        <w:rPr>
          <w:rFonts w:hint="cs"/>
          <w:rtl/>
          <w:lang w:bidi="ar-SA"/>
        </w:rPr>
        <w:t xml:space="preserve"> لم يكن قد اختبرها من قبل. في البرية صام أربعين يومًا واحتمل الجوع؛ وعلى الصليب تعلّق في آلام لا توصف وقال: "أنا عطشان." وهو متعب جلس من بعد سفر طويل على الأقدام عند بئر </w:t>
      </w:r>
      <w:proofErr w:type="spellStart"/>
      <w:r>
        <w:rPr>
          <w:rFonts w:hint="cs"/>
          <w:rtl/>
          <w:lang w:bidi="ar-SA"/>
        </w:rPr>
        <w:t>سوخار</w:t>
      </w:r>
      <w:proofErr w:type="spellEnd"/>
      <w:r>
        <w:rPr>
          <w:rFonts w:hint="cs"/>
          <w:rtl/>
          <w:lang w:bidi="ar-SA"/>
        </w:rPr>
        <w:t>. مع أن العاصفة هائجة والأمواج العالية تخبط في السفينة، كان نائمًا نومًا عميقًا ومستكينًا، حينما عبر مع تلاميذه البحيرة. قبل موته بقليل عاد ونظر مرة أخرى قائلاً: "</w:t>
      </w:r>
      <w:r>
        <w:rPr>
          <w:rtl/>
          <w:lang w:bidi="ar-SA"/>
        </w:rPr>
        <w:t>لأَنَّكَ أَنْتَ جَذَبْتَنِي مِنَ الْبَطْنِ. جَعَلْتَنِي مُطْمَئِنًّا عَلَى ثَدْيَيْ أُمِّي. عَلَيْكَ أُلْقِيتُ مِنَ الرَّحِمِ. مِنْ بَطْنِ أُمِّي أَنْتَ إِلهِي.</w:t>
      </w:r>
      <w:r w:rsidR="00767CF2">
        <w:rPr>
          <w:rFonts w:hint="cs"/>
          <w:rtl/>
          <w:lang w:bidi="ar-SA"/>
        </w:rPr>
        <w:t>" (مزمور 22: 9، 10). "</w:t>
      </w:r>
      <w:r w:rsidR="00767CF2" w:rsidRPr="00767CF2">
        <w:rPr>
          <w:rtl/>
          <w:lang w:bidi="ar-SA"/>
        </w:rPr>
        <w:t>«يَا أَبَتَاهُ، فِي يَدَيْكَ أَسْتَوْدِعُ رُوحِي»</w:t>
      </w:r>
      <w:r w:rsidR="00767CF2">
        <w:rPr>
          <w:rFonts w:hint="cs"/>
          <w:rtl/>
          <w:lang w:bidi="ar-SA"/>
        </w:rPr>
        <w:t>" (لوقا 23: 46) كانت كلماته الأخيرة حينما كان يموت وهو</w:t>
      </w:r>
      <w:r w:rsidR="00767CF2" w:rsidRPr="00767CF2">
        <w:rPr>
          <w:rtl/>
        </w:rPr>
        <w:t xml:space="preserve"> </w:t>
      </w:r>
      <w:r w:rsidR="00767CF2" w:rsidRPr="00767CF2">
        <w:rPr>
          <w:rtl/>
          <w:lang w:bidi="ar-SA"/>
        </w:rPr>
        <w:t>معلقًا</w:t>
      </w:r>
      <w:r w:rsidR="00767CF2">
        <w:rPr>
          <w:rFonts w:hint="cs"/>
          <w:rtl/>
          <w:lang w:bidi="ar-SA"/>
        </w:rPr>
        <w:t xml:space="preserve"> على الصليب.</w:t>
      </w:r>
    </w:p>
    <w:p w14:paraId="4BFF86E3" w14:textId="73052E5F" w:rsidR="00767CF2" w:rsidRDefault="00767CF2" w:rsidP="00C91536">
      <w:pPr>
        <w:rPr>
          <w:rtl/>
          <w:lang w:bidi="ar-SA"/>
        </w:rPr>
      </w:pPr>
      <w:r>
        <w:rPr>
          <w:rFonts w:hint="cs"/>
          <w:rtl/>
          <w:lang w:bidi="ar-SA"/>
        </w:rPr>
        <w:t>الضعف ليس عائق ليستخدمنا. على العكس: قوة الله في الضعف تكمُل (2. كورنثوس 12: 9)! الرب يسوع صُلب من ضعف (2. كورنثوس 13: 4). هناك على الصليب، حيث قال تحت أوجاع رهيبة: "</w:t>
      </w:r>
      <w:r w:rsidRPr="00767CF2">
        <w:rPr>
          <w:rtl/>
          <w:lang w:bidi="ar-SA"/>
        </w:rPr>
        <w:t>يَبِسَتْ مِثْلَ شَقْفَةٍ قُوَّتِي</w:t>
      </w:r>
      <w:r>
        <w:rPr>
          <w:rFonts w:hint="cs"/>
          <w:rtl/>
          <w:lang w:bidi="ar-SA"/>
        </w:rPr>
        <w:t xml:space="preserve">" (مزمور 22: 15)، أكمل أعظم عمل في حياته! بحسب ما اختبره هو يمكنه الآن أن يفهم </w:t>
      </w:r>
      <w:proofErr w:type="spellStart"/>
      <w:r>
        <w:rPr>
          <w:rFonts w:hint="cs"/>
          <w:rtl/>
          <w:lang w:bidi="ar-SA"/>
        </w:rPr>
        <w:t>ضعفاتنا</w:t>
      </w:r>
      <w:proofErr w:type="spellEnd"/>
      <w:r>
        <w:rPr>
          <w:rFonts w:hint="cs"/>
          <w:rtl/>
          <w:lang w:bidi="ar-SA"/>
        </w:rPr>
        <w:t xml:space="preserve"> كرئيس كهنة بالكامل ويرثي لنا (عبرانيين 4: 15).</w:t>
      </w:r>
    </w:p>
    <w:p w14:paraId="7083C4AD" w14:textId="6DB1D672" w:rsidR="00767CF2" w:rsidRDefault="00767CF2" w:rsidP="00C91536">
      <w:pPr>
        <w:rPr>
          <w:rtl/>
          <w:lang w:bidi="ar-SA"/>
        </w:rPr>
      </w:pPr>
      <w:r>
        <w:rPr>
          <w:rFonts w:hint="cs"/>
          <w:rtl/>
          <w:lang w:bidi="ar-SA"/>
        </w:rPr>
        <w:t xml:space="preserve">ما الذي يُحدثه داخلنا وعينا بضعفنا؟ هل بإمكاننا نحن أيضًا أن نقول بأن مُلقين على الله ويوميًا مسنودين عليه؟ كم نحن نفكر في أيامنا بأنه يوجد لنا في السماء شخص يفهمنا فعلاً ومتعاطف مع </w:t>
      </w:r>
      <w:proofErr w:type="spellStart"/>
      <w:r>
        <w:rPr>
          <w:rFonts w:hint="cs"/>
          <w:rtl/>
          <w:lang w:bidi="ar-SA"/>
        </w:rPr>
        <w:t>ضعفاتنا</w:t>
      </w:r>
      <w:proofErr w:type="spellEnd"/>
      <w:r>
        <w:rPr>
          <w:rFonts w:hint="cs"/>
          <w:rtl/>
          <w:lang w:bidi="ar-SA"/>
        </w:rPr>
        <w:t>؟</w:t>
      </w:r>
    </w:p>
    <w:p w14:paraId="01DD856E" w14:textId="1673F1AD" w:rsidR="00767CF2" w:rsidRDefault="00767CF2" w:rsidP="00C91536">
      <w:pPr>
        <w:rPr>
          <w:rtl/>
          <w:lang w:bidi="ar-SA"/>
        </w:rPr>
      </w:pPr>
      <w:r>
        <w:rPr>
          <w:rFonts w:hint="cs"/>
          <w:rtl/>
          <w:lang w:bidi="ar-SA"/>
        </w:rPr>
        <w:t>إن الاتكال في حياة يسوع يظهر بصورة خاصة في هذه النقاط الثلاثة، والتي هي لنا أيضًا لها معنى مركزي وسوف ننشغل بها بشكل مكثف فيما يلي:</w:t>
      </w:r>
    </w:p>
    <w:p w14:paraId="4123894B" w14:textId="6D0A5BC3" w:rsidR="00767CF2" w:rsidRDefault="00767CF2" w:rsidP="00767CF2">
      <w:pPr>
        <w:pStyle w:val="ListParagraph"/>
        <w:numPr>
          <w:ilvl w:val="0"/>
          <w:numId w:val="2"/>
        </w:numPr>
        <w:rPr>
          <w:lang w:bidi="ar-SA"/>
        </w:rPr>
      </w:pPr>
      <w:r>
        <w:rPr>
          <w:rFonts w:hint="cs"/>
          <w:rtl/>
          <w:lang w:bidi="ar-SA"/>
        </w:rPr>
        <w:t>الاتكال في الصلاة</w:t>
      </w:r>
    </w:p>
    <w:p w14:paraId="6376B366" w14:textId="63ECD2AC" w:rsidR="00767CF2" w:rsidRDefault="00767CF2" w:rsidP="00767CF2">
      <w:pPr>
        <w:pStyle w:val="ListParagraph"/>
        <w:numPr>
          <w:ilvl w:val="0"/>
          <w:numId w:val="2"/>
        </w:numPr>
        <w:rPr>
          <w:lang w:bidi="ar-SA"/>
        </w:rPr>
      </w:pPr>
      <w:r>
        <w:rPr>
          <w:rFonts w:hint="cs"/>
          <w:rtl/>
          <w:lang w:bidi="ar-SA"/>
        </w:rPr>
        <w:t>الاعتماد على الروح القدس</w:t>
      </w:r>
    </w:p>
    <w:p w14:paraId="062AC5A7" w14:textId="77777777" w:rsidR="00767CF2" w:rsidRDefault="00767CF2" w:rsidP="00767CF2">
      <w:pPr>
        <w:pStyle w:val="ListParagraph"/>
        <w:numPr>
          <w:ilvl w:val="0"/>
          <w:numId w:val="2"/>
        </w:numPr>
        <w:rPr>
          <w:rtl/>
          <w:lang w:bidi="ar-SA"/>
        </w:rPr>
        <w:sectPr w:rsidR="00767CF2">
          <w:pgSz w:w="12240" w:h="15840"/>
          <w:pgMar w:top="1440" w:right="1800" w:bottom="1440" w:left="1800" w:header="720" w:footer="720" w:gutter="0"/>
          <w:cols w:space="720"/>
          <w:docGrid w:linePitch="360"/>
        </w:sectPr>
      </w:pPr>
      <w:r>
        <w:rPr>
          <w:rFonts w:hint="cs"/>
          <w:rtl/>
          <w:lang w:bidi="ar-SA"/>
        </w:rPr>
        <w:t>الاعتماد على كلمة الله</w:t>
      </w:r>
    </w:p>
    <w:p w14:paraId="17533EBF" w14:textId="6DE996E9" w:rsidR="00767CF2" w:rsidRDefault="003E0C61" w:rsidP="00767CF2">
      <w:pPr>
        <w:rPr>
          <w:rtl/>
          <w:lang w:bidi="ar-SA"/>
        </w:rPr>
      </w:pPr>
      <w:hyperlink r:id="rId14" w:history="1">
        <w:r w:rsidRPr="003E0C61">
          <w:rPr>
            <w:rStyle w:val="Hyperlink"/>
            <w:rFonts w:hint="cs"/>
            <w:rtl/>
            <w:lang w:bidi="ar-SA"/>
          </w:rPr>
          <w:t>في الصلاة – اتكال وثقة</w:t>
        </w:r>
      </w:hyperlink>
    </w:p>
    <w:p w14:paraId="3ECFE8AF" w14:textId="2AA142C4" w:rsidR="003E0C61" w:rsidRDefault="003E0C61" w:rsidP="00767CF2">
      <w:pPr>
        <w:rPr>
          <w:rtl/>
          <w:lang w:bidi="ar-SA"/>
        </w:rPr>
      </w:pPr>
      <w:r>
        <w:rPr>
          <w:rFonts w:hint="cs"/>
          <w:rtl/>
          <w:lang w:bidi="ar-SA"/>
        </w:rPr>
        <w:t>"</w:t>
      </w:r>
      <w:r w:rsidRPr="003E0C61">
        <w:rPr>
          <w:rtl/>
          <w:lang w:bidi="ar-SA"/>
        </w:rPr>
        <w:t>اِحْفَظْنِي يَا اَللهُ لأَنِّي عَلَيْكَ تَوَكَّلْتُ.</w:t>
      </w:r>
      <w:r>
        <w:rPr>
          <w:rFonts w:hint="cs"/>
          <w:rtl/>
          <w:lang w:bidi="ar-SA"/>
        </w:rPr>
        <w:t>" (مزمور 16: 1)</w:t>
      </w:r>
    </w:p>
    <w:p w14:paraId="7ED96534" w14:textId="059EA3A8" w:rsidR="003E0C61" w:rsidRDefault="003E0C61" w:rsidP="00767CF2">
      <w:pPr>
        <w:rPr>
          <w:rtl/>
          <w:lang w:bidi="ar-SA"/>
        </w:rPr>
      </w:pPr>
      <w:r>
        <w:rPr>
          <w:rFonts w:hint="cs"/>
          <w:rtl/>
          <w:lang w:bidi="ar-SA"/>
        </w:rPr>
        <w:t>الله وحده الذي يكتفي بذاته. هو لا يدين بأن يقدّم حسابًا لأي شخص وهو لا يحتاج أحد ليكون سعيدًا (1. تيموثاوس 1: 11). أما البشر فهم خلائق اتكاليين، إن أرادوا ذلك أو لم يريدوا. كيف يعيش الإنسان الذي يعي بأنه يحتاج لمعونة الله يوميًا؟ هو يطلب من الله بأن يعينه وبالتالي يُري بأنه متعلق به. الصلاة هي اعتماد تطبيقي عملي. لكن ليس هذا فقط: عندما نصلي فإننا نُري لله أيضًا بأننا نثق به ومتكلين عليه، "</w:t>
      </w:r>
      <w:r w:rsidRPr="003E0C61">
        <w:rPr>
          <w:rtl/>
          <w:lang w:bidi="ar-SA"/>
        </w:rPr>
        <w:t>أَنَّهُ يَجِبُ أَنَّ الَّذِي يَأْتِي إِلَى اللهِ يُؤْمِنُ بِأَنَّهُ مَوْجُودٌ، وَأَنَّهُ يُجَازِي الَّذِينَ يَطْلُبُونَهُ.</w:t>
      </w:r>
      <w:r>
        <w:rPr>
          <w:rFonts w:hint="cs"/>
          <w:rtl/>
          <w:lang w:bidi="ar-SA"/>
        </w:rPr>
        <w:t>" (عبرانيين 11: 6). نحن نصلي لأننا نؤمن بأن الله يسمعنا وبأنه يستجيب لصلاتنا بحكمة.</w:t>
      </w:r>
    </w:p>
    <w:p w14:paraId="3BBCEB43" w14:textId="25E2F814" w:rsidR="003E0C61" w:rsidRDefault="003E0C61" w:rsidP="007D0E60">
      <w:pPr>
        <w:rPr>
          <w:rtl/>
          <w:lang w:bidi="ar-SA"/>
        </w:rPr>
      </w:pPr>
      <w:r>
        <w:rPr>
          <w:rFonts w:hint="cs"/>
          <w:rtl/>
          <w:lang w:bidi="ar-SA"/>
        </w:rPr>
        <w:t xml:space="preserve">الرب يسوع هو الله وإنسان في شخص واحد </w:t>
      </w:r>
      <w:r>
        <w:rPr>
          <w:rtl/>
          <w:lang w:bidi="ar-SA"/>
        </w:rPr>
        <w:t>–</w:t>
      </w:r>
      <w:r>
        <w:rPr>
          <w:rFonts w:hint="cs"/>
          <w:rtl/>
          <w:lang w:bidi="ar-SA"/>
        </w:rPr>
        <w:t xml:space="preserve"> أعجوبة لا يمكننا فهمها، ولكننا نندهش منها ساجدين. هو يأمر العاصفة </w:t>
      </w:r>
      <w:r w:rsidR="007D0E60">
        <w:rPr>
          <w:rFonts w:hint="cs"/>
          <w:rtl/>
          <w:lang w:bidi="ar-SA"/>
        </w:rPr>
        <w:t>الهوجاء</w:t>
      </w:r>
      <w:r>
        <w:rPr>
          <w:rFonts w:hint="cs"/>
          <w:rtl/>
          <w:lang w:bidi="ar-SA"/>
        </w:rPr>
        <w:t xml:space="preserve"> ويضطجع؛ فيطيعه البحر المتخبط والأمواج المتضاربة، </w:t>
      </w:r>
      <w:r w:rsidR="007D0E60">
        <w:rPr>
          <w:rFonts w:hint="cs"/>
          <w:rtl/>
          <w:lang w:bidi="ar-SA"/>
        </w:rPr>
        <w:t>حتى أن المكان</w:t>
      </w:r>
      <w:r w:rsidR="007D0E60" w:rsidRPr="007D0E60">
        <w:rPr>
          <w:rtl/>
        </w:rPr>
        <w:t xml:space="preserve"> </w:t>
      </w:r>
      <w:r w:rsidR="007D0E60" w:rsidRPr="007D0E60">
        <w:rPr>
          <w:rtl/>
          <w:lang w:bidi="ar-SA"/>
        </w:rPr>
        <w:t>ساد</w:t>
      </w:r>
      <w:r w:rsidR="007D0E60">
        <w:rPr>
          <w:rFonts w:hint="cs"/>
          <w:rtl/>
          <w:lang w:bidi="ar-SA"/>
        </w:rPr>
        <w:t>ه هدوءٌ عظيم. ابن الله قال كلمة والناس شُفيت في لحظة من أمراضها. الشياطين ترتعد وتطيع صوته الآمر. حتى الموت كان مجبرًا أن ينهزم حينما نادى أشخاصًا من القبر. هو قال "أنا هو" وأعداؤه سقطت صفوفهم أرضًا. هو جعل ا</w:t>
      </w:r>
      <w:r w:rsidR="007D0E60" w:rsidRPr="007D0E60">
        <w:rPr>
          <w:rtl/>
          <w:lang w:bidi="ar-SA"/>
        </w:rPr>
        <w:t>لْعُمْيُ يُبْصِرُونَ، وَالْعُرْجُ يَمْشُونَ، وَالْبُرْصُ يُطَهَّرُونَ، وَالصُّمُّ يَسْمَعُونَ،</w:t>
      </w:r>
      <w:r w:rsidR="007D0E60">
        <w:rPr>
          <w:rFonts w:hint="cs"/>
          <w:rtl/>
          <w:lang w:bidi="ar-SA"/>
        </w:rPr>
        <w:t xml:space="preserve"> والبُكم يتكلمون. بخمس </w:t>
      </w:r>
      <w:proofErr w:type="spellStart"/>
      <w:r w:rsidR="007D0E60">
        <w:rPr>
          <w:rFonts w:hint="cs"/>
          <w:rtl/>
          <w:lang w:bidi="ar-SA"/>
        </w:rPr>
        <w:t>خبزات</w:t>
      </w:r>
      <w:proofErr w:type="spellEnd"/>
      <w:r w:rsidR="007D0E60">
        <w:rPr>
          <w:rFonts w:hint="cs"/>
          <w:rtl/>
          <w:lang w:bidi="ar-SA"/>
        </w:rPr>
        <w:t xml:space="preserve"> وسمكتين أطعم خمسة ألاف رجل بالإضافة إلى النساء والأولاد!</w:t>
      </w:r>
    </w:p>
    <w:p w14:paraId="1DBADF82" w14:textId="53C90B8C" w:rsidR="007D0E60" w:rsidRDefault="007D0E60" w:rsidP="00C55CC2">
      <w:pPr>
        <w:rPr>
          <w:rtl/>
          <w:lang w:bidi="ar-SA"/>
        </w:rPr>
      </w:pPr>
      <w:r>
        <w:rPr>
          <w:rFonts w:hint="cs"/>
          <w:rtl/>
          <w:lang w:bidi="ar-SA"/>
        </w:rPr>
        <w:t>ذات الشخص نظر باتضاع إلى السماء وصلى: "</w:t>
      </w:r>
      <w:r w:rsidRPr="007D0E60">
        <w:rPr>
          <w:rtl/>
          <w:lang w:bidi="ar-SA"/>
        </w:rPr>
        <w:t>اِحْفَظْنِي يَا اَللهُ لأَنِّي عَلَيْكَ تَوَكَّلْتُ.</w:t>
      </w:r>
      <w:r>
        <w:rPr>
          <w:rFonts w:hint="cs"/>
          <w:rtl/>
          <w:lang w:bidi="ar-SA"/>
        </w:rPr>
        <w:t xml:space="preserve">" (مزمور 16: 1). في كل يوم عاش متيقنًا بأنه يحتاج لحفظ الله له، وكان يلجأ إليه في الصلاة بكامل الثقة والاتكال. وفي أن حياة يسوع في الصلاة كانت متميزة بالثقة نجده بوضوح في مواضع مختلفة من الكتاب: </w:t>
      </w:r>
      <w:r w:rsidR="00C55CC2">
        <w:rPr>
          <w:rFonts w:hint="cs"/>
          <w:rtl/>
          <w:lang w:bidi="ar-SA"/>
        </w:rPr>
        <w:t>عند قبر لعازر رفع عينيه وصلّى: "</w:t>
      </w:r>
      <w:r w:rsidR="00C55CC2">
        <w:rPr>
          <w:rtl/>
          <w:lang w:bidi="ar-SA"/>
        </w:rPr>
        <w:t>«أَيُّهَا الآبُ، أَشْكُرُكَ لأَنَّكَ سَمِعْتَ لِي، وَأَنَا عَلِمْتُ أَنَّكَ فِي كُلِّ حِينٍ تَسْمَعُ لِي.</w:t>
      </w:r>
      <w:r w:rsidR="00C55CC2">
        <w:rPr>
          <w:rFonts w:hint="cs"/>
          <w:rtl/>
          <w:lang w:bidi="ar-SA"/>
        </w:rPr>
        <w:t>" (يوحنا 11: 41، 42). عندما أمسكوه كان مقتنعًا تمامًا بأن الله س</w:t>
      </w:r>
      <w:r w:rsidR="00C55CC2" w:rsidRPr="00C55CC2">
        <w:rPr>
          <w:rtl/>
          <w:lang w:bidi="ar-SA"/>
        </w:rPr>
        <w:t>يُقَدِّمَ ل</w:t>
      </w:r>
      <w:r w:rsidR="00C55CC2">
        <w:rPr>
          <w:rFonts w:hint="cs"/>
          <w:rtl/>
          <w:lang w:bidi="ar-SA"/>
        </w:rPr>
        <w:t>ه</w:t>
      </w:r>
      <w:r w:rsidR="00C55CC2" w:rsidRPr="00C55CC2">
        <w:rPr>
          <w:rtl/>
          <w:lang w:bidi="ar-SA"/>
        </w:rPr>
        <w:t xml:space="preserve"> أَكْثَرَ مِنِ اثْنَيْ عَشَرَ جَيْشًا مِنَ الْمَلاَئِكَةِ</w:t>
      </w:r>
      <w:r w:rsidR="00C55CC2">
        <w:rPr>
          <w:rFonts w:hint="cs"/>
          <w:rtl/>
          <w:lang w:bidi="ar-SA"/>
        </w:rPr>
        <w:t xml:space="preserve"> (متى 26: 23). حتى في بستان جثسيماني حيث كان مطروحًا على وجهه مجاهدًا في الصلاة، وثِقَ بأن كل شيء مستطاع عند أبيه (مرقس 14: 36). أخيرًا ظهر اتكاله </w:t>
      </w:r>
      <w:proofErr w:type="gramStart"/>
      <w:r w:rsidR="00C55CC2">
        <w:rPr>
          <w:rFonts w:hint="cs"/>
          <w:rtl/>
          <w:lang w:bidi="ar-SA"/>
        </w:rPr>
        <w:t>الغير متزعزع</w:t>
      </w:r>
      <w:proofErr w:type="gramEnd"/>
      <w:r w:rsidR="00C55CC2">
        <w:rPr>
          <w:rFonts w:hint="cs"/>
          <w:rtl/>
          <w:lang w:bidi="ar-SA"/>
        </w:rPr>
        <w:t xml:space="preserve"> على الله في أنه قال لله بالنظر إلى قيامته، ومن دون أن يشك: "</w:t>
      </w:r>
      <w:r w:rsidR="00C55CC2" w:rsidRPr="00C55CC2">
        <w:rPr>
          <w:rtl/>
        </w:rPr>
        <w:t xml:space="preserve"> </w:t>
      </w:r>
      <w:r w:rsidR="00C55CC2">
        <w:rPr>
          <w:rtl/>
          <w:lang w:bidi="ar-SA"/>
        </w:rPr>
        <w:t>أَنَّكَ لَنْ تَتْرُكَ نَفْسِي فِي الْهَاوِيَةِ. لَنْ تَدَعَ تَقِيَّكَ يَرَى فَسَادًا. تُعَرِّفُنِي سَبِيلَ الْحَيَاةِ.</w:t>
      </w:r>
      <w:r w:rsidR="00C55CC2">
        <w:rPr>
          <w:rFonts w:hint="cs"/>
          <w:rtl/>
          <w:lang w:bidi="ar-SA"/>
        </w:rPr>
        <w:t>" (مزمور 16: 10، 11).</w:t>
      </w:r>
    </w:p>
    <w:p w14:paraId="6621B45D" w14:textId="635C63BD" w:rsidR="00C55CC2" w:rsidRDefault="00C55CC2" w:rsidP="00C55CC2">
      <w:pPr>
        <w:rPr>
          <w:rtl/>
          <w:lang w:bidi="ar-SA"/>
        </w:rPr>
      </w:pPr>
      <w:r>
        <w:rPr>
          <w:rFonts w:hint="cs"/>
          <w:rtl/>
          <w:lang w:bidi="ar-SA"/>
        </w:rPr>
        <w:t>إننا نُكرم الله في اتكالنا عليه، لأن</w:t>
      </w:r>
      <w:r w:rsidR="00CC4D38">
        <w:rPr>
          <w:rFonts w:hint="cs"/>
          <w:rtl/>
          <w:lang w:bidi="ar-SA"/>
        </w:rPr>
        <w:t>نا</w:t>
      </w:r>
      <w:r>
        <w:rPr>
          <w:rFonts w:hint="cs"/>
          <w:rtl/>
          <w:lang w:bidi="ar-SA"/>
        </w:rPr>
        <w:t xml:space="preserve"> بذلك نُظهر له وللآخرين بأننا نعتبره جدير</w:t>
      </w:r>
      <w:r w:rsidR="00DE27C8">
        <w:rPr>
          <w:rFonts w:hint="cs"/>
          <w:rtl/>
          <w:lang w:bidi="ar-SA"/>
        </w:rPr>
        <w:t>ًا</w:t>
      </w:r>
      <w:r>
        <w:rPr>
          <w:rFonts w:hint="cs"/>
          <w:rtl/>
          <w:lang w:bidi="ar-SA"/>
        </w:rPr>
        <w:t xml:space="preserve"> بالثقة. هذا أحد أسباب رضى الله وفرحه عندما نصلي. إننا نُكرم الله عندما نثق به في أمور كبيرة</w:t>
      </w:r>
      <w:r w:rsidR="005404EC">
        <w:rPr>
          <w:rFonts w:hint="cs"/>
          <w:rtl/>
          <w:lang w:bidi="ar-SA"/>
        </w:rPr>
        <w:t xml:space="preserve"> ومن ثم نطلبها أيضًا إكرامًا له.</w:t>
      </w:r>
    </w:p>
    <w:p w14:paraId="3D274D34" w14:textId="51DCE5BB" w:rsidR="00CC4D38" w:rsidRDefault="00CC4D38" w:rsidP="00C55CC2">
      <w:pPr>
        <w:rPr>
          <w:rtl/>
          <w:lang w:bidi="ar-SA"/>
        </w:rPr>
      </w:pPr>
      <w:r>
        <w:rPr>
          <w:rFonts w:hint="cs"/>
          <w:rtl/>
          <w:lang w:bidi="ar-SA"/>
        </w:rPr>
        <w:t>لقد طرح الرب يسوع مرة سؤالاً فاحصًا على أعميين كانا يرجوانه في الصلاة: "</w:t>
      </w:r>
      <w:r w:rsidRPr="00CC4D38">
        <w:rPr>
          <w:rtl/>
          <w:lang w:bidi="ar-SA"/>
        </w:rPr>
        <w:t>«أَتُؤْمِنَانِ أَنِّي أَقْدِرُ أَنْ أَفْعَلَ هذَا؟»</w:t>
      </w:r>
      <w:r>
        <w:rPr>
          <w:rFonts w:hint="cs"/>
          <w:rtl/>
          <w:lang w:bidi="ar-SA"/>
        </w:rPr>
        <w:t>" (متى 9: 28). أحيانًا من الجيد</w:t>
      </w:r>
      <w:r w:rsidR="00A71DE0">
        <w:rPr>
          <w:rFonts w:hint="cs"/>
          <w:rtl/>
          <w:lang w:bidi="ar-SA"/>
        </w:rPr>
        <w:t xml:space="preserve"> أن نسأل أنفسنا هذا السؤال عندما نبدأ بالصلاة لأجل أمر ما. إن صلاة الإيمان لها وعود رائعة: "</w:t>
      </w:r>
      <w:r w:rsidR="00A71DE0" w:rsidRPr="00A71DE0">
        <w:rPr>
          <w:rtl/>
          <w:lang w:bidi="ar-SA"/>
        </w:rPr>
        <w:t>كُلُّ مَا تَطْلُبُونَهُ حِينَمَا تُصَلُّونَ، فَآمِنُوا أَنْ تَنَالُوهُ</w:t>
      </w:r>
      <w:r w:rsidR="00A71DE0">
        <w:rPr>
          <w:rFonts w:hint="cs"/>
          <w:rtl/>
          <w:lang w:bidi="ar-SA"/>
        </w:rPr>
        <w:t xml:space="preserve"> (أنكم نلتموه)</w:t>
      </w:r>
      <w:r w:rsidR="00A71DE0" w:rsidRPr="00A71DE0">
        <w:rPr>
          <w:rtl/>
          <w:lang w:bidi="ar-SA"/>
        </w:rPr>
        <w:t>، فَيَكُونَ لَكُمْ.</w:t>
      </w:r>
      <w:r w:rsidR="00A71DE0">
        <w:rPr>
          <w:rFonts w:hint="cs"/>
          <w:rtl/>
          <w:lang w:bidi="ar-SA"/>
        </w:rPr>
        <w:t>" (مرقس 11: 24).</w:t>
      </w:r>
    </w:p>
    <w:p w14:paraId="36042D06" w14:textId="4C957A3D" w:rsidR="00C73CE4" w:rsidRDefault="00A71DE0" w:rsidP="00C55CC2">
      <w:pPr>
        <w:rPr>
          <w:rtl/>
          <w:lang w:bidi="ar-SA"/>
        </w:rPr>
        <w:sectPr w:rsidR="00C73CE4">
          <w:pgSz w:w="12240" w:h="15840"/>
          <w:pgMar w:top="1440" w:right="1800" w:bottom="1440" w:left="1800" w:header="720" w:footer="720" w:gutter="0"/>
          <w:cols w:space="720"/>
          <w:docGrid w:linePitch="360"/>
        </w:sectPr>
      </w:pPr>
      <w:r>
        <w:rPr>
          <w:rFonts w:hint="cs"/>
          <w:rtl/>
          <w:lang w:bidi="ar-SA"/>
        </w:rPr>
        <w:t>ما الذي نثق بالله لأجله في حياتنا؟ هل نحن نؤمن بأنه سيجازي</w:t>
      </w:r>
      <w:r w:rsidR="00553852">
        <w:rPr>
          <w:rFonts w:hint="cs"/>
          <w:rtl/>
          <w:lang w:bidi="ar-SA"/>
        </w:rPr>
        <w:t xml:space="preserve"> طالبيه</w:t>
      </w:r>
      <w:r>
        <w:rPr>
          <w:rFonts w:hint="cs"/>
          <w:rtl/>
          <w:lang w:bidi="ar-SA"/>
        </w:rPr>
        <w:t xml:space="preserve"> أيضًا في هذا اليوم؟</w:t>
      </w:r>
    </w:p>
    <w:p w14:paraId="44334459" w14:textId="78343599" w:rsidR="00A71DE0" w:rsidRDefault="00C73CE4" w:rsidP="00C55CC2">
      <w:pPr>
        <w:rPr>
          <w:rtl/>
          <w:lang w:bidi="ar-SA"/>
        </w:rPr>
      </w:pPr>
      <w:hyperlink r:id="rId15" w:history="1">
        <w:r w:rsidRPr="00C73CE4">
          <w:rPr>
            <w:rStyle w:val="Hyperlink"/>
            <w:rFonts w:hint="cs"/>
            <w:rtl/>
            <w:lang w:bidi="ar-SA"/>
          </w:rPr>
          <w:t>الله يود أن يرى أمرًا واقعيًا في حياتنا</w:t>
        </w:r>
      </w:hyperlink>
    </w:p>
    <w:p w14:paraId="3F93B416" w14:textId="26C9CBE7" w:rsidR="00C73CE4" w:rsidRDefault="009A2DDC" w:rsidP="00C55CC2">
      <w:pPr>
        <w:rPr>
          <w:rtl/>
          <w:lang w:bidi="ar-SA"/>
        </w:rPr>
      </w:pPr>
      <w:r>
        <w:rPr>
          <w:rFonts w:hint="cs"/>
          <w:rtl/>
          <w:lang w:bidi="ar-SA"/>
        </w:rPr>
        <w:t>"</w:t>
      </w:r>
      <w:r w:rsidRPr="009A2DDC">
        <w:rPr>
          <w:rtl/>
          <w:lang w:bidi="ar-SA"/>
        </w:rPr>
        <w:t>هَا قَدْ سُرِرْتَ بِالْحَقِّ فِي الْبَاطِنِ، فَفِي السَّرِيرَةِ تُعَرِّفُنِي حِكْمَةً.</w:t>
      </w:r>
      <w:r>
        <w:rPr>
          <w:rFonts w:hint="cs"/>
          <w:rtl/>
          <w:lang w:bidi="ar-SA"/>
        </w:rPr>
        <w:t>" (مزمور 51: 6).</w:t>
      </w:r>
    </w:p>
    <w:p w14:paraId="67D52B03" w14:textId="5DF23D0D" w:rsidR="009A2DDC" w:rsidRDefault="009A2DDC" w:rsidP="009A2DDC">
      <w:pPr>
        <w:rPr>
          <w:rtl/>
          <w:lang w:bidi="ar-SA"/>
        </w:rPr>
      </w:pPr>
      <w:r>
        <w:rPr>
          <w:rFonts w:hint="cs"/>
          <w:rtl/>
          <w:lang w:bidi="ar-SA"/>
        </w:rPr>
        <w:t>لوقا الإنجيلي يُرينا أولاً الجانب الإنساني في الرب يسوع. ولا في أي من الأناجيل الأخرى يُذكَر بهذا القدر بأن</w:t>
      </w:r>
      <w:r w:rsidR="007360D5">
        <w:rPr>
          <w:rFonts w:hint="cs"/>
          <w:rtl/>
          <w:lang w:bidi="ar-SA"/>
        </w:rPr>
        <w:t>ه</w:t>
      </w:r>
      <w:r>
        <w:rPr>
          <w:rFonts w:hint="cs"/>
          <w:rtl/>
          <w:lang w:bidi="ar-SA"/>
        </w:rPr>
        <w:t xml:space="preserve"> يصلي، كما هو في لوقا. 14 مرة يُقدّم لنا هناك كإنسان مصلّي، ومن خلال ذلك يشهد الروح القدس في هذا الإنجيل عن اتكال يسوع الكامل </w:t>
      </w:r>
      <w:r w:rsidRPr="009A2DDC">
        <w:rPr>
          <w:rtl/>
          <w:lang w:bidi="ar-SA"/>
        </w:rPr>
        <w:t>(لو</w:t>
      </w:r>
      <w:r>
        <w:rPr>
          <w:rFonts w:hint="cs"/>
          <w:rtl/>
          <w:lang w:bidi="ar-SA"/>
        </w:rPr>
        <w:t>قا</w:t>
      </w:r>
      <w:r w:rsidRPr="009A2DDC">
        <w:rPr>
          <w:rtl/>
          <w:lang w:bidi="ar-SA"/>
        </w:rPr>
        <w:t xml:space="preserve"> 3,21; 5,16; 6,12; 9,16.18.28; 10,21; 11,1; 22,17.32.40-46; 23,34,46; 24,30).</w:t>
      </w:r>
      <w:r w:rsidR="007360D5">
        <w:rPr>
          <w:rFonts w:hint="cs"/>
          <w:rtl/>
          <w:lang w:bidi="ar-SA"/>
        </w:rPr>
        <w:t xml:space="preserve"> حتى إصحاح 11 نقرأ كيف كان الرب يسوع بنفسه يصلي. من بعدها ابتدأ شرح لتلاميذه مبادئ الصلاة. لوقا يكرر بشكل واضح بأن العمل في حياة يسوع يأتي قبل التعليم: "... </w:t>
      </w:r>
      <w:r w:rsidR="007360D5" w:rsidRPr="007360D5">
        <w:rPr>
          <w:rtl/>
          <w:lang w:bidi="ar-SA"/>
        </w:rPr>
        <w:t>جَمِيعِ مَا ابْتَدَأَ يَسُوعُ يَفْعَلُهُ وَيُعَلِّمُ بِهِ</w:t>
      </w:r>
      <w:r w:rsidR="007360D5">
        <w:rPr>
          <w:rFonts w:hint="cs"/>
          <w:rtl/>
          <w:lang w:bidi="ar-SA"/>
        </w:rPr>
        <w:t>" (أعمال الرسل 1: 1).</w:t>
      </w:r>
    </w:p>
    <w:p w14:paraId="421EC34A" w14:textId="3154BCB7" w:rsidR="007360D5" w:rsidRDefault="007360D5" w:rsidP="009A2DDC">
      <w:pPr>
        <w:rPr>
          <w:rtl/>
          <w:lang w:bidi="ar-SA"/>
        </w:rPr>
      </w:pPr>
      <w:r>
        <w:rPr>
          <w:rFonts w:hint="cs"/>
          <w:rtl/>
          <w:lang w:bidi="ar-SA"/>
        </w:rPr>
        <w:t>ربنا لم يعلّم أي شيء من دون أنه اختبره في الماضي بنفسه. فلم يكن لديه تناقض بين التعليم والتطبيق. هو كان بكل معنى الكلمة ما كلم الناس به (يوحنا 8: 25). أفكاره لم تتعدّ فمه (مزمور 17: 3). هو لم يخدم بالكلام فقط، وإنما بالعمل والحق. حياته هي أفضل مثال لما معناه بأنه يجب أن يُصلّى ولا يُمَلّ (لوقا 18: 1). قبل أن عرض في مجمع الناصرة كلمة الله للناس، طبقها أولاً على نفسه في البرية، حينما جرّبه إبليس. لذا فليس من الغرابة بأننا نقرأ عنه</w:t>
      </w:r>
      <w:r w:rsidR="00A628FE">
        <w:rPr>
          <w:rFonts w:hint="cs"/>
          <w:rtl/>
          <w:lang w:bidi="ar-SA"/>
        </w:rPr>
        <w:t xml:space="preserve"> بأنه كرز بسلطان كامل، على عكس الكتبة المرائين (متى 7: 28، 29).</w:t>
      </w:r>
    </w:p>
    <w:p w14:paraId="008F0FAF" w14:textId="3AC77BA8" w:rsidR="00A628FE" w:rsidRDefault="00A628FE" w:rsidP="009A2DDC">
      <w:pPr>
        <w:rPr>
          <w:rtl/>
          <w:lang w:bidi="ar-SA"/>
        </w:rPr>
      </w:pPr>
      <w:r>
        <w:rPr>
          <w:rFonts w:hint="cs"/>
          <w:rtl/>
          <w:lang w:bidi="ar-SA"/>
        </w:rPr>
        <w:t>الله يود بأن يرى الواقع في حياتنا! هو يفتش عن أناس يعيشون ما يكرزون به أو ما يعترفون به للخارج. إن لم تكن الحياة هي التي وراء ما يدّعيه المرء في الظاهر فلن يكون لا للكلام ولا للشهادة أي قوة ولا سيادة أدبية أو أخلاقية. فإن اعترفنا مثلاً كمسيحيين بأننا غرباء ونزلاء، وبنفس الوقت قلبنا متعلق بالأرضيات، فشهادتنا لن يكون لها مصداقيتها.</w:t>
      </w:r>
    </w:p>
    <w:p w14:paraId="164D5034" w14:textId="77777777" w:rsidR="00E32090" w:rsidRDefault="00E32090" w:rsidP="00E32090">
      <w:pPr>
        <w:rPr>
          <w:rtl/>
          <w:lang w:bidi="ar-SA"/>
        </w:rPr>
        <w:sectPr w:rsidR="00E32090">
          <w:pgSz w:w="12240" w:h="15840"/>
          <w:pgMar w:top="1440" w:right="1800" w:bottom="1440" w:left="1800" w:header="720" w:footer="720" w:gutter="0"/>
          <w:cols w:space="720"/>
          <w:docGrid w:linePitch="360"/>
        </w:sectPr>
      </w:pPr>
      <w:r>
        <w:rPr>
          <w:rFonts w:hint="cs"/>
          <w:rtl/>
          <w:lang w:bidi="ar-SA"/>
        </w:rPr>
        <w:t>إلى أي مدى مجيء الرب يسوع لاختطافنا هو حقيقة لنا والتي لا فقط نعترف نحن بها وإنما هي حقيقة حية لنا وتترك أثرها في حياتنا؟ فكم هو ظاهر مما نعترف به أو نكرز به في حياتنا الشخصية؟</w:t>
      </w:r>
    </w:p>
    <w:p w14:paraId="47E9D468" w14:textId="7B330328" w:rsidR="00E32090" w:rsidRDefault="00E32090" w:rsidP="00E32090">
      <w:pPr>
        <w:rPr>
          <w:rtl/>
          <w:lang w:bidi="ar-SA"/>
        </w:rPr>
      </w:pPr>
      <w:hyperlink r:id="rId16" w:history="1">
        <w:r w:rsidRPr="00E32090">
          <w:rPr>
            <w:rStyle w:val="Hyperlink"/>
            <w:rFonts w:hint="cs"/>
            <w:rtl/>
            <w:lang w:bidi="ar-SA"/>
          </w:rPr>
          <w:t>صلّوا بلا انقطاع</w:t>
        </w:r>
      </w:hyperlink>
    </w:p>
    <w:p w14:paraId="63FC1F8F" w14:textId="222F7107" w:rsidR="00E32090" w:rsidRDefault="00E32090" w:rsidP="00E32090">
      <w:pPr>
        <w:rPr>
          <w:rtl/>
          <w:lang w:bidi="ar-SA"/>
        </w:rPr>
      </w:pPr>
      <w:r>
        <w:rPr>
          <w:rFonts w:hint="cs"/>
          <w:rtl/>
          <w:lang w:bidi="ar-SA"/>
        </w:rPr>
        <w:t xml:space="preserve">"... </w:t>
      </w:r>
      <w:r w:rsidRPr="00E32090">
        <w:rPr>
          <w:rtl/>
          <w:lang w:bidi="ar-SA"/>
        </w:rPr>
        <w:t xml:space="preserve"> مُصَلِّينَ بِكُلِّ صَلاَةٍ وَطِلْبَةٍ كُلَّ وَقْتٍ فِي الرُّوحِ</w:t>
      </w:r>
      <w:r>
        <w:rPr>
          <w:rFonts w:hint="cs"/>
          <w:rtl/>
          <w:lang w:bidi="ar-SA"/>
        </w:rPr>
        <w:t>" (أفسس 6: 18).</w:t>
      </w:r>
    </w:p>
    <w:p w14:paraId="27A8F9F0" w14:textId="281F0EE7" w:rsidR="00E32090" w:rsidRDefault="00E32090" w:rsidP="00E32090">
      <w:pPr>
        <w:rPr>
          <w:rtl/>
          <w:lang w:bidi="ar-SA"/>
        </w:rPr>
      </w:pPr>
      <w:r>
        <w:rPr>
          <w:rFonts w:hint="cs"/>
          <w:rtl/>
          <w:lang w:bidi="ar-SA"/>
        </w:rPr>
        <w:t xml:space="preserve">يسوع كإنسان عاش موقفه بكل وعيه </w:t>
      </w:r>
      <w:r w:rsidR="00775B07">
        <w:rPr>
          <w:rFonts w:hint="cs"/>
          <w:rtl/>
          <w:lang w:bidi="ar-SA"/>
        </w:rPr>
        <w:t xml:space="preserve">في الاتكال. خدمته العلنية ابتدأها بصلاة، عند معموديته </w:t>
      </w:r>
      <w:r w:rsidR="00775B07">
        <w:rPr>
          <w:rtl/>
          <w:lang w:bidi="ar-SA"/>
        </w:rPr>
        <w:t>–</w:t>
      </w:r>
      <w:r w:rsidR="00775B07">
        <w:rPr>
          <w:rFonts w:hint="cs"/>
          <w:rtl/>
          <w:lang w:bidi="ar-SA"/>
        </w:rPr>
        <w:t xml:space="preserve"> وبصلاة أنهاها على الصليب. كل ما عمله لله وللناس حدث من بعد صلاته. هو صلّى لوحده في الخلوة، في وجود تلاميذه، في دائرة من الأصدقاء وعلنًا على الصليب. هو صلّى من أجل سمعان بطرس، لتلاميذه، لمَن كانوا سيؤمنون به بكلامهم، لأعدائه ولنفسه. قبل وبعد خدمة عملها نجده مصليًا. بالإضافة إلى الأوقات التي اعتزل فيها للصلاة، عاش باستمرار وهو في حالة من الصلاة، حتى أنه قال: "</w:t>
      </w:r>
      <w:r w:rsidR="00775B07" w:rsidRPr="00775B07">
        <w:rPr>
          <w:rtl/>
          <w:lang w:bidi="ar-SA"/>
        </w:rPr>
        <w:t xml:space="preserve"> أَمَّا أَنَا فَصَلاَةٌ.</w:t>
      </w:r>
      <w:r w:rsidR="00775B07">
        <w:rPr>
          <w:rFonts w:hint="cs"/>
          <w:rtl/>
          <w:lang w:bidi="ar-SA"/>
        </w:rPr>
        <w:t>" (مزمور 109: 4).</w:t>
      </w:r>
    </w:p>
    <w:p w14:paraId="634385C1" w14:textId="1F9DC661" w:rsidR="00775B07" w:rsidRDefault="00775B07" w:rsidP="00E32090">
      <w:pPr>
        <w:rPr>
          <w:rtl/>
          <w:lang w:bidi="ar-SA"/>
        </w:rPr>
      </w:pPr>
      <w:r>
        <w:rPr>
          <w:rFonts w:hint="cs"/>
          <w:rtl/>
          <w:lang w:bidi="ar-SA"/>
        </w:rPr>
        <w:t>يا له من مثال! كم هي كلمات يوحنا في هذا السياق مليئة بالتحدي، الذي كتب: "</w:t>
      </w:r>
      <w:r w:rsidRPr="00775B07">
        <w:rPr>
          <w:rFonts w:ascii="Arial" w:hAnsi="Arial" w:cs="Arial" w:hint="cs"/>
          <w:rtl/>
          <w:lang w:bidi="ar-SA"/>
        </w:rPr>
        <w:t>​</w:t>
      </w:r>
      <w:r w:rsidRPr="00775B07">
        <w:rPr>
          <w:rFonts w:hint="cs"/>
          <w:rtl/>
          <w:lang w:bidi="ar-SA"/>
        </w:rPr>
        <w:t>مَنْ</w:t>
      </w:r>
      <w:r w:rsidRPr="00775B07">
        <w:rPr>
          <w:rtl/>
          <w:lang w:bidi="ar-SA"/>
        </w:rPr>
        <w:t xml:space="preserve"> </w:t>
      </w:r>
      <w:r w:rsidRPr="00775B07">
        <w:rPr>
          <w:rFonts w:hint="cs"/>
          <w:rtl/>
          <w:lang w:bidi="ar-SA"/>
        </w:rPr>
        <w:t>قَالَ</w:t>
      </w:r>
      <w:r w:rsidRPr="00775B07">
        <w:rPr>
          <w:rtl/>
          <w:lang w:bidi="ar-SA"/>
        </w:rPr>
        <w:t xml:space="preserve">: </w:t>
      </w:r>
      <w:r w:rsidRPr="00775B07">
        <w:rPr>
          <w:rFonts w:hint="cs"/>
          <w:rtl/>
          <w:lang w:bidi="ar-SA"/>
        </w:rPr>
        <w:t>إِنَّهُ</w:t>
      </w:r>
      <w:r w:rsidRPr="00775B07">
        <w:rPr>
          <w:rtl/>
          <w:lang w:bidi="ar-SA"/>
        </w:rPr>
        <w:t xml:space="preserve"> </w:t>
      </w:r>
      <w:r w:rsidRPr="00775B07">
        <w:rPr>
          <w:rFonts w:hint="cs"/>
          <w:rtl/>
          <w:lang w:bidi="ar-SA"/>
        </w:rPr>
        <w:t>ثَابِتٌ</w:t>
      </w:r>
      <w:r w:rsidRPr="00775B07">
        <w:rPr>
          <w:rtl/>
          <w:lang w:bidi="ar-SA"/>
        </w:rPr>
        <w:t xml:space="preserve"> </w:t>
      </w:r>
      <w:r w:rsidRPr="00775B07">
        <w:rPr>
          <w:rFonts w:hint="cs"/>
          <w:rtl/>
          <w:lang w:bidi="ar-SA"/>
        </w:rPr>
        <w:t>فِيهِ</w:t>
      </w:r>
      <w:r w:rsidRPr="00775B07">
        <w:rPr>
          <w:rtl/>
          <w:lang w:bidi="ar-SA"/>
        </w:rPr>
        <w:t xml:space="preserve"> </w:t>
      </w:r>
      <w:r w:rsidRPr="00775B07">
        <w:rPr>
          <w:rFonts w:hint="cs"/>
          <w:rtl/>
          <w:lang w:bidi="ar-SA"/>
        </w:rPr>
        <w:t>يَنْبَغِي</w:t>
      </w:r>
      <w:r w:rsidRPr="00775B07">
        <w:rPr>
          <w:rtl/>
          <w:lang w:bidi="ar-SA"/>
        </w:rPr>
        <w:t xml:space="preserve"> </w:t>
      </w:r>
      <w:r w:rsidRPr="00775B07">
        <w:rPr>
          <w:rFonts w:hint="cs"/>
          <w:rtl/>
          <w:lang w:bidi="ar-SA"/>
        </w:rPr>
        <w:t>أَنَّهُ</w:t>
      </w:r>
      <w:r w:rsidRPr="00775B07">
        <w:rPr>
          <w:rtl/>
          <w:lang w:bidi="ar-SA"/>
        </w:rPr>
        <w:t xml:space="preserve"> </w:t>
      </w:r>
      <w:r w:rsidRPr="00775B07">
        <w:rPr>
          <w:rFonts w:hint="cs"/>
          <w:rtl/>
          <w:lang w:bidi="ar-SA"/>
        </w:rPr>
        <w:t>كَمَا</w:t>
      </w:r>
      <w:r w:rsidRPr="00775B07">
        <w:rPr>
          <w:rtl/>
          <w:lang w:bidi="ar-SA"/>
        </w:rPr>
        <w:t xml:space="preserve"> </w:t>
      </w:r>
      <w:r w:rsidRPr="00775B07">
        <w:rPr>
          <w:rFonts w:hint="cs"/>
          <w:rtl/>
          <w:lang w:bidi="ar-SA"/>
        </w:rPr>
        <w:t>سَلَكَ</w:t>
      </w:r>
      <w:r w:rsidRPr="00775B07">
        <w:rPr>
          <w:rtl/>
          <w:lang w:bidi="ar-SA"/>
        </w:rPr>
        <w:t xml:space="preserve"> </w:t>
      </w:r>
      <w:r w:rsidRPr="00775B07">
        <w:rPr>
          <w:rFonts w:hint="cs"/>
          <w:rtl/>
          <w:lang w:bidi="ar-SA"/>
        </w:rPr>
        <w:t>ذَاكَ</w:t>
      </w:r>
      <w:r w:rsidRPr="00775B07">
        <w:rPr>
          <w:rtl/>
          <w:lang w:bidi="ar-SA"/>
        </w:rPr>
        <w:t xml:space="preserve"> </w:t>
      </w:r>
      <w:r w:rsidRPr="00775B07">
        <w:rPr>
          <w:rFonts w:hint="cs"/>
          <w:rtl/>
          <w:lang w:bidi="ar-SA"/>
        </w:rPr>
        <w:t>هكَذَا</w:t>
      </w:r>
      <w:r w:rsidRPr="00775B07">
        <w:rPr>
          <w:rtl/>
          <w:lang w:bidi="ar-SA"/>
        </w:rPr>
        <w:t xml:space="preserve"> </w:t>
      </w:r>
      <w:r w:rsidRPr="00775B07">
        <w:rPr>
          <w:rFonts w:hint="cs"/>
          <w:rtl/>
          <w:lang w:bidi="ar-SA"/>
        </w:rPr>
        <w:t>يَسْلُكُ</w:t>
      </w:r>
      <w:r w:rsidRPr="00775B07">
        <w:rPr>
          <w:rtl/>
          <w:lang w:bidi="ar-SA"/>
        </w:rPr>
        <w:t xml:space="preserve"> </w:t>
      </w:r>
      <w:r w:rsidRPr="00775B07">
        <w:rPr>
          <w:rFonts w:hint="cs"/>
          <w:rtl/>
          <w:lang w:bidi="ar-SA"/>
        </w:rPr>
        <w:t>هُوَ</w:t>
      </w:r>
      <w:r w:rsidRPr="00775B07">
        <w:rPr>
          <w:rtl/>
          <w:lang w:bidi="ar-SA"/>
        </w:rPr>
        <w:t xml:space="preserve"> </w:t>
      </w:r>
      <w:r w:rsidRPr="00775B07">
        <w:rPr>
          <w:rFonts w:hint="cs"/>
          <w:rtl/>
          <w:lang w:bidi="ar-SA"/>
        </w:rPr>
        <w:t>أَيْضًا</w:t>
      </w:r>
      <w:r w:rsidRPr="00775B07">
        <w:rPr>
          <w:rtl/>
          <w:lang w:bidi="ar-SA"/>
        </w:rPr>
        <w:t>.</w:t>
      </w:r>
      <w:r>
        <w:rPr>
          <w:rFonts w:hint="cs"/>
          <w:rtl/>
          <w:lang w:bidi="ar-SA"/>
        </w:rPr>
        <w:t>" (1. يوحنا 2: 6).</w:t>
      </w:r>
    </w:p>
    <w:p w14:paraId="0853D106" w14:textId="3EF261D1" w:rsidR="00775B07" w:rsidRDefault="00775B07" w:rsidP="00E32090">
      <w:pPr>
        <w:rPr>
          <w:rtl/>
          <w:lang w:bidi="ar-SA"/>
        </w:rPr>
      </w:pPr>
      <w:r>
        <w:rPr>
          <w:rFonts w:hint="cs"/>
          <w:rtl/>
          <w:lang w:bidi="ar-SA"/>
        </w:rPr>
        <w:t>الله يطالبنا، بأن نصلي بلا انقطاع (1. تسالونيكي 5: 17). ولكن كيف يكون هذا في الواقع؟ لقد صاغ أحدهم هذا الأمر مرة بشكل ملائم كالتالي: "</w:t>
      </w:r>
      <w:r w:rsidR="00FC305C">
        <w:rPr>
          <w:rFonts w:hint="cs"/>
          <w:rtl/>
          <w:lang w:bidi="ar-SA"/>
        </w:rPr>
        <w:t>استمروا في الصلاة من بعد قول آمين!" الله يود لا بأن ننحني على ركبنا في الصباح ومن ثم كذلك قبل خلودنا للنوم</w:t>
      </w:r>
      <w:r w:rsidR="00FC305C" w:rsidRPr="00FC305C">
        <w:rPr>
          <w:rtl/>
        </w:rPr>
        <w:t xml:space="preserve"> </w:t>
      </w:r>
      <w:r w:rsidR="00FC305C" w:rsidRPr="00FC305C">
        <w:rPr>
          <w:rtl/>
          <w:lang w:bidi="ar-SA"/>
        </w:rPr>
        <w:t>فقط</w:t>
      </w:r>
      <w:r w:rsidR="00FC305C">
        <w:rPr>
          <w:rFonts w:hint="cs"/>
          <w:rtl/>
          <w:lang w:bidi="ar-SA"/>
        </w:rPr>
        <w:t xml:space="preserve">، وإنما بأن تكون لدينا طيلة اليوم حالة متواصلة من الصلاة. وهذا يعني أننا </w:t>
      </w:r>
      <w:r w:rsidR="00FC305C" w:rsidRPr="00FC305C">
        <w:rPr>
          <w:rtl/>
          <w:lang w:bidi="ar-SA"/>
        </w:rPr>
        <w:t xml:space="preserve">نُدخل الله </w:t>
      </w:r>
      <w:r w:rsidR="00FC305C">
        <w:rPr>
          <w:rFonts w:hint="cs"/>
          <w:rtl/>
          <w:lang w:bidi="ar-SA"/>
        </w:rPr>
        <w:t>في كل أوضاع الحياة وبأن نضعه أمامنا في أفكارنا. لقد قال الرب يسوع: "</w:t>
      </w:r>
      <w:r w:rsidR="00FC305C" w:rsidRPr="00FC305C">
        <w:rPr>
          <w:rtl/>
          <w:lang w:bidi="ar-SA"/>
        </w:rPr>
        <w:t>جَعَلْتُ الرَّبَّ أَمَامِي فِي كُلِّ حِينٍ</w:t>
      </w:r>
      <w:r w:rsidR="00FC305C">
        <w:rPr>
          <w:rFonts w:hint="cs"/>
          <w:rtl/>
          <w:lang w:bidi="ar-SA"/>
        </w:rPr>
        <w:t>" (مزمور 16: 8). كم مرة نحن نفعل ذلك في النهار الواحد؟</w:t>
      </w:r>
    </w:p>
    <w:p w14:paraId="478E2156" w14:textId="0AC6BFA1" w:rsidR="00EE0A74" w:rsidRDefault="00EE0A74" w:rsidP="00E32090">
      <w:pPr>
        <w:rPr>
          <w:rtl/>
          <w:lang w:bidi="ar-SA"/>
        </w:rPr>
      </w:pPr>
      <w:r>
        <w:rPr>
          <w:rFonts w:hint="cs"/>
          <w:rtl/>
          <w:lang w:bidi="ar-SA"/>
        </w:rPr>
        <w:t>إنها مشيئة الله بأن يُصلّي الرجال في كل مكان (1. تيموثاوس 2: 8). وهنا أيضًا ابن الله هو مثالنا العظيم. هو صلّى في الأردن، في موضع خلاء، في البرية، على الجبل، عند قبر لعازر، في العُليّة، في جثسيماني وعلى الجلجثة. هو لم يعِش حياة جافة أو ناموسية كانت محصورة في أوقات معينة أو أماكن معينة. إننا نقرأ بأنه صلّى في الفجر قبل طلوع الشمس، في الظهيرة، وما بعد الظهر، في المساء وأثناء الليل.</w:t>
      </w:r>
    </w:p>
    <w:p w14:paraId="4803741C" w14:textId="77777777" w:rsidR="008A0559" w:rsidRDefault="007B3F29" w:rsidP="00E32090">
      <w:pPr>
        <w:rPr>
          <w:rtl/>
          <w:lang w:bidi="ar-SA"/>
        </w:rPr>
        <w:sectPr w:rsidR="008A0559">
          <w:pgSz w:w="12240" w:h="15840"/>
          <w:pgMar w:top="1440" w:right="1800" w:bottom="1440" w:left="1800" w:header="720" w:footer="720" w:gutter="0"/>
          <w:cols w:space="720"/>
          <w:docGrid w:linePitch="360"/>
        </w:sectPr>
      </w:pPr>
      <w:r>
        <w:rPr>
          <w:rFonts w:hint="cs"/>
          <w:rtl/>
          <w:lang w:bidi="ar-SA"/>
        </w:rPr>
        <w:t xml:space="preserve">وكيف هو حالنا نحن؟ هل نحن نعرف غير صلاتنا في المخدع أيضًا عن هذا الموقف المتواصل في الصلاة الذي نراه في حياة يسوع؟ مكتوب عن </w:t>
      </w:r>
      <w:proofErr w:type="spellStart"/>
      <w:r>
        <w:rPr>
          <w:rFonts w:hint="cs"/>
          <w:rtl/>
          <w:lang w:bidi="ar-SA"/>
        </w:rPr>
        <w:t>النبية</w:t>
      </w:r>
      <w:proofErr w:type="spellEnd"/>
      <w:r>
        <w:rPr>
          <w:rFonts w:hint="cs"/>
          <w:rtl/>
          <w:lang w:bidi="ar-SA"/>
        </w:rPr>
        <w:t xml:space="preserve"> حنة بأنها "</w:t>
      </w:r>
      <w:r w:rsidRPr="007B3F29">
        <w:rPr>
          <w:rtl/>
          <w:lang w:bidi="ar-SA"/>
        </w:rPr>
        <w:t>عَابِدَةً بِأَصْوَامٍ وَطَلِبَاتٍ لَيْلاً وَنَهَارًا.</w:t>
      </w:r>
      <w:r>
        <w:rPr>
          <w:rFonts w:hint="cs"/>
          <w:rtl/>
          <w:lang w:bidi="ar-SA"/>
        </w:rPr>
        <w:t>" (لوقا 2: 37). أين في أيامنا نجد هذا الموقف من داخل القلب؟</w:t>
      </w:r>
    </w:p>
    <w:p w14:paraId="226362DA" w14:textId="452F71A7" w:rsidR="00EE0A74" w:rsidRDefault="008A0559" w:rsidP="00E32090">
      <w:pPr>
        <w:rPr>
          <w:rtl/>
          <w:lang w:bidi="ar-SA"/>
        </w:rPr>
      </w:pPr>
      <w:hyperlink r:id="rId17" w:history="1">
        <w:r w:rsidRPr="008A0559">
          <w:rPr>
            <w:rStyle w:val="Hyperlink"/>
            <w:rFonts w:hint="cs"/>
            <w:rtl/>
            <w:lang w:bidi="ar-SA"/>
          </w:rPr>
          <w:t>الصلاة قبل الخدمة!</w:t>
        </w:r>
      </w:hyperlink>
    </w:p>
    <w:p w14:paraId="4C9D883B" w14:textId="3A4A76B6" w:rsidR="00FF21EE" w:rsidRDefault="00FF21EE" w:rsidP="00FF21EE">
      <w:pPr>
        <w:rPr>
          <w:rtl/>
          <w:lang w:bidi="ar-SA"/>
        </w:rPr>
      </w:pPr>
      <w:r>
        <w:rPr>
          <w:rFonts w:hint="cs"/>
          <w:rtl/>
          <w:lang w:bidi="ar-SA"/>
        </w:rPr>
        <w:t>"</w:t>
      </w:r>
      <w:r>
        <w:rPr>
          <w:rtl/>
          <w:lang w:bidi="ar-SA"/>
        </w:rPr>
        <w:t xml:space="preserve">يَسُوعُ </w:t>
      </w:r>
      <w:r>
        <w:rPr>
          <w:rFonts w:hint="cs"/>
          <w:rtl/>
          <w:lang w:bidi="ar-SA"/>
        </w:rPr>
        <w:t>...</w:t>
      </w:r>
      <w:r>
        <w:rPr>
          <w:rtl/>
          <w:lang w:bidi="ar-SA"/>
        </w:rPr>
        <w:t xml:space="preserve"> كَانَ يُصَلِّي </w:t>
      </w:r>
      <w:r>
        <w:rPr>
          <w:rFonts w:hint="cs"/>
          <w:rtl/>
          <w:lang w:bidi="ar-SA"/>
        </w:rPr>
        <w:t xml:space="preserve">... </w:t>
      </w:r>
      <w:r>
        <w:rPr>
          <w:rtl/>
          <w:lang w:bidi="ar-SA"/>
        </w:rPr>
        <w:t xml:space="preserve">َلَمَّا ابْتَدَأَ يَسُوعُ </w:t>
      </w:r>
      <w:r>
        <w:rPr>
          <w:rFonts w:hint="cs"/>
          <w:rtl/>
          <w:lang w:bidi="ar-SA"/>
        </w:rPr>
        <w:t>خدمته" (لوقا 3: 21، 23).</w:t>
      </w:r>
    </w:p>
    <w:p w14:paraId="3446F970" w14:textId="51F5BD7E" w:rsidR="00FF21EE" w:rsidRDefault="00FF21EE" w:rsidP="00FF21EE">
      <w:pPr>
        <w:rPr>
          <w:rtl/>
          <w:lang w:bidi="ar-SA"/>
        </w:rPr>
      </w:pPr>
      <w:r>
        <w:rPr>
          <w:rFonts w:hint="cs"/>
          <w:rtl/>
          <w:lang w:bidi="ar-SA"/>
        </w:rPr>
        <w:t>من بعدما أن صمت صوت يوحنا المعمدان الصارخ في البرية، يرينا لوقا كلمة الله المتجسد، الباقية إلى الأبد. إن أو ظهور ليسوع لم يحدث بإعلان كبير منه، أو بصنع عجيبة أو باندفاعٍ منه إلى الأمام. بدلاً من ذلك هو صلّى عند بداية خدمته العلنية، حينما عمّده يوحنا في الأردن. إن شركته مع الآب هي نقطة انطلاق خدمته. كل ما عمله نابع من هذه الشركة الحية.</w:t>
      </w:r>
    </w:p>
    <w:p w14:paraId="7809A89F" w14:textId="1971C957" w:rsidR="00FF21EE" w:rsidRDefault="00FF21EE" w:rsidP="00FF21EE">
      <w:pPr>
        <w:rPr>
          <w:rtl/>
          <w:lang w:bidi="ar-SA"/>
        </w:rPr>
      </w:pPr>
      <w:r>
        <w:rPr>
          <w:rFonts w:hint="cs"/>
          <w:rtl/>
          <w:lang w:bidi="ar-SA"/>
        </w:rPr>
        <w:t>وإذ كان في سن الثانية عشرة جلس يسوع في الهيكل في أورشليم وكان لديه الاقتناع العميق بأنه ينبغي أن يكون فيما لأبيه. هو أصغى للكتبة، وطرح عليهم أسئلة وردّ عليهم بأجوبة مدهشة عندما سألوه. ربما يود الروح القدس في إنجيل لوقا أن يوضّح، بأن الإخلاص (لوقا 2: 49) والاعتماد في الصلاة (لوقا 3: 21) هما أول ما تميّز</w:t>
      </w:r>
      <w:r w:rsidR="00013C71">
        <w:rPr>
          <w:rFonts w:hint="cs"/>
          <w:rtl/>
          <w:lang w:bidi="ar-SA"/>
        </w:rPr>
        <w:t>ت بهما في الثلاثين سنة الأولى</w:t>
      </w:r>
      <w:r w:rsidR="00013C71" w:rsidRPr="00013C71">
        <w:rPr>
          <w:rtl/>
        </w:rPr>
        <w:t xml:space="preserve"> </w:t>
      </w:r>
      <w:r w:rsidR="00013C71">
        <w:rPr>
          <w:rFonts w:hint="cs"/>
          <w:rtl/>
        </w:rPr>
        <w:t xml:space="preserve">من </w:t>
      </w:r>
      <w:r w:rsidR="00013C71" w:rsidRPr="00013C71">
        <w:rPr>
          <w:rtl/>
          <w:lang w:bidi="ar-SA"/>
        </w:rPr>
        <w:t>حياة يسوع</w:t>
      </w:r>
      <w:r w:rsidR="00013C71">
        <w:rPr>
          <w:rFonts w:hint="cs"/>
          <w:rtl/>
          <w:lang w:bidi="ar-SA"/>
        </w:rPr>
        <w:t>. في هذه السنوات عاش في الخفاء وانتظر متأنيًا الوقت المعيّن من الله لبداية خدمته العلنية.</w:t>
      </w:r>
    </w:p>
    <w:p w14:paraId="2990CF92" w14:textId="77777777" w:rsidR="007D7102" w:rsidRDefault="00013C71" w:rsidP="00FF21EE">
      <w:pPr>
        <w:rPr>
          <w:rtl/>
          <w:lang w:bidi="ar-SA"/>
        </w:rPr>
        <w:sectPr w:rsidR="007D7102">
          <w:pgSz w:w="12240" w:h="15840"/>
          <w:pgMar w:top="1440" w:right="1800" w:bottom="1440" w:left="1800" w:header="720" w:footer="720" w:gutter="0"/>
          <w:cols w:space="720"/>
          <w:docGrid w:linePitch="360"/>
        </w:sectPr>
      </w:pPr>
      <w:r>
        <w:rPr>
          <w:rFonts w:hint="cs"/>
          <w:rtl/>
          <w:lang w:bidi="ar-SA"/>
        </w:rPr>
        <w:t>هل كل خدمته لدينا نابعة من شركتنا مع الله وهل تبدأ بالصلاة؟ عن الرب يسوع أول ما يُذكَر هو أنه كان يصلي (لوقا 3: 21)، قبل أن يُذكَر في الإصحاح الذي بعده بأنه عرض كلمة الله على القلوب (لوقا 4: 16- 19). الرسل أيضًا جعلوا الصلاة قبل خدمة الكلمة وقالوا: "</w:t>
      </w:r>
      <w:r w:rsidRPr="00013C71">
        <w:rPr>
          <w:rtl/>
        </w:rPr>
        <w:t xml:space="preserve"> </w:t>
      </w:r>
      <w:r w:rsidRPr="00013C71">
        <w:rPr>
          <w:rFonts w:ascii="Times New Roman" w:hAnsi="Times New Roman" w:cs="Times New Roman" w:hint="cs"/>
          <w:rtl/>
          <w:lang w:bidi="ar-SA"/>
        </w:rPr>
        <w:t>​</w:t>
      </w:r>
      <w:r w:rsidRPr="00013C71">
        <w:rPr>
          <w:rFonts w:hint="cs"/>
          <w:rtl/>
          <w:lang w:bidi="ar-SA"/>
        </w:rPr>
        <w:t>وَأَمَّا</w:t>
      </w:r>
      <w:r w:rsidRPr="00013C71">
        <w:rPr>
          <w:rtl/>
          <w:lang w:bidi="ar-SA"/>
        </w:rPr>
        <w:t xml:space="preserve"> </w:t>
      </w:r>
      <w:r w:rsidRPr="00013C71">
        <w:rPr>
          <w:rFonts w:hint="cs"/>
          <w:rtl/>
          <w:lang w:bidi="ar-SA"/>
        </w:rPr>
        <w:t>نَحْنُ</w:t>
      </w:r>
      <w:r w:rsidRPr="00013C71">
        <w:rPr>
          <w:rtl/>
          <w:lang w:bidi="ar-SA"/>
        </w:rPr>
        <w:t xml:space="preserve"> </w:t>
      </w:r>
      <w:r w:rsidRPr="00013C71">
        <w:rPr>
          <w:rFonts w:hint="cs"/>
          <w:rtl/>
          <w:lang w:bidi="ar-SA"/>
        </w:rPr>
        <w:t>فَنُواظِبُ</w:t>
      </w:r>
      <w:r w:rsidRPr="00013C71">
        <w:rPr>
          <w:rtl/>
          <w:lang w:bidi="ar-SA"/>
        </w:rPr>
        <w:t xml:space="preserve"> </w:t>
      </w:r>
      <w:r w:rsidRPr="00013C71">
        <w:rPr>
          <w:rFonts w:hint="cs"/>
          <w:rtl/>
          <w:lang w:bidi="ar-SA"/>
        </w:rPr>
        <w:t>عَلَى</w:t>
      </w:r>
      <w:r w:rsidRPr="00013C71">
        <w:rPr>
          <w:rtl/>
          <w:lang w:bidi="ar-SA"/>
        </w:rPr>
        <w:t xml:space="preserve"> </w:t>
      </w:r>
      <w:r w:rsidRPr="00013C71">
        <w:rPr>
          <w:rFonts w:hint="cs"/>
          <w:rtl/>
          <w:lang w:bidi="ar-SA"/>
        </w:rPr>
        <w:t>الصَّلاَةِ</w:t>
      </w:r>
      <w:r w:rsidRPr="00013C71">
        <w:rPr>
          <w:rtl/>
          <w:lang w:bidi="ar-SA"/>
        </w:rPr>
        <w:t xml:space="preserve"> </w:t>
      </w:r>
      <w:r w:rsidRPr="00013C71">
        <w:rPr>
          <w:rFonts w:hint="cs"/>
          <w:rtl/>
          <w:lang w:bidi="ar-SA"/>
        </w:rPr>
        <w:t>وَخِدْمَةِ</w:t>
      </w:r>
      <w:r w:rsidRPr="00013C71">
        <w:rPr>
          <w:rtl/>
          <w:lang w:bidi="ar-SA"/>
        </w:rPr>
        <w:t xml:space="preserve"> </w:t>
      </w:r>
      <w:r w:rsidRPr="00013C71">
        <w:rPr>
          <w:rFonts w:hint="cs"/>
          <w:rtl/>
          <w:lang w:bidi="ar-SA"/>
        </w:rPr>
        <w:t>الْكَلِمَةِ»</w:t>
      </w:r>
      <w:r>
        <w:rPr>
          <w:rFonts w:hint="cs"/>
          <w:rtl/>
          <w:lang w:bidi="ar-SA"/>
        </w:rPr>
        <w:t>" (أعمال الرسل 6: 4). ما هي الأولويات التي نجعلها لخدمة الله؟ بأي قدر نصلي وما مدى مساحة خدمتنا؟</w:t>
      </w:r>
    </w:p>
    <w:p w14:paraId="398F41A7" w14:textId="526F2460" w:rsidR="00013C71" w:rsidRDefault="007D7102" w:rsidP="00FF21EE">
      <w:pPr>
        <w:rPr>
          <w:rtl/>
          <w:lang w:bidi="ar-SA"/>
        </w:rPr>
      </w:pPr>
      <w:hyperlink r:id="rId18" w:history="1">
        <w:r w:rsidRPr="007D7102">
          <w:rPr>
            <w:rStyle w:val="Hyperlink"/>
            <w:rFonts w:hint="cs"/>
            <w:rtl/>
            <w:lang w:bidi="ar-SA"/>
          </w:rPr>
          <w:t>فرح في السماء</w:t>
        </w:r>
      </w:hyperlink>
    </w:p>
    <w:p w14:paraId="253906B6" w14:textId="50FC69BE" w:rsidR="007D7102" w:rsidRDefault="007D7102" w:rsidP="00FF21EE">
      <w:pPr>
        <w:rPr>
          <w:rtl/>
          <w:lang w:bidi="ar-SA"/>
        </w:rPr>
      </w:pPr>
      <w:r>
        <w:rPr>
          <w:rFonts w:hint="cs"/>
          <w:rtl/>
          <w:lang w:bidi="ar-SA"/>
        </w:rPr>
        <w:t>"</w:t>
      </w:r>
      <w:r w:rsidRPr="007D7102">
        <w:rPr>
          <w:rtl/>
        </w:rPr>
        <w:t xml:space="preserve"> </w:t>
      </w:r>
      <w:r w:rsidRPr="007D7102">
        <w:rPr>
          <w:rtl/>
          <w:lang w:bidi="ar-SA"/>
        </w:rPr>
        <w:t>فِي يَمِينِكَ نِعَمٌ إِلَى الأَبَدِ</w:t>
      </w:r>
      <w:r>
        <w:rPr>
          <w:rFonts w:hint="cs"/>
          <w:rtl/>
          <w:lang w:bidi="ar-SA"/>
        </w:rPr>
        <w:t>" (مزمور 16: 11).</w:t>
      </w:r>
    </w:p>
    <w:p w14:paraId="28034179" w14:textId="51BACD04" w:rsidR="00167729" w:rsidRDefault="00167729" w:rsidP="00FF21EE">
      <w:pPr>
        <w:rPr>
          <w:rtl/>
          <w:lang w:bidi="ar-SA"/>
        </w:rPr>
      </w:pPr>
      <w:proofErr w:type="gramStart"/>
      <w:r>
        <w:rPr>
          <w:rFonts w:hint="cs"/>
          <w:rtl/>
          <w:lang w:bidi="ar-SA"/>
        </w:rPr>
        <w:t>"</w:t>
      </w:r>
      <w:r w:rsidRPr="00167729">
        <w:rPr>
          <w:rtl/>
          <w:lang w:bidi="ar-SA"/>
        </w:rPr>
        <w:t xml:space="preserve">  21</w:t>
      </w:r>
      <w:proofErr w:type="gramEnd"/>
      <w:r w:rsidRPr="00167729">
        <w:rPr>
          <w:rtl/>
          <w:lang w:bidi="ar-SA"/>
        </w:rPr>
        <w:t xml:space="preserve">وَلَمَّا اعْتَمَدَ جَمِيعُ الشَّعْبِ اعْتَمَدَ يَسُوعُ أَيْضًا. وَإِذْ كَانَ يُصَلِّي انْفَتَحَتِ السَّمَاءُ، 22وَنَزَلَ عَلَيْهِ الرُّوحُ الْقُدُسُ بِهَيْئَةٍ جِسْمِيَّةٍ مِثْلِ حَمَامَةٍ. وَكَانَ صَوْتٌ مِنَ السَّمَاءِ </w:t>
      </w:r>
      <w:proofErr w:type="gramStart"/>
      <w:r w:rsidRPr="00167729">
        <w:rPr>
          <w:rtl/>
          <w:lang w:bidi="ar-SA"/>
        </w:rPr>
        <w:t>قَائِلاً</w:t>
      </w:r>
      <w:r w:rsidR="000E1E26">
        <w:rPr>
          <w:rFonts w:hint="cs"/>
          <w:rtl/>
          <w:lang w:bidi="ar-SA"/>
        </w:rPr>
        <w:t xml:space="preserve"> </w:t>
      </w:r>
      <w:r w:rsidRPr="00167729">
        <w:rPr>
          <w:rtl/>
          <w:lang w:bidi="ar-SA"/>
        </w:rPr>
        <w:t>:</w:t>
      </w:r>
      <w:proofErr w:type="gramEnd"/>
      <w:r w:rsidRPr="00167729">
        <w:rPr>
          <w:rtl/>
          <w:lang w:bidi="ar-SA"/>
        </w:rPr>
        <w:t>«أَنْتَ ابْنِي الْحَبِيبُ، بِكَ سُرِرْتُ».</w:t>
      </w:r>
      <w:r>
        <w:rPr>
          <w:rFonts w:hint="cs"/>
          <w:rtl/>
          <w:lang w:bidi="ar-SA"/>
        </w:rPr>
        <w:t xml:space="preserve">" (لوقا 3: 21 </w:t>
      </w:r>
      <w:r>
        <w:rPr>
          <w:rtl/>
          <w:lang w:bidi="ar-SA"/>
        </w:rPr>
        <w:t>–</w:t>
      </w:r>
      <w:r>
        <w:rPr>
          <w:rFonts w:hint="cs"/>
          <w:rtl/>
          <w:lang w:bidi="ar-SA"/>
        </w:rPr>
        <w:t xml:space="preserve"> 22). إن موقف الاتكال الذي أظهره يسوع في الصلاة، أدخل الفرح للسماء. حياته المصلية كانت مذبحًا منه صعد بخور بشكل متواصل (قارن مزمور 141: 2). في أمثال 15: 8 يقول بأن </w:t>
      </w:r>
      <w:r w:rsidRPr="00167729">
        <w:rPr>
          <w:rtl/>
          <w:lang w:bidi="ar-SA"/>
        </w:rPr>
        <w:t>صَلاَةُ الْمُسْتَقِيمِينَ مَرْضَا</w:t>
      </w:r>
      <w:r>
        <w:rPr>
          <w:rFonts w:hint="cs"/>
          <w:rtl/>
          <w:lang w:bidi="ar-SA"/>
        </w:rPr>
        <w:t>ة الله. يا له من تشجيع لكل واحد منّا بأن نُكثر الصلاة!</w:t>
      </w:r>
    </w:p>
    <w:p w14:paraId="08C2E3AC" w14:textId="08CA0610" w:rsidR="00167729" w:rsidRDefault="00167729" w:rsidP="00FF21EE">
      <w:pPr>
        <w:rPr>
          <w:rtl/>
          <w:lang w:bidi="ar-SA"/>
        </w:rPr>
      </w:pPr>
      <w:r>
        <w:rPr>
          <w:rFonts w:hint="cs"/>
          <w:rtl/>
          <w:lang w:bidi="ar-SA"/>
        </w:rPr>
        <w:t>الرب يسوع لم يسعَ ولا مرة إلى كرامة نفسه (يوحنا 8: 50). الآب أكرمه وهذا كان كافٍ له (يوحنا 8: 54). وإن كان مصليًا في نهر الأردن كما وإن كان على جبل التجلي فيما بعد ذلك فقد شهد الآب من السماء عن ابنه. وقد قال ابن الله لتلاميذه: "</w:t>
      </w:r>
      <w:r w:rsidRPr="00167729">
        <w:rPr>
          <w:rtl/>
          <w:lang w:bidi="ar-SA"/>
        </w:rPr>
        <w:t>إِنْ كَانَ أَحَدٌ يَخْدِمُنِي فَلْيَتْبَعْنِي، وَحَيْثُ أَكُونُ أَنَا هُنَاكَ أَيْضًا يَكُونُ خَادِمِي. وَإِنْ كَانَ أَحَدٌ يَخْدِمُنِي يُكْرِمُهُ الآبُ.</w:t>
      </w:r>
      <w:r>
        <w:rPr>
          <w:rFonts w:hint="cs"/>
          <w:rtl/>
          <w:lang w:bidi="ar-SA"/>
        </w:rPr>
        <w:t>" (يوحنا 12: 26).</w:t>
      </w:r>
    </w:p>
    <w:p w14:paraId="35E361B5" w14:textId="0B4CA25F" w:rsidR="00167729" w:rsidRDefault="00E579CD" w:rsidP="00FF21EE">
      <w:pPr>
        <w:rPr>
          <w:rtl/>
          <w:lang w:bidi="ar-SA"/>
        </w:rPr>
      </w:pPr>
      <w:r>
        <w:rPr>
          <w:rFonts w:hint="cs"/>
          <w:rtl/>
          <w:lang w:bidi="ar-SA"/>
        </w:rPr>
        <w:t>من المثير بأنه في إنجيل لوقا حيث مذكور بأن يسوع يصلي عند معموديته، كلمه الآب بشكل شخصي من السماء ولم يتكلم عنه كما هو في متى. لقد قال هنا: "</w:t>
      </w:r>
      <w:r w:rsidRPr="00E579CD">
        <w:rPr>
          <w:rtl/>
          <w:lang w:bidi="ar-SA"/>
        </w:rPr>
        <w:t>«أَنْتَ ابْنِي الْحَبِيبُ، بِكَ سُرِرْتُ»</w:t>
      </w:r>
      <w:r>
        <w:rPr>
          <w:rFonts w:hint="cs"/>
          <w:rtl/>
          <w:lang w:bidi="ar-SA"/>
        </w:rPr>
        <w:t>" (لوقا 3: 22). الابن يصلي إلى الآب والآب يكلّم الابن. الصلاة تُدخل الله في الظروف. بالصلاة لنا شركة معه.</w:t>
      </w:r>
    </w:p>
    <w:p w14:paraId="46A4DBC5" w14:textId="1B284114" w:rsidR="00E579CD" w:rsidRDefault="00E579CD" w:rsidP="00FF21EE">
      <w:pPr>
        <w:rPr>
          <w:rtl/>
          <w:lang w:bidi="ar-SA"/>
        </w:rPr>
      </w:pPr>
      <w:r>
        <w:rPr>
          <w:rFonts w:hint="cs"/>
          <w:rtl/>
          <w:lang w:bidi="ar-SA"/>
        </w:rPr>
        <w:t xml:space="preserve">في العهد القديم نقرأ بأن موسى دخل إلى قدس أقداس خيمة الاجتماع </w:t>
      </w:r>
      <w:r>
        <w:rPr>
          <w:rtl/>
          <w:lang w:bidi="ar-SA"/>
        </w:rPr>
        <w:t>–</w:t>
      </w:r>
      <w:r>
        <w:rPr>
          <w:rFonts w:hint="cs"/>
          <w:rtl/>
          <w:lang w:bidi="ar-SA"/>
        </w:rPr>
        <w:t xml:space="preserve"> وهو صورة للسماء </w:t>
      </w:r>
      <w:r>
        <w:rPr>
          <w:rtl/>
          <w:lang w:bidi="ar-SA"/>
        </w:rPr>
        <w:t>–</w:t>
      </w:r>
      <w:r>
        <w:rPr>
          <w:rFonts w:hint="cs"/>
          <w:rtl/>
          <w:lang w:bidi="ar-SA"/>
        </w:rPr>
        <w:t xml:space="preserve"> وبأنه هناك تكلم مع الله والله كلمه (سفر العدد 7: 89). بعمل الرب يسوع الطريق مفتوح لكل مؤمن إلى السماء. طريق الأقداس (عبرانيين 10: 19) والطريق إلى عرش النعمة مفتوحة لنا في أي وقت باستمرار (عبرانيين 4: 14 </w:t>
      </w:r>
      <w:r>
        <w:rPr>
          <w:rtl/>
          <w:lang w:bidi="ar-SA"/>
        </w:rPr>
        <w:t>–</w:t>
      </w:r>
      <w:r>
        <w:rPr>
          <w:rFonts w:hint="cs"/>
          <w:rtl/>
          <w:lang w:bidi="ar-SA"/>
        </w:rPr>
        <w:t xml:space="preserve"> 16)! وليس لنا أن ننتظر إلى وقت الاختطاف أو إلى أن نموت حتى ندخل إلى السماء. إننا من الآن لدينا الامكانية في كل يوم بأن ندخل إلى السماء في الصلاة، إلى محضر الله. إننا نظهر هناك كالمُنعَم عليهم في المحبوب (أفسس 1: 6) </w:t>
      </w:r>
      <w:r>
        <w:rPr>
          <w:rtl/>
          <w:lang w:bidi="ar-SA"/>
        </w:rPr>
        <w:t>–</w:t>
      </w:r>
      <w:r>
        <w:rPr>
          <w:rFonts w:hint="cs"/>
          <w:rtl/>
          <w:lang w:bidi="ar-SA"/>
        </w:rPr>
        <w:t xml:space="preserve"> والذين لأجل ذلك استقر عليهم الرضى الإلهي.</w:t>
      </w:r>
    </w:p>
    <w:p w14:paraId="74AD882A" w14:textId="77777777" w:rsidR="00F40EC7" w:rsidRDefault="00EB696D" w:rsidP="00FF21EE">
      <w:pPr>
        <w:rPr>
          <w:rtl/>
          <w:lang w:bidi="ar-SA"/>
        </w:rPr>
        <w:sectPr w:rsidR="00F40EC7">
          <w:pgSz w:w="12240" w:h="15840"/>
          <w:pgMar w:top="1440" w:right="1800" w:bottom="1440" w:left="1800" w:header="720" w:footer="720" w:gutter="0"/>
          <w:cols w:space="720"/>
          <w:docGrid w:linePitch="360"/>
        </w:sectPr>
      </w:pPr>
      <w:r>
        <w:rPr>
          <w:rFonts w:hint="cs"/>
          <w:rtl/>
          <w:lang w:bidi="ar-SA"/>
        </w:rPr>
        <w:t>هل نحن نعي بأن هنالك فرح في السماء عندما ننحني هنا على ركبنا؟ هل نحن نعرف شيئًا عن هذا التمتع في الشركة مع الله الذي يمكننا أن نحظى به في الصلاة؟ ما مدى استفادتنا من هذا الامتياز الذي لم يكن واردًا في العهد القديم، بأن ندخل السماء "المفتوحة"؟</w:t>
      </w:r>
    </w:p>
    <w:p w14:paraId="35C7477C" w14:textId="5AFFA8C6" w:rsidR="00EB696D" w:rsidRDefault="00F40EC7" w:rsidP="00FF21EE">
      <w:pPr>
        <w:rPr>
          <w:rtl/>
          <w:lang w:bidi="ar-SA"/>
        </w:rPr>
      </w:pPr>
      <w:hyperlink r:id="rId19" w:history="1">
        <w:r w:rsidRPr="00F40EC7">
          <w:rPr>
            <w:rStyle w:val="Hyperlink"/>
            <w:rFonts w:hint="cs"/>
            <w:rtl/>
            <w:lang w:bidi="ar-SA"/>
          </w:rPr>
          <w:t xml:space="preserve">عند فجر </w:t>
        </w:r>
        <w:r w:rsidR="00BB3E60">
          <w:rPr>
            <w:rStyle w:val="Hyperlink"/>
            <w:rFonts w:hint="cs"/>
            <w:rtl/>
            <w:lang w:bidi="ar-SA"/>
          </w:rPr>
          <w:t>ال</w:t>
        </w:r>
        <w:r w:rsidRPr="00F40EC7">
          <w:rPr>
            <w:rStyle w:val="Hyperlink"/>
            <w:rFonts w:hint="cs"/>
            <w:rtl/>
            <w:lang w:bidi="ar-SA"/>
          </w:rPr>
          <w:t>صبح</w:t>
        </w:r>
      </w:hyperlink>
    </w:p>
    <w:p w14:paraId="592A80DA" w14:textId="6BFFD698" w:rsidR="00F40EC7" w:rsidRDefault="00BB3E60" w:rsidP="00FF21EE">
      <w:pPr>
        <w:rPr>
          <w:rtl/>
          <w:lang w:bidi="ar-SA"/>
        </w:rPr>
      </w:pPr>
      <w:r>
        <w:rPr>
          <w:rFonts w:hint="cs"/>
          <w:rtl/>
          <w:lang w:bidi="ar-SA"/>
        </w:rPr>
        <w:t>"</w:t>
      </w:r>
      <w:r w:rsidRPr="00BB3E60">
        <w:rPr>
          <w:rtl/>
          <w:lang w:bidi="ar-SA"/>
        </w:rPr>
        <w:t xml:space="preserve"> تَقَدَّمْتُ فِي الصُّبْحِ وَصَرَخْتُ. كَلاَمَكَ انْتَظَرْتُ.</w:t>
      </w:r>
      <w:r>
        <w:rPr>
          <w:rFonts w:hint="cs"/>
          <w:rtl/>
          <w:lang w:bidi="ar-SA"/>
        </w:rPr>
        <w:t>"</w:t>
      </w:r>
    </w:p>
    <w:p w14:paraId="55B8723C" w14:textId="61826747" w:rsidR="00BB3E60" w:rsidRDefault="00BB3E60" w:rsidP="00FF21EE">
      <w:pPr>
        <w:rPr>
          <w:rtl/>
          <w:lang w:bidi="ar-SA"/>
        </w:rPr>
      </w:pPr>
      <w:r>
        <w:rPr>
          <w:rFonts w:hint="cs"/>
          <w:rtl/>
          <w:lang w:bidi="ar-SA"/>
        </w:rPr>
        <w:t>في مرقس 1نقرأ عن يوم من أيام حياة يسوع. هو دخل المجمع وعلّم هناك بكل سلطان، حتى اندهش الناس. وفجأة ظهر روح نجس، كان قد دخل داخل إنسان. يس</w:t>
      </w:r>
      <w:r w:rsidR="00EE5674">
        <w:rPr>
          <w:rFonts w:hint="cs"/>
          <w:rtl/>
          <w:lang w:bidi="ar-SA"/>
        </w:rPr>
        <w:t>و</w:t>
      </w:r>
      <w:r>
        <w:rPr>
          <w:rFonts w:hint="cs"/>
          <w:rtl/>
          <w:lang w:bidi="ar-SA"/>
        </w:rPr>
        <w:t>ع أمره بأن يسكت وطرده خارجًا. ومن المجمع واصل طريقه مباشرة إلى بيت سمعان بطرس، حيث كانت حماته طريحة الفراش في حُمّى شديدة. الرب أخذ فرصة من الوقت وشفاها.</w:t>
      </w:r>
    </w:p>
    <w:p w14:paraId="4151EBC9" w14:textId="306BDFB8" w:rsidR="00BB3E60" w:rsidRDefault="00BB3E60" w:rsidP="00FF21EE">
      <w:pPr>
        <w:rPr>
          <w:rtl/>
          <w:lang w:bidi="ar-SA"/>
        </w:rPr>
      </w:pPr>
      <w:r>
        <w:rPr>
          <w:rFonts w:hint="cs"/>
          <w:rtl/>
          <w:lang w:bidi="ar-SA"/>
        </w:rPr>
        <w:t xml:space="preserve">وحينما حل المساء، وقفت من بعد غروب الشمس كل المدينة فجأة عند الباب. وإلى وقت متأخر من الليل كان </w:t>
      </w:r>
      <w:r w:rsidR="00711839">
        <w:rPr>
          <w:rFonts w:hint="cs"/>
          <w:rtl/>
          <w:lang w:bidi="ar-SA"/>
        </w:rPr>
        <w:t>يُنجد</w:t>
      </w:r>
      <w:r>
        <w:rPr>
          <w:rFonts w:hint="cs"/>
          <w:rtl/>
          <w:lang w:bidi="ar-SA"/>
        </w:rPr>
        <w:t xml:space="preserve"> مَن أتى إليه</w:t>
      </w:r>
      <w:r w:rsidR="00951914">
        <w:rPr>
          <w:rFonts w:hint="cs"/>
          <w:rtl/>
          <w:lang w:bidi="ar-SA"/>
        </w:rPr>
        <w:t xml:space="preserve"> لسد احتياجه (</w:t>
      </w:r>
      <w:r w:rsidR="00951914" w:rsidRPr="006341CC">
        <w:rPr>
          <w:rFonts w:hint="cs"/>
          <w:rtl/>
          <w:lang w:bidi="ar-SA"/>
        </w:rPr>
        <w:t>مرقس</w:t>
      </w:r>
      <w:r w:rsidR="00951914">
        <w:rPr>
          <w:rFonts w:hint="cs"/>
          <w:rtl/>
          <w:lang w:bidi="ar-SA"/>
        </w:rPr>
        <w:t xml:space="preserve"> 1: 32 </w:t>
      </w:r>
      <w:r w:rsidR="00951914">
        <w:rPr>
          <w:rtl/>
          <w:lang w:bidi="ar-SA"/>
        </w:rPr>
        <w:t>–</w:t>
      </w:r>
      <w:r w:rsidR="00951914">
        <w:rPr>
          <w:rFonts w:hint="cs"/>
          <w:rtl/>
          <w:lang w:bidi="ar-SA"/>
        </w:rPr>
        <w:t xml:space="preserve"> 34). </w:t>
      </w:r>
      <w:r w:rsidR="006341CC">
        <w:rPr>
          <w:rFonts w:hint="cs"/>
          <w:rtl/>
          <w:lang w:bidi="ar-SA"/>
        </w:rPr>
        <w:t>أي ثِقلٍ كان هذا على كاهله في أنه في ذلك المساء حمل ضعفات وأمراض الكثير من الناس (متى 8: 16، 17)! ولم يكن أي إنسان مثله وهو الوحيد الذي استطاع أن يشعر بمواجع وأزمات الشعب.</w:t>
      </w:r>
    </w:p>
    <w:p w14:paraId="7E3F8BC4" w14:textId="349531EB" w:rsidR="006341CC" w:rsidRDefault="006341CC" w:rsidP="00FF21EE">
      <w:pPr>
        <w:rPr>
          <w:rtl/>
          <w:lang w:bidi="ar-SA"/>
        </w:rPr>
      </w:pPr>
      <w:r>
        <w:rPr>
          <w:rFonts w:hint="cs"/>
          <w:rtl/>
          <w:lang w:bidi="ar-SA"/>
        </w:rPr>
        <w:t>فمن بعد أمسية مضنية كان الكثير سيرغب بنوم "مسترخٍ". غير أن عبد الله قام في ذلك الصباح قبل طلوع الفجر ليكون وحده مع الله في ليل الغبراء: "</w:t>
      </w:r>
      <w:r w:rsidRPr="006341CC">
        <w:rPr>
          <w:rtl/>
          <w:lang w:bidi="ar-SA"/>
        </w:rPr>
        <w:t xml:space="preserve"> وَفِي الصُّبْحِ بَاكِرًا جِدًّا قَامَ وَخَرَجَ وَمَضَى إِلَى مَوْضِعٍ خَلاَءٍ، وَكَانَ يُصَلِّي هُنَاكَ،</w:t>
      </w:r>
      <w:r>
        <w:rPr>
          <w:rFonts w:hint="cs"/>
          <w:rtl/>
          <w:lang w:bidi="ar-SA"/>
        </w:rPr>
        <w:t xml:space="preserve">" (مرقس 1: 35). هناك في السكينة طلب إرشادًا لذلك اليوم. </w:t>
      </w:r>
      <w:r w:rsidR="00BF50BD">
        <w:rPr>
          <w:rFonts w:hint="cs"/>
          <w:rtl/>
          <w:lang w:bidi="ar-SA"/>
        </w:rPr>
        <w:t>فلا الضنك ولا التعب كان يقدران أن يمنعاه بأن يكون في شركة عند إقبال الصبح مع أبيه.</w:t>
      </w:r>
    </w:p>
    <w:p w14:paraId="6B600F86" w14:textId="77777777" w:rsidR="008360F5" w:rsidRDefault="00BF50BD" w:rsidP="00FF21EE">
      <w:pPr>
        <w:rPr>
          <w:rtl/>
          <w:lang w:bidi="ar-SA"/>
        </w:rPr>
        <w:sectPr w:rsidR="008360F5">
          <w:pgSz w:w="12240" w:h="15840"/>
          <w:pgMar w:top="1440" w:right="1800" w:bottom="1440" w:left="1800" w:header="720" w:footer="720" w:gutter="0"/>
          <w:cols w:space="720"/>
          <w:docGrid w:linePitch="360"/>
        </w:sectPr>
      </w:pPr>
      <w:r>
        <w:rPr>
          <w:rFonts w:hint="cs"/>
          <w:rtl/>
          <w:lang w:bidi="ar-SA"/>
        </w:rPr>
        <w:t>فهل هو في هذه النقطة مثال لنا نحن؟ أيٌ من الأولويات هي الصلاة فجرًا في حياتنا؟ هل نحن على استعداد على التنازل عن بعض الأمور (كالأنشطة في أواخر المساء) حتى نبدأ اليوم التالي براحة مع الله؟</w:t>
      </w:r>
    </w:p>
    <w:p w14:paraId="1AA6B7B3" w14:textId="4397B5D0" w:rsidR="00BF50BD" w:rsidRDefault="008360F5" w:rsidP="00FF21EE">
      <w:pPr>
        <w:rPr>
          <w:rtl/>
          <w:lang w:bidi="ar-SA"/>
        </w:rPr>
      </w:pPr>
      <w:r>
        <w:rPr>
          <w:rFonts w:hint="cs"/>
          <w:rtl/>
          <w:lang w:bidi="ar-SA"/>
        </w:rPr>
        <w:t>صلاة الفجر بآذان مفتوحة</w:t>
      </w:r>
    </w:p>
    <w:p w14:paraId="1F0F40AE" w14:textId="58ED33E6" w:rsidR="008360F5" w:rsidRDefault="008360F5" w:rsidP="00FF21EE">
      <w:pPr>
        <w:rPr>
          <w:rtl/>
          <w:lang w:bidi="ar-SA"/>
        </w:rPr>
      </w:pPr>
      <w:r>
        <w:rPr>
          <w:rFonts w:hint="cs"/>
          <w:rtl/>
          <w:lang w:bidi="ar-SA"/>
        </w:rPr>
        <w:t>"</w:t>
      </w:r>
      <w:r w:rsidRPr="008360F5">
        <w:rPr>
          <w:rtl/>
          <w:lang w:bidi="ar-SA"/>
        </w:rPr>
        <w:t>يَا اَللهُ، إِلهِي أَنْتَ. إِلَيْكَ أُبَكِّرُ.</w:t>
      </w:r>
      <w:r>
        <w:rPr>
          <w:rFonts w:hint="cs"/>
          <w:rtl/>
          <w:lang w:bidi="ar-SA"/>
        </w:rPr>
        <w:t>" (مزمور 63: 1)</w:t>
      </w:r>
    </w:p>
    <w:p w14:paraId="01A9102D" w14:textId="44ED3953" w:rsidR="008360F5" w:rsidRDefault="008360F5" w:rsidP="00FF21EE">
      <w:pPr>
        <w:rPr>
          <w:rtl/>
          <w:lang w:bidi="ar-SA"/>
        </w:rPr>
      </w:pPr>
      <w:r>
        <w:rPr>
          <w:rFonts w:hint="cs"/>
          <w:rtl/>
          <w:lang w:bidi="ar-SA"/>
        </w:rPr>
        <w:t>لقد كانت من عادة عبد الله بأن يبكّر صباحًا ليبدأ نهاره بالصلاة. في مزمور 88 قال نبويًا: "</w:t>
      </w:r>
      <w:r w:rsidRPr="008360F5">
        <w:rPr>
          <w:rFonts w:ascii="Times New Roman" w:hAnsi="Times New Roman" w:cs="Times New Roman" w:hint="cs"/>
          <w:rtl/>
          <w:lang w:bidi="ar-SA"/>
        </w:rPr>
        <w:t>​</w:t>
      </w:r>
      <w:r w:rsidRPr="008360F5">
        <w:rPr>
          <w:rFonts w:hint="cs"/>
          <w:rtl/>
          <w:lang w:bidi="ar-SA"/>
        </w:rPr>
        <w:t>فَلْتَأْتِ</w:t>
      </w:r>
      <w:r w:rsidRPr="008360F5">
        <w:rPr>
          <w:rtl/>
          <w:lang w:bidi="ar-SA"/>
        </w:rPr>
        <w:t xml:space="preserve"> </w:t>
      </w:r>
      <w:r w:rsidRPr="008360F5">
        <w:rPr>
          <w:rFonts w:hint="cs"/>
          <w:rtl/>
          <w:lang w:bidi="ar-SA"/>
        </w:rPr>
        <w:t>قُدَّامَكَ</w:t>
      </w:r>
      <w:r w:rsidRPr="008360F5">
        <w:rPr>
          <w:rtl/>
          <w:lang w:bidi="ar-SA"/>
        </w:rPr>
        <w:t xml:space="preserve"> </w:t>
      </w:r>
      <w:r w:rsidRPr="008360F5">
        <w:rPr>
          <w:rFonts w:hint="cs"/>
          <w:rtl/>
          <w:lang w:bidi="ar-SA"/>
        </w:rPr>
        <w:t>صَلاَتِي</w:t>
      </w:r>
      <w:r w:rsidRPr="008360F5">
        <w:rPr>
          <w:rtl/>
          <w:lang w:bidi="ar-SA"/>
        </w:rPr>
        <w:t>.</w:t>
      </w:r>
      <w:r>
        <w:rPr>
          <w:rFonts w:hint="cs"/>
          <w:rtl/>
          <w:lang w:bidi="ar-SA"/>
        </w:rPr>
        <w:t>" في كل صباح تمم اتكاله على الله، حيث أيقظ أذنه في السكينة وفتحها حتى يكون كتلميذ</w:t>
      </w:r>
      <w:r w:rsidR="004A4EC3">
        <w:rPr>
          <w:rFonts w:hint="cs"/>
          <w:rtl/>
          <w:lang w:bidi="ar-SA"/>
        </w:rPr>
        <w:t xml:space="preserve"> (متعلم)</w:t>
      </w:r>
      <w:r>
        <w:rPr>
          <w:rFonts w:hint="cs"/>
          <w:rtl/>
          <w:lang w:bidi="ar-SA"/>
        </w:rPr>
        <w:t xml:space="preserve"> يتعلم</w:t>
      </w:r>
      <w:r w:rsidR="004A4EC3">
        <w:rPr>
          <w:rFonts w:hint="cs"/>
          <w:rtl/>
          <w:lang w:bidi="ar-SA"/>
        </w:rPr>
        <w:t xml:space="preserve"> (إشعياء 50: 4، 5). ف"أنا </w:t>
      </w:r>
      <w:proofErr w:type="spellStart"/>
      <w:r w:rsidR="004A4EC3">
        <w:rPr>
          <w:rFonts w:hint="cs"/>
          <w:rtl/>
          <w:lang w:bidi="ar-SA"/>
        </w:rPr>
        <w:t>أهييه</w:t>
      </w:r>
      <w:proofErr w:type="spellEnd"/>
      <w:r w:rsidR="004A4EC3">
        <w:rPr>
          <w:rFonts w:hint="cs"/>
          <w:rtl/>
          <w:lang w:bidi="ar-SA"/>
        </w:rPr>
        <w:t>" الأزلي، العظيم، يهو</w:t>
      </w:r>
      <w:r w:rsidR="00242D5C">
        <w:rPr>
          <w:rFonts w:hint="cs"/>
          <w:rtl/>
          <w:lang w:bidi="ar-SA"/>
        </w:rPr>
        <w:t>ى</w:t>
      </w:r>
      <w:r w:rsidR="004A4EC3">
        <w:rPr>
          <w:rFonts w:hint="cs"/>
          <w:rtl/>
          <w:lang w:bidi="ar-SA"/>
        </w:rPr>
        <w:t xml:space="preserve"> العهد القديم، خالق السماء والأرض، جاء في صورة عبد إلى هذا العالم وأعطى لله ليريه في الصلاة ما عليه فعله! عند </w:t>
      </w:r>
      <w:proofErr w:type="spellStart"/>
      <w:r w:rsidR="004A4EC3">
        <w:rPr>
          <w:rFonts w:hint="cs"/>
          <w:rtl/>
          <w:lang w:bidi="ar-SA"/>
        </w:rPr>
        <w:t>غباهب</w:t>
      </w:r>
      <w:proofErr w:type="spellEnd"/>
      <w:r w:rsidR="004A4EC3">
        <w:rPr>
          <w:rFonts w:hint="cs"/>
          <w:rtl/>
          <w:lang w:bidi="ar-SA"/>
        </w:rPr>
        <w:t xml:space="preserve"> الصبح دخل محضر الله، حيث كان يستعد لخدمة النهار. هو حصل هناك على كلام ي</w:t>
      </w:r>
      <w:r w:rsidR="00242D5C">
        <w:rPr>
          <w:rFonts w:hint="cs"/>
          <w:rtl/>
          <w:lang w:bidi="ar-SA"/>
        </w:rPr>
        <w:t>ُ</w:t>
      </w:r>
      <w:r w:rsidR="004A4EC3">
        <w:rPr>
          <w:rFonts w:hint="cs"/>
          <w:rtl/>
          <w:lang w:bidi="ar-SA"/>
        </w:rPr>
        <w:t>غيث المُعيي والنفس المنهارة.</w:t>
      </w:r>
    </w:p>
    <w:p w14:paraId="4742E073" w14:textId="3AA053DC" w:rsidR="004A4EC3" w:rsidRDefault="004A4EC3" w:rsidP="00FF21EE">
      <w:pPr>
        <w:rPr>
          <w:rtl/>
          <w:lang w:bidi="ar-SA"/>
        </w:rPr>
      </w:pPr>
      <w:r>
        <w:rPr>
          <w:rFonts w:hint="cs"/>
          <w:rtl/>
          <w:lang w:bidi="ar-SA"/>
        </w:rPr>
        <w:t>التلاميذ عرفوا أي</w:t>
      </w:r>
      <w:r w:rsidR="00242D5C">
        <w:rPr>
          <w:rFonts w:hint="cs"/>
          <w:rtl/>
          <w:lang w:bidi="ar-SA"/>
        </w:rPr>
        <w:t>ن</w:t>
      </w:r>
      <w:r>
        <w:rPr>
          <w:rFonts w:hint="cs"/>
          <w:rtl/>
          <w:lang w:bidi="ar-SA"/>
        </w:rPr>
        <w:t xml:space="preserve"> سيجدون معلمهم في ساعات الصب</w:t>
      </w:r>
      <w:r w:rsidR="00242D5C">
        <w:rPr>
          <w:rFonts w:hint="cs"/>
          <w:rtl/>
          <w:lang w:bidi="ar-SA"/>
        </w:rPr>
        <w:t>ا</w:t>
      </w:r>
      <w:r>
        <w:rPr>
          <w:rFonts w:hint="cs"/>
          <w:rtl/>
          <w:lang w:bidi="ar-SA"/>
        </w:rPr>
        <w:t>ح الباكر. يسوع</w:t>
      </w:r>
      <w:r w:rsidR="004F3C75">
        <w:rPr>
          <w:rFonts w:hint="cs"/>
          <w:rtl/>
          <w:lang w:bidi="ar-SA"/>
        </w:rPr>
        <w:t xml:space="preserve"> كان</w:t>
      </w:r>
      <w:r>
        <w:rPr>
          <w:rFonts w:hint="cs"/>
          <w:rtl/>
          <w:lang w:bidi="ar-SA"/>
        </w:rPr>
        <w:t xml:space="preserve"> على استعداد حينما جاءه بطرس والآخرون من بعدها بوقت قصير قائلين له: "</w:t>
      </w:r>
      <w:r w:rsidRPr="004A4EC3">
        <w:rPr>
          <w:rtl/>
          <w:lang w:bidi="ar-SA"/>
        </w:rPr>
        <w:t>«إِنَّ الْجَمِيعَ يَطْلُبُونَكَ»</w:t>
      </w:r>
      <w:r>
        <w:rPr>
          <w:rFonts w:hint="cs"/>
          <w:rtl/>
          <w:lang w:bidi="ar-SA"/>
        </w:rPr>
        <w:t>" (</w:t>
      </w:r>
      <w:r w:rsidRPr="005F3425">
        <w:rPr>
          <w:rFonts w:hint="cs"/>
          <w:rtl/>
          <w:lang w:bidi="ar-SA"/>
        </w:rPr>
        <w:t>مرقس</w:t>
      </w:r>
      <w:r>
        <w:rPr>
          <w:rFonts w:hint="cs"/>
          <w:rtl/>
          <w:lang w:bidi="ar-SA"/>
        </w:rPr>
        <w:t xml:space="preserve"> 1: 37). </w:t>
      </w:r>
      <w:r w:rsidR="005F3425">
        <w:rPr>
          <w:rFonts w:hint="cs"/>
          <w:rtl/>
          <w:lang w:bidi="ar-SA"/>
        </w:rPr>
        <w:t xml:space="preserve"> فما أسهل ميل الإنسان عند مثل هذه الكلمات بتلبية رغبة الذين يطلبوننا على الفور. وغالبًا ما لا نستهين بأن نقول "لا" ونخيّب بذلك الآخرين. فما الذي أجاب به الرب تلاميذه في هذه الحالة؟ "</w:t>
      </w:r>
      <w:r w:rsidR="005F3425" w:rsidRPr="005F3425">
        <w:rPr>
          <w:rtl/>
          <w:lang w:bidi="ar-SA"/>
        </w:rPr>
        <w:t>«لِنَذْهَبْ إِلَى الْقُرَى الْمُجَاوِرَةِ لأَكْرِزَ هُنَاكَ أَيْضًا، لأَنِّي لِهذَا خَرَجْتُ».</w:t>
      </w:r>
      <w:r w:rsidR="005F3425">
        <w:rPr>
          <w:rFonts w:hint="cs"/>
          <w:rtl/>
          <w:lang w:bidi="ar-SA"/>
        </w:rPr>
        <w:t>" (مرقس 1: 38). هذه كانت مشيئة الله بالنسبة له في ذلك اليوم، وهذه المشيئة هي التي حددت مجريات أحداث يومه. إن أعدنا التفكير في حياتنا، فعلينا عندها أن نحدد إن كنا نقف في الدرجة الأولى أمام الناس أم أمام الرب؟</w:t>
      </w:r>
    </w:p>
    <w:p w14:paraId="372E7C81" w14:textId="77777777" w:rsidR="006E18F2" w:rsidRDefault="005F3425" w:rsidP="00FF21EE">
      <w:pPr>
        <w:rPr>
          <w:rtl/>
          <w:lang w:bidi="ar-SA"/>
        </w:rPr>
        <w:sectPr w:rsidR="006E18F2">
          <w:pgSz w:w="12240" w:h="15840"/>
          <w:pgMar w:top="1440" w:right="1800" w:bottom="1440" w:left="1800" w:header="720" w:footer="720" w:gutter="0"/>
          <w:cols w:space="720"/>
          <w:docGrid w:linePitch="360"/>
        </w:sectPr>
      </w:pPr>
      <w:r>
        <w:rPr>
          <w:rFonts w:hint="cs"/>
          <w:rtl/>
          <w:lang w:bidi="ar-SA"/>
        </w:rPr>
        <w:t>البداية الصحيحة في بداية النهار تؤثر كثيرًا. هل لدينا أذنين مفتوحة في خلوتنا صباحًا؟ هل نتوقع بأن يكلمنا الله في هذا الوقت وأن يهيئنا لخدمات أو أخذ قرارات ستجابهنا على مدار النهار؟ داود، الرجل بحسب قلب الله</w:t>
      </w:r>
      <w:r w:rsidR="00F54DAC">
        <w:rPr>
          <w:rFonts w:hint="cs"/>
          <w:rtl/>
          <w:lang w:bidi="ar-SA"/>
        </w:rPr>
        <w:t>، كان له اشتياق ملتهب في الصباح الباكر للشركة مع إلهه. فهو كان مشتاقًا لأن يكلمه الرب في بداية النهار، لأنه يكتب: "</w:t>
      </w:r>
      <w:r w:rsidR="00F54DAC" w:rsidRPr="00F54DAC">
        <w:rPr>
          <w:rtl/>
          <w:lang w:bidi="ar-SA"/>
        </w:rPr>
        <w:t>أَسْمِعْنِي رَحْمَتَكَ فِي الْغَدَاةِ، لأَنِّي عَلَيْكَ تَوَكَّلْتُ. عَرِّفْنِي الطَّرِيقَ الَّتِي أَسْلُكُ فِيهَا، لأَنِّي إِلَيْكَ رَفَعْتُ نَفْسِي.</w:t>
      </w:r>
      <w:r w:rsidR="00F54DAC">
        <w:rPr>
          <w:rFonts w:hint="cs"/>
          <w:rtl/>
          <w:lang w:bidi="ar-SA"/>
        </w:rPr>
        <w:t>" (مزمور 143: 8). فهل هذه هي أيضًا صلاتنا لهذا النهار؟</w:t>
      </w:r>
    </w:p>
    <w:p w14:paraId="1AE8D7E9" w14:textId="33DFECAB" w:rsidR="005F3425" w:rsidRDefault="006E18F2" w:rsidP="00FF21EE">
      <w:pPr>
        <w:rPr>
          <w:rtl/>
          <w:lang w:bidi="ar-SA"/>
        </w:rPr>
      </w:pPr>
      <w:hyperlink r:id="rId20" w:history="1">
        <w:r w:rsidRPr="006E18F2">
          <w:rPr>
            <w:rStyle w:val="Hyperlink"/>
            <w:rFonts w:hint="cs"/>
            <w:rtl/>
            <w:lang w:bidi="ar-SA"/>
          </w:rPr>
          <w:t>من بعد الخدمة</w:t>
        </w:r>
      </w:hyperlink>
    </w:p>
    <w:p w14:paraId="4EB22A17" w14:textId="5B471C40" w:rsidR="006E18F2" w:rsidRDefault="006E18F2" w:rsidP="006E18F2">
      <w:pPr>
        <w:rPr>
          <w:rtl/>
          <w:lang w:bidi="ar-SA"/>
        </w:rPr>
      </w:pPr>
      <w:r>
        <w:rPr>
          <w:rFonts w:hint="cs"/>
          <w:rtl/>
          <w:lang w:bidi="ar-SA"/>
        </w:rPr>
        <w:t>"</w:t>
      </w:r>
      <w:r>
        <w:rPr>
          <w:rtl/>
          <w:lang w:bidi="ar-SA"/>
        </w:rPr>
        <w:t xml:space="preserve"> فَذَاعَ الْخَبَرُ عَنْهُ أَكْثَرَ. فَاجْتَمَعَ جُمُوعٌ كَثِيرَةٌ لِكَيْ يَسْمَعُوا وَيُشْفَوْا بِهِ مِنْ أَمْرَاضِهِمْ. وَأَمَّا هُوَ فَكَانَ يَعْتَزِلُ فِي الْبَرَارِي وَيُصَلِّي.</w:t>
      </w:r>
      <w:r>
        <w:rPr>
          <w:rFonts w:hint="cs"/>
          <w:rtl/>
          <w:lang w:bidi="ar-SA"/>
        </w:rPr>
        <w:t>" (لوقا 5: 15، 16).</w:t>
      </w:r>
    </w:p>
    <w:p w14:paraId="5852AC70" w14:textId="1EA1E2C7" w:rsidR="006E18F2" w:rsidRDefault="006E18F2" w:rsidP="006E18F2">
      <w:pPr>
        <w:rPr>
          <w:rtl/>
          <w:lang w:bidi="ar-SA"/>
        </w:rPr>
      </w:pPr>
      <w:r>
        <w:rPr>
          <w:rFonts w:hint="cs"/>
          <w:rtl/>
          <w:lang w:bidi="ar-SA"/>
        </w:rPr>
        <w:t>عندما يستخدم الرب خادمًا في عمل ما ويبارك الخدمة، تكمن الخطورة في أن الخادم يُنسب النجاح لنفسه ولو جزئيًا على الأقل. كما ويميل بأن يعمل باستخفاف ويهمل الصلاة، لأنه يظن بأنه أيضًا من دون الإكثار من الصلاة ستجري أموره على ما يرام. وقد أصاب أحدهم بقوله: "إننا نميل بأن نكون مستقلين في ذواتنا في حين أننا نتمتع بثمار التبعية."</w:t>
      </w:r>
    </w:p>
    <w:p w14:paraId="7A2C44C4" w14:textId="4E685F7D" w:rsidR="006E18F2" w:rsidRDefault="006E18F2" w:rsidP="006E18F2">
      <w:pPr>
        <w:rPr>
          <w:rtl/>
          <w:lang w:bidi="ar-SA"/>
        </w:rPr>
      </w:pPr>
      <w:r>
        <w:rPr>
          <w:rFonts w:hint="cs"/>
          <w:rtl/>
          <w:lang w:bidi="ar-SA"/>
        </w:rPr>
        <w:t>وهذا الحال لم يكن واردًا مع عبد الله</w:t>
      </w:r>
      <w:r w:rsidR="0082712B">
        <w:rPr>
          <w:rFonts w:hint="cs"/>
          <w:rtl/>
          <w:lang w:bidi="ar-SA"/>
        </w:rPr>
        <w:t xml:space="preserve">. فمن بعدما أن أرانا في مرقس 1: 35: كيف أنه باكرًا كان أمام أبيه في صلاة متكلة، نقرأ من بعدها بقليل، بأنه شفى أبرصًا. فلم يكن قد حدث شيء كهذا من قبل في إسرائيل. فكثيرون تأثروا جدًا من هذه الأعجوبة، وأرادوا سماعه والشفاء من أمراضهم. هذه كانت الفرصة، التي كان سيخرج عظيمًا جدًا لدى الناس. وما أكثر مَن كانوا سيستمرون في مثل هذه الحالة دون أن يسألوا عن مشيئة الله بكل بساطة وبشكل عملي، وما سيبدو بالذات أنهم ناجحين به؟ إلا أنه ما الذي فعله ابن الله في مثل هذه الحالة؟ فإذ أن خدمته كانت كثمر من شركته مع أبيه، لم يطلب لا كرامة من الناس، ولم يُعطِ للظروف فرصة بأن تقود خطواته. هو يعرف قلوب الناس ويعلم بأنهم كل ما يريدونه هو الشفاء، ولكن يرفضون المخلّص. فبدلاً من أن يستعرض نفسه أمام الناس، توارى يسوع </w:t>
      </w:r>
      <w:r w:rsidR="00121F02">
        <w:rPr>
          <w:rFonts w:hint="cs"/>
          <w:rtl/>
          <w:lang w:bidi="ar-SA"/>
        </w:rPr>
        <w:t xml:space="preserve">في البرية وكان يصلي (مرقس 1: 41 </w:t>
      </w:r>
      <w:r w:rsidR="00121F02">
        <w:rPr>
          <w:rtl/>
          <w:lang w:bidi="ar-SA"/>
        </w:rPr>
        <w:t>–</w:t>
      </w:r>
      <w:r w:rsidR="00121F02">
        <w:rPr>
          <w:rFonts w:hint="cs"/>
          <w:rtl/>
          <w:lang w:bidi="ar-SA"/>
        </w:rPr>
        <w:t xml:space="preserve"> 44؛ لوقا 5: 15، 16).</w:t>
      </w:r>
    </w:p>
    <w:p w14:paraId="24B1E1B3" w14:textId="21E76E16" w:rsidR="00121F02" w:rsidRDefault="00121F02" w:rsidP="006E18F2">
      <w:pPr>
        <w:rPr>
          <w:rtl/>
          <w:lang w:bidi="ar-SA"/>
        </w:rPr>
      </w:pPr>
      <w:r>
        <w:rPr>
          <w:rFonts w:hint="cs"/>
          <w:rtl/>
          <w:lang w:bidi="ar-SA"/>
        </w:rPr>
        <w:t>فلقد كان يفارق الناس ليدخل إلى محضر الله حيث يحصل على إرشاد لخدماته التالية. فمع أنه كان مصليًا بلا انقطاع في كل حين (مزمور 109: 4)، إلا أنه دائمًا ما كانت له الرغبة لأوقات مميزة في الشركة مع أبيه. فهذه الشركة في الخفاء كانت من أولى أولوياته.</w:t>
      </w:r>
    </w:p>
    <w:p w14:paraId="1D335902" w14:textId="77777777" w:rsidR="00121F02" w:rsidRDefault="00121F02" w:rsidP="006E18F2">
      <w:pPr>
        <w:rPr>
          <w:rtl/>
          <w:lang w:bidi="ar-SA"/>
        </w:rPr>
        <w:sectPr w:rsidR="00121F02">
          <w:pgSz w:w="12240" w:h="15840"/>
          <w:pgMar w:top="1440" w:right="1800" w:bottom="1440" w:left="1800" w:header="720" w:footer="720" w:gutter="0"/>
          <w:cols w:space="720"/>
          <w:docGrid w:linePitch="360"/>
        </w:sectPr>
      </w:pPr>
      <w:r>
        <w:rPr>
          <w:rFonts w:hint="cs"/>
          <w:rtl/>
          <w:lang w:bidi="ar-SA"/>
        </w:rPr>
        <w:t>فما الذي نفعله من بعد خدمة نؤديها؟ هل نعود مثل التلاميذ (لوقا 9: 10) إلى محضر الرب ونحكي له، ما اختبرناه، ونعطيه بأن يوجهنا من جديد؟ هل نمتحن أمام الرب، إن كان يرغب بأن نستمر بعملنا كما فعلنا سابقًا؟ هل نحن باستمرار نتوارى في أثناء النهار على قدر الإمكان لنصلي ثانية (قارن مزمور 55: 17؛ 119: 164)؟</w:t>
      </w:r>
    </w:p>
    <w:p w14:paraId="5F3A912A" w14:textId="7D9D1DD3" w:rsidR="00121F02" w:rsidRDefault="00121F02" w:rsidP="006E18F2">
      <w:pPr>
        <w:rPr>
          <w:rtl/>
          <w:lang w:bidi="ar-SA"/>
        </w:rPr>
      </w:pPr>
      <w:hyperlink r:id="rId21" w:history="1">
        <w:r w:rsidRPr="00121F02">
          <w:rPr>
            <w:rStyle w:val="Hyperlink"/>
            <w:rFonts w:hint="cs"/>
            <w:rtl/>
            <w:lang w:bidi="ar-SA"/>
          </w:rPr>
          <w:t>الصلاة في الخفاء كمصدر للقوة</w:t>
        </w:r>
      </w:hyperlink>
    </w:p>
    <w:p w14:paraId="5BF20A6D" w14:textId="6F01141D" w:rsidR="00121F02" w:rsidRDefault="00121F02" w:rsidP="006E18F2">
      <w:pPr>
        <w:rPr>
          <w:rtl/>
          <w:lang w:bidi="ar-SA"/>
        </w:rPr>
      </w:pPr>
      <w:r>
        <w:rPr>
          <w:rFonts w:hint="cs"/>
          <w:rtl/>
          <w:lang w:bidi="ar-SA"/>
        </w:rPr>
        <w:t>"</w:t>
      </w:r>
      <w:r w:rsidRPr="00121F02">
        <w:rPr>
          <w:rtl/>
          <w:lang w:bidi="ar-SA"/>
        </w:rPr>
        <w:t xml:space="preserve"> اَلسَّاكِنُ فِي سِتْرِ الْعَلِيِّ، فِي ظِلِّ الْقَدِيرِ يَبِيتُ.</w:t>
      </w:r>
      <w:r>
        <w:rPr>
          <w:rFonts w:hint="cs"/>
          <w:rtl/>
          <w:lang w:bidi="ar-SA"/>
        </w:rPr>
        <w:t>" (مزمور 91: 1)</w:t>
      </w:r>
    </w:p>
    <w:p w14:paraId="61AA4146" w14:textId="77674A59" w:rsidR="00121F02" w:rsidRDefault="00121F02" w:rsidP="00FD7AE1">
      <w:pPr>
        <w:rPr>
          <w:rtl/>
          <w:lang w:bidi="ar-SA"/>
        </w:rPr>
      </w:pPr>
      <w:r>
        <w:rPr>
          <w:rFonts w:hint="cs"/>
          <w:rtl/>
          <w:lang w:bidi="ar-SA"/>
        </w:rPr>
        <w:t xml:space="preserve">يرينا لوقا بأن ما نتج من صلاة الرب في البرية (لوقا 5: 16) هي قوة الله في خدمته: "... </w:t>
      </w:r>
      <w:r w:rsidRPr="00121F02">
        <w:rPr>
          <w:rtl/>
          <w:lang w:bidi="ar-SA"/>
        </w:rPr>
        <w:t>وَكَانَتْ قُوَّةُ الرَّبِّ لِشِفَائِهِمْ.</w:t>
      </w:r>
      <w:r>
        <w:rPr>
          <w:rFonts w:hint="cs"/>
          <w:rtl/>
          <w:lang w:bidi="ar-SA"/>
        </w:rPr>
        <w:t xml:space="preserve"> ..." (لوقا 5: 17). فهذا الترابط </w:t>
      </w:r>
      <w:r w:rsidR="00FD628B">
        <w:rPr>
          <w:rFonts w:hint="cs"/>
          <w:rtl/>
          <w:lang w:bidi="ar-SA"/>
        </w:rPr>
        <w:t xml:space="preserve">الواضح ما بين الصلاة في الخفاء والقوة في الخدمة لا نراه هنا </w:t>
      </w:r>
      <w:r w:rsidR="00FD628B" w:rsidRPr="00FD7AE1">
        <w:rPr>
          <w:rtl/>
          <w:lang w:bidi="ar-SA"/>
        </w:rPr>
        <w:t>فقط</w:t>
      </w:r>
      <w:r w:rsidR="00FD628B">
        <w:rPr>
          <w:rFonts w:hint="cs"/>
          <w:rtl/>
          <w:lang w:bidi="ar-SA"/>
        </w:rPr>
        <w:t xml:space="preserve">. </w:t>
      </w:r>
      <w:r w:rsidR="00FD7AE1">
        <w:rPr>
          <w:rFonts w:hint="cs"/>
          <w:rtl/>
          <w:lang w:bidi="ar-SA"/>
        </w:rPr>
        <w:t>ففي الإصحاح التالي أيضًا نقرأ: "</w:t>
      </w:r>
      <w:r w:rsidR="00FD7AE1" w:rsidRPr="00FD7AE1">
        <w:rPr>
          <w:rtl/>
          <w:lang w:bidi="ar-SA"/>
        </w:rPr>
        <w:t>لأَنَّ قُوَّةً كَانَتْ تَخْرُجُ مِنْهُ</w:t>
      </w:r>
      <w:r w:rsidR="00FD7AE1">
        <w:rPr>
          <w:rFonts w:hint="cs"/>
          <w:rtl/>
          <w:lang w:bidi="ar-SA"/>
        </w:rPr>
        <w:t xml:space="preserve">" (لوقا 16: 9). ومن جديد قبل هذا بقليل كان قد "خرج" ليصلي (لوقا 6: 12). ومن بعدها صلّى على جبل التجلي (لوقا 9: 28) وقد كان بالتالي "في وضع" ليطرد شيطانًا </w:t>
      </w:r>
      <w:r w:rsidR="00FD7AE1">
        <w:rPr>
          <w:rtl/>
          <w:lang w:bidi="ar-SA"/>
        </w:rPr>
        <w:t>–</w:t>
      </w:r>
      <w:r w:rsidR="00FD7AE1">
        <w:rPr>
          <w:rFonts w:hint="cs"/>
          <w:rtl/>
          <w:lang w:bidi="ar-SA"/>
        </w:rPr>
        <w:t xml:space="preserve"> ما لم يقدر عليه تلاميذه الذين منهم ثلاثة ناموا على الجبل، لأن "</w:t>
      </w:r>
      <w:r w:rsidR="00FD7AE1" w:rsidRPr="00FD7AE1">
        <w:rPr>
          <w:rtl/>
          <w:lang w:bidi="ar-SA"/>
        </w:rPr>
        <w:t>«هذَا الْجِنْسُ لاَ يُمْكِنُ أَنْ يَخْرُجَ بِشَيْءٍ إِلاَّ بِالصَّلاَةِ وَالصَّوْمِ»</w:t>
      </w:r>
      <w:r w:rsidR="00FD7AE1">
        <w:rPr>
          <w:rFonts w:hint="cs"/>
          <w:rtl/>
          <w:lang w:bidi="ar-SA"/>
        </w:rPr>
        <w:t>" (مرقس 9).</w:t>
      </w:r>
    </w:p>
    <w:p w14:paraId="12B64297" w14:textId="2EC9F7D8" w:rsidR="00FD7AE1" w:rsidRDefault="00FD7AE1" w:rsidP="00AF50A0">
      <w:pPr>
        <w:rPr>
          <w:rtl/>
          <w:lang w:bidi="ar-SA"/>
        </w:rPr>
      </w:pPr>
      <w:r>
        <w:rPr>
          <w:rFonts w:hint="cs"/>
          <w:rtl/>
          <w:lang w:bidi="ar-SA"/>
        </w:rPr>
        <w:t>وقد استجاب الله لصلاة المسيحيين الأوائل أيضًا بقوة روحية</w:t>
      </w:r>
      <w:r w:rsidR="00AF50A0">
        <w:rPr>
          <w:rFonts w:hint="cs"/>
          <w:rtl/>
          <w:lang w:bidi="ar-SA"/>
        </w:rPr>
        <w:t xml:space="preserve">. من بعدما أن صلوا بنفس واحدة معًا، شهدوا من بعدها بقوة عن قيامة يسوع (قارن أعمال الرسل 4: 29 </w:t>
      </w:r>
      <w:r w:rsidR="00AF50A0">
        <w:rPr>
          <w:rtl/>
          <w:lang w:bidi="ar-SA"/>
        </w:rPr>
        <w:t>–</w:t>
      </w:r>
      <w:r w:rsidR="00AF50A0">
        <w:rPr>
          <w:rFonts w:hint="cs"/>
          <w:rtl/>
          <w:lang w:bidi="ar-SA"/>
        </w:rPr>
        <w:t xml:space="preserve"> 33). ومرة أصاغ أحدهم صيغة بسيطة والتي ربما لا يمكن تبنيها تمامًا، ومع ذلك فقد كان فيها أمور كثيرة صحيحة: كثرة الصلاة، كثرة من القوة؛ قلة الصلاة، قلة في القوة؛ انعدام الصلاة، لا يوجد أي قوة! فالمسيح هو مصدر القوة لكل مؤمن. فإن أردنا بأن نحصل على قوة، فعلينا أن نطلبها منه في الصلاة. "</w:t>
      </w:r>
      <w:r w:rsidR="00AF50A0" w:rsidRPr="00AF50A0">
        <w:rPr>
          <w:rtl/>
          <w:lang w:bidi="ar-SA"/>
        </w:rPr>
        <w:t xml:space="preserve"> فِي يَوْمَ دَعَوْتُكَ أَجَبْتَنِي. شَجَّعْتَنِي قُوَّةً فِي نَفْسِي.</w:t>
      </w:r>
      <w:r w:rsidR="00AF50A0">
        <w:rPr>
          <w:rFonts w:hint="cs"/>
          <w:rtl/>
          <w:lang w:bidi="ar-SA"/>
        </w:rPr>
        <w:t>" (مزمور 138: 3).</w:t>
      </w:r>
    </w:p>
    <w:p w14:paraId="72610A77" w14:textId="592CC589" w:rsidR="00AF50A0" w:rsidRDefault="00AF50A0" w:rsidP="00AF50A0">
      <w:pPr>
        <w:rPr>
          <w:rtl/>
          <w:lang w:bidi="ar-SA"/>
        </w:rPr>
      </w:pPr>
      <w:r>
        <w:rPr>
          <w:rFonts w:hint="cs"/>
          <w:rtl/>
          <w:lang w:bidi="ar-SA"/>
        </w:rPr>
        <w:t xml:space="preserve">ويمكننا أن نكون على يقين بأن الله يستجيب أيضًا في أيامنا بقوة، إن أكثرنا في ركوعنا على ركبنا. وكم نميل سريعًا اليوم بأن نقدم عذرنا في فشلنا </w:t>
      </w:r>
      <w:r w:rsidR="00734D0B">
        <w:rPr>
          <w:rFonts w:hint="cs"/>
          <w:rtl/>
          <w:lang w:bidi="ar-SA"/>
        </w:rPr>
        <w:t>لأجل الضعف</w:t>
      </w:r>
      <w:r w:rsidR="00D61AA4">
        <w:rPr>
          <w:rFonts w:hint="cs"/>
          <w:rtl/>
          <w:lang w:bidi="ar-SA"/>
        </w:rPr>
        <w:t xml:space="preserve">. فيكاد لا يوجد أي مسيحي ينكر بأنه لا يوجد فيه أية قوة وبأنه يحتاج إلى قوة الله حتى يفعل الصالح. ولكن بذلك لم يتم القول بأن كل مسيحي يحيا أيضًا فعلاً في علاقة اعتماده هذه على الله. لكن ما بين اعترافنا أننا ليس فينا قوة، ووعي النفس الحي، بأننا بلا قوة، فارق </w:t>
      </w:r>
      <w:r w:rsidR="00D61AA4" w:rsidRPr="00734D0B">
        <w:rPr>
          <w:rtl/>
          <w:lang w:bidi="ar-SA"/>
        </w:rPr>
        <w:t>كبير</w:t>
      </w:r>
      <w:r w:rsidR="00D61AA4">
        <w:rPr>
          <w:rFonts w:hint="cs"/>
          <w:rtl/>
          <w:lang w:bidi="ar-SA"/>
        </w:rPr>
        <w:t xml:space="preserve">. </w:t>
      </w:r>
      <w:r w:rsidR="00734D0B">
        <w:rPr>
          <w:rFonts w:hint="cs"/>
          <w:rtl/>
          <w:lang w:bidi="ar-SA"/>
        </w:rPr>
        <w:t>فكل مَن يعي فعلاً ضعفه فهو يتقدم به في الصلاة حيث نجد قوة الله. وعندها يحق للمرء بأن يستند بملء الثقة على ما صرح به الرب، والذي يقول لنا مناديًا: "</w:t>
      </w:r>
      <w:r w:rsidR="00734D0B" w:rsidRPr="00734D0B">
        <w:rPr>
          <w:rtl/>
          <w:lang w:bidi="ar-SA"/>
        </w:rPr>
        <w:t>«تَكْفِيكَ نِعْمَتِي، لأَنَّ قُوَّتِي فِي الضَّعْفِ تُكْمَلُ»</w:t>
      </w:r>
      <w:r w:rsidR="00734D0B">
        <w:rPr>
          <w:rFonts w:hint="cs"/>
          <w:rtl/>
          <w:lang w:bidi="ar-SA"/>
        </w:rPr>
        <w:t xml:space="preserve">" (2. كورنثوس 12: 9). فإن حققنا اعتمادنا بوعينا بضعفنا في الصلاة، عندها سنثبت عمليًا أيضًا فيه، في الكرمة، </w:t>
      </w:r>
      <w:r w:rsidR="003D747E">
        <w:rPr>
          <w:rFonts w:hint="cs"/>
          <w:rtl/>
          <w:lang w:bidi="ar-SA"/>
        </w:rPr>
        <w:t>وستظهر قوته فينا نحن الأغصان.</w:t>
      </w:r>
    </w:p>
    <w:p w14:paraId="4A9F30B9" w14:textId="77777777" w:rsidR="0007017D" w:rsidRDefault="003D747E" w:rsidP="00AF50A0">
      <w:pPr>
        <w:rPr>
          <w:rtl/>
          <w:lang w:bidi="ar-SA"/>
        </w:rPr>
        <w:sectPr w:rsidR="0007017D">
          <w:pgSz w:w="12240" w:h="15840"/>
          <w:pgMar w:top="1440" w:right="1800" w:bottom="1440" w:left="1800" w:header="720" w:footer="720" w:gutter="0"/>
          <w:cols w:space="720"/>
          <w:docGrid w:linePitch="360"/>
        </w:sectPr>
      </w:pPr>
      <w:r>
        <w:rPr>
          <w:rFonts w:hint="cs"/>
          <w:rtl/>
          <w:lang w:bidi="ar-SA"/>
        </w:rPr>
        <w:t>هل لنا اشتياق بأن يزداد ظهور قوة الله في حياتنا؟ ما الذي يحدثه الوعي بضعفنا فينا؟</w:t>
      </w:r>
    </w:p>
    <w:p w14:paraId="78E5C976" w14:textId="2DE9996F" w:rsidR="003D747E" w:rsidRDefault="0007017D" w:rsidP="00AF50A0">
      <w:pPr>
        <w:rPr>
          <w:rtl/>
          <w:lang w:bidi="ar-SA"/>
        </w:rPr>
      </w:pPr>
      <w:hyperlink r:id="rId22" w:history="1">
        <w:r w:rsidRPr="0007017D">
          <w:rPr>
            <w:rStyle w:val="Hyperlink"/>
            <w:rFonts w:hint="cs"/>
            <w:rtl/>
            <w:lang w:bidi="ar-SA"/>
          </w:rPr>
          <w:t xml:space="preserve">صلاة مركزة قبل اتخاذ قرارات </w:t>
        </w:r>
        <w:proofErr w:type="gramStart"/>
        <w:r w:rsidRPr="0007017D">
          <w:rPr>
            <w:rStyle w:val="Hyperlink"/>
            <w:rFonts w:hint="cs"/>
            <w:rtl/>
            <w:lang w:bidi="ar-SA"/>
          </w:rPr>
          <w:t>هامة</w:t>
        </w:r>
        <w:proofErr w:type="gramEnd"/>
      </w:hyperlink>
    </w:p>
    <w:p w14:paraId="76218ED7" w14:textId="0517A42F" w:rsidR="00C0084A" w:rsidRDefault="00C0084A" w:rsidP="00C0084A">
      <w:pPr>
        <w:rPr>
          <w:rtl/>
          <w:lang w:bidi="ar-SA"/>
        </w:rPr>
      </w:pPr>
      <w:r>
        <w:rPr>
          <w:rFonts w:hint="cs"/>
          <w:rtl/>
          <w:lang w:bidi="ar-SA"/>
        </w:rPr>
        <w:t>"</w:t>
      </w:r>
      <w:r w:rsidRPr="00C0084A">
        <w:rPr>
          <w:rtl/>
          <w:lang w:bidi="ar-SA"/>
        </w:rPr>
        <w:t xml:space="preserve"> وَفِي تِلْكَ الأَيَّامِ خَرَجَ إِلَى الْجَبَلِ لِيُصَلِّيَ. وَقَضَى اللَّيْلَ كُلَّهُ فِي الصَّلاَةِ للهِ.</w:t>
      </w:r>
      <w:r>
        <w:rPr>
          <w:rFonts w:hint="cs"/>
          <w:rtl/>
          <w:lang w:bidi="ar-SA"/>
        </w:rPr>
        <w:t>" (لوقا 6: 12).</w:t>
      </w:r>
    </w:p>
    <w:p w14:paraId="2E6685EA" w14:textId="6A7494CA" w:rsidR="00C0084A" w:rsidRDefault="00C0084A" w:rsidP="00C0084A">
      <w:pPr>
        <w:rPr>
          <w:rtl/>
          <w:lang w:bidi="ar-SA"/>
        </w:rPr>
      </w:pPr>
      <w:r>
        <w:rPr>
          <w:rFonts w:hint="cs"/>
          <w:rtl/>
          <w:lang w:bidi="ar-SA"/>
        </w:rPr>
        <w:t xml:space="preserve">كل واحد منا يصل في حياته إلى مواقف فيها عليه أن يتخذ قراراته. وهذا ما حدث أيضًا مع ابن الله. فلقد كان في أحد الأيام أمام قرار بأن يختار من جمع تلاميذه اثني عشر رجلاً رافقوه إلى ما أكثر من ثلاث سنوات، ليتعلموا منه وليرسلهم للخدمة (مرقس 3: 13 </w:t>
      </w:r>
      <w:r>
        <w:rPr>
          <w:rtl/>
          <w:lang w:bidi="ar-SA"/>
        </w:rPr>
        <w:t>–</w:t>
      </w:r>
      <w:r>
        <w:rPr>
          <w:rFonts w:hint="cs"/>
          <w:rtl/>
          <w:lang w:bidi="ar-SA"/>
        </w:rPr>
        <w:t xml:space="preserve"> 15).</w:t>
      </w:r>
    </w:p>
    <w:p w14:paraId="2FDA1C9B" w14:textId="31BEEC99" w:rsidR="00C0084A" w:rsidRDefault="00C0084A" w:rsidP="00C0084A">
      <w:pPr>
        <w:rPr>
          <w:rtl/>
          <w:lang w:bidi="ar-SA"/>
        </w:rPr>
      </w:pPr>
      <w:r>
        <w:rPr>
          <w:rFonts w:hint="cs"/>
          <w:rtl/>
          <w:lang w:bidi="ar-SA"/>
        </w:rPr>
        <w:t xml:space="preserve">الانسان المتكل لا يختار كما يختار الناس. فمن منا كان سيختار يهوذا </w:t>
      </w:r>
      <w:proofErr w:type="spellStart"/>
      <w:r>
        <w:rPr>
          <w:rFonts w:hint="cs"/>
          <w:rtl/>
          <w:lang w:bidi="ar-SA"/>
        </w:rPr>
        <w:t>الاسخريوطي</w:t>
      </w:r>
      <w:proofErr w:type="spellEnd"/>
      <w:r>
        <w:rPr>
          <w:rFonts w:hint="cs"/>
          <w:rtl/>
          <w:lang w:bidi="ar-SA"/>
        </w:rPr>
        <w:t xml:space="preserve"> (الذي كان من ضمن صليب الرب) كما وجعله بعدها حتى أمين الصندوق؟ "</w:t>
      </w:r>
      <w:r w:rsidRPr="00C0084A">
        <w:rPr>
          <w:rtl/>
          <w:lang w:bidi="ar-SA"/>
        </w:rPr>
        <w:t>«أَلَيْسَ أَنِّي أَنَا اخْتَرْتُكُمْ، الاثْنَيْ عَشَرَ؟ وَوَاحِدٌ مِنْكُمْ شَيْطَانٌ!»</w:t>
      </w:r>
      <w:r>
        <w:rPr>
          <w:rFonts w:hint="cs"/>
          <w:rtl/>
          <w:lang w:bidi="ar-SA"/>
        </w:rPr>
        <w:t xml:space="preserve">" (يوحنا 6: 70). وليس هذا فقط: فواحد آخر من الاثني عشر أنكر الرب ثلاث مرات، وفي النهاية، وفي ساعة حياته الحاسمة، تركه الجميع وعثروا به (متى 26: 31؛ </w:t>
      </w:r>
      <w:r w:rsidRPr="00866F88">
        <w:rPr>
          <w:rtl/>
          <w:lang w:bidi="ar-SA"/>
        </w:rPr>
        <w:t>يوحنا</w:t>
      </w:r>
      <w:r>
        <w:rPr>
          <w:rFonts w:hint="cs"/>
          <w:rtl/>
          <w:lang w:bidi="ar-SA"/>
        </w:rPr>
        <w:t xml:space="preserve"> 16: 32).</w:t>
      </w:r>
    </w:p>
    <w:p w14:paraId="5E22B3E5" w14:textId="6D0B2513" w:rsidR="00866F88" w:rsidRDefault="00866F88" w:rsidP="00C0084A">
      <w:pPr>
        <w:rPr>
          <w:rtl/>
          <w:lang w:bidi="ar-SA"/>
        </w:rPr>
      </w:pPr>
      <w:r>
        <w:rPr>
          <w:rFonts w:hint="cs"/>
          <w:rtl/>
          <w:lang w:bidi="ar-SA"/>
        </w:rPr>
        <w:t>ما الذي فعله الرب قبل اتخاذ قرار</w:t>
      </w:r>
      <w:r w:rsidR="00374A35">
        <w:rPr>
          <w:rFonts w:hint="cs"/>
          <w:rtl/>
          <w:lang w:bidi="ar-SA"/>
        </w:rPr>
        <w:t xml:space="preserve"> مصيري</w:t>
      </w:r>
      <w:r>
        <w:rPr>
          <w:rFonts w:hint="cs"/>
          <w:rtl/>
          <w:lang w:bidi="ar-SA"/>
        </w:rPr>
        <w:t xml:space="preserve"> واختار تلاميذه؟ لقد قضى الليل كله في الصلاة (لوقا 6: 12، 13). لعدة ساعات كان يطلب وجه الله ويكلمه. فلقد كانت لديه الكثير من المشاغل كل النهار، ولكنه دائمًا ما وجد وقتًا للصلاة. يا له من مثال للاتكال!</w:t>
      </w:r>
    </w:p>
    <w:p w14:paraId="612D6B5C" w14:textId="201B9A88" w:rsidR="00866F88" w:rsidRDefault="00866F88" w:rsidP="00C0084A">
      <w:pPr>
        <w:rPr>
          <w:rtl/>
          <w:lang w:bidi="ar-SA"/>
        </w:rPr>
      </w:pPr>
      <w:proofErr w:type="spellStart"/>
      <w:r>
        <w:rPr>
          <w:rFonts w:hint="cs"/>
          <w:rtl/>
          <w:lang w:bidi="ar-SA"/>
        </w:rPr>
        <w:t>مواظبته</w:t>
      </w:r>
      <w:proofErr w:type="spellEnd"/>
      <w:r>
        <w:rPr>
          <w:rFonts w:hint="cs"/>
          <w:rtl/>
          <w:lang w:bidi="ar-SA"/>
        </w:rPr>
        <w:t xml:space="preserve"> الطويلة في الصلاة هو نتيجة تدريبات قلبه العميقة وليس اتباع أي نظام خاص. هو لم يفكر بوقت الساعة ولم يُجبر نفسه على شيء يصعُب عليه فعله. وكم يجب أن نتغلب على أنفسنا بسرعة لنصلي فترة أطول</w:t>
      </w:r>
      <w:r w:rsidR="00A416AD">
        <w:rPr>
          <w:rFonts w:hint="cs"/>
          <w:rtl/>
          <w:lang w:bidi="ar-SA"/>
        </w:rPr>
        <w:t>، لأن تركيزنا يكون على الوقت وليس فقط على المِحَن الجارية في قلوبنا أو على الشركة مع الله.</w:t>
      </w:r>
    </w:p>
    <w:p w14:paraId="5B5ADFD7" w14:textId="71B4485A" w:rsidR="00A416AD" w:rsidRDefault="00A416AD" w:rsidP="00C0084A">
      <w:pPr>
        <w:rPr>
          <w:rtl/>
          <w:lang w:bidi="ar-SA"/>
        </w:rPr>
      </w:pPr>
      <w:r>
        <w:rPr>
          <w:rFonts w:hint="cs"/>
          <w:rtl/>
          <w:lang w:bidi="ar-SA"/>
        </w:rPr>
        <w:t xml:space="preserve">فإن كان ربنا قضى هذا الكم من الوقت في الصلاة قبل اتهاذ قرارات </w:t>
      </w:r>
      <w:proofErr w:type="gramStart"/>
      <w:r>
        <w:rPr>
          <w:rFonts w:hint="cs"/>
          <w:rtl/>
          <w:lang w:bidi="ar-SA"/>
        </w:rPr>
        <w:t>هامة</w:t>
      </w:r>
      <w:proofErr w:type="gramEnd"/>
      <w:r>
        <w:rPr>
          <w:rFonts w:hint="cs"/>
          <w:rtl/>
          <w:lang w:bidi="ar-SA"/>
        </w:rPr>
        <w:t>، فكم بالحري نحن نحتاج لهذا الأمر! متى آخر مرة صلينا أكثر من ثلاثين دقيقة أو ساعة، إن لم نقل كل الليل قضيناه في الصلاة؟ بالطبع إن كانت متوسط فترة صلاتنا اليومية حاليًا عشرون دقيقة، حتى أننا نبدأ من اليوم وغدًا بأن نصلي لعدة ساعات في النهار أو حتى أننا نقضي كل الليل على ركبنا. إلا أن الصلاة هي كالعضلة</w:t>
      </w:r>
      <w:r w:rsidR="00374A35">
        <w:rPr>
          <w:rFonts w:hint="cs"/>
          <w:rtl/>
          <w:lang w:bidi="ar-SA"/>
        </w:rPr>
        <w:t xml:space="preserve"> تكون أكثر مرونة بالتدريب اليومي ...</w:t>
      </w:r>
    </w:p>
    <w:p w14:paraId="2896C650" w14:textId="77777777" w:rsidR="008353F5" w:rsidRDefault="00374A35" w:rsidP="00C0084A">
      <w:pPr>
        <w:rPr>
          <w:rtl/>
          <w:lang w:bidi="ar-SA"/>
        </w:rPr>
        <w:sectPr w:rsidR="008353F5">
          <w:pgSz w:w="12240" w:h="15840"/>
          <w:pgMar w:top="1440" w:right="1800" w:bottom="1440" w:left="1800" w:header="720" w:footer="720" w:gutter="0"/>
          <w:cols w:space="720"/>
          <w:docGrid w:linePitch="360"/>
        </w:sectPr>
      </w:pPr>
      <w:r>
        <w:rPr>
          <w:rFonts w:hint="cs"/>
          <w:rtl/>
          <w:lang w:bidi="ar-SA"/>
        </w:rPr>
        <w:t>هل لدينا رغبة صادقة بأن نكون أكثر شبهًا بربنا ومعلمنا من جهة حياته في الصلاة وأن نقتفي آثاره؟ كم من الوقت نقضيه في الصلاة، عندما تكون أمامنا قرارات مصيرية؟</w:t>
      </w:r>
    </w:p>
    <w:p w14:paraId="7752DB19" w14:textId="73D850B9" w:rsidR="00374A35" w:rsidRDefault="0033255A" w:rsidP="00C0084A">
      <w:pPr>
        <w:rPr>
          <w:rtl/>
          <w:lang w:bidi="ar-SA"/>
        </w:rPr>
      </w:pPr>
      <w:r>
        <w:rPr>
          <w:rFonts w:hint="cs"/>
          <w:rtl/>
          <w:lang w:bidi="ar-SA"/>
        </w:rPr>
        <w:t xml:space="preserve">(19) </w:t>
      </w:r>
      <w:hyperlink r:id="rId23" w:history="1">
        <w:r w:rsidR="008353F5" w:rsidRPr="008353F5">
          <w:rPr>
            <w:rStyle w:val="Hyperlink"/>
            <w:rtl/>
            <w:lang w:bidi="ar-SA"/>
          </w:rPr>
          <w:t>اسهروا وصلوا</w:t>
        </w:r>
      </w:hyperlink>
    </w:p>
    <w:p w14:paraId="70CAE31A" w14:textId="77777777" w:rsidR="008353F5" w:rsidRDefault="008353F5" w:rsidP="00C0084A">
      <w:pPr>
        <w:rPr>
          <w:rtl/>
          <w:lang w:bidi="ar-SA"/>
        </w:rPr>
      </w:pPr>
    </w:p>
    <w:sectPr w:rsidR="008353F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C5492" w14:textId="77777777" w:rsidR="000F484F" w:rsidRDefault="000F484F" w:rsidP="00757244">
      <w:pPr>
        <w:spacing w:after="0" w:line="240" w:lineRule="auto"/>
      </w:pPr>
      <w:r>
        <w:separator/>
      </w:r>
    </w:p>
  </w:endnote>
  <w:endnote w:type="continuationSeparator" w:id="0">
    <w:p w14:paraId="1431E607" w14:textId="77777777" w:rsidR="000F484F" w:rsidRDefault="000F484F" w:rsidP="00757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70F3" w14:textId="77777777" w:rsidR="000F484F" w:rsidRDefault="000F484F" w:rsidP="00757244">
      <w:pPr>
        <w:spacing w:after="0" w:line="240" w:lineRule="auto"/>
      </w:pPr>
      <w:r>
        <w:separator/>
      </w:r>
    </w:p>
  </w:footnote>
  <w:footnote w:type="continuationSeparator" w:id="0">
    <w:p w14:paraId="30F9DA98" w14:textId="77777777" w:rsidR="000F484F" w:rsidRDefault="000F484F" w:rsidP="00757244">
      <w:pPr>
        <w:spacing w:after="0" w:line="240" w:lineRule="auto"/>
      </w:pPr>
      <w:r>
        <w:continuationSeparator/>
      </w:r>
    </w:p>
  </w:footnote>
  <w:footnote w:id="1">
    <w:p w14:paraId="1A9F20FB" w14:textId="10B27050" w:rsidR="00757244" w:rsidRPr="00707F64" w:rsidRDefault="00757244">
      <w:pPr>
        <w:pStyle w:val="FootnoteText"/>
        <w:rPr>
          <w:b/>
          <w:bCs/>
          <w:sz w:val="26"/>
          <w:szCs w:val="26"/>
        </w:rPr>
      </w:pPr>
      <w:r w:rsidRPr="00707F64">
        <w:rPr>
          <w:rStyle w:val="FootnoteReference"/>
          <w:b/>
          <w:bCs/>
          <w:sz w:val="26"/>
          <w:szCs w:val="26"/>
        </w:rPr>
        <w:footnoteRef/>
      </w:r>
      <w:r w:rsidRPr="00707F64">
        <w:rPr>
          <w:b/>
          <w:bCs/>
          <w:sz w:val="26"/>
          <w:szCs w:val="26"/>
          <w:rtl/>
        </w:rPr>
        <w:t xml:space="preserve"> </w:t>
      </w:r>
      <w:r w:rsidRPr="00707F64">
        <w:rPr>
          <w:rFonts w:hint="cs"/>
          <w:b/>
          <w:bCs/>
          <w:sz w:val="26"/>
          <w:szCs w:val="26"/>
          <w:rtl/>
        </w:rPr>
        <w:t>في اللحظة التي أ</w:t>
      </w:r>
      <w:r w:rsidR="001D7733" w:rsidRPr="00707F64">
        <w:rPr>
          <w:rFonts w:hint="cs"/>
          <w:b/>
          <w:bCs/>
          <w:sz w:val="26"/>
          <w:szCs w:val="26"/>
          <w:rtl/>
        </w:rPr>
        <w:t>ذ</w:t>
      </w:r>
      <w:r w:rsidRPr="00707F64">
        <w:rPr>
          <w:rFonts w:hint="cs"/>
          <w:b/>
          <w:bCs/>
          <w:sz w:val="26"/>
          <w:szCs w:val="26"/>
          <w:rtl/>
        </w:rPr>
        <w:t>عنت حواء لإبليس</w:t>
      </w:r>
      <w:r w:rsidR="002073E0" w:rsidRPr="00707F64">
        <w:rPr>
          <w:rFonts w:hint="cs"/>
          <w:b/>
          <w:bCs/>
          <w:sz w:val="26"/>
          <w:szCs w:val="26"/>
          <w:rtl/>
        </w:rPr>
        <w:t xml:space="preserve"> وابتعدت عن الله، رأت بأن الشجرة المحرمة جيدة للأكل، مشهية للعيون وشيء مرغوب للنظر فيه (تكوين 3: 6). شهوة الجسد، شهوة العيون وتعظم المعيشة هي علامات العالم (1. يوحنا 2: 16) وحتمًا ما </w:t>
      </w:r>
      <w:r w:rsidR="005100D0" w:rsidRPr="00707F64">
        <w:rPr>
          <w:rFonts w:hint="cs"/>
          <w:b/>
          <w:bCs/>
          <w:sz w:val="26"/>
          <w:szCs w:val="26"/>
          <w:rtl/>
        </w:rPr>
        <w:t>ستمسك بزمام الأمور</w:t>
      </w:r>
      <w:r w:rsidR="002073E0" w:rsidRPr="00707F64">
        <w:rPr>
          <w:rFonts w:hint="cs"/>
          <w:b/>
          <w:bCs/>
          <w:sz w:val="26"/>
          <w:szCs w:val="26"/>
          <w:rtl/>
        </w:rPr>
        <w:t xml:space="preserve"> حين عزل الله عن المشهد.</w:t>
      </w:r>
    </w:p>
  </w:footnote>
  <w:footnote w:id="2">
    <w:p w14:paraId="58D97927" w14:textId="4264A075" w:rsidR="00707F64" w:rsidRPr="00707F64" w:rsidRDefault="00707F64" w:rsidP="009A34DD">
      <w:pPr>
        <w:pStyle w:val="FootnoteText"/>
        <w:rPr>
          <w:b/>
          <w:bCs/>
          <w:sz w:val="26"/>
          <w:szCs w:val="26"/>
        </w:rPr>
      </w:pPr>
      <w:r w:rsidRPr="00707F64">
        <w:rPr>
          <w:rStyle w:val="FootnoteReference"/>
          <w:b/>
          <w:bCs/>
          <w:sz w:val="26"/>
          <w:szCs w:val="26"/>
        </w:rPr>
        <w:footnoteRef/>
      </w:r>
      <w:r w:rsidRPr="00707F64">
        <w:rPr>
          <w:b/>
          <w:bCs/>
          <w:sz w:val="26"/>
          <w:szCs w:val="26"/>
          <w:rtl/>
        </w:rPr>
        <w:t xml:space="preserve"> </w:t>
      </w:r>
      <w:r w:rsidR="00D5727B">
        <w:rPr>
          <w:rFonts w:hint="cs"/>
          <w:b/>
          <w:bCs/>
          <w:sz w:val="26"/>
          <w:szCs w:val="26"/>
          <w:rtl/>
        </w:rPr>
        <w:t xml:space="preserve">بدلاً من أن ينظروا نحو السماء عاليًا ويثقوا بأن الله سيُمطر عليهم في حينه، نظر المصريون نحو الأسفل إلى نهر النيل الذي كان يروي الأرض. هم لم ينظروا إلى منبع النهر في الجبال، وإنما فقط النهر وحده (تثنية 11: 10 </w:t>
      </w:r>
      <w:r w:rsidR="00D5727B">
        <w:rPr>
          <w:b/>
          <w:bCs/>
          <w:sz w:val="26"/>
          <w:szCs w:val="26"/>
          <w:rtl/>
        </w:rPr>
        <w:t>–</w:t>
      </w:r>
      <w:r w:rsidR="00D5727B">
        <w:rPr>
          <w:rFonts w:hint="cs"/>
          <w:b/>
          <w:bCs/>
          <w:sz w:val="26"/>
          <w:szCs w:val="26"/>
          <w:rtl/>
        </w:rPr>
        <w:t xml:space="preserve"> 12). العالم يتمتع ببركة الخليقة</w:t>
      </w:r>
      <w:r w:rsidR="009A34DD">
        <w:rPr>
          <w:rFonts w:hint="cs"/>
          <w:b/>
          <w:bCs/>
          <w:sz w:val="26"/>
          <w:szCs w:val="26"/>
          <w:rtl/>
        </w:rPr>
        <w:t xml:space="preserve"> دون أن يرى الخالق الذي وراءه. في عبرانيين 11 نحن نقرأ عن كنوز مصر. المصريون آنذاك كان اعتمادهم على هذه الموارد و"الضمانات" الأرضي، وعليها أيضًا يعتمد الناس في أيامنا. الموارد المالية تخفي وراءها للمؤمنين الخطورة الكبيرة بأن يتصرفوا بالاستقلال عن الله وأن يتكلوا على أملاكهم بدلاً من الله! هل نحن على استعداد بأن ننتقد أنفسنا في سؤالنا </w:t>
      </w:r>
      <w:r w:rsidR="009A34DD" w:rsidRPr="009A34DD">
        <w:rPr>
          <w:b/>
          <w:bCs/>
          <w:sz w:val="26"/>
          <w:szCs w:val="26"/>
          <w:rtl/>
        </w:rPr>
        <w:t>إلى أي مدى نعتمد على الأمن المالي وإلى أي مدى نثق في الله حقًا؟</w:t>
      </w:r>
    </w:p>
  </w:footnote>
  <w:footnote w:id="3">
    <w:p w14:paraId="76EFFD1E" w14:textId="1626BBD0" w:rsidR="00707F64" w:rsidRPr="00707F64" w:rsidRDefault="00707F64">
      <w:pPr>
        <w:pStyle w:val="FootnoteText"/>
        <w:rPr>
          <w:b/>
          <w:bCs/>
          <w:sz w:val="26"/>
          <w:szCs w:val="26"/>
        </w:rPr>
      </w:pPr>
      <w:r w:rsidRPr="00707F64">
        <w:rPr>
          <w:rStyle w:val="FootnoteReference"/>
          <w:b/>
          <w:bCs/>
          <w:sz w:val="26"/>
          <w:szCs w:val="26"/>
        </w:rPr>
        <w:footnoteRef/>
      </w:r>
      <w:r w:rsidRPr="00707F64">
        <w:rPr>
          <w:b/>
          <w:bCs/>
          <w:sz w:val="26"/>
          <w:szCs w:val="26"/>
          <w:rtl/>
        </w:rPr>
        <w:t xml:space="preserve"> </w:t>
      </w:r>
      <w:r w:rsidR="009A34DD">
        <w:rPr>
          <w:rFonts w:hint="cs"/>
          <w:b/>
          <w:bCs/>
          <w:sz w:val="26"/>
          <w:szCs w:val="26"/>
          <w:rtl/>
        </w:rPr>
        <w:t>إن الأملاك التي حصل عليها إبراهيم في مصر قادت لاحقًا للمشاجرة ما بين رعاة لوط وإبراهيم. كم من المشاجرات قد حدثت بين المؤمنين بسبب امتلاك المال! عدا ذلك فإن هاجر خرجت معهم من مصر إلى الأرض. إنها صورة عن عهد الناموس (غلاطية 4) والتي تُعَدّ من أركان هذا العالم (كولوسي 2)</w:t>
      </w:r>
      <w:r w:rsidR="008F190A">
        <w:rPr>
          <w:rFonts w:hint="cs"/>
          <w:b/>
          <w:bCs/>
          <w:sz w:val="26"/>
          <w:szCs w:val="26"/>
          <w:rtl/>
        </w:rPr>
        <w:t>. إن الفكر الناموسي الذي يرغب بالوصول إلى بركة الله بجهودنا الخاصة يتعارض تمامًا مع نعمة الله ولا يمكنه أبدًا أن يُثمر لله.</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0393B"/>
    <w:multiLevelType w:val="hybridMultilevel"/>
    <w:tmpl w:val="591E6AF8"/>
    <w:lvl w:ilvl="0" w:tplc="4ECC4D7E">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E108B4"/>
    <w:multiLevelType w:val="hybridMultilevel"/>
    <w:tmpl w:val="E6F63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52730">
    <w:abstractNumId w:val="1"/>
  </w:num>
  <w:num w:numId="2" w16cid:durableId="121932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6E"/>
    <w:rsid w:val="00013C71"/>
    <w:rsid w:val="00041897"/>
    <w:rsid w:val="00057A69"/>
    <w:rsid w:val="0007017D"/>
    <w:rsid w:val="000D3C39"/>
    <w:rsid w:val="000E1E26"/>
    <w:rsid w:val="000F0044"/>
    <w:rsid w:val="000F484F"/>
    <w:rsid w:val="00102290"/>
    <w:rsid w:val="00121F02"/>
    <w:rsid w:val="00167729"/>
    <w:rsid w:val="001B489F"/>
    <w:rsid w:val="001D7733"/>
    <w:rsid w:val="001F7D6E"/>
    <w:rsid w:val="002073E0"/>
    <w:rsid w:val="00242D5C"/>
    <w:rsid w:val="00244AA6"/>
    <w:rsid w:val="002D31F5"/>
    <w:rsid w:val="003301E3"/>
    <w:rsid w:val="0033255A"/>
    <w:rsid w:val="00361E8E"/>
    <w:rsid w:val="00365825"/>
    <w:rsid w:val="003729CE"/>
    <w:rsid w:val="00374A35"/>
    <w:rsid w:val="003866F2"/>
    <w:rsid w:val="003B32B6"/>
    <w:rsid w:val="003C774E"/>
    <w:rsid w:val="003D747E"/>
    <w:rsid w:val="003E065C"/>
    <w:rsid w:val="003E0733"/>
    <w:rsid w:val="003E0C61"/>
    <w:rsid w:val="003F4824"/>
    <w:rsid w:val="0044383F"/>
    <w:rsid w:val="0045590E"/>
    <w:rsid w:val="00465100"/>
    <w:rsid w:val="004844A4"/>
    <w:rsid w:val="004A4EC3"/>
    <w:rsid w:val="004B13D4"/>
    <w:rsid w:val="004F3C75"/>
    <w:rsid w:val="005100D0"/>
    <w:rsid w:val="005133F3"/>
    <w:rsid w:val="005404EC"/>
    <w:rsid w:val="00553852"/>
    <w:rsid w:val="00576984"/>
    <w:rsid w:val="005A5C91"/>
    <w:rsid w:val="005F3425"/>
    <w:rsid w:val="00607854"/>
    <w:rsid w:val="006341CC"/>
    <w:rsid w:val="00646845"/>
    <w:rsid w:val="00687290"/>
    <w:rsid w:val="006B7270"/>
    <w:rsid w:val="006E18F2"/>
    <w:rsid w:val="006E6E2B"/>
    <w:rsid w:val="006F3EC3"/>
    <w:rsid w:val="00707F64"/>
    <w:rsid w:val="00711839"/>
    <w:rsid w:val="0072129F"/>
    <w:rsid w:val="00734D0B"/>
    <w:rsid w:val="007360D5"/>
    <w:rsid w:val="00747BAB"/>
    <w:rsid w:val="00757244"/>
    <w:rsid w:val="007678BB"/>
    <w:rsid w:val="00767CF2"/>
    <w:rsid w:val="00773F54"/>
    <w:rsid w:val="00775B07"/>
    <w:rsid w:val="00791F3E"/>
    <w:rsid w:val="007B3F29"/>
    <w:rsid w:val="007D0E60"/>
    <w:rsid w:val="007D7102"/>
    <w:rsid w:val="0081318B"/>
    <w:rsid w:val="0082712B"/>
    <w:rsid w:val="008353F5"/>
    <w:rsid w:val="008360F5"/>
    <w:rsid w:val="00866F88"/>
    <w:rsid w:val="008A0559"/>
    <w:rsid w:val="008E0EC1"/>
    <w:rsid w:val="008F190A"/>
    <w:rsid w:val="00906E38"/>
    <w:rsid w:val="00951914"/>
    <w:rsid w:val="00985695"/>
    <w:rsid w:val="00987799"/>
    <w:rsid w:val="009A2DDC"/>
    <w:rsid w:val="009A34DD"/>
    <w:rsid w:val="009C3195"/>
    <w:rsid w:val="00A239C5"/>
    <w:rsid w:val="00A416AD"/>
    <w:rsid w:val="00A628FE"/>
    <w:rsid w:val="00A71DE0"/>
    <w:rsid w:val="00A927EE"/>
    <w:rsid w:val="00AD3260"/>
    <w:rsid w:val="00AD51A5"/>
    <w:rsid w:val="00AE18E5"/>
    <w:rsid w:val="00AE5852"/>
    <w:rsid w:val="00AF50A0"/>
    <w:rsid w:val="00AF6FE2"/>
    <w:rsid w:val="00B124F5"/>
    <w:rsid w:val="00B46153"/>
    <w:rsid w:val="00B50180"/>
    <w:rsid w:val="00B628AF"/>
    <w:rsid w:val="00B97466"/>
    <w:rsid w:val="00BB3E60"/>
    <w:rsid w:val="00BC2D6B"/>
    <w:rsid w:val="00BD48F0"/>
    <w:rsid w:val="00BF3CFF"/>
    <w:rsid w:val="00BF50BD"/>
    <w:rsid w:val="00C0084A"/>
    <w:rsid w:val="00C55CC2"/>
    <w:rsid w:val="00C56B0F"/>
    <w:rsid w:val="00C73CE4"/>
    <w:rsid w:val="00C77769"/>
    <w:rsid w:val="00C91536"/>
    <w:rsid w:val="00CC4D38"/>
    <w:rsid w:val="00CE1C61"/>
    <w:rsid w:val="00D03A40"/>
    <w:rsid w:val="00D075D8"/>
    <w:rsid w:val="00D5727B"/>
    <w:rsid w:val="00D61AA4"/>
    <w:rsid w:val="00D7068C"/>
    <w:rsid w:val="00D8439D"/>
    <w:rsid w:val="00D902C3"/>
    <w:rsid w:val="00DE1B2E"/>
    <w:rsid w:val="00DE27C8"/>
    <w:rsid w:val="00DF72DF"/>
    <w:rsid w:val="00E06F5A"/>
    <w:rsid w:val="00E32090"/>
    <w:rsid w:val="00E579CD"/>
    <w:rsid w:val="00EB696D"/>
    <w:rsid w:val="00EE0A74"/>
    <w:rsid w:val="00EE5674"/>
    <w:rsid w:val="00F37F65"/>
    <w:rsid w:val="00F40EC7"/>
    <w:rsid w:val="00F45781"/>
    <w:rsid w:val="00F54DAC"/>
    <w:rsid w:val="00F8698F"/>
    <w:rsid w:val="00FC305C"/>
    <w:rsid w:val="00FD628B"/>
    <w:rsid w:val="00FD7AE1"/>
    <w:rsid w:val="00FE4954"/>
    <w:rsid w:val="00FF21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99F1"/>
  <w15:chartTrackingRefBased/>
  <w15:docId w15:val="{A630FBB9-C0F0-43EB-9586-1A378C94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3C39"/>
    <w:rPr>
      <w:color w:val="0563C1" w:themeColor="hyperlink"/>
      <w:u w:val="single"/>
    </w:rPr>
  </w:style>
  <w:style w:type="character" w:styleId="UnresolvedMention">
    <w:name w:val="Unresolved Mention"/>
    <w:basedOn w:val="DefaultParagraphFont"/>
    <w:uiPriority w:val="99"/>
    <w:semiHidden/>
    <w:unhideWhenUsed/>
    <w:rsid w:val="000D3C39"/>
    <w:rPr>
      <w:color w:val="605E5C"/>
      <w:shd w:val="clear" w:color="auto" w:fill="E1DFDD"/>
    </w:rPr>
  </w:style>
  <w:style w:type="paragraph" w:styleId="ListParagraph">
    <w:name w:val="List Paragraph"/>
    <w:basedOn w:val="Normal"/>
    <w:uiPriority w:val="34"/>
    <w:qFormat/>
    <w:rsid w:val="00646845"/>
    <w:pPr>
      <w:ind w:left="720"/>
      <w:contextualSpacing/>
    </w:pPr>
  </w:style>
  <w:style w:type="paragraph" w:styleId="FootnoteText">
    <w:name w:val="footnote text"/>
    <w:basedOn w:val="Normal"/>
    <w:link w:val="FootnoteTextChar"/>
    <w:uiPriority w:val="99"/>
    <w:semiHidden/>
    <w:unhideWhenUsed/>
    <w:rsid w:val="007572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7244"/>
    <w:rPr>
      <w:noProof/>
      <w:sz w:val="20"/>
      <w:szCs w:val="20"/>
      <w:lang w:bidi="ar-EG"/>
    </w:rPr>
  </w:style>
  <w:style w:type="character" w:styleId="FootnoteReference">
    <w:name w:val="footnote reference"/>
    <w:basedOn w:val="DefaultParagraphFont"/>
    <w:uiPriority w:val="99"/>
    <w:semiHidden/>
    <w:unhideWhenUsed/>
    <w:rsid w:val="00757244"/>
    <w:rPr>
      <w:vertAlign w:val="superscript"/>
    </w:rPr>
  </w:style>
  <w:style w:type="character" w:styleId="FollowedHyperlink">
    <w:name w:val="FollowedHyperlink"/>
    <w:basedOn w:val="DefaultParagraphFont"/>
    <w:uiPriority w:val="99"/>
    <w:semiHidden/>
    <w:unhideWhenUsed/>
    <w:rsid w:val="00D902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studium.de/articles/4152/abhaengigkeit-im-leben-jesu-02.html" TargetMode="External"/><Relationship Id="rId13" Type="http://schemas.openxmlformats.org/officeDocument/2006/relationships/hyperlink" Target="https://www.bibelstudium.de/articles/4167/abhaengigkeit-im-leben-jesu-08.html" TargetMode="External"/><Relationship Id="rId18" Type="http://schemas.openxmlformats.org/officeDocument/2006/relationships/hyperlink" Target="https://www.bibelstudium.de/articles/4172/abhaengigkeit-im-leben-jesu-13.html" TargetMode="External"/><Relationship Id="rId3" Type="http://schemas.openxmlformats.org/officeDocument/2006/relationships/styles" Target="styles.xml"/><Relationship Id="rId21" Type="http://schemas.openxmlformats.org/officeDocument/2006/relationships/hyperlink" Target="https://www.bibelstudium.de/articles/4195/abhaengigkeit-im-leben-jesu-17.html" TargetMode="External"/><Relationship Id="rId7" Type="http://schemas.openxmlformats.org/officeDocument/2006/relationships/endnotes" Target="endnotes.xml"/><Relationship Id="rId12" Type="http://schemas.openxmlformats.org/officeDocument/2006/relationships/hyperlink" Target="https://www.bibelstudium.de/articles/4166/abhaengigkeit-im-leben-jesu-07.html" TargetMode="External"/><Relationship Id="rId17" Type="http://schemas.openxmlformats.org/officeDocument/2006/relationships/hyperlink" Target="https://www.bibelstudium.de/articles/4171/abhaengigkeit-im-leben-jesu-12.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ibelstudium.de/articles/4170/abhaengigkeit-im-leben-jesu-11.html" TargetMode="External"/><Relationship Id="rId20" Type="http://schemas.openxmlformats.org/officeDocument/2006/relationships/hyperlink" Target="https://www.bibelstudium.de/articles/4194/abhaengigkeit-im-leben-jesu-1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studium.de/articles/4158/abhaengigkeit-im-leben-jesu-06.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ibelstudium.de/articles/4169/abhaengigkeit-im-leben-jesu-10.html" TargetMode="External"/><Relationship Id="rId23" Type="http://schemas.openxmlformats.org/officeDocument/2006/relationships/hyperlink" Target="https://www.bibelstudium.de/articles/4197/abhaengigkeit-im-leben-jesu-19.html" TargetMode="External"/><Relationship Id="rId10" Type="http://schemas.openxmlformats.org/officeDocument/2006/relationships/hyperlink" Target="https://www.bibelstudium.de/articles/4156/abhaengigkeit-im-leben-jesu-04.html" TargetMode="External"/><Relationship Id="rId19" Type="http://schemas.openxmlformats.org/officeDocument/2006/relationships/hyperlink" Target="https://www.bibelstudium.de/articles/4188/abhaengigkeit-im-leben-jesu-14.html" TargetMode="External"/><Relationship Id="rId4" Type="http://schemas.openxmlformats.org/officeDocument/2006/relationships/settings" Target="settings.xml"/><Relationship Id="rId9" Type="http://schemas.openxmlformats.org/officeDocument/2006/relationships/hyperlink" Target="https://www.bibelstudium.de/articles/4153/abhaengigkeit-im-leben-jesu-03.html" TargetMode="External"/><Relationship Id="rId14" Type="http://schemas.openxmlformats.org/officeDocument/2006/relationships/hyperlink" Target="https://www.bibelstudium.de/articles/4168/abhaengigkeit-im-leben-jesu-09.html" TargetMode="External"/><Relationship Id="rId22" Type="http://schemas.openxmlformats.org/officeDocument/2006/relationships/hyperlink" Target="https://www.bibelstudium.de/articles/4196/abhaengigkeit-im-leben-jesu-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B6BE8-AC70-47D7-932D-34D368304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Pages>
  <Words>5267</Words>
  <Characters>30023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65</cp:revision>
  <dcterms:created xsi:type="dcterms:W3CDTF">2023-12-06T06:35:00Z</dcterms:created>
  <dcterms:modified xsi:type="dcterms:W3CDTF">2026-05-05T22:54:00Z</dcterms:modified>
</cp:coreProperties>
</file>