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442DE" w14:textId="77777777" w:rsidR="00AF6FE2" w:rsidRDefault="00000000">
      <w:pPr>
        <w:rPr>
          <w:rtl/>
          <w:lang w:bidi="ar-SA"/>
        </w:rPr>
      </w:pPr>
      <w:hyperlink r:id="rId4" w:history="1">
        <w:r w:rsidR="00DD103A" w:rsidRPr="00DD103A">
          <w:rPr>
            <w:rStyle w:val="Hyperlink"/>
            <w:rFonts w:hint="cs"/>
            <w:rtl/>
            <w:lang w:bidi="ar-SA"/>
          </w:rPr>
          <w:t>آلام الرب</w:t>
        </w:r>
      </w:hyperlink>
    </w:p>
    <w:p w14:paraId="18361412" w14:textId="77777777" w:rsidR="00DD103A" w:rsidRDefault="00DD103A">
      <w:pPr>
        <w:rPr>
          <w:rtl/>
          <w:lang w:bidi="ar-SA"/>
        </w:rPr>
      </w:pPr>
      <w:r>
        <w:rPr>
          <w:rFonts w:hint="cs"/>
          <w:rtl/>
          <w:lang w:bidi="ar-SA"/>
        </w:rPr>
        <w:t xml:space="preserve">مرقس 14: 17 </w:t>
      </w:r>
      <w:r>
        <w:rPr>
          <w:rtl/>
          <w:lang w:bidi="ar-SA"/>
        </w:rPr>
        <w:t>–</w:t>
      </w:r>
      <w:r>
        <w:rPr>
          <w:rFonts w:hint="cs"/>
          <w:rtl/>
          <w:lang w:bidi="ar-SA"/>
        </w:rPr>
        <w:t xml:space="preserve"> 50</w:t>
      </w:r>
    </w:p>
    <w:p w14:paraId="6DACACB6" w14:textId="77777777" w:rsidR="00DD103A" w:rsidRDefault="00DD103A" w:rsidP="00DD103A">
      <w:pPr>
        <w:bidi w:val="0"/>
        <w:rPr>
          <w:lang w:bidi="ar-SA"/>
        </w:rPr>
      </w:pPr>
      <w:r w:rsidRPr="00DD103A">
        <w:rPr>
          <w:lang w:bidi="ar-SA"/>
        </w:rPr>
        <w:t>John Nelson Darby</w:t>
      </w:r>
    </w:p>
    <w:p w14:paraId="4AC5814D" w14:textId="28C7D39A" w:rsidR="000E7847" w:rsidRPr="000E7847" w:rsidRDefault="000E7847">
      <w:pPr>
        <w:rPr>
          <w:b/>
          <w:bCs/>
          <w:sz w:val="22"/>
          <w:szCs w:val="22"/>
          <w:rtl/>
          <w:lang w:bidi="ar-SA"/>
        </w:rPr>
      </w:pPr>
      <w:hyperlink r:id="rId5" w:history="1">
        <w:r w:rsidRPr="000E7847">
          <w:rPr>
            <w:rStyle w:val="Hyperlink"/>
            <w:rFonts w:hint="cs"/>
            <w:b/>
            <w:bCs/>
            <w:sz w:val="22"/>
            <w:szCs w:val="22"/>
            <w:rtl/>
            <w:lang w:bidi="ar-SA"/>
          </w:rPr>
          <w:t>رابط للمقال بالإنجليزية</w:t>
        </w:r>
      </w:hyperlink>
    </w:p>
    <w:p w14:paraId="146AA879" w14:textId="1F6397DB" w:rsidR="00DD103A" w:rsidRDefault="007A4DCD">
      <w:pPr>
        <w:rPr>
          <w:rtl/>
          <w:lang w:bidi="ar-SA"/>
        </w:rPr>
      </w:pPr>
      <w:r>
        <w:rPr>
          <w:rFonts w:hint="cs"/>
          <w:rtl/>
          <w:lang w:bidi="ar-SA"/>
        </w:rPr>
        <w:t>الرب يسوع تألم في صورتين: أولاً كانت تلك الآلام التي كان عليه أن يحتملها أثناء مسيرة حياته على الأرض من طرف الناس، ومن بعدها الآلام التي اختبرها وهو يحمل ثقل غضب الله متناولاً الكأس التي كان عليه أن يشربها.</w:t>
      </w:r>
    </w:p>
    <w:p w14:paraId="2C5E5B11" w14:textId="77777777" w:rsidR="00C20C71" w:rsidRDefault="007A4DCD">
      <w:pPr>
        <w:rPr>
          <w:rtl/>
          <w:lang w:bidi="ar-SA"/>
        </w:rPr>
      </w:pPr>
      <w:r>
        <w:rPr>
          <w:rFonts w:hint="cs"/>
          <w:rtl/>
          <w:lang w:bidi="ar-SA"/>
        </w:rPr>
        <w:t>إن عُظم فساد الإنسان يظهر كذلك في وجهين: مباشرة في كل ما عمله الإنسان في مقاومته ليسوع ورفضه؛ لكن بصورة خاصة في ثقل الخطية الذي كان ينبغي على الرب يسوع أن يحتمله وهو يشرب الكأس التي ناوله له الآب إياها. إن هذا الأمر لم يكن سهلاً عليه البتة: "</w:t>
      </w:r>
      <w:r w:rsidRPr="007A4DCD">
        <w:rPr>
          <w:rtl/>
          <w:lang w:bidi="ar-SA"/>
        </w:rPr>
        <w:t>وَابْتَدَأَ يَدْهَشُ وَيَكْتَئِبُ</w:t>
      </w:r>
      <w:r w:rsidR="00C20C71">
        <w:rPr>
          <w:rFonts w:hint="cs"/>
          <w:rtl/>
          <w:lang w:bidi="ar-SA"/>
        </w:rPr>
        <w:t xml:space="preserve"> </w:t>
      </w:r>
      <w:r w:rsidR="00C20C71" w:rsidRPr="00C20C71">
        <w:rPr>
          <w:rFonts w:ascii="Arial" w:hAnsi="Arial" w:cs="Arial" w:hint="cs"/>
          <w:rtl/>
          <w:lang w:bidi="ar-SA"/>
        </w:rPr>
        <w:t>​</w:t>
      </w:r>
      <w:r w:rsidR="00C20C71" w:rsidRPr="00C20C71">
        <w:rPr>
          <w:rFonts w:hint="cs"/>
          <w:rtl/>
          <w:lang w:bidi="ar-SA"/>
        </w:rPr>
        <w:t>فَقَالَ</w:t>
      </w:r>
      <w:r w:rsidR="00C20C71" w:rsidRPr="00C20C71">
        <w:rPr>
          <w:rtl/>
          <w:lang w:bidi="ar-SA"/>
        </w:rPr>
        <w:t xml:space="preserve"> </w:t>
      </w:r>
      <w:r w:rsidR="00C20C71" w:rsidRPr="00C20C71">
        <w:rPr>
          <w:rFonts w:hint="cs"/>
          <w:rtl/>
          <w:lang w:bidi="ar-SA"/>
        </w:rPr>
        <w:t>لَهُمْ</w:t>
      </w:r>
      <w:r w:rsidR="00C20C71" w:rsidRPr="00C20C71">
        <w:rPr>
          <w:rtl/>
          <w:lang w:bidi="ar-SA"/>
        </w:rPr>
        <w:t>:</w:t>
      </w:r>
      <w:r w:rsidR="00C20C71" w:rsidRPr="00C20C71">
        <w:rPr>
          <w:rFonts w:hint="cs"/>
          <w:rtl/>
          <w:lang w:bidi="ar-SA"/>
        </w:rPr>
        <w:t>«نَفْسي</w:t>
      </w:r>
      <w:r w:rsidR="00C20C71" w:rsidRPr="00C20C71">
        <w:rPr>
          <w:rtl/>
          <w:lang w:bidi="ar-SA"/>
        </w:rPr>
        <w:t xml:space="preserve"> </w:t>
      </w:r>
      <w:r w:rsidR="00C20C71" w:rsidRPr="00C20C71">
        <w:rPr>
          <w:rFonts w:hint="cs"/>
          <w:rtl/>
          <w:lang w:bidi="ar-SA"/>
        </w:rPr>
        <w:t>حَزِينَةٌ</w:t>
      </w:r>
      <w:r w:rsidR="00C20C71" w:rsidRPr="00C20C71">
        <w:rPr>
          <w:rtl/>
          <w:lang w:bidi="ar-SA"/>
        </w:rPr>
        <w:t xml:space="preserve"> </w:t>
      </w:r>
      <w:r w:rsidR="00C20C71" w:rsidRPr="00C20C71">
        <w:rPr>
          <w:rFonts w:hint="cs"/>
          <w:rtl/>
          <w:lang w:bidi="ar-SA"/>
        </w:rPr>
        <w:t>جِدًّا</w:t>
      </w:r>
      <w:r w:rsidR="00C20C71" w:rsidRPr="00C20C71">
        <w:rPr>
          <w:rtl/>
          <w:lang w:bidi="ar-SA"/>
        </w:rPr>
        <w:t xml:space="preserve"> </w:t>
      </w:r>
      <w:r w:rsidR="00C20C71" w:rsidRPr="00C20C71">
        <w:rPr>
          <w:rFonts w:hint="cs"/>
          <w:rtl/>
          <w:lang w:bidi="ar-SA"/>
        </w:rPr>
        <w:t>حَتَّى</w:t>
      </w:r>
      <w:r w:rsidR="00C20C71" w:rsidRPr="00C20C71">
        <w:rPr>
          <w:rtl/>
          <w:lang w:bidi="ar-SA"/>
        </w:rPr>
        <w:t xml:space="preserve"> </w:t>
      </w:r>
      <w:r w:rsidR="00C20C71" w:rsidRPr="00C20C71">
        <w:rPr>
          <w:rFonts w:hint="cs"/>
          <w:rtl/>
          <w:lang w:bidi="ar-SA"/>
        </w:rPr>
        <w:t>الْمَوْتِ</w:t>
      </w:r>
      <w:r w:rsidR="00C20C71" w:rsidRPr="00C20C71">
        <w:rPr>
          <w:rtl/>
          <w:lang w:bidi="ar-SA"/>
        </w:rPr>
        <w:t>!</w:t>
      </w:r>
      <w:r w:rsidR="00C20C71">
        <w:rPr>
          <w:rFonts w:hint="cs"/>
          <w:rtl/>
          <w:lang w:bidi="ar-SA"/>
        </w:rPr>
        <w:t>" (مرقس 14: 33- 34).</w:t>
      </w:r>
    </w:p>
    <w:p w14:paraId="234FE935" w14:textId="6EB12F89" w:rsidR="007A4DCD" w:rsidRDefault="00C20C71">
      <w:pPr>
        <w:rPr>
          <w:rtl/>
          <w:lang w:bidi="ar-SA"/>
        </w:rPr>
      </w:pPr>
      <w:r>
        <w:rPr>
          <w:rFonts w:hint="cs"/>
          <w:rtl/>
          <w:lang w:bidi="ar-SA"/>
        </w:rPr>
        <w:t xml:space="preserve">أليس بعضٌ ممن يقرأون هذا لم يحزنوا أبدًا في أعماق نفوسهم على خطاياهم؟ وكم يكشف هذا الأمر عن جهل واستخفاف قلب الإنسان! نحن مَن شربنا بالخطية الكأسَ التي شربها يسوع التي جعلناها مرة رهيبة، ننظر إلى الخطية كشيء لا معنى له في عين الله! أما هو، يسوع، فقد شعر كم هي رهيبة. إن كانت قلوبنا بائسة </w:t>
      </w:r>
      <w:r w:rsidR="002175C0">
        <w:rPr>
          <w:rFonts w:hint="cs"/>
          <w:rtl/>
          <w:lang w:bidi="ar-SA"/>
        </w:rPr>
        <w:t>في عدم شعورها</w:t>
      </w:r>
      <w:r>
        <w:rPr>
          <w:rFonts w:hint="cs"/>
          <w:rtl/>
          <w:lang w:bidi="ar-SA"/>
        </w:rPr>
        <w:t xml:space="preserve"> بالخطية، فالمسيح شعر بها وهو يُفرغ الكأس عنّا حاملاً عنّا خطيتنا. إن كان القلب لا يفهم ثقل الخطية، ليس بذات الدرجة كما عرفها يسوع، لكن على الأقل في مقدار صغير؛ مهما كان صغيرًا </w:t>
      </w:r>
      <w:r w:rsidR="00891AB3">
        <w:rPr>
          <w:rFonts w:hint="cs"/>
          <w:rtl/>
          <w:lang w:bidi="ar-SA"/>
        </w:rPr>
        <w:t>فالشعور بثقل الخطية لا زال غريبًا عنا، فإننا نكون عندها لم ندخل بعد في أفكار يسوع.</w:t>
      </w:r>
    </w:p>
    <w:p w14:paraId="7EBD0396" w14:textId="700E347C" w:rsidR="00891AB3" w:rsidRDefault="00891AB3">
      <w:pPr>
        <w:rPr>
          <w:rtl/>
          <w:lang w:bidi="ar-SA"/>
        </w:rPr>
      </w:pPr>
      <w:r>
        <w:rPr>
          <w:rFonts w:hint="cs"/>
          <w:rtl/>
          <w:lang w:bidi="ar-SA"/>
        </w:rPr>
        <w:t>إني هنا لا أقصد مجرد أن نفهم؛ لأنه يوجد فارق كبير ما بين مجرد الفهم وأن يكون لدينا قلب متأثر فقط. بأن نعلم كم الخطية صعبة، كم كلّفت يسوع ولا يكون فينا قلب مغمور بالحب، هو أسوأ من أن لا نفهم شيئًا على الإطلاق. إن حالة القلب تكون في مثل هذه الحالة أسوأ بصورة جوهرية أكثر مما هو في الحالة الثانية.</w:t>
      </w:r>
    </w:p>
    <w:p w14:paraId="00BD5771" w14:textId="6C4B8028" w:rsidR="009E74FF" w:rsidRDefault="00B53ED4">
      <w:pPr>
        <w:rPr>
          <w:rtl/>
          <w:lang w:bidi="ar-SA"/>
        </w:rPr>
      </w:pPr>
      <w:r>
        <w:rPr>
          <w:rFonts w:hint="cs"/>
          <w:rtl/>
          <w:lang w:bidi="ar-SA"/>
        </w:rPr>
        <w:t>الآن دعونا نرى، وبقدر ضعيف، ضعيف جدًا ما هي الآلام التي احتملها يسوع. لا أحد يمكنه أن يسبر أغوار هذه الآلام كيفما حصلت. يوميًا أنت تفكر، تتكلم وتفعل الأمور التي بسببها كان يسوع قد شرب هذه الكأس وكان ينبغي أن يحمل غضب الله. بالرغم من ذلك ربما ليس في اعتقادك أبدًا بأنك شرير. لكن إن وضعت في فكرك بأن المسيح تألم لأجل خطاياك، ستكتشف بأنها في أي حال من الأحوال لم تكن بالشيء القليل عليه. هو كان مضطربًا في أعماقه ويسري فيه الخوف. المسيح كان قد أعدّ نفسه في بستان جثسيماني لأجل آخرين، بأن يواجه الله وفق قداسة عدله. نفسه كانت مضطربة حتى الموت (مرقس 14: 34).</w:t>
      </w:r>
    </w:p>
    <w:p w14:paraId="06517238" w14:textId="11EAFA42" w:rsidR="00B53ED4" w:rsidRDefault="00B53ED4">
      <w:pPr>
        <w:rPr>
          <w:rtl/>
          <w:lang w:bidi="ar-SA"/>
        </w:rPr>
      </w:pPr>
      <w:r>
        <w:rPr>
          <w:rFonts w:hint="cs"/>
          <w:rtl/>
          <w:lang w:bidi="ar-SA"/>
        </w:rPr>
        <w:t xml:space="preserve">أنتم يا مَن تعتقدون في استعدادكم لمقابلة إلهكم، هل فيكم هذه </w:t>
      </w:r>
      <w:r w:rsidR="009D5ED9">
        <w:rPr>
          <w:rFonts w:hint="cs"/>
          <w:rtl/>
          <w:lang w:bidi="ar-SA"/>
        </w:rPr>
        <w:t>المخاوف والرهبة؟ حتى وإن ربما استصعبتم بأن تتخيلوا هذا، فانظروا كم كان المسيح في جثسيماني متضايقًا ومضطربًا بسبب الخطية. ومنه يمكنكم أن تتعلموا ذلك. إن لا زلتم لم تفعلوا ذلك فأنتم لم تلاحظوا حتى لا محبة يسوع ولا عمل يسوع بالنعمة. لأنه من المهم وضروري بأن تكون ضمائرنا مغمورة بالفكرة بأن المسيح كان هناك ليتألم من أجلنا، ليحمل عنّا خطايانا. إن لم تُهتدى نفسي إلى الاعتراف بذلك فلا بد لي أن أختبر أنا بنفسي وأحمل غضب الله وعدله ك</w:t>
      </w:r>
      <w:r w:rsidR="006901E3">
        <w:rPr>
          <w:rFonts w:hint="cs"/>
          <w:rtl/>
          <w:lang w:bidi="ar-SA"/>
        </w:rPr>
        <w:t>ما</w:t>
      </w:r>
      <w:r w:rsidR="009D5ED9">
        <w:rPr>
          <w:rFonts w:hint="cs"/>
          <w:rtl/>
          <w:lang w:bidi="ar-SA"/>
        </w:rPr>
        <w:t xml:space="preserve"> اختبره المسيح. عندما </w:t>
      </w:r>
      <w:r w:rsidR="006901E3">
        <w:rPr>
          <w:rFonts w:hint="cs"/>
          <w:rtl/>
          <w:lang w:bidi="ar-SA"/>
        </w:rPr>
        <w:t xml:space="preserve">جعل </w:t>
      </w:r>
      <w:r w:rsidR="009D5ED9">
        <w:rPr>
          <w:rFonts w:hint="cs"/>
          <w:rtl/>
          <w:lang w:bidi="ar-SA"/>
        </w:rPr>
        <w:t>ابنه، حبيبه، الذي لم تكن فيه خطية، خطية لأجلنا</w:t>
      </w:r>
      <w:r w:rsidR="006901E3">
        <w:rPr>
          <w:rFonts w:hint="cs"/>
          <w:rtl/>
          <w:lang w:bidi="ar-SA"/>
        </w:rPr>
        <w:t xml:space="preserve"> وكان ينبغي على الله بأن يقضي على الخطية فيه، عندما لم يكن عدله وقداسته بوسعهما أن يشفقا على يسوع </w:t>
      </w:r>
      <w:r w:rsidR="006901E3">
        <w:rPr>
          <w:rtl/>
          <w:lang w:bidi="ar-SA"/>
        </w:rPr>
        <w:t>–</w:t>
      </w:r>
      <w:r w:rsidR="006901E3">
        <w:rPr>
          <w:rFonts w:hint="cs"/>
          <w:rtl/>
          <w:lang w:bidi="ar-SA"/>
        </w:rPr>
        <w:t xml:space="preserve"> فأين ستهربون عندما سترون وجه الله؟ وإن تأملت المسيح وهو يحتمل الغضب واللعنة، فهل عندها سأومن بعد أن خطاياي كانت أقل من ذلك؟ إن الشر الذي فعلته كان في عيني الله وفي عيني يسوع رديًا للغاية بحيث أنه عندما تكبّده يسوع حلّ عليه خوف الموت وكل ثقل غضب الله. لماذا حمل المسيح على الصليب غضب الله؟ لأنك مستحق هذا الغضب والهلاك </w:t>
      </w:r>
      <w:r w:rsidR="006901E3" w:rsidRPr="00946CFC">
        <w:rPr>
          <w:rFonts w:hint="cs"/>
          <w:rtl/>
          <w:lang w:bidi="ar-SA"/>
        </w:rPr>
        <w:t>الأبدي</w:t>
      </w:r>
      <w:r w:rsidR="006901E3">
        <w:rPr>
          <w:rFonts w:hint="cs"/>
          <w:rtl/>
          <w:lang w:bidi="ar-SA"/>
        </w:rPr>
        <w:t>.</w:t>
      </w:r>
    </w:p>
    <w:p w14:paraId="6281EE22" w14:textId="3DA87330" w:rsidR="00946CFC" w:rsidRDefault="00946CFC">
      <w:pPr>
        <w:rPr>
          <w:rtl/>
          <w:lang w:bidi="ar-SA"/>
        </w:rPr>
      </w:pPr>
      <w:r>
        <w:rPr>
          <w:rFonts w:hint="cs"/>
          <w:rtl/>
          <w:lang w:bidi="ar-SA"/>
        </w:rPr>
        <w:t>كثيرون يمضون</w:t>
      </w:r>
      <w:r w:rsidR="006F5940" w:rsidRPr="006F5940">
        <w:rPr>
          <w:rtl/>
        </w:rPr>
        <w:t xml:space="preserve"> </w:t>
      </w:r>
      <w:r w:rsidR="006F5940" w:rsidRPr="006F5940">
        <w:rPr>
          <w:rtl/>
          <w:lang w:bidi="ar-SA"/>
        </w:rPr>
        <w:t>إلى الله</w:t>
      </w:r>
      <w:r>
        <w:rPr>
          <w:rFonts w:hint="cs"/>
          <w:rtl/>
          <w:lang w:bidi="ar-SA"/>
        </w:rPr>
        <w:t xml:space="preserve"> </w:t>
      </w:r>
      <w:r w:rsidR="006F5940">
        <w:rPr>
          <w:rFonts w:hint="cs"/>
          <w:rtl/>
          <w:lang w:bidi="ar-SA"/>
        </w:rPr>
        <w:t>دون علمهم</w:t>
      </w:r>
      <w:r>
        <w:rPr>
          <w:rFonts w:hint="cs"/>
          <w:rtl/>
          <w:lang w:bidi="ar-SA"/>
        </w:rPr>
        <w:t xml:space="preserve"> وهم محمّلين بالخطايا. هنالك بعضٌ في مثل هذا الوضع ولا يلاحظون. أم أن الأمر ليس لكثيرين منكم صحيح أنكم ماضون في هذه الحياة نحو الله ودينونته دون أن تخافوا؟ إن كان الأمر هكذا وأنتم فعلاً مستمرون متمهلين نحو الدينونة، فما هذا إلا أن الضمير لم يصحُ بعد (أو لا زال معطّل) دون اهتمام بخوف يسوع من الموت وبآلامه، دون اهتمام بالكأس، التي كان ينبغي على يسوع أن يشربها بسبب الخطية؟</w:t>
      </w:r>
    </w:p>
    <w:p w14:paraId="1EFBE654" w14:textId="68B0DA39" w:rsidR="00946CFC" w:rsidRDefault="00946CFC">
      <w:pPr>
        <w:rPr>
          <w:rtl/>
          <w:lang w:bidi="ar-SA"/>
        </w:rPr>
      </w:pPr>
      <w:r>
        <w:rPr>
          <w:rFonts w:hint="cs"/>
          <w:rtl/>
          <w:lang w:bidi="ar-SA"/>
        </w:rPr>
        <w:t xml:space="preserve">مرقس 14: 17 </w:t>
      </w:r>
      <w:r>
        <w:rPr>
          <w:rtl/>
          <w:lang w:bidi="ar-SA"/>
        </w:rPr>
        <w:t>–</w:t>
      </w:r>
      <w:r>
        <w:rPr>
          <w:rFonts w:hint="cs"/>
          <w:rtl/>
          <w:lang w:bidi="ar-SA"/>
        </w:rPr>
        <w:t xml:space="preserve"> 21: "</w:t>
      </w:r>
      <w:r w:rsidRPr="00946CFC">
        <w:rPr>
          <w:rtl/>
          <w:lang w:bidi="ar-SA"/>
        </w:rPr>
        <w:t xml:space="preserve"> 17وَلَمَّا كَانَ الْمَسَاءُ جَاءَ مَعَ الاثْنَيْ عَشَرَ.  18وَفِيمَا هُمْ مُتَّكِئُونَ يَأْكُلُونَ، قَالَ يَسُوعُ: «الْحَقَّ أَقُولُ لَكُمْ: إِنَّ وَاحِدًا مِنْكُمْ يُسَلِّمُنِي. اَلآكِلُ مَعِي!»  19فَابْتَدَأُوا يَحْزَنُونَ، وَيَقُولُونَ لَهُ وَاحِدًا فَوَاحِدًا:«هَلْ أَنَا؟» وَآخَرُ:«هَلْ أَنَا؟»  20فَأَجَابَ وَقَالَ لَهُمْ:«هُوَ وَاحِدٌ مِنَ الاثْنَيْ عَشَرَ، الَّذِي يَغْمِسُ مَعِي فِي الصَّحْفَةِ.  21إِنَّ ابْنَ الإِنْسَانِ مَاضٍ كَمَا هُوَ مَكْتُوبٌ عَنْهُ، وَلكِنْ وَيْلٌ لِذلِكَ الرَّجُلِ الَّذِي بِهِ يُسَلَّمُ ابْنُ الإِنْسَانِ. كَانَ خَيْرًا لِذلِكَ الرَّجُلِ لَوْ لَمْ يُولَدْ!».</w:t>
      </w:r>
      <w:r>
        <w:rPr>
          <w:rFonts w:hint="cs"/>
          <w:rtl/>
          <w:lang w:bidi="ar-SA"/>
        </w:rPr>
        <w:t>"</w:t>
      </w:r>
    </w:p>
    <w:p w14:paraId="66233500" w14:textId="0257C458" w:rsidR="00A51177" w:rsidRDefault="00A51177">
      <w:pPr>
        <w:rPr>
          <w:rtl/>
          <w:lang w:bidi="ar-SA"/>
        </w:rPr>
      </w:pPr>
      <w:r>
        <w:rPr>
          <w:rFonts w:hint="cs"/>
          <w:rtl/>
          <w:lang w:bidi="ar-SA"/>
        </w:rPr>
        <w:t xml:space="preserve">إنه لأمر عظيم بصورة غير عادية أن نرى يسوع وسط آلامه وخوفه! إننا نراه هادئًا تمامًا مقدرًا مرارة الكأس بكل هدوء، التي سيشربها. </w:t>
      </w:r>
      <w:r w:rsidR="001956EF">
        <w:rPr>
          <w:rFonts w:hint="cs"/>
          <w:rtl/>
          <w:lang w:bidi="ar-SA"/>
        </w:rPr>
        <w:t>و</w:t>
      </w:r>
      <w:r>
        <w:rPr>
          <w:rFonts w:hint="cs"/>
          <w:rtl/>
          <w:lang w:bidi="ar-SA"/>
        </w:rPr>
        <w:t>في أي ظروف؟ وهو محاط بكل ما كان مناسبًا لأذية أحاسيس محبة قلبه وسحقها. كلما رفض</w:t>
      </w:r>
      <w:r w:rsidR="006F5940">
        <w:rPr>
          <w:rFonts w:hint="cs"/>
          <w:rtl/>
          <w:lang w:bidi="ar-SA"/>
        </w:rPr>
        <w:t>َ</w:t>
      </w:r>
      <w:r>
        <w:rPr>
          <w:rFonts w:hint="cs"/>
          <w:rtl/>
          <w:lang w:bidi="ar-SA"/>
        </w:rPr>
        <w:t>نا العالم أكثر واحتقر</w:t>
      </w:r>
      <w:r w:rsidR="001956EF">
        <w:rPr>
          <w:rFonts w:hint="cs"/>
          <w:rtl/>
          <w:lang w:bidi="ar-SA"/>
        </w:rPr>
        <w:t>َ</w:t>
      </w:r>
      <w:r>
        <w:rPr>
          <w:rFonts w:hint="cs"/>
          <w:rtl/>
          <w:lang w:bidi="ar-SA"/>
        </w:rPr>
        <w:t xml:space="preserve">نا، كلما كان احتياجنا أكبر للمحبة؛ فيسوع كان مفعمًا بالإحسان وبالتعاطف مع تلاميذه. إنه كان قد أحبهم وحملهم بصورة دائمة. لكن كيف كانت الأمور معه هو؟ ما الذي وجده بينهم غير عصف شر الناس عليه دون توقف؟ ما الذي وجده؟ بأنه بالذات بين الذين أحبهم، الذين أكلوا معه كأحباءه </w:t>
      </w:r>
      <w:r w:rsidR="001956EF">
        <w:rPr>
          <w:rFonts w:hint="cs"/>
          <w:rtl/>
          <w:lang w:bidi="ar-SA"/>
        </w:rPr>
        <w:t>ومرافقيه على ذات المائدة الواحدة (مرقس 14: 18)، كان واحد قال عنه: "الحق، الحق أقول لكم: واحدٌ منكم سيسلّمني." نعم، واحد منكم، يا مَن كنتم معي رفقاء لي! لقد تجرّح قلبه عميقًا. وحينما حزنوا وابتدأ يسأل الواحد تلو الآخر: لست أنا؟ أجابهم يسوع، ليُري كم كان قلبه مكسور: "</w:t>
      </w:r>
      <w:r w:rsidR="001956EF" w:rsidRPr="001956EF">
        <w:rPr>
          <w:rtl/>
          <w:lang w:bidi="ar-SA"/>
        </w:rPr>
        <w:t xml:space="preserve">«هُوَ وَاحِدٌ مِنَ الاثْنَيْ عَشَرَ، الَّذِي يَغْمِسُ مَعِي فِي </w:t>
      </w:r>
      <w:r w:rsidR="001956EF" w:rsidRPr="00001C5E">
        <w:rPr>
          <w:rtl/>
          <w:lang w:bidi="ar-SA"/>
        </w:rPr>
        <w:t>الصَّحْفَةِ</w:t>
      </w:r>
      <w:r w:rsidR="001956EF" w:rsidRPr="001956EF">
        <w:rPr>
          <w:rtl/>
          <w:lang w:bidi="ar-SA"/>
        </w:rPr>
        <w:t>.</w:t>
      </w:r>
      <w:r w:rsidR="001956EF">
        <w:rPr>
          <w:rFonts w:hint="cs"/>
          <w:rtl/>
          <w:lang w:bidi="ar-SA"/>
        </w:rPr>
        <w:t>"</w:t>
      </w:r>
      <w:r w:rsidR="00001C5E">
        <w:rPr>
          <w:rFonts w:hint="cs"/>
          <w:rtl/>
          <w:lang w:bidi="ar-SA"/>
        </w:rPr>
        <w:t xml:space="preserve"> واحد منكم، يا مَن عرفتموني ورأيتموني وكنتم في أقوى العلاقات بي. ومع ذلك كان يسوع هادئًا تمامًا.</w:t>
      </w:r>
    </w:p>
    <w:p w14:paraId="12297A99" w14:textId="58DF9822" w:rsidR="00001C5E" w:rsidRDefault="00001C5E">
      <w:pPr>
        <w:rPr>
          <w:rtl/>
          <w:lang w:bidi="ar-SA"/>
        </w:rPr>
      </w:pPr>
      <w:r>
        <w:rPr>
          <w:rFonts w:hint="cs"/>
          <w:rtl/>
          <w:lang w:bidi="ar-SA"/>
        </w:rPr>
        <w:t xml:space="preserve">مرقس 14: 22 </w:t>
      </w:r>
      <w:r>
        <w:rPr>
          <w:rtl/>
          <w:lang w:bidi="ar-SA"/>
        </w:rPr>
        <w:t>–</w:t>
      </w:r>
      <w:r>
        <w:rPr>
          <w:rFonts w:hint="cs"/>
          <w:rtl/>
          <w:lang w:bidi="ar-SA"/>
        </w:rPr>
        <w:t xml:space="preserve"> 26: "</w:t>
      </w:r>
      <w:r w:rsidRPr="00001C5E">
        <w:rPr>
          <w:rtl/>
          <w:lang w:bidi="ar-SA"/>
        </w:rPr>
        <w:t xml:space="preserve"> 22وَفِيمَا هُمْ يَأْكُلُونَ، أَخَذَ يَسُوعُ خُبْزًا وَبَارَكَ وَكَسَّرَ، وَأَعْطَاهُمْ وَقَالَ:«خُذُوا كُلُوا، هذَا هُوَ جَسَدِي».  23ثُمَّ أَخَذَ الْكَأْسَ وَشَكَرَ وَأَعْطَاهُمْ، فَشَرِبُوا مِنْهَا كُلُّهُمْ.  24وَقَالَ لَهُمْ:«هذَا هُوَ دَمِي الَّذِي لِلْعَهْدِ الْجَدِيدِ، الَّذِي يُسْفَكُ مِنْ أَجْلِ كَثِيرِينَ.  25اَلْحَقَّ أَقُولُ لَكُمْ: إِنِّي لاَ أَشْرَبُ بَعْدُ مِنْ نِتَاجِ الْكَرْمَةِ إِلَى ذلِكَ الْيَوْمِ حِينَمَا أَشْرَبُهُ جَدِيدًا فِي مَلَكُوتِ اللهِ».  26ثُمَّ سَبَّحُوا وَخَرَجُوا إِلَى جَبَلِ الزَّيْتُونِ.</w:t>
      </w:r>
      <w:r>
        <w:rPr>
          <w:rFonts w:hint="cs"/>
          <w:rtl/>
          <w:lang w:bidi="ar-SA"/>
        </w:rPr>
        <w:t>"</w:t>
      </w:r>
    </w:p>
    <w:p w14:paraId="5F3F94F8" w14:textId="109EC980" w:rsidR="00001C5E" w:rsidRDefault="00001C5E">
      <w:pPr>
        <w:rPr>
          <w:rtl/>
          <w:lang w:bidi="ar-SA"/>
        </w:rPr>
      </w:pPr>
      <w:r>
        <w:rPr>
          <w:rFonts w:hint="cs"/>
          <w:rtl/>
          <w:lang w:bidi="ar-SA"/>
        </w:rPr>
        <w:t xml:space="preserve">لقد كان سيُصلب قريبًا. بمَن كان يفكّر؟ بتلاميذه. جسده كان سيُسلّم للموت ودمه سيُسفك؛ وقريبًا سيقع غضب الله عليه </w:t>
      </w:r>
      <w:r>
        <w:rPr>
          <w:rtl/>
          <w:lang w:bidi="ar-SA"/>
        </w:rPr>
        <w:t>–</w:t>
      </w:r>
      <w:r>
        <w:rPr>
          <w:rFonts w:hint="cs"/>
          <w:rtl/>
          <w:lang w:bidi="ar-SA"/>
        </w:rPr>
        <w:t xml:space="preserve"> وفي سلام وضّح لهم قيمة ما كان مزمعًا بأن يفعله </w:t>
      </w:r>
      <w:r w:rsidRPr="009928D9">
        <w:rPr>
          <w:rFonts w:hint="cs"/>
          <w:rtl/>
          <w:lang w:bidi="ar-SA"/>
        </w:rPr>
        <w:t>لأجلهم</w:t>
      </w:r>
      <w:r>
        <w:rPr>
          <w:rFonts w:hint="cs"/>
          <w:rtl/>
          <w:lang w:bidi="ar-SA"/>
        </w:rPr>
        <w:t xml:space="preserve">. </w:t>
      </w:r>
      <w:r w:rsidR="009928D9">
        <w:rPr>
          <w:rFonts w:hint="cs"/>
          <w:rtl/>
          <w:lang w:bidi="ar-SA"/>
        </w:rPr>
        <w:t xml:space="preserve">لقد انتقل </w:t>
      </w:r>
      <w:r w:rsidR="009928D9">
        <w:rPr>
          <w:rtl/>
          <w:lang w:bidi="ar-SA"/>
        </w:rPr>
        <w:t>–</w:t>
      </w:r>
      <w:r w:rsidR="009928D9">
        <w:rPr>
          <w:rFonts w:hint="cs"/>
          <w:rtl/>
          <w:lang w:bidi="ar-SA"/>
        </w:rPr>
        <w:t xml:space="preserve"> متخطيًا القرون من السنين التي نعيشها اليوم </w:t>
      </w:r>
      <w:r w:rsidR="009928D9">
        <w:rPr>
          <w:rtl/>
          <w:lang w:bidi="ar-SA"/>
        </w:rPr>
        <w:t>–</w:t>
      </w:r>
      <w:r w:rsidR="009928D9">
        <w:rPr>
          <w:rFonts w:hint="cs"/>
          <w:rtl/>
          <w:lang w:bidi="ar-SA"/>
        </w:rPr>
        <w:t xml:space="preserve"> في الروح إلى ذلك الزمن الذي سيتمتع فيه بثمر تعب نفسه (إشعياء 53: 11) ويشرب من نتاج الكرمة في ملكوت الله (مرقس 14: 25). كم هو جميل بأن نرى الرب يسوع وهو يخترق بناظريه في هذه الصورة الأزمنة! في وسط الظروف المروعة التي كان فيها نفسه هادئة بما يكفي ليذكّر تلاميذه بسعادة البركة الأبدية التي حظاها بآلامه وبالفرح الذي سيكون له عند لقائه ثانية بهم في هذه الحالة من المجد. دون أن يترك نفسه لمجرى التفكر بالآلام القريبة حدوثها، دون توتر، دون ارتعاب كان ينظر في سلام إلى قيمة قربانه والسعادة في أنه ستلاقى مع تلاميذه من جديد. خيانة يهوذا، إنكار بطرس، ترك التلاميذ له، رفْض العالم له</w:t>
      </w:r>
      <w:r w:rsidR="004A13E9">
        <w:rPr>
          <w:rFonts w:hint="cs"/>
          <w:rtl/>
          <w:lang w:bidi="ar-SA"/>
        </w:rPr>
        <w:t>، عداء إبليس، لا شيء أزعجه: هم سبّحوا مرنمين (مرقس 14: 26)!</w:t>
      </w:r>
    </w:p>
    <w:p w14:paraId="6EA57D58" w14:textId="5E63D922" w:rsidR="004A13E9" w:rsidRDefault="004A13E9" w:rsidP="004A13E9">
      <w:pPr>
        <w:rPr>
          <w:rtl/>
          <w:lang w:bidi="ar-SA"/>
        </w:rPr>
      </w:pPr>
      <w:r>
        <w:rPr>
          <w:rFonts w:hint="cs"/>
          <w:rtl/>
          <w:lang w:bidi="ar-SA"/>
        </w:rPr>
        <w:t xml:space="preserve">مرقس 14: 27 </w:t>
      </w:r>
      <w:r>
        <w:rPr>
          <w:rtl/>
          <w:lang w:bidi="ar-SA"/>
        </w:rPr>
        <w:t>–</w:t>
      </w:r>
      <w:r>
        <w:rPr>
          <w:rFonts w:hint="cs"/>
          <w:rtl/>
          <w:lang w:bidi="ar-SA"/>
        </w:rPr>
        <w:t xml:space="preserve"> 28: "</w:t>
      </w:r>
      <w:r w:rsidRPr="004A13E9">
        <w:rPr>
          <w:rtl/>
        </w:rPr>
        <w:t xml:space="preserve"> </w:t>
      </w:r>
      <w:r>
        <w:rPr>
          <w:rtl/>
          <w:lang w:bidi="ar-SA"/>
        </w:rPr>
        <w:t>4:27) وَقَالَ لَهُمْ يَسُوعُ:«إِنَّ كُلَّكُمْ تَشُكُّونَ فِيَّ فِي هذِهِ اللَّيْلَةِ، لأَنَّهُ مَكْتُوبٌ: أَنِّي أَضْرِبُ الرَّاعِيَ فَتَتَبَدَّدُ الْخِرَافُ. وَلكِنْ بَعْدَ قِيَامِي أَسْبِقُكُمْ إِلَى الْجَلِيلِ».</w:t>
      </w:r>
      <w:r>
        <w:rPr>
          <w:rFonts w:hint="cs"/>
          <w:rtl/>
          <w:lang w:bidi="ar-SA"/>
        </w:rPr>
        <w:t>"</w:t>
      </w:r>
    </w:p>
    <w:p w14:paraId="58C2CA92" w14:textId="6A5C62C2" w:rsidR="004A13E9" w:rsidRDefault="004A13E9" w:rsidP="004A13E9">
      <w:pPr>
        <w:rPr>
          <w:rtl/>
          <w:lang w:bidi="ar-SA"/>
        </w:rPr>
      </w:pPr>
      <w:r>
        <w:rPr>
          <w:rtl/>
          <w:lang w:bidi="ar-SA"/>
        </w:rPr>
        <w:t>وَقَالَ لَهُمْ يَسُوعُ:«إِنَّ كُلَّكُمْ تَشُكُّونَ فِيَّ فِي هذِهِ اللَّيْلَةِ،</w:t>
      </w:r>
      <w:r>
        <w:rPr>
          <w:rFonts w:hint="cs"/>
          <w:rtl/>
          <w:lang w:bidi="ar-SA"/>
        </w:rPr>
        <w:t xml:space="preserve">" إننا كلنا خجل منه نحن الخلائق البائسة! لكن كم هذا يرفع من مستوى محبة يسوع التي لا تُعبّر! لقد قال لخرافه، التي قريبًا ستتشتت، بأنه بعد قليل سيكون معهم ثانية. أولاً عليه أن يُكمل العمل كله، الذي يخلّص خاصته وكمالَ طاعته و </w:t>
      </w:r>
      <w:r>
        <w:rPr>
          <w:rtl/>
          <w:lang w:bidi="ar-SA"/>
        </w:rPr>
        <w:t>–</w:t>
      </w:r>
      <w:r>
        <w:rPr>
          <w:rFonts w:hint="cs"/>
          <w:rtl/>
          <w:lang w:bidi="ar-SA"/>
        </w:rPr>
        <w:t xml:space="preserve"> للأسف! </w:t>
      </w:r>
      <w:r>
        <w:rPr>
          <w:rtl/>
          <w:lang w:bidi="ar-SA"/>
        </w:rPr>
        <w:t>–</w:t>
      </w:r>
      <w:r>
        <w:rPr>
          <w:rFonts w:hint="cs"/>
          <w:rtl/>
          <w:lang w:bidi="ar-SA"/>
        </w:rPr>
        <w:t xml:space="preserve"> أيضًا ليكشف كل ضعفات بشريتهم في النور. لكنه من بعد ذلك سيسبقهم إلى الجليل.</w:t>
      </w:r>
    </w:p>
    <w:p w14:paraId="08443755" w14:textId="2CB2C508" w:rsidR="004A13E9" w:rsidRDefault="004A13E9" w:rsidP="004A13E9">
      <w:pPr>
        <w:rPr>
          <w:rtl/>
          <w:lang w:bidi="ar-SA"/>
        </w:rPr>
      </w:pPr>
      <w:r>
        <w:rPr>
          <w:rFonts w:hint="cs"/>
          <w:rtl/>
          <w:lang w:bidi="ar-SA"/>
        </w:rPr>
        <w:t>مرقس 14: 29، 30: "</w:t>
      </w:r>
      <w:r>
        <w:rPr>
          <w:rtl/>
          <w:lang w:bidi="ar-SA"/>
        </w:rPr>
        <w:t xml:space="preserve"> فَقَالَ لَهُ بُطْرُسُ:«وَإِنْ شَكَّ الْجَمِيعُ فَأَنَا لاَ أَشُكُّ!» فَقَالَ لَهُ يَسُوعُ: «الْحَقَّ أَقُولُ لَكَ: إِنَّكَ الْيَوْمَ فِي هذِهِ اللَّيْلَةِ، قَبْلَ أَنْ يَصِيحَ الدِّيكُ مَرَّتَيْنِ، تُنْكِرُنِي ثَلاَثَ مَرَّاتٍ».</w:t>
      </w:r>
      <w:r>
        <w:rPr>
          <w:rFonts w:hint="cs"/>
          <w:rtl/>
          <w:lang w:bidi="ar-SA"/>
        </w:rPr>
        <w:t>"</w:t>
      </w:r>
    </w:p>
    <w:p w14:paraId="10448351" w14:textId="358F8778" w:rsidR="004A13E9" w:rsidRDefault="004A13E9" w:rsidP="004A13E9">
      <w:pPr>
        <w:rPr>
          <w:rtl/>
          <w:lang w:bidi="ar-SA"/>
        </w:rPr>
      </w:pPr>
      <w:r>
        <w:rPr>
          <w:rFonts w:hint="cs"/>
          <w:rtl/>
          <w:lang w:bidi="ar-SA"/>
        </w:rPr>
        <w:t>بطرس كانت فيه ثقة خاطئة بالجسد. لكن هل اتهمه يسوع بذلك؟ ما الذي أنشأه تمادي بطرس بالمقابل في قلبه؟ هو حذّر بطرس وصلّى من أجله. إن محبته الثابتة الغير متزعزعة لا تستسلم أبدًا. قلبه لا يفقد عزيمته. إنه هو بذاته الذي كان عليه أن يحمل كل الآلام، ويشجع تلاميذه ويعزيهم.</w:t>
      </w:r>
    </w:p>
    <w:p w14:paraId="17550B1A" w14:textId="02D44BEE" w:rsidR="000E647C" w:rsidRDefault="000E647C" w:rsidP="004A13E9">
      <w:pPr>
        <w:rPr>
          <w:rtl/>
          <w:lang w:bidi="ar-SA"/>
        </w:rPr>
      </w:pPr>
      <w:r>
        <w:rPr>
          <w:rFonts w:hint="cs"/>
          <w:rtl/>
          <w:lang w:bidi="ar-SA"/>
        </w:rPr>
        <w:t>مرقس 14: 31: "</w:t>
      </w:r>
      <w:r w:rsidRPr="000E647C">
        <w:rPr>
          <w:rtl/>
        </w:rPr>
        <w:t xml:space="preserve"> </w:t>
      </w:r>
      <w:r w:rsidRPr="000E647C">
        <w:rPr>
          <w:rtl/>
          <w:lang w:bidi="ar-SA"/>
        </w:rPr>
        <w:t>فَقَالَ بِأَكْثَرِ تَشْدِيدٍ:«وَلَوِ اضْطُرِرْتُ أَنْ أَمُوتَ مَعَكَ لاَ أُنْكِرُكَ!». وَهكَذَا قَالَ أَيْضًا الْجَمِيعُ.</w:t>
      </w:r>
      <w:r>
        <w:rPr>
          <w:rFonts w:hint="cs"/>
          <w:rtl/>
          <w:lang w:bidi="ar-SA"/>
        </w:rPr>
        <w:t>"</w:t>
      </w:r>
    </w:p>
    <w:p w14:paraId="0812D0B5" w14:textId="168E3650" w:rsidR="000E769A" w:rsidRDefault="000E769A" w:rsidP="00FB0A57">
      <w:pPr>
        <w:rPr>
          <w:rtl/>
          <w:lang w:bidi="ar-SA"/>
        </w:rPr>
      </w:pPr>
      <w:r>
        <w:rPr>
          <w:rFonts w:hint="cs"/>
          <w:rtl/>
          <w:lang w:bidi="ar-SA"/>
        </w:rPr>
        <w:t>إنه قد يحدث مع كثيرين كما حدث مع بطرس في قوله: "حتى وإن اضطررت بأن أموت معك فلن أنكرك"؛ لأنه "أيضًا الجميع قالوا مثله". إذ حيثما يُكرَم المسيح ويُعترف به، وسط خاصته المعترفة باسمه، يُسرّ المرء أيضًا بأن يعرفه، ويريد بأن يحصل عليه، مع أنه مرفوض من الناس؛ لكن في مجتمع آخر في وسط رافضيه ومحتقريه، كم يكون المرء على استعداد بأن يُخفي ويكتم بأنه يعرفه. وإن لم يُرِق لك ما كان مع بطرس، فهل هو أقل من ذلك معك أنت؟ أو عندما نكون معرضين لحمل عار اسمه ولا نسر بأن نعترف به، أفلسنا ننكره بقدر ما فعل بطرس؟ إن هذا يحدث، لأن الضمير لم يصحُ ولم يُستأسر بعد بأن يسوع قد تألم من أجل الخطية. إن الذي أريد أن أصله هو أن الضمير</w:t>
      </w:r>
      <w:r w:rsidR="00FB0A57">
        <w:rPr>
          <w:rFonts w:hint="cs"/>
          <w:rtl/>
          <w:lang w:bidi="ar-SA"/>
        </w:rPr>
        <w:t xml:space="preserve"> يصل إلى شعوره بجدية الخطية التي اقتادت يسوع إلى الألم؛ وهذه الخطية هي خطيتكم. فالذي يجب أن يحدث هو أن قلبكم سيتأثر من شعوره بالمحبة وبسلطان المحبة الذي به حمل يسوع أمام الله كل ثقل مسؤولية الخطايا واحتملها جميعها حينما كان "</w:t>
      </w:r>
      <w:r w:rsidR="00FB0A57" w:rsidRPr="00FB0A57">
        <w:rPr>
          <w:rtl/>
        </w:rPr>
        <w:t xml:space="preserve"> </w:t>
      </w:r>
      <w:r w:rsidR="00FB0A57" w:rsidRPr="00FB0A57">
        <w:rPr>
          <w:rtl/>
          <w:lang w:bidi="ar-SA"/>
        </w:rPr>
        <w:t>مَجْرُوحٌ لأَجْلِ مَعَاصِينَا، مَسْحُوقٌ لأَجْلِ آثَامِنَا</w:t>
      </w:r>
      <w:r w:rsidR="00FB0A57">
        <w:rPr>
          <w:rFonts w:hint="cs"/>
          <w:rtl/>
          <w:lang w:bidi="ar-SA"/>
        </w:rPr>
        <w:t>" (إشعياء 53: 5).</w:t>
      </w:r>
    </w:p>
    <w:p w14:paraId="1BB70AAF" w14:textId="5D92171E" w:rsidR="00FB0A57" w:rsidRDefault="001B3CC6" w:rsidP="00FB0A57">
      <w:pPr>
        <w:rPr>
          <w:rtl/>
          <w:lang w:bidi="ar-SA"/>
        </w:rPr>
      </w:pPr>
      <w:r>
        <w:rPr>
          <w:rFonts w:hint="cs"/>
          <w:rtl/>
          <w:lang w:bidi="ar-SA"/>
        </w:rPr>
        <w:t>مرقس 14: 32- 39: "</w:t>
      </w:r>
      <w:r w:rsidRPr="001B3CC6">
        <w:rPr>
          <w:rtl/>
          <w:lang w:bidi="ar-SA"/>
        </w:rPr>
        <w:t xml:space="preserve"> 32وَجَاءُوا إِلَى ضَيْعَةٍ اسْمُهَا جَثْسَيْمَانِي، فَقَالَ لِتَلاَمِيذِهِ:«اجْلِسُوا ههُنَا حَتَّى أُصَلِّيَ».  33ثُمَّ أَخَذَ مَعَهُ بُطْرُسَ وَيَعْقُوبَ وَيُوحَنَّا، وَابْتَدَأَ يَدْهَشُ وَيَكْتَئِبُ.  34فَقَالَ لَهُمْ:«نَفْسي حَزِينَةٌ جِدًّا حَتَّى الْمَوْتِ! اُمْكُثُوا هُنَا وَاسْهَرُوا».  35ثُمَّ تَقَدَّمَ قَلِيلاً وَخَرَّ عَلَى الأَرْضِ، وَكَانَ يُصَلِّي لِكَيْ تَعْبُرَ عَنْهُ السَّاعَةُ إِنْ أَمْكَنَ.  36وَقَالَ:«يَا أَبَا الآبُ، كُلُّ شَيْءٍ مُسْتَطَاعٌ لَكَ، فَأَجِزْ عَنِّي هذِهِ الْكَأْسَ. وَلكِنْ لِيَكُنْ لاَ مَا أُرِيدُ أَنَا، بَلْ مَا تُرِيدُ أَنْتَ».  37ثُمَّ جَاءَ وَوَجَدَهُمْ نِيَامًا، فَقَالَ لِبُطْرُسَ:«يَا سِمْعَانُ، أَنْتَ نَائِمٌ! أَمَا قَدَرْتَ أَنْ تَسْهَرَ سَاعَةً وَاحِدَةً؟  38اِسْهَرُوا وَصَلُّوا لِئَلاَّ تَدْخُلُوا فِي تَجْرِبَةٍ. أَمَّا الرُّوحُ فَنَشِيطٌ، وَأَمَّا الْجَسَدُ فَضَعِيفٌ».  39وَمَضَى أَيْضًا وَصَلَّى قَائِلاً ذلِكَ الْكَلاَمَ بِعَيْنِهِ.</w:t>
      </w:r>
      <w:r>
        <w:rPr>
          <w:rFonts w:hint="cs"/>
          <w:rtl/>
          <w:lang w:bidi="ar-SA"/>
        </w:rPr>
        <w:t>"</w:t>
      </w:r>
    </w:p>
    <w:p w14:paraId="0411EA57" w14:textId="72194F2B" w:rsidR="001B3CC6" w:rsidRDefault="001B3CC6" w:rsidP="00FB0A57">
      <w:pPr>
        <w:rPr>
          <w:rtl/>
          <w:lang w:bidi="ar-SA"/>
        </w:rPr>
      </w:pPr>
      <w:r>
        <w:rPr>
          <w:rFonts w:hint="cs"/>
          <w:rtl/>
          <w:lang w:bidi="ar-SA"/>
        </w:rPr>
        <w:t xml:space="preserve">قال يسوع لتلاميذه بأن يصلّوا (مرقس 14: 38). فالوقت كان قد عبر ليعزي تلاميذه. الآن كان عليه أن يواجه غضب الله من أجلهم. </w:t>
      </w:r>
      <w:r w:rsidR="00627F7D">
        <w:rPr>
          <w:rFonts w:hint="cs"/>
          <w:rtl/>
          <w:lang w:bidi="ar-SA"/>
        </w:rPr>
        <w:t xml:space="preserve">لقد ذكر أمام الله في روحه ما كان ينبغي أن يتألم به في شربه من جامة غضب الله. يسوع، الذي كان قدوسًا وكان دائمًا ثابتًا في محبة الآب، هو وحده الذي كان يمكنه أن يستوعب قداسة الله وقيمة </w:t>
      </w:r>
      <w:r w:rsidR="00627F7D" w:rsidRPr="00412299">
        <w:rPr>
          <w:rFonts w:hint="cs"/>
          <w:rtl/>
          <w:lang w:bidi="ar-SA"/>
        </w:rPr>
        <w:t>محبته</w:t>
      </w:r>
      <w:r w:rsidR="00627F7D">
        <w:rPr>
          <w:rFonts w:hint="cs"/>
          <w:rtl/>
          <w:lang w:bidi="ar-SA"/>
        </w:rPr>
        <w:t xml:space="preserve">. </w:t>
      </w:r>
      <w:r w:rsidR="00412299">
        <w:rPr>
          <w:rFonts w:hint="cs"/>
          <w:rtl/>
          <w:lang w:bidi="ar-SA"/>
        </w:rPr>
        <w:t>ولكن لهذا كان وحيدًا أيضًا ليكون أكثر أُهلاً ليفهم كم الخطية مقيتة وبشعة على غضب الله. إنهم فقط الذين يعيشون في الخطية ولا يعرفون قداسة الله، الذين وإذ هم لا يعرفون الله لم يتذوقوا محبته، هم الذين لا يبالون بغضب الله. كم هو رهيب بأن نرى كم نحن هادئين، راضين مع أنفسنا وغير مهمومين وبذات الوقت لنا عِلم برهبة الموت الذي دفع يسوع به أجرة الخطية، ولماذا كان مضطربًا جدًا تعتريه المخاوف.</w:t>
      </w:r>
    </w:p>
    <w:p w14:paraId="05A858DB" w14:textId="14E11E3B" w:rsidR="00412299" w:rsidRDefault="00412299" w:rsidP="00FB0A57">
      <w:pPr>
        <w:rPr>
          <w:rtl/>
          <w:lang w:bidi="ar-SA"/>
        </w:rPr>
      </w:pPr>
      <w:r>
        <w:rPr>
          <w:rFonts w:hint="cs"/>
          <w:rtl/>
          <w:lang w:bidi="ar-SA"/>
        </w:rPr>
        <w:t xml:space="preserve">في مسيرة حياة طاعته عانى يسوع مقاومة الخطاة دون أن </w:t>
      </w:r>
      <w:r w:rsidR="00E47996">
        <w:rPr>
          <w:rFonts w:hint="cs"/>
          <w:rtl/>
          <w:lang w:bidi="ar-SA"/>
        </w:rPr>
        <w:t xml:space="preserve">ينحجم عنها، ولم يطلب أبدًا بأن تؤخذ تلك الكأس عنه. ولماذا؟ لأنها لم تكن فقط كأس جُرم البشر أو شر إبليس، وإنما كأس غضب الله. في كل ما عاناه قبل ذلك من طرف الناس كانت فيه تلك المسرة بأن يتمم مشيئة أبيه؛ لكن في تلك الكأس، كأس غضب الله، لم يكن فيها قطرة واحدة حلوة. هنا طلب يسوع: "يا أبتاه، الكل مستطاع لديك. خذ عني هذه الكأس!" ولماذا كان مستحيلاً هذا الأمر؟ هكذا: إنه من المستحيل أن يتساهل الله مع الخطية. وبالأخص هناك حيث جُعل يسوع عنّا خطية كان ينبغي أن يأخذ غضب الله مجراه ضد الخطية. يا قرائي الأحباء! انظروا ما هي أحوالكم. إن لم يحمل يسوع خطاياكم فمن المستحيل أن تفلتوا من دينونة الله التي أُصدر قرار حكمها على الخطية. يا لخطورة هذا الأمر! تأملوا في </w:t>
      </w:r>
      <w:r w:rsidR="00933B56">
        <w:rPr>
          <w:rFonts w:hint="cs"/>
          <w:rtl/>
          <w:lang w:bidi="ar-SA"/>
        </w:rPr>
        <w:t>كلمة يسوع: "إن أمكن". يقينًا، لو كان هذا ممكنًا فبكل تأكيد كان الله سيستجيب ليسوع وكان سيوفّر على ابنه الحبيب هذا العناء الفريد. لماذا قال يسوع: "إن أمكن؟" لأنه هو الذي كان يعلم ما هي محبة الله أيضًا كان باستطاعته أن يعلم كم كان غضب الله رهيبًا.</w:t>
      </w:r>
    </w:p>
    <w:p w14:paraId="1DFDF0F9" w14:textId="6D6A20D8" w:rsidR="00933B56" w:rsidRDefault="00933B56" w:rsidP="00FB0A57">
      <w:pPr>
        <w:rPr>
          <w:rtl/>
          <w:lang w:bidi="ar-SA"/>
        </w:rPr>
      </w:pPr>
      <w:r>
        <w:rPr>
          <w:rFonts w:hint="cs"/>
          <w:rtl/>
          <w:lang w:bidi="ar-SA"/>
        </w:rPr>
        <w:t>وكيف كان حال التلاميذ؟ ناموا (مرقس 14: 37). إنهم حتى لم تكن لديهم محبة بقدر أن يسهروا ساعة واحدة. بطرس، الذي أراد أن يتحدى السجن والموت، لم يكن يقدر أن يسهر ساعة واحدة. لقد نام هو أيضًا على الجبل في وقت التجلي (لوقا 9: 32)، ونام في جثسيماني. إن هذا يكشف أساسًا لقلوبنا عن أنانية لا تحسّ لا بالعواطف التي تقود قلوبنا إلى مجد يسوع من جانب واحد وأيضًا بمعاناة يسوع في الجانب الآخر.</w:t>
      </w:r>
    </w:p>
    <w:p w14:paraId="0DD26897" w14:textId="21123C66" w:rsidR="00483803" w:rsidRDefault="00483803" w:rsidP="00FB0A57">
      <w:pPr>
        <w:rPr>
          <w:rtl/>
          <w:lang w:bidi="ar-SA"/>
        </w:rPr>
      </w:pPr>
      <w:r>
        <w:rPr>
          <w:rFonts w:hint="cs"/>
          <w:rtl/>
          <w:lang w:bidi="ar-SA"/>
        </w:rPr>
        <w:t xml:space="preserve">مرقس 14: 40 </w:t>
      </w:r>
      <w:r>
        <w:rPr>
          <w:rtl/>
          <w:lang w:bidi="ar-SA"/>
        </w:rPr>
        <w:t>–</w:t>
      </w:r>
      <w:r>
        <w:rPr>
          <w:rFonts w:hint="cs"/>
          <w:rtl/>
          <w:lang w:bidi="ar-SA"/>
        </w:rPr>
        <w:t xml:space="preserve"> 43: "</w:t>
      </w:r>
      <w:r w:rsidRPr="00483803">
        <w:rPr>
          <w:rtl/>
          <w:lang w:bidi="ar-SA"/>
        </w:rPr>
        <w:t xml:space="preserve">  40ثُمَّ رَجَعَ وَوَجَدَهُمْ أَيْضًا نِيَامًا، إِذْ كَانَتْ أَعْيُنُهُمْ ثَقِيلَةً، فَلَمْ يَعْلَمُوا بِمَاذَا يُجِيبُونَهُ.  41ثُمَّ جَاءَ ثَالِثَةً وَقَالَ لَهُمْ:«نَامُوا الآنَ وَاسْتَرِيحُوا! يَكْفِي! قَدْ أَتَتِ السَّاعَةُ! هُوَذَا ابْنُ الإِنْسَانِ يُسَلَّمُ إِلَى أَيْدِي الْخُطَاةِ.  42قُومُوا لِنَذْهَبَ! هُوَذَا الَّذِي يُسَلِّمُنِي قَدِ اقْتَرَبَ!».  43وَلِلْوَقْتِ فِيمَا هُوَ يَتَكَلَّمُ أَقْبَلَ يَهُوذَا، وَاحِدٌ مِنَ الاثْنَيْ عَشَرَ، وَمَعَهُ جَمْعٌ كَثِيرٌ بِسُيُوفٍ وَعِصِيٍّ مِنْ عِنْدِ رُؤَسَاءِ الْكَهَنَةِ وَالْكَتَبَةِ وَالشُّيُوخِ. </w:t>
      </w:r>
      <w:r>
        <w:rPr>
          <w:rFonts w:hint="cs"/>
          <w:rtl/>
          <w:lang w:bidi="ar-SA"/>
        </w:rPr>
        <w:t>"</w:t>
      </w:r>
    </w:p>
    <w:p w14:paraId="524A41C9" w14:textId="05CFE183" w:rsidR="00483803" w:rsidRDefault="00483803" w:rsidP="00FB0A57">
      <w:pPr>
        <w:rPr>
          <w:rtl/>
          <w:lang w:bidi="ar-SA"/>
        </w:rPr>
      </w:pPr>
      <w:r>
        <w:rPr>
          <w:rFonts w:hint="cs"/>
          <w:rtl/>
          <w:lang w:bidi="ar-SA"/>
        </w:rPr>
        <w:t>هل محبة يسوع بردت أو تعبت جراء كل هذا؟ كلا. لقد كان عليه، لقد أراد بأن يمجّد أبيه ويفدي خاصته، وهو لم يستسلم أمام أية معضلة. وإذ كان من المستحيل بأن نخلص إن لم يتناول الكأس، شربها. محبته كانت أقوى من الموت. لقد سلّم كل شيء لله؛ لكن من اللحظة التي وجد فيها بأنه كان من المستحيل بأن تعبر عنه هذه الكأس عادت الراحة إلى نفسه وتناولها.</w:t>
      </w:r>
    </w:p>
    <w:p w14:paraId="2953D846" w14:textId="1559EDEE" w:rsidR="00483803" w:rsidRDefault="00483803" w:rsidP="00FB0A57">
      <w:pPr>
        <w:rPr>
          <w:rtl/>
          <w:lang w:bidi="ar-SA"/>
        </w:rPr>
      </w:pPr>
      <w:r>
        <w:rPr>
          <w:rFonts w:hint="cs"/>
          <w:rtl/>
          <w:lang w:bidi="ar-SA"/>
        </w:rPr>
        <w:t>مرقس 14: 44- 50: "</w:t>
      </w:r>
      <w:r w:rsidRPr="00483803">
        <w:rPr>
          <w:rtl/>
          <w:lang w:bidi="ar-SA"/>
        </w:rPr>
        <w:t xml:space="preserve">  44وَكَانَ مُسَلِّمُهُ قَدْ أَعْطَاهُمْ عَلاَمَةً قَائِلاً:«الَّذِي أُقَبِّلُهُ هُوَ هُوَ. أَمْسِكُوهُ، وَامْضُوا بِهِ بِحِرْصٍ».  45فَجَاءَ لِلْوَقْتِ وَتَقَدَّمَ إِلَيْهِ قَائِلاً:«يَا سَيِّدِي، يَاسَيِّدِي!» وَقَبَّلَهُ.  46فَأَلْقَوْا أَيْدِيَهُمْ عَلَيْهِ وَأَمْسَكُوهُ.  47فَاسْتَلَّ وَاحِدٌ مِنَ الْحَاضِرِينَ السَّيْفَ، وَضَرَبَ عَبْدَ رَئِيسِ الْكَهَنَةِ فَقَطَعَ أُذْنَهُ.  48فَأَجَابَ يَسُوعُ وَقَالَ لَهُمْ:«كَأَنَّهُ عَلَى لِصٍّ خَرَجْتُمْ بِسُيُوفٍ وَعِصِيٍّ لِتَأْخُذُونِي!  49كُلَّ يَوْمٍ كُنْتُ مَعَكُمْ فِي الْهَيْكَلِ أُعَلِّمُ وَلَمْ تُمْسِكُونِي! وَلكِنْ لِكَيْ تُكْمَلَ الْكُتُبُ».  50فَتَرَكَهُ الْجَمِيعُ وَهَرَبُوا.</w:t>
      </w:r>
      <w:r>
        <w:rPr>
          <w:rFonts w:hint="cs"/>
          <w:rtl/>
          <w:lang w:bidi="ar-SA"/>
        </w:rPr>
        <w:t>"</w:t>
      </w:r>
    </w:p>
    <w:p w14:paraId="2740E30A" w14:textId="51944948" w:rsidR="00483803" w:rsidRDefault="00483803" w:rsidP="00FB0A57">
      <w:pPr>
        <w:rPr>
          <w:rtl/>
          <w:lang w:bidi="ar-SA"/>
        </w:rPr>
      </w:pPr>
      <w:r>
        <w:rPr>
          <w:rFonts w:hint="cs"/>
          <w:rtl/>
          <w:lang w:bidi="ar-SA"/>
        </w:rPr>
        <w:t xml:space="preserve">هل هنالك شيء لم يكن للقلب البشري قدرة عليه؟ الله سمح بأن تنكشف كل عورة رداءة اعوجاج القلب وأن تتم خيانة يسوع بقبلة. لم يخلو المشهد من أي خوف ولا امتحان </w:t>
      </w:r>
      <w:r w:rsidR="00C714EF">
        <w:rPr>
          <w:rFonts w:hint="cs"/>
          <w:rtl/>
          <w:lang w:bidi="ar-SA"/>
        </w:rPr>
        <w:t>لاختبار</w:t>
      </w:r>
      <w:r>
        <w:rPr>
          <w:rFonts w:hint="cs"/>
          <w:rtl/>
          <w:lang w:bidi="ar-SA"/>
        </w:rPr>
        <w:t xml:space="preserve"> قلبه</w:t>
      </w:r>
      <w:r w:rsidR="00C714EF">
        <w:rPr>
          <w:rFonts w:hint="cs"/>
          <w:rtl/>
          <w:lang w:bidi="ar-SA"/>
        </w:rPr>
        <w:t xml:space="preserve">. وإلا لكان هنالك أمر ناقص عند الكأس التي كان عليه أن يشربها. إن امتحان الرب لما كان سيكتمل ولما كانت ستُحسَم مسألة حالة الإنسان الخاطئة في حضرة دينونة الله. لكن يسوع مجّد الله الآب بالكامل، وسط كل آثام البشر وشر إبليس. كل ما كان يجرح ويحطّم: غضب الله، بغضة إبليس، شر البشر </w:t>
      </w:r>
      <w:r w:rsidR="00C714EF">
        <w:rPr>
          <w:rtl/>
          <w:lang w:bidi="ar-SA"/>
        </w:rPr>
        <w:t>–</w:t>
      </w:r>
      <w:r w:rsidR="00C714EF">
        <w:rPr>
          <w:rFonts w:hint="cs"/>
          <w:rtl/>
          <w:lang w:bidi="ar-SA"/>
        </w:rPr>
        <w:t xml:space="preserve"> الكل كسر قلبه، والكل عمل على إشعال ضياء تفاضل يسوع الغير محدود أمام الله. قلب يسوع امتُحن حتى إلى أعماقه.</w:t>
      </w:r>
    </w:p>
    <w:p w14:paraId="754499AC" w14:textId="0179A333" w:rsidR="00C714EF" w:rsidRDefault="00D362B2" w:rsidP="00FB0A57">
      <w:pPr>
        <w:rPr>
          <w:rtl/>
          <w:lang w:bidi="ar-SA"/>
        </w:rPr>
      </w:pPr>
      <w:r>
        <w:rPr>
          <w:rFonts w:hint="cs"/>
          <w:rtl/>
          <w:lang w:bidi="ar-SA"/>
        </w:rPr>
        <w:t>وما هو حال الخاطي من بعد كل هذا؟ إنه لم يتبقى إلا قيمة شخص يسوع وفي عيني الله لا يوجد للمؤمن إلا كل قيمة يسوع أمام الله. إنه باستطاعته أن يقترب إلى الله وهو محبوب من الله، بأنه بذل ابنه لأجله، وهو حامل في باطنه قيمة كل آلام الرب يسوع.</w:t>
      </w:r>
    </w:p>
    <w:p w14:paraId="0AAC1BC8" w14:textId="47A3FF02" w:rsidR="00D362B2" w:rsidRDefault="00D362B2" w:rsidP="00FB0A57">
      <w:pPr>
        <w:rPr>
          <w:rtl/>
          <w:lang w:bidi="ar-SA"/>
        </w:rPr>
      </w:pPr>
      <w:r>
        <w:rPr>
          <w:rFonts w:hint="cs"/>
          <w:rtl/>
          <w:lang w:bidi="ar-SA"/>
        </w:rPr>
        <w:t xml:space="preserve">إن كان المسيح قُدّم لكم هكذا </w:t>
      </w:r>
      <w:r w:rsidR="00AD62D0">
        <w:rPr>
          <w:rFonts w:hint="cs"/>
          <w:rtl/>
          <w:lang w:bidi="ar-SA"/>
        </w:rPr>
        <w:t>فهنالك احتمالان: إما أنكم مديونين لآلام المسيح إن احتقرتموها؛ أو إن استوعبتموا قيمتها الغير محدودة بالنعمة بالإيمان فلكم كل فائدة في هذه الآلام. إن احتقرتموها فستُعامَلون كمَن يحتقرونها. لكن إن انفتحت عيونكم بالنعمة لتفهموا ما فعله يسوع، فستُحسَب لصالحكم كل فاعلية عمله وستتمتعون بمحبة الله. إما أن تكونوا مديونين لآلام يسوع أو تتمتعوا بقيمة هذه الآلام.</w:t>
      </w:r>
    </w:p>
    <w:p w14:paraId="4E846827" w14:textId="24D9461A" w:rsidR="00BA4BB1" w:rsidRDefault="00BA4BB1" w:rsidP="00FB0A57">
      <w:pPr>
        <w:rPr>
          <w:rtl/>
          <w:lang w:bidi="ar-SA"/>
        </w:rPr>
      </w:pPr>
      <w:r>
        <w:rPr>
          <w:rFonts w:hint="cs"/>
          <w:rtl/>
          <w:lang w:bidi="ar-SA"/>
        </w:rPr>
        <w:t>إن اعترفتم بأنها خطاياكم التي جعلت يسوع يتألم هذه الآلام، فأنتم بهذا تؤمنون بأنه حملها. إن قلتم: أنا مديون في أن المسيح كان ينبغي أن يتألم هكذا، فإنكم بذلك أيضًا تصرحون: وأنا لن أتألم هكذا أبدًا. إن كان يسوع قد حمل خطاياي وتحمّل عواقبها في نفسه، فلن يكون لي أن أختبر فيما بعد أيًا منها وأنا م</w:t>
      </w:r>
      <w:r w:rsidR="00853AF7">
        <w:rPr>
          <w:rFonts w:hint="cs"/>
          <w:rtl/>
          <w:lang w:bidi="ar-SA"/>
        </w:rPr>
        <w:t>خلَّص ومحرر من كل لعنة وهلاك.</w:t>
      </w:r>
    </w:p>
    <w:p w14:paraId="77FEFE0D" w14:textId="7E524051" w:rsidR="00853AF7" w:rsidRDefault="00510E87" w:rsidP="00FB0A57">
      <w:pPr>
        <w:rPr>
          <w:rtl/>
          <w:lang w:bidi="ar-SA"/>
        </w:rPr>
      </w:pPr>
      <w:r>
        <w:rPr>
          <w:rFonts w:hint="cs"/>
          <w:rtl/>
          <w:lang w:bidi="ar-SA"/>
        </w:rPr>
        <w:t>يا ليت الله يستأسر قلوبكم بالشعور بمحبة يسوع. وسيُعلمكم بقدر عدم محدودية القيمة التي لصالحكم في أن يسوع أسلم نفسه ليحمل غضب الله.</w:t>
      </w:r>
    </w:p>
    <w:p w14:paraId="54CE9A82" w14:textId="538C3735" w:rsidR="00510E87" w:rsidRDefault="00510E87" w:rsidP="00531F36">
      <w:pPr>
        <w:jc w:val="center"/>
        <w:rPr>
          <w:rtl/>
          <w:lang w:bidi="ar-SA"/>
        </w:rPr>
      </w:pPr>
      <w:r>
        <w:rPr>
          <w:rFonts w:hint="cs"/>
          <w:rtl/>
          <w:lang w:bidi="ar-SA"/>
        </w:rPr>
        <w:t>يا</w:t>
      </w:r>
      <w:r w:rsidR="00B03ED6">
        <w:rPr>
          <w:rFonts w:hint="cs"/>
          <w:rtl/>
          <w:lang w:bidi="ar-SA"/>
        </w:rPr>
        <w:t>ه</w:t>
      </w:r>
      <w:r>
        <w:rPr>
          <w:rFonts w:hint="cs"/>
          <w:rtl/>
          <w:lang w:bidi="ar-SA"/>
        </w:rPr>
        <w:t xml:space="preserve"> لمحبة الرب لنا!</w:t>
      </w:r>
    </w:p>
    <w:sectPr w:rsidR="00510E8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03A"/>
    <w:rsid w:val="00001C5E"/>
    <w:rsid w:val="000312D4"/>
    <w:rsid w:val="000E647C"/>
    <w:rsid w:val="000E769A"/>
    <w:rsid w:val="000E7847"/>
    <w:rsid w:val="001956EF"/>
    <w:rsid w:val="001B3CC6"/>
    <w:rsid w:val="001D47B7"/>
    <w:rsid w:val="002175C0"/>
    <w:rsid w:val="00377567"/>
    <w:rsid w:val="00412299"/>
    <w:rsid w:val="00483803"/>
    <w:rsid w:val="004A13E9"/>
    <w:rsid w:val="004A46AB"/>
    <w:rsid w:val="004C028B"/>
    <w:rsid w:val="00510E87"/>
    <w:rsid w:val="00531F36"/>
    <w:rsid w:val="005659E4"/>
    <w:rsid w:val="00600AD9"/>
    <w:rsid w:val="00627F7D"/>
    <w:rsid w:val="006901E3"/>
    <w:rsid w:val="006A26F7"/>
    <w:rsid w:val="006F5940"/>
    <w:rsid w:val="007903ED"/>
    <w:rsid w:val="007A4DCD"/>
    <w:rsid w:val="007C4D77"/>
    <w:rsid w:val="00853AF7"/>
    <w:rsid w:val="0087743D"/>
    <w:rsid w:val="00891AB3"/>
    <w:rsid w:val="00933B56"/>
    <w:rsid w:val="00945920"/>
    <w:rsid w:val="00946CFC"/>
    <w:rsid w:val="009928D9"/>
    <w:rsid w:val="009928FD"/>
    <w:rsid w:val="009D5ED9"/>
    <w:rsid w:val="009E74FF"/>
    <w:rsid w:val="00A12BF1"/>
    <w:rsid w:val="00A45ED0"/>
    <w:rsid w:val="00A51177"/>
    <w:rsid w:val="00AA48D2"/>
    <w:rsid w:val="00AD62D0"/>
    <w:rsid w:val="00AD741D"/>
    <w:rsid w:val="00AF6FE2"/>
    <w:rsid w:val="00B03ED6"/>
    <w:rsid w:val="00B04DDA"/>
    <w:rsid w:val="00B53ED4"/>
    <w:rsid w:val="00BA4BB1"/>
    <w:rsid w:val="00C20C71"/>
    <w:rsid w:val="00C714EF"/>
    <w:rsid w:val="00CA5482"/>
    <w:rsid w:val="00D362B2"/>
    <w:rsid w:val="00D36A36"/>
    <w:rsid w:val="00DD103A"/>
    <w:rsid w:val="00E47996"/>
    <w:rsid w:val="00F75977"/>
    <w:rsid w:val="00F83625"/>
    <w:rsid w:val="00F96EAC"/>
    <w:rsid w:val="00FA091F"/>
    <w:rsid w:val="00FB0A57"/>
    <w:rsid w:val="00FD15A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5C1D8"/>
  <w15:chartTrackingRefBased/>
  <w15:docId w15:val="{6FEA14A1-0273-49A5-9909-CA5B023F1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103A"/>
    <w:rPr>
      <w:color w:val="0563C1" w:themeColor="hyperlink"/>
      <w:u w:val="single"/>
    </w:rPr>
  </w:style>
  <w:style w:type="character" w:styleId="UnresolvedMention">
    <w:name w:val="Unresolved Mention"/>
    <w:basedOn w:val="DefaultParagraphFont"/>
    <w:uiPriority w:val="99"/>
    <w:semiHidden/>
    <w:unhideWhenUsed/>
    <w:rsid w:val="00DD103A"/>
    <w:rPr>
      <w:color w:val="605E5C"/>
      <w:shd w:val="clear" w:color="auto" w:fill="E1DFDD"/>
    </w:rPr>
  </w:style>
  <w:style w:type="character" w:styleId="FollowedHyperlink">
    <w:name w:val="FollowedHyperlink"/>
    <w:basedOn w:val="DefaultParagraphFont"/>
    <w:uiPriority w:val="99"/>
    <w:semiHidden/>
    <w:unhideWhenUsed/>
    <w:rsid w:val="00946C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82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lymouthbrethren.org/article/11127" TargetMode="External"/><Relationship Id="rId4" Type="http://schemas.openxmlformats.org/officeDocument/2006/relationships/hyperlink" Target="https://www.soundwords.de/die-leiden-des-herrn-a3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1</Pages>
  <Words>2216</Words>
  <Characters>12633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info sharara</cp:lastModifiedBy>
  <cp:revision>24</cp:revision>
  <dcterms:created xsi:type="dcterms:W3CDTF">2023-05-27T20:07:00Z</dcterms:created>
  <dcterms:modified xsi:type="dcterms:W3CDTF">2023-06-06T07:18:00Z</dcterms:modified>
</cp:coreProperties>
</file>