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B11F6" w14:textId="544402BA" w:rsidR="006F1C16" w:rsidRPr="000F31BD" w:rsidRDefault="000F31BD" w:rsidP="002143FC">
      <w:pPr>
        <w:jc w:val="both"/>
        <w:rPr>
          <w:rtl/>
          <w:lang w:bidi="ar-AE"/>
        </w:rPr>
      </w:pPr>
      <w:r>
        <w:rPr>
          <w:rtl/>
        </w:rPr>
        <w:fldChar w:fldCharType="begin"/>
      </w:r>
      <w:r>
        <w:instrText>HYPERLINK</w:instrText>
      </w:r>
      <w:r>
        <w:rPr>
          <w:rtl/>
        </w:rPr>
        <w:instrText xml:space="preserve"> "</w:instrText>
      </w:r>
      <w:r>
        <w:instrText>https://www.bibelstudium.de/articles/2563/heiligung-joh-17-5-geheiligtsein.html</w:instrText>
      </w:r>
      <w:r>
        <w:rPr>
          <w:rtl/>
        </w:rPr>
        <w:instrText>"</w:instrText>
      </w:r>
      <w:r>
        <w:rPr>
          <w:rtl/>
        </w:rPr>
      </w:r>
      <w:r>
        <w:rPr>
          <w:rtl/>
        </w:rPr>
        <w:fldChar w:fldCharType="separate"/>
      </w:r>
      <w:r w:rsidR="006F1C16" w:rsidRPr="000F31BD">
        <w:rPr>
          <w:rStyle w:val="Hyperlink"/>
          <w:rtl/>
        </w:rPr>
        <w:t xml:space="preserve">التقديس يوحنا 17 - </w:t>
      </w:r>
      <w:r w:rsidR="007E4004" w:rsidRPr="000F31BD">
        <w:rPr>
          <w:rStyle w:val="Hyperlink"/>
          <w:rtl/>
        </w:rPr>
        <w:t>نكون مقدسين 5</w:t>
      </w:r>
      <w:r>
        <w:rPr>
          <w:rtl/>
        </w:rPr>
        <w:fldChar w:fldCharType="end"/>
      </w:r>
    </w:p>
    <w:p w14:paraId="540930FC" w14:textId="5C0D73D4" w:rsidR="002143FC" w:rsidRDefault="002143FC" w:rsidP="002143FC">
      <w:pPr>
        <w:jc w:val="both"/>
        <w:rPr>
          <w:rtl/>
          <w:lang w:bidi="ar-AE"/>
        </w:rPr>
      </w:pPr>
      <w:r w:rsidRPr="002143FC">
        <w:rPr>
          <w:lang w:bidi="ar-AE"/>
        </w:rPr>
        <w:t>John Nelson Darby</w:t>
      </w:r>
    </w:p>
    <w:p w14:paraId="7DF56D1F" w14:textId="13DE84C0" w:rsidR="00CF58CB" w:rsidRDefault="007E4004" w:rsidP="002143FC">
      <w:pPr>
        <w:jc w:val="both"/>
        <w:rPr>
          <w:rtl/>
          <w:lang w:bidi="ar-AE"/>
        </w:rPr>
      </w:pPr>
      <w:r>
        <w:rPr>
          <w:rFonts w:hint="cs"/>
          <w:rtl/>
          <w:lang w:bidi="ar-AE"/>
        </w:rPr>
        <w:t>يا لها من دعوة غنية بالبركة هي دعوتنا. كل شيء مرتبط بمسيح ممجد. بمسيح رفضه العالم، بطبيعة مقدسة مولودة من الله. وهو منحك المسيح</w:t>
      </w:r>
      <w:r w:rsidR="001449B7">
        <w:rPr>
          <w:rFonts w:hint="cs"/>
          <w:rtl/>
          <w:lang w:bidi="ar-AE"/>
        </w:rPr>
        <w:t>َ</w:t>
      </w:r>
      <w:r>
        <w:rPr>
          <w:rFonts w:hint="cs"/>
          <w:rtl/>
          <w:lang w:bidi="ar-AE"/>
        </w:rPr>
        <w:t xml:space="preserve"> الممجد</w:t>
      </w:r>
      <w:r w:rsidR="001449B7" w:rsidRPr="001449B7">
        <w:rPr>
          <w:rtl/>
        </w:rPr>
        <w:t xml:space="preserve"> </w:t>
      </w:r>
      <w:r w:rsidR="001449B7" w:rsidRPr="001449B7">
        <w:rPr>
          <w:rtl/>
          <w:lang w:bidi="ar-AE"/>
        </w:rPr>
        <w:t>لهذه الحياة</w:t>
      </w:r>
      <w:r>
        <w:rPr>
          <w:rFonts w:hint="cs"/>
          <w:rtl/>
          <w:lang w:bidi="ar-AE"/>
        </w:rPr>
        <w:t>، ابن</w:t>
      </w:r>
      <w:r w:rsidR="001449B7">
        <w:rPr>
          <w:rFonts w:hint="cs"/>
          <w:rtl/>
          <w:lang w:bidi="ar-AE"/>
        </w:rPr>
        <w:t>َ</w:t>
      </w:r>
      <w:r>
        <w:rPr>
          <w:rFonts w:hint="cs"/>
          <w:rtl/>
          <w:lang w:bidi="ar-AE"/>
        </w:rPr>
        <w:t xml:space="preserve"> الله كهدف وغرض</w:t>
      </w:r>
      <w:r w:rsidR="001449B7">
        <w:rPr>
          <w:rFonts w:hint="cs"/>
          <w:rtl/>
          <w:lang w:bidi="ar-AE"/>
        </w:rPr>
        <w:t xml:space="preserve"> لها</w:t>
      </w:r>
      <w:r>
        <w:rPr>
          <w:rFonts w:hint="cs"/>
          <w:rtl/>
          <w:lang w:bidi="ar-AE"/>
        </w:rPr>
        <w:t>. بهذه الطريقة بالذات يجعلكم الله شركاء في قداسته. أنت تقول: غير أنه ينبغي أن أجد هذه القداسة نامية بشكل كامل في الإنسان حتى أميز خصائصها. أنت حصلت عليها في المسيح في السماء. والآن سنتجه من جديد إلى الإصحاح الذي قرأناه وستجدونها هناك.</w:t>
      </w:r>
    </w:p>
    <w:p w14:paraId="4D89E872" w14:textId="7822A1A9" w:rsidR="007E4004" w:rsidRDefault="007E4004" w:rsidP="002143FC">
      <w:pPr>
        <w:jc w:val="both"/>
        <w:rPr>
          <w:rtl/>
          <w:lang w:val="de-DE" w:bidi="ar-AE"/>
        </w:rPr>
      </w:pPr>
      <w:r>
        <w:rPr>
          <w:rFonts w:hint="cs"/>
          <w:rtl/>
          <w:lang w:bidi="ar-AE"/>
        </w:rPr>
        <w:t>إنه يضعنا في مكانة المسيح أمام الله، وبصورة أدق: أمام الآب. وم</w:t>
      </w:r>
      <w:r w:rsidR="001449B7">
        <w:rPr>
          <w:rFonts w:hint="cs"/>
          <w:rtl/>
          <w:lang w:bidi="ar-AE"/>
        </w:rPr>
        <w:t>حلّ</w:t>
      </w:r>
      <w:r>
        <w:rPr>
          <w:rFonts w:hint="cs"/>
          <w:rtl/>
          <w:lang w:bidi="ar-AE"/>
        </w:rPr>
        <w:t xml:space="preserve"> المسيح أمام العالم. إن اسم الآب يظهر في بداية العدد الأول. المسيح موجود فوق من بعد إكماله للعمل ومن ثم يؤتى بالتلاميذ أيضًا أمام الآب إذ كانوا قد أُخبروا باسمه. "</w:t>
      </w:r>
      <w:r w:rsidR="00187F48" w:rsidRPr="00187F48">
        <w:rPr>
          <w:rtl/>
          <w:lang w:bidi="ar-AE"/>
        </w:rPr>
        <w:t xml:space="preserve">يَسُوعُ بِهذَا وَرَفَعَ عَيْنَيْهِ نَحْوَ السَّمَاءِ </w:t>
      </w:r>
      <w:proofErr w:type="spellStart"/>
      <w:proofErr w:type="gramStart"/>
      <w:r w:rsidR="00187F48" w:rsidRPr="00187F48">
        <w:rPr>
          <w:rtl/>
          <w:lang w:bidi="ar-AE"/>
        </w:rPr>
        <w:t>وَقَالَ:«</w:t>
      </w:r>
      <w:proofErr w:type="gramEnd"/>
      <w:r w:rsidR="00187F48" w:rsidRPr="00187F48">
        <w:rPr>
          <w:rtl/>
          <w:lang w:bidi="ar-AE"/>
        </w:rPr>
        <w:t>أَيُّهَا</w:t>
      </w:r>
      <w:proofErr w:type="spellEnd"/>
      <w:r w:rsidR="00187F48" w:rsidRPr="00187F48">
        <w:rPr>
          <w:rtl/>
          <w:lang w:bidi="ar-AE"/>
        </w:rPr>
        <w:t xml:space="preserve"> الآبُ، قَدْ أَتَتِ السَّاعَةُ. مَجِّدِ ابْنَكَ</w:t>
      </w:r>
      <w:r w:rsidR="00187F48">
        <w:rPr>
          <w:rFonts w:hint="cs"/>
          <w:rtl/>
          <w:lang w:val="de-DE" w:bidi="ar-AE"/>
        </w:rPr>
        <w:t>" (يوحنا 17: 1). إن بداية العدد 13: "</w:t>
      </w:r>
      <w:r w:rsidR="00187F48" w:rsidRPr="00187F48">
        <w:rPr>
          <w:rtl/>
          <w:lang w:val="de-DE" w:bidi="ar-AE"/>
        </w:rPr>
        <w:t>13أَمَّا الآنَ فَإِنِّي آتِي إِلَيْكَ.</w:t>
      </w:r>
      <w:r w:rsidR="00187F48">
        <w:rPr>
          <w:rFonts w:hint="cs"/>
          <w:rtl/>
          <w:lang w:val="de-DE" w:bidi="ar-AE"/>
        </w:rPr>
        <w:t>"، يختم الجزء الأول. من ثم يقول: "</w:t>
      </w:r>
      <w:r w:rsidR="00187F48" w:rsidRPr="00187F48">
        <w:rPr>
          <w:rtl/>
          <w:lang w:val="de-DE" w:bidi="ar-AE"/>
        </w:rPr>
        <w:t>14أَنَا قَدْ أَعْطَيْتُهُمْ كَلاَمَكَ، وَالْعَالَمُ أَبْغَضَهُمْ لأَنَّهُمْ لَيْسُوا مِنَ الْعَالَمِ، كَمَا أَنِّي أَنَا لَسْتُ مِنَ الْعَالَمِ،</w:t>
      </w:r>
      <w:r w:rsidR="00187F48">
        <w:rPr>
          <w:rFonts w:hint="cs"/>
          <w:rtl/>
          <w:lang w:val="de-DE" w:bidi="ar-AE"/>
        </w:rPr>
        <w:t>" (عدد 14). هذه هي مكانتنا أو موقفنا. بحسب أفكار الله نحن لا ننتمي أبدًا للعالم. المسيح اختبره في كل نحو وصورة ولم يجد فيه معزيًا واحدًا ولم يجد في الآخرين أية قدرة على التعاطف معه. ولا في تلاميذه. امرأة مسكينة في بيت عنيا التي غسلت له رجليه كانت حالة استثنائية.</w:t>
      </w:r>
    </w:p>
    <w:p w14:paraId="2F859726" w14:textId="062A40DF" w:rsidR="00187F48" w:rsidRDefault="00187F48" w:rsidP="002143FC">
      <w:pPr>
        <w:jc w:val="both"/>
        <w:rPr>
          <w:rtl/>
          <w:lang w:val="de-DE" w:bidi="ar-AE"/>
        </w:rPr>
      </w:pPr>
      <w:r>
        <w:rPr>
          <w:rFonts w:hint="cs"/>
          <w:rtl/>
          <w:lang w:val="de-DE" w:bidi="ar-AE"/>
        </w:rPr>
        <w:t xml:space="preserve">كيف يمكن أن يحدث بأن أكون منفصلاً عن العالم؟ إن لم يكن لدي أي شيء خارجه بصورة كاملة وإن لم أتخلَّ عن أمور ردية محددة، فهذا سيقودني أن أسعى وراء أشياء ردية أخرى بدلاً عن ذلك. ولكن إن حصلت على </w:t>
      </w:r>
      <w:r w:rsidR="00F64885">
        <w:rPr>
          <w:rFonts w:hint="cs"/>
          <w:rtl/>
          <w:lang w:val="de-DE" w:bidi="ar-AE"/>
        </w:rPr>
        <w:t>شيء خارج نطاقه فسيعتقني ويحررني تمامًا من سلطته.</w:t>
      </w:r>
    </w:p>
    <w:p w14:paraId="1BBAF358" w14:textId="1065FB8C" w:rsidR="00F64885" w:rsidRDefault="00C030A4" w:rsidP="00C030A4">
      <w:pPr>
        <w:jc w:val="both"/>
        <w:rPr>
          <w:rtl/>
          <w:lang w:val="de-DE" w:bidi="ar-AE"/>
        </w:rPr>
      </w:pPr>
      <w:r>
        <w:rPr>
          <w:rFonts w:hint="cs"/>
          <w:rtl/>
          <w:lang w:val="de-DE" w:bidi="ar-AE"/>
        </w:rPr>
        <w:t>إن تمسكنا بكلمة الله. إن كلمة الله هي كلمة الله، إنها "</w:t>
      </w:r>
      <w:r w:rsidRPr="00C030A4">
        <w:rPr>
          <w:rtl/>
          <w:lang w:val="de-DE" w:bidi="ar-AE"/>
        </w:rPr>
        <w:t>مُمَيِّزَةٌ</w:t>
      </w:r>
      <w:r>
        <w:rPr>
          <w:rFonts w:hint="cs"/>
          <w:rtl/>
          <w:lang w:val="de-DE" w:bidi="ar-AE"/>
        </w:rPr>
        <w:t xml:space="preserve"> (فاحصة وتحكم)</w:t>
      </w:r>
      <w:r w:rsidRPr="00C030A4">
        <w:rPr>
          <w:rtl/>
          <w:lang w:val="de-DE" w:bidi="ar-AE"/>
        </w:rPr>
        <w:t xml:space="preserve"> أَفْكَارَ الْقَلْبِ وَنِيَّاتِهِ</w:t>
      </w:r>
      <w:r>
        <w:rPr>
          <w:rFonts w:hint="cs"/>
          <w:rtl/>
          <w:lang w:val="de-DE" w:bidi="ar-AE"/>
        </w:rPr>
        <w:t>" (عبرانيين 4: 12). إن اعترض الناس على الحق فسيرفضون كلمة الله وسلطانه أيضًا وسيقولون: "لا تهدني إلى كتابك!" إنه سيكون كما لو سلمني</w:t>
      </w:r>
      <w:r w:rsidR="001449B7" w:rsidRPr="001449B7">
        <w:rPr>
          <w:rtl/>
        </w:rPr>
        <w:t xml:space="preserve"> </w:t>
      </w:r>
      <w:r w:rsidR="001449B7" w:rsidRPr="001449B7">
        <w:rPr>
          <w:rtl/>
          <w:lang w:val="de-DE" w:bidi="ar-AE"/>
        </w:rPr>
        <w:t>أحد</w:t>
      </w:r>
      <w:r>
        <w:rPr>
          <w:rFonts w:hint="cs"/>
          <w:rtl/>
          <w:lang w:val="de-DE" w:bidi="ar-AE"/>
        </w:rPr>
        <w:t xml:space="preserve"> في يدي سيفًا ماضيًا وقال بأنه ليس لي أن أستخدمه. </w:t>
      </w:r>
      <w:r w:rsidRPr="00C030A4">
        <w:rPr>
          <w:rtl/>
          <w:lang w:val="de-DE" w:bidi="ar-AE"/>
        </w:rPr>
        <w:t>عندما تواجه المراوغات والانتقادات</w:t>
      </w:r>
      <w:r>
        <w:rPr>
          <w:rFonts w:hint="cs"/>
          <w:rtl/>
          <w:lang w:val="de-DE" w:bidi="ar-AE"/>
        </w:rPr>
        <w:t xml:space="preserve"> عندها لن تكون هنالك طريقة أخرى غير استخدام الكلمة وسنجد بأنها في الواقع تكشف المستور. استخدم الكلمة ببساطة وسوف تندهش بأن ترى كيف تُكشَف كل مراوغاتهم وعدم إيمانهم.</w:t>
      </w:r>
    </w:p>
    <w:p w14:paraId="36109F98" w14:textId="520364D8" w:rsidR="00C030A4" w:rsidRDefault="00C030A4" w:rsidP="00C030A4">
      <w:pPr>
        <w:jc w:val="both"/>
        <w:rPr>
          <w:rtl/>
          <w:lang w:val="de-DE" w:bidi="ar-AE"/>
        </w:rPr>
      </w:pPr>
      <w:r>
        <w:rPr>
          <w:rFonts w:hint="cs"/>
          <w:rtl/>
          <w:lang w:val="de-DE" w:bidi="ar-AE"/>
        </w:rPr>
        <w:t>ونحن الآن سنتجه إليها. "</w:t>
      </w:r>
      <w:r w:rsidR="00347622" w:rsidRPr="00347622">
        <w:rPr>
          <w:rFonts w:ascii="Arial" w:hAnsi="Arial" w:cs="Arial" w:hint="cs"/>
          <w:rtl/>
          <w:lang w:val="de-DE" w:bidi="ar-AE"/>
        </w:rPr>
        <w:t>​</w:t>
      </w:r>
      <w:r w:rsidR="00347622" w:rsidRPr="00347622">
        <w:rPr>
          <w:rFonts w:hint="cs"/>
          <w:rtl/>
          <w:lang w:val="de-DE" w:bidi="ar-AE"/>
        </w:rPr>
        <w:t>لَيْسُوا</w:t>
      </w:r>
      <w:r w:rsidR="00347622" w:rsidRPr="00347622">
        <w:rPr>
          <w:rtl/>
          <w:lang w:val="de-DE" w:bidi="ar-AE"/>
        </w:rPr>
        <w:t xml:space="preserve"> </w:t>
      </w:r>
      <w:r w:rsidR="00347622" w:rsidRPr="00347622">
        <w:rPr>
          <w:rFonts w:hint="cs"/>
          <w:rtl/>
          <w:lang w:val="de-DE" w:bidi="ar-AE"/>
        </w:rPr>
        <w:t>مِنَ</w:t>
      </w:r>
      <w:r w:rsidR="00347622" w:rsidRPr="00347622">
        <w:rPr>
          <w:rtl/>
          <w:lang w:val="de-DE" w:bidi="ar-AE"/>
        </w:rPr>
        <w:t xml:space="preserve"> </w:t>
      </w:r>
      <w:r w:rsidR="00347622" w:rsidRPr="00347622">
        <w:rPr>
          <w:rFonts w:hint="cs"/>
          <w:rtl/>
          <w:lang w:val="de-DE" w:bidi="ar-AE"/>
        </w:rPr>
        <w:t>الْعَالَمِ</w:t>
      </w:r>
      <w:r w:rsidR="00347622" w:rsidRPr="00347622">
        <w:rPr>
          <w:rtl/>
          <w:lang w:val="de-DE" w:bidi="ar-AE"/>
        </w:rPr>
        <w:t xml:space="preserve"> </w:t>
      </w:r>
      <w:r w:rsidR="00347622" w:rsidRPr="00347622">
        <w:rPr>
          <w:rFonts w:hint="cs"/>
          <w:rtl/>
          <w:lang w:val="de-DE" w:bidi="ar-AE"/>
        </w:rPr>
        <w:t>كَمَا</w:t>
      </w:r>
      <w:r w:rsidR="00347622" w:rsidRPr="00347622">
        <w:rPr>
          <w:rtl/>
          <w:lang w:val="de-DE" w:bidi="ar-AE"/>
        </w:rPr>
        <w:t xml:space="preserve"> </w:t>
      </w:r>
      <w:r w:rsidR="00347622" w:rsidRPr="00347622">
        <w:rPr>
          <w:rFonts w:hint="cs"/>
          <w:rtl/>
          <w:lang w:val="de-DE" w:bidi="ar-AE"/>
        </w:rPr>
        <w:t>أَنِّي</w:t>
      </w:r>
      <w:r w:rsidR="00347622" w:rsidRPr="00347622">
        <w:rPr>
          <w:rtl/>
          <w:lang w:val="de-DE" w:bidi="ar-AE"/>
        </w:rPr>
        <w:t xml:space="preserve"> </w:t>
      </w:r>
      <w:r w:rsidR="00347622" w:rsidRPr="00347622">
        <w:rPr>
          <w:rFonts w:hint="cs"/>
          <w:rtl/>
          <w:lang w:val="de-DE" w:bidi="ar-AE"/>
        </w:rPr>
        <w:t>أَنَا</w:t>
      </w:r>
      <w:r w:rsidR="00347622" w:rsidRPr="00347622">
        <w:rPr>
          <w:rtl/>
          <w:lang w:val="de-DE" w:bidi="ar-AE"/>
        </w:rPr>
        <w:t xml:space="preserve"> </w:t>
      </w:r>
      <w:r w:rsidR="00347622" w:rsidRPr="00347622">
        <w:rPr>
          <w:rFonts w:hint="cs"/>
          <w:rtl/>
          <w:lang w:val="de-DE" w:bidi="ar-AE"/>
        </w:rPr>
        <w:t>لَسْتُ</w:t>
      </w:r>
      <w:r w:rsidR="00347622" w:rsidRPr="00347622">
        <w:rPr>
          <w:rtl/>
          <w:lang w:val="de-DE" w:bidi="ar-AE"/>
        </w:rPr>
        <w:t xml:space="preserve"> </w:t>
      </w:r>
      <w:r w:rsidR="00347622" w:rsidRPr="00347622">
        <w:rPr>
          <w:rFonts w:hint="cs"/>
          <w:rtl/>
          <w:lang w:val="de-DE" w:bidi="ar-AE"/>
        </w:rPr>
        <w:t>مِنَ</w:t>
      </w:r>
      <w:r w:rsidR="00347622" w:rsidRPr="00347622">
        <w:rPr>
          <w:rtl/>
          <w:lang w:val="de-DE" w:bidi="ar-AE"/>
        </w:rPr>
        <w:t xml:space="preserve"> </w:t>
      </w:r>
      <w:r w:rsidR="00347622" w:rsidRPr="00347622">
        <w:rPr>
          <w:rFonts w:hint="cs"/>
          <w:rtl/>
          <w:lang w:val="de-DE" w:bidi="ar-AE"/>
        </w:rPr>
        <w:t>الْعَالَمِ</w:t>
      </w:r>
      <w:r w:rsidR="00347622" w:rsidRPr="00347622">
        <w:rPr>
          <w:rtl/>
          <w:lang w:val="de-DE" w:bidi="ar-AE"/>
        </w:rPr>
        <w:t>.</w:t>
      </w:r>
      <w:r w:rsidR="00347622">
        <w:rPr>
          <w:rFonts w:hint="cs"/>
          <w:rtl/>
          <w:lang w:val="de-DE" w:bidi="ar-AE"/>
        </w:rPr>
        <w:t>" (عدد 16). الآن هو يقول: "</w:t>
      </w:r>
      <w:r w:rsidR="00347622" w:rsidRPr="00347622">
        <w:rPr>
          <w:rtl/>
          <w:lang w:val="de-DE" w:bidi="ar-AE"/>
        </w:rPr>
        <w:t>قَدِّسْهُمْ فِي حَقِّكَ. كَلاَمُكَ هُوَ حَق.</w:t>
      </w:r>
      <w:r w:rsidR="00347622">
        <w:rPr>
          <w:rFonts w:hint="cs"/>
          <w:rtl/>
          <w:lang w:val="de-DE" w:bidi="ar-AE"/>
        </w:rPr>
        <w:t xml:space="preserve">" (عدد 17). والمسيح، ابن الله المبارك، كان هذا بالذات. هو كان الحق بحد ذاته وهو الحق المتناسب مع قلب الإنسان وضميره بشكل كامل. إن تأملنا كلمة الله كوسيلة فهذا ما سوف تفعله تحديدًا. إن كلمة الآب تُدخل الحق داخل قلبي وتختبره وتكشف عن كل ما هنالك. إنها تأتي كالنور وتكشف هناك عن كل ما لا ينتمي للخليقة الجديدة. وهذا يحدث من خلال كشف النور هذا </w:t>
      </w:r>
      <w:proofErr w:type="gramStart"/>
      <w:r w:rsidR="00347622">
        <w:rPr>
          <w:rFonts w:hint="cs"/>
          <w:rtl/>
          <w:lang w:val="de-DE" w:bidi="ar-AE"/>
        </w:rPr>
        <w:t>عن ما</w:t>
      </w:r>
      <w:proofErr w:type="gramEnd"/>
      <w:r w:rsidR="00347622">
        <w:rPr>
          <w:rFonts w:hint="cs"/>
          <w:rtl/>
          <w:lang w:val="de-DE" w:bidi="ar-AE"/>
        </w:rPr>
        <w:t xml:space="preserve"> هو فوق. الناموس لم يفعل هذا الأمر. هو جاء وطالب الإنسان كيف يجب أن يكون الإنسان هنا. هو لم يكن عليه لا أن يقتل، ولا أن يسرق، وعدا ذلك كان عليه أن يحكم على كل شهوة. هو ينظر للإنسان كإنسان ويقول: هكذا يجب أن يكون الإنسان. لكن مع المسيح فنحن </w:t>
      </w:r>
      <w:r w:rsidR="001449B7">
        <w:rPr>
          <w:rFonts w:hint="cs"/>
          <w:rtl/>
          <w:lang w:val="de-DE" w:bidi="ar-AE"/>
        </w:rPr>
        <w:t>قد حصلنا على</w:t>
      </w:r>
      <w:r w:rsidR="00347622">
        <w:rPr>
          <w:rFonts w:hint="cs"/>
          <w:rtl/>
          <w:lang w:val="de-DE" w:bidi="ar-AE"/>
        </w:rPr>
        <w:t xml:space="preserve"> شيء آخر </w:t>
      </w:r>
      <w:r w:rsidR="00347622">
        <w:rPr>
          <w:rtl/>
          <w:lang w:val="de-DE" w:bidi="ar-AE"/>
        </w:rPr>
        <w:t>–</w:t>
      </w:r>
      <w:r w:rsidR="00347622">
        <w:rPr>
          <w:rFonts w:hint="cs"/>
          <w:rtl/>
          <w:lang w:val="de-DE" w:bidi="ar-AE"/>
        </w:rPr>
        <w:t xml:space="preserve"> الحق الذي فيه يُنزِل السماوي إلى نفس </w:t>
      </w:r>
      <w:proofErr w:type="spellStart"/>
      <w:r w:rsidR="00347622">
        <w:rPr>
          <w:rFonts w:hint="cs"/>
          <w:rtl/>
          <w:lang w:val="de-DE" w:bidi="ar-AE"/>
        </w:rPr>
        <w:t>مُحيَية</w:t>
      </w:r>
      <w:proofErr w:type="spellEnd"/>
      <w:r w:rsidR="00641526">
        <w:rPr>
          <w:rFonts w:hint="cs"/>
          <w:rtl/>
          <w:lang w:val="de-DE" w:bidi="ar-AE"/>
        </w:rPr>
        <w:t xml:space="preserve"> (حصلت على الحياة). إنه يُنزل للنفس كل ما يوجد في أفكار الله عنها. النفس هي مكرسة لله بإعلان السماوي </w:t>
      </w:r>
      <w:r w:rsidR="00641526">
        <w:rPr>
          <w:rtl/>
          <w:lang w:val="de-DE" w:bidi="ar-AE"/>
        </w:rPr>
        <w:t>–</w:t>
      </w:r>
      <w:r w:rsidR="00641526">
        <w:rPr>
          <w:rFonts w:hint="cs"/>
          <w:rtl/>
          <w:lang w:val="de-DE" w:bidi="ar-AE"/>
        </w:rPr>
        <w:t xml:space="preserve"> ما هو فوق في المسيح </w:t>
      </w:r>
      <w:r w:rsidR="00641526">
        <w:rPr>
          <w:rtl/>
          <w:lang w:val="de-DE" w:bidi="ar-AE"/>
        </w:rPr>
        <w:t>–</w:t>
      </w:r>
      <w:r w:rsidR="00641526">
        <w:rPr>
          <w:rFonts w:hint="cs"/>
          <w:rtl/>
          <w:lang w:val="de-DE" w:bidi="ar-AE"/>
        </w:rPr>
        <w:t xml:space="preserve"> وبالتالي هي تحكم في كل ما يتعارض معه. هم كانوا مؤمنين وهو الآن يتوقع منهم بأن يتقدسوا. إن هذا يحدث من خلال أنه يُظهر لهم السماوي ويربطهم بكلمة الآب بما فيه هناك.</w:t>
      </w:r>
    </w:p>
    <w:p w14:paraId="1E90C5D4" w14:textId="1480D3F4" w:rsidR="007254DB" w:rsidRDefault="007254DB" w:rsidP="00C030A4">
      <w:pPr>
        <w:jc w:val="both"/>
        <w:rPr>
          <w:rtl/>
          <w:lang w:val="de-DE" w:bidi="ar-AE"/>
        </w:rPr>
      </w:pPr>
      <w:r>
        <w:rPr>
          <w:rFonts w:hint="cs"/>
          <w:rtl/>
          <w:lang w:val="de-DE" w:bidi="ar-AE"/>
        </w:rPr>
        <w:t>"</w:t>
      </w:r>
      <w:r w:rsidRPr="007254DB">
        <w:rPr>
          <w:rFonts w:ascii="Arial" w:hAnsi="Arial" w:cs="Arial" w:hint="cs"/>
          <w:rtl/>
          <w:lang w:val="de-DE" w:bidi="ar-AE"/>
        </w:rPr>
        <w:t>​</w:t>
      </w:r>
      <w:r w:rsidRPr="007254DB">
        <w:rPr>
          <w:rFonts w:hint="cs"/>
          <w:rtl/>
          <w:lang w:val="de-DE" w:bidi="ar-AE"/>
        </w:rPr>
        <w:t>كَمَا</w:t>
      </w:r>
      <w:r w:rsidRPr="007254DB">
        <w:rPr>
          <w:rtl/>
          <w:lang w:val="de-DE" w:bidi="ar-AE"/>
        </w:rPr>
        <w:t xml:space="preserve"> </w:t>
      </w:r>
      <w:r w:rsidRPr="007254DB">
        <w:rPr>
          <w:rFonts w:hint="cs"/>
          <w:rtl/>
          <w:lang w:val="de-DE" w:bidi="ar-AE"/>
        </w:rPr>
        <w:t>أَرْسَلْتَنِي</w:t>
      </w:r>
      <w:r w:rsidRPr="007254DB">
        <w:rPr>
          <w:rtl/>
          <w:lang w:val="de-DE" w:bidi="ar-AE"/>
        </w:rPr>
        <w:t xml:space="preserve"> </w:t>
      </w:r>
      <w:r w:rsidRPr="007254DB">
        <w:rPr>
          <w:rFonts w:hint="cs"/>
          <w:rtl/>
          <w:lang w:val="de-DE" w:bidi="ar-AE"/>
        </w:rPr>
        <w:t>إِلَى</w:t>
      </w:r>
      <w:r w:rsidRPr="007254DB">
        <w:rPr>
          <w:rtl/>
          <w:lang w:val="de-DE" w:bidi="ar-AE"/>
        </w:rPr>
        <w:t xml:space="preserve"> </w:t>
      </w:r>
      <w:r w:rsidRPr="007254DB">
        <w:rPr>
          <w:rFonts w:hint="cs"/>
          <w:rtl/>
          <w:lang w:val="de-DE" w:bidi="ar-AE"/>
        </w:rPr>
        <w:t>الْعَالَمِ</w:t>
      </w:r>
      <w:r w:rsidRPr="007254DB">
        <w:rPr>
          <w:rtl/>
          <w:lang w:val="de-DE" w:bidi="ar-AE"/>
        </w:rPr>
        <w:t xml:space="preserve"> </w:t>
      </w:r>
      <w:r w:rsidRPr="007254DB">
        <w:rPr>
          <w:rFonts w:hint="cs"/>
          <w:rtl/>
          <w:lang w:val="de-DE" w:bidi="ar-AE"/>
        </w:rPr>
        <w:t>أَرْسَلْتُهُمْ</w:t>
      </w:r>
      <w:r w:rsidRPr="007254DB">
        <w:rPr>
          <w:rtl/>
          <w:lang w:val="de-DE" w:bidi="ar-AE"/>
        </w:rPr>
        <w:t xml:space="preserve"> </w:t>
      </w:r>
      <w:r w:rsidRPr="007254DB">
        <w:rPr>
          <w:rFonts w:hint="cs"/>
          <w:rtl/>
          <w:lang w:val="de-DE" w:bidi="ar-AE"/>
        </w:rPr>
        <w:t>أَنَا</w:t>
      </w:r>
      <w:r w:rsidRPr="007254DB">
        <w:rPr>
          <w:rtl/>
          <w:lang w:val="de-DE" w:bidi="ar-AE"/>
        </w:rPr>
        <w:t xml:space="preserve"> </w:t>
      </w:r>
      <w:r w:rsidRPr="007254DB">
        <w:rPr>
          <w:rFonts w:hint="cs"/>
          <w:rtl/>
          <w:lang w:val="de-DE" w:bidi="ar-AE"/>
        </w:rPr>
        <w:t>إِلَى</w:t>
      </w:r>
      <w:r w:rsidRPr="007254DB">
        <w:rPr>
          <w:rtl/>
          <w:lang w:val="de-DE" w:bidi="ar-AE"/>
        </w:rPr>
        <w:t xml:space="preserve"> </w:t>
      </w:r>
      <w:r w:rsidRPr="007254DB">
        <w:rPr>
          <w:rFonts w:hint="cs"/>
          <w:rtl/>
          <w:lang w:val="de-DE" w:bidi="ar-AE"/>
        </w:rPr>
        <w:t>الْعَالَمِ،</w:t>
      </w:r>
      <w:r>
        <w:rPr>
          <w:rFonts w:hint="cs"/>
          <w:rtl/>
          <w:lang w:val="de-DE" w:bidi="ar-AE"/>
        </w:rPr>
        <w:t>" وما الذي عليهم أن يعملوه؟ هم عليهم أن يخبروا بالمسيح المُعلَن بكلمة الآب. إني لا يمكن أن أُرسَل إلى العالم إن كنت في العالم ومن العالم ويمكنني أن أنطلق كمُرسَل من المسيح فقط إن كنت متحدًا به</w:t>
      </w:r>
      <w:r w:rsidR="00EB3093">
        <w:rPr>
          <w:rFonts w:hint="cs"/>
          <w:rtl/>
          <w:lang w:val="de-DE" w:bidi="ar-AE"/>
        </w:rPr>
        <w:t xml:space="preserve"> كليًا</w:t>
      </w:r>
      <w:r>
        <w:rPr>
          <w:rFonts w:hint="cs"/>
          <w:rtl/>
          <w:lang w:val="de-DE" w:bidi="ar-AE"/>
        </w:rPr>
        <w:t xml:space="preserve"> في ذهني الروحي</w:t>
      </w:r>
      <w:r w:rsidR="00EB3093">
        <w:rPr>
          <w:rFonts w:hint="cs"/>
          <w:rtl/>
          <w:lang w:val="de-DE" w:bidi="ar-AE"/>
        </w:rPr>
        <w:t>. هو يقول: أرسلهم إلى العالم كما أرسلتني. ما الذي يخبرنا هذا عن مأموريتهم؟</w:t>
      </w:r>
    </w:p>
    <w:p w14:paraId="71123781" w14:textId="13A06087" w:rsidR="00EB3093" w:rsidRDefault="00EB3093" w:rsidP="00C030A4">
      <w:pPr>
        <w:jc w:val="both"/>
        <w:rPr>
          <w:rtl/>
          <w:lang w:val="de-DE" w:bidi="ar-AE"/>
        </w:rPr>
      </w:pPr>
      <w:r>
        <w:rPr>
          <w:rFonts w:hint="cs"/>
          <w:rtl/>
          <w:lang w:val="de-DE" w:bidi="ar-AE"/>
        </w:rPr>
        <w:t>"</w:t>
      </w:r>
      <w:r w:rsidRPr="00EB3093">
        <w:rPr>
          <w:rtl/>
          <w:lang w:val="de-DE" w:bidi="ar-AE"/>
        </w:rPr>
        <w:t>وَلأَجْلِهِمْ أُقَدِّسُ أَنَا ذَاتِي، لِيَكُونُوا هُمْ أَيْضًا مُقَدَّسِينَ فِي الْحَقِّ.</w:t>
      </w:r>
      <w:r>
        <w:rPr>
          <w:rFonts w:hint="cs"/>
          <w:rtl/>
          <w:lang w:val="de-DE" w:bidi="ar-AE"/>
        </w:rPr>
        <w:t xml:space="preserve">" هو المُكَرَّس كالإنسان المطابق مع قصد الله وقلبه. إنه كإنسان موجود في </w:t>
      </w:r>
      <w:r w:rsidR="009B3DC1">
        <w:rPr>
          <w:rFonts w:hint="cs"/>
          <w:rtl/>
          <w:lang w:val="de-DE" w:bidi="ar-AE"/>
        </w:rPr>
        <w:t>المجد</w:t>
      </w:r>
      <w:r w:rsidR="009B3DC1">
        <w:rPr>
          <w:rFonts w:hint="eastAsia"/>
          <w:rtl/>
          <w:lang w:val="de-DE" w:bidi="ar-AE"/>
        </w:rPr>
        <w:t>،</w:t>
      </w:r>
      <w:r>
        <w:rPr>
          <w:rFonts w:hint="cs"/>
          <w:rtl/>
          <w:lang w:val="de-DE" w:bidi="ar-AE"/>
        </w:rPr>
        <w:t xml:space="preserve"> ولكنه يقول: "</w:t>
      </w:r>
      <w:r w:rsidRPr="00EB3093">
        <w:rPr>
          <w:rtl/>
          <w:lang w:val="de-DE" w:bidi="ar-AE"/>
        </w:rPr>
        <w:t>أُقَدِّسُ أَنَا ذَاتِي</w:t>
      </w:r>
      <w:r>
        <w:rPr>
          <w:rFonts w:hint="cs"/>
          <w:rtl/>
          <w:lang w:val="de-DE" w:bidi="ar-AE"/>
        </w:rPr>
        <w:t>"؛ والروح القدس يُنزِل المعرفة من فوق، وبإخباريات من المسيح في المجد هو يهتم يوميًا بأن أزداد تشبهًا به. هو يقول: لا يكن فيك أي دافع لم تستلمه مني من السماء. كل تقديس اختصاصه هو أن نشابهه هناك وأن نكون محفوظين من الآب القدوس بأن نعيش كما عاش هو هنا على الأرض أمام أبيه.</w:t>
      </w:r>
    </w:p>
    <w:p w14:paraId="00DD5CFD" w14:textId="6B1CCBDD" w:rsidR="00EB3093" w:rsidRDefault="009B3DC1" w:rsidP="00C030A4">
      <w:pPr>
        <w:jc w:val="both"/>
        <w:rPr>
          <w:rtl/>
          <w:lang w:val="de-DE" w:bidi="ar-AE"/>
        </w:rPr>
      </w:pPr>
      <w:r>
        <w:rPr>
          <w:rFonts w:hint="cs"/>
          <w:rtl/>
          <w:lang w:val="de-DE" w:bidi="ar-AE"/>
        </w:rPr>
        <w:t>بينما مكتوب: "</w:t>
      </w:r>
      <w:r w:rsidRPr="009B3DC1">
        <w:rPr>
          <w:rtl/>
          <w:lang w:val="de-DE" w:bidi="ar-AE"/>
        </w:rPr>
        <w:t>أَيُّهَا الآبُ الْقُدُّوسُ، احْفَظْهُمْ فِي اسْمِكَ الَّذِينَ أَعْطَيْتَنِي</w:t>
      </w:r>
      <w:r>
        <w:rPr>
          <w:rFonts w:hint="cs"/>
          <w:rtl/>
          <w:lang w:val="de-DE" w:bidi="ar-AE"/>
        </w:rPr>
        <w:t>" (عدد 11)، مكتوب من جانب آخر: "</w:t>
      </w:r>
      <w:r w:rsidRPr="009B3DC1">
        <w:rPr>
          <w:rFonts w:ascii="Arial" w:hAnsi="Arial" w:cs="Arial" w:hint="cs"/>
          <w:rtl/>
          <w:lang w:val="de-DE" w:bidi="ar-AE"/>
        </w:rPr>
        <w:t>​</w:t>
      </w:r>
      <w:r w:rsidRPr="009B3DC1">
        <w:rPr>
          <w:rFonts w:hint="cs"/>
          <w:rtl/>
          <w:lang w:val="de-DE" w:bidi="ar-AE"/>
        </w:rPr>
        <w:t>أَيُّهَا</w:t>
      </w:r>
      <w:r w:rsidRPr="009B3DC1">
        <w:rPr>
          <w:rtl/>
          <w:lang w:val="de-DE" w:bidi="ar-AE"/>
        </w:rPr>
        <w:t xml:space="preserve"> </w:t>
      </w:r>
      <w:r w:rsidRPr="009B3DC1">
        <w:rPr>
          <w:rFonts w:hint="cs"/>
          <w:rtl/>
          <w:lang w:val="de-DE" w:bidi="ar-AE"/>
        </w:rPr>
        <w:t>الآبُ</w:t>
      </w:r>
      <w:r w:rsidRPr="009B3DC1">
        <w:rPr>
          <w:rtl/>
          <w:lang w:val="de-DE" w:bidi="ar-AE"/>
        </w:rPr>
        <w:t xml:space="preserve"> </w:t>
      </w:r>
      <w:r w:rsidRPr="009B3DC1">
        <w:rPr>
          <w:rFonts w:hint="cs"/>
          <w:rtl/>
          <w:lang w:val="de-DE" w:bidi="ar-AE"/>
        </w:rPr>
        <w:t>الْبَارُّ،</w:t>
      </w:r>
      <w:r w:rsidRPr="009B3DC1">
        <w:rPr>
          <w:rtl/>
          <w:lang w:val="de-DE" w:bidi="ar-AE"/>
        </w:rPr>
        <w:t xml:space="preserve"> </w:t>
      </w:r>
      <w:r w:rsidRPr="009B3DC1">
        <w:rPr>
          <w:rFonts w:hint="cs"/>
          <w:rtl/>
          <w:lang w:val="de-DE" w:bidi="ar-AE"/>
        </w:rPr>
        <w:t>إِنَّ</w:t>
      </w:r>
      <w:r w:rsidRPr="009B3DC1">
        <w:rPr>
          <w:rtl/>
          <w:lang w:val="de-DE" w:bidi="ar-AE"/>
        </w:rPr>
        <w:t xml:space="preserve"> </w:t>
      </w:r>
      <w:r w:rsidRPr="009B3DC1">
        <w:rPr>
          <w:rFonts w:hint="cs"/>
          <w:rtl/>
          <w:lang w:val="de-DE" w:bidi="ar-AE"/>
        </w:rPr>
        <w:t>الْعَالَمَ</w:t>
      </w:r>
      <w:r w:rsidRPr="009B3DC1">
        <w:rPr>
          <w:rtl/>
          <w:lang w:val="de-DE" w:bidi="ar-AE"/>
        </w:rPr>
        <w:t xml:space="preserve"> </w:t>
      </w:r>
      <w:r w:rsidRPr="009B3DC1">
        <w:rPr>
          <w:rFonts w:hint="cs"/>
          <w:rtl/>
          <w:lang w:val="de-DE" w:bidi="ar-AE"/>
        </w:rPr>
        <w:t>لَمْ</w:t>
      </w:r>
      <w:r w:rsidRPr="009B3DC1">
        <w:rPr>
          <w:rtl/>
          <w:lang w:val="de-DE" w:bidi="ar-AE"/>
        </w:rPr>
        <w:t xml:space="preserve"> </w:t>
      </w:r>
      <w:r w:rsidRPr="009B3DC1">
        <w:rPr>
          <w:rFonts w:hint="cs"/>
          <w:rtl/>
          <w:lang w:val="de-DE" w:bidi="ar-AE"/>
        </w:rPr>
        <w:t>يَعْ</w:t>
      </w:r>
      <w:r w:rsidRPr="009B3DC1">
        <w:rPr>
          <w:rtl/>
          <w:lang w:val="de-DE" w:bidi="ar-AE"/>
        </w:rPr>
        <w:t>رِفْكَ</w:t>
      </w:r>
      <w:r>
        <w:rPr>
          <w:rFonts w:hint="cs"/>
          <w:rtl/>
          <w:lang w:val="de-DE" w:bidi="ar-AE"/>
        </w:rPr>
        <w:t>" (عدد 25). إن الأمر في غاية الجدية. هو يخاطب الآب الذي هو ضد العالم. إنه موضوع في الشرير. وفي هذه الأثناء المسيح صار لنا "</w:t>
      </w:r>
      <w:r w:rsidR="00743D92" w:rsidRPr="00743D92">
        <w:rPr>
          <w:rtl/>
          <w:lang w:val="de-DE" w:bidi="ar-AE"/>
        </w:rPr>
        <w:t>حِكْمَةً مِنَ اللهِ وَبِرًّا وَقَدَاسَةً وَفِدَاءً.</w:t>
      </w:r>
      <w:r w:rsidR="00743D92">
        <w:rPr>
          <w:rFonts w:hint="cs"/>
          <w:rtl/>
          <w:lang w:val="de-DE" w:bidi="ar-AE"/>
        </w:rPr>
        <w:t>" (1. كورنثوس 1: 30). هذه الكلمات لا تنطبق على الجميع بأن هذا صار لحسابنا. وإن</w:t>
      </w:r>
      <w:r w:rsidR="00743D92" w:rsidRPr="00743D92">
        <w:rPr>
          <w:rtl/>
          <w:lang w:val="de-DE" w:bidi="ar-AE"/>
        </w:rPr>
        <w:t xml:space="preserve"> كان هذا صحيحًا على الإطلاق، فهذا ليس موضوع </w:t>
      </w:r>
      <w:r w:rsidR="00743D92">
        <w:rPr>
          <w:rFonts w:hint="cs"/>
          <w:rtl/>
          <w:lang w:val="de-DE" w:bidi="ar-AE"/>
        </w:rPr>
        <w:t>الموضع الكتابي هذا</w:t>
      </w:r>
      <w:r w:rsidR="00743D92" w:rsidRPr="00743D92">
        <w:rPr>
          <w:rtl/>
          <w:lang w:val="de-DE" w:bidi="ar-AE"/>
        </w:rPr>
        <w:t>.</w:t>
      </w:r>
      <w:r w:rsidR="00743D92">
        <w:rPr>
          <w:rFonts w:hint="cs"/>
          <w:rtl/>
          <w:lang w:val="de-DE" w:bidi="ar-AE"/>
        </w:rPr>
        <w:t xml:space="preserve"> الناس تتكلم عن القداسة التي صارت لحسابنا. فما هو الحال مع الفداء الذي صار لحسابنا؟ ما الذي يعنيه هذا الأمر؟ إني أرجو بأن نحصل على أكثر من الفداء الذي صار لحسابنا عند دخولنا المجد. الأمر متعلق بكيفية وقدر وقياس هذه الأمور والمسيح هو كلها معًا وقد صارها من الله لأجلنا.</w:t>
      </w:r>
    </w:p>
    <w:p w14:paraId="240B335E" w14:textId="4F59D01F" w:rsidR="00743D92" w:rsidRPr="00B34E1C" w:rsidRDefault="00743D92" w:rsidP="00C030A4">
      <w:pPr>
        <w:jc w:val="both"/>
        <w:rPr>
          <w:rtl/>
          <w:lang w:val="de-DE" w:bidi="ar-AE"/>
        </w:rPr>
      </w:pPr>
      <w:r>
        <w:rPr>
          <w:rFonts w:hint="cs"/>
          <w:rtl/>
          <w:lang w:val="de-DE" w:bidi="ar-AE"/>
        </w:rPr>
        <w:t>الأمر مرتبط بمشاركتنا بقداسة الله. العالم رفض ابن الله. لقد أظهر حتى إلى الصليب بأنه لا يوجد أي شيء كان يستطيع أن يربح قلب الإنسان. لقد كان ينبغي أن يولد من جديد. وإن كنت الآن قد أصبحت مولودًا من جديد</w:t>
      </w:r>
      <w:r w:rsidR="002D12A3">
        <w:rPr>
          <w:rFonts w:hint="cs"/>
          <w:rtl/>
          <w:lang w:val="de-DE" w:bidi="ar-AE"/>
        </w:rPr>
        <w:t xml:space="preserve"> فأنا متحد مع المسيح. إني سأكون في ذات المجد الذي هو فيه، وسأواصل حياتي إلى وصولي هناك مطهرًا نفسي كما هو طاهر. من </w:t>
      </w:r>
      <w:r w:rsidR="00A13DC5">
        <w:rPr>
          <w:rFonts w:hint="cs"/>
          <w:rtl/>
          <w:lang w:val="de-DE" w:bidi="ar-AE"/>
        </w:rPr>
        <w:t>ثم</w:t>
      </w:r>
      <w:r w:rsidR="002D12A3">
        <w:rPr>
          <w:rFonts w:hint="cs"/>
          <w:rtl/>
          <w:lang w:val="de-DE" w:bidi="ar-AE"/>
        </w:rPr>
        <w:t xml:space="preserve"> سأراه كما هو وسأكون مثله. العالم الذي نحن ننتمي له بالطبيعة، رفض ابن</w:t>
      </w:r>
      <w:r w:rsidR="00A13DC5">
        <w:rPr>
          <w:rFonts w:hint="cs"/>
          <w:rtl/>
          <w:lang w:val="de-DE" w:bidi="ar-AE"/>
        </w:rPr>
        <w:t>َ</w:t>
      </w:r>
      <w:r w:rsidR="002D12A3">
        <w:rPr>
          <w:rFonts w:hint="cs"/>
          <w:rtl/>
          <w:lang w:val="de-DE" w:bidi="ar-AE"/>
        </w:rPr>
        <w:t xml:space="preserve"> الله</w:t>
      </w:r>
      <w:r w:rsidR="00A13DC5">
        <w:rPr>
          <w:rFonts w:hint="cs"/>
          <w:rtl/>
          <w:lang w:val="de-DE" w:bidi="ar-AE"/>
        </w:rPr>
        <w:t xml:space="preserve">، </w:t>
      </w:r>
      <w:r w:rsidR="002D12A3">
        <w:rPr>
          <w:rFonts w:hint="cs"/>
          <w:rtl/>
          <w:lang w:val="de-DE" w:bidi="ar-AE"/>
        </w:rPr>
        <w:t xml:space="preserve">والمؤمن متحد بمسيح ممجد وينتظر حتى مجيئه ليأخذه إليه. الله قدسنا بدم المسيح </w:t>
      </w:r>
      <w:r w:rsidR="002D12A3" w:rsidRPr="002D12A3">
        <w:rPr>
          <w:rtl/>
          <w:lang w:val="de-DE" w:bidi="ar-AE"/>
        </w:rPr>
        <w:t>لذاته</w:t>
      </w:r>
      <w:r w:rsidR="002D12A3">
        <w:rPr>
          <w:rFonts w:hint="cs"/>
          <w:rtl/>
          <w:lang w:val="de-DE" w:bidi="ar-AE"/>
        </w:rPr>
        <w:t>.</w:t>
      </w:r>
    </w:p>
    <w:sectPr w:rsidR="00743D92" w:rsidRPr="00B34E1C"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3FC"/>
    <w:rsid w:val="000C5A11"/>
    <w:rsid w:val="000E407D"/>
    <w:rsid w:val="000F31BD"/>
    <w:rsid w:val="001449B7"/>
    <w:rsid w:val="00187F48"/>
    <w:rsid w:val="001B2180"/>
    <w:rsid w:val="001C65DE"/>
    <w:rsid w:val="002143FC"/>
    <w:rsid w:val="002205FF"/>
    <w:rsid w:val="00274DAA"/>
    <w:rsid w:val="00287282"/>
    <w:rsid w:val="002D12A3"/>
    <w:rsid w:val="003056E7"/>
    <w:rsid w:val="00347622"/>
    <w:rsid w:val="003A247E"/>
    <w:rsid w:val="003C3E09"/>
    <w:rsid w:val="0055729E"/>
    <w:rsid w:val="005A5188"/>
    <w:rsid w:val="00641526"/>
    <w:rsid w:val="00647A07"/>
    <w:rsid w:val="006C76D6"/>
    <w:rsid w:val="006F1C16"/>
    <w:rsid w:val="0071636F"/>
    <w:rsid w:val="007254DB"/>
    <w:rsid w:val="00743D92"/>
    <w:rsid w:val="00786080"/>
    <w:rsid w:val="007A6E6A"/>
    <w:rsid w:val="007C4314"/>
    <w:rsid w:val="007E4004"/>
    <w:rsid w:val="00855E29"/>
    <w:rsid w:val="00897883"/>
    <w:rsid w:val="008E6A34"/>
    <w:rsid w:val="009B3DC1"/>
    <w:rsid w:val="00A13DC5"/>
    <w:rsid w:val="00A6043B"/>
    <w:rsid w:val="00B34E1C"/>
    <w:rsid w:val="00B9354D"/>
    <w:rsid w:val="00BA192E"/>
    <w:rsid w:val="00BF5891"/>
    <w:rsid w:val="00C030A4"/>
    <w:rsid w:val="00C268B0"/>
    <w:rsid w:val="00C442EF"/>
    <w:rsid w:val="00C970F1"/>
    <w:rsid w:val="00CF58CB"/>
    <w:rsid w:val="00D20575"/>
    <w:rsid w:val="00D31BD0"/>
    <w:rsid w:val="00D4490C"/>
    <w:rsid w:val="00D919E1"/>
    <w:rsid w:val="00E10F9E"/>
    <w:rsid w:val="00E811A7"/>
    <w:rsid w:val="00EB3093"/>
    <w:rsid w:val="00F420A5"/>
    <w:rsid w:val="00F64885"/>
    <w:rsid w:val="00FA156A"/>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3A47E"/>
  <w15:chartTrackingRefBased/>
  <w15:docId w15:val="{DDF2B496-3A65-4535-B9AF-D3722502E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143FC"/>
    <w:rPr>
      <w:color w:val="0563C1" w:themeColor="hyperlink"/>
      <w:u w:val="single"/>
    </w:rPr>
  </w:style>
  <w:style w:type="character" w:styleId="UnresolvedMention">
    <w:name w:val="Unresolved Mention"/>
    <w:basedOn w:val="DefaultParagraphFont"/>
    <w:uiPriority w:val="99"/>
    <w:semiHidden/>
    <w:unhideWhenUsed/>
    <w:rsid w:val="002143FC"/>
    <w:rPr>
      <w:color w:val="605E5C"/>
      <w:shd w:val="clear" w:color="auto" w:fill="E1DFDD"/>
    </w:rPr>
  </w:style>
  <w:style w:type="character" w:styleId="FollowedHyperlink">
    <w:name w:val="FollowedHyperlink"/>
    <w:basedOn w:val="DefaultParagraphFont"/>
    <w:uiPriority w:val="99"/>
    <w:semiHidden/>
    <w:unhideWhenUsed/>
    <w:rsid w:val="0089788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Pages>
  <Words>795</Words>
  <Characters>4537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ali sharara</cp:lastModifiedBy>
  <cp:revision>8</cp:revision>
  <dcterms:created xsi:type="dcterms:W3CDTF">2023-12-05T20:28:00Z</dcterms:created>
  <dcterms:modified xsi:type="dcterms:W3CDTF">2023-12-14T11:55:00Z</dcterms:modified>
</cp:coreProperties>
</file>