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18249" w14:textId="010816F6" w:rsidR="00051645" w:rsidRDefault="004068A0">
      <w:pPr>
        <w:rPr>
          <w:rtl/>
        </w:rPr>
      </w:pPr>
      <w:hyperlink r:id="rId4" w:history="1">
        <w:r w:rsidRPr="004068A0">
          <w:rPr>
            <w:rStyle w:val="Hyperlink"/>
            <w:rtl/>
            <w:lang w:bidi="ar-SA"/>
          </w:rPr>
          <w:t>ما هي الطائفة</w:t>
        </w:r>
      </w:hyperlink>
    </w:p>
    <w:p w14:paraId="2E657CF0" w14:textId="4D254A8F" w:rsidR="004068A0" w:rsidRPr="004068A0" w:rsidRDefault="004068A0" w:rsidP="004068A0">
      <w:pPr>
        <w:bidi w:val="0"/>
        <w:rPr>
          <w:lang w:val="en-US"/>
        </w:rPr>
      </w:pPr>
      <w:r w:rsidRPr="004068A0">
        <w:t>John Nelson Darby</w:t>
      </w:r>
    </w:p>
    <w:p w14:paraId="15725C1A" w14:textId="18D4F739" w:rsidR="004068A0" w:rsidRDefault="004068A0">
      <w:pPr>
        <w:rPr>
          <w:rtl/>
          <w:lang w:bidi="ar-LB"/>
        </w:rPr>
      </w:pPr>
      <w:r w:rsidRPr="004068A0">
        <w:rPr>
          <w:rtl/>
          <w:lang w:bidi="ar-LB"/>
        </w:rPr>
        <w:t>هل من الممكن أن أحفظ نفسي من روح الطائفية؟</w:t>
      </w:r>
    </w:p>
    <w:p w14:paraId="759BE6D6" w14:textId="32C86BBA" w:rsidR="004068A0" w:rsidRDefault="004068A0" w:rsidP="004068A0">
      <w:pPr>
        <w:rPr>
          <w:rtl/>
          <w:lang w:bidi="ar-LB"/>
        </w:rPr>
      </w:pPr>
      <w:r>
        <w:rPr>
          <w:rFonts w:hint="cs"/>
          <w:rtl/>
          <w:lang w:bidi="ar-LB"/>
        </w:rPr>
        <w:t>تعريف الطائفة</w:t>
      </w:r>
    </w:p>
    <w:p w14:paraId="4DD97C63" w14:textId="09E48826" w:rsidR="004068A0" w:rsidRDefault="004068A0" w:rsidP="004068A0">
      <w:pPr>
        <w:rPr>
          <w:rtl/>
          <w:lang w:bidi="ar-LB"/>
        </w:rPr>
      </w:pPr>
      <w:r>
        <w:rPr>
          <w:rFonts w:hint="cs"/>
          <w:rtl/>
          <w:lang w:bidi="ar-LB"/>
        </w:rPr>
        <w:t>إن عبارة "طائفة" هي ترجمة من الكلمة اليونانية هايريسيس. ومعنى هذه الكلمة معروف جدًا. إنها ترد (ما عدا في أعمال الرسل، حيث نجدها ست مرات) مرة واحدة فقط في رسالة كورنثوس، ومرة في رسالة غلاطية (غلاطية 5: 20) ومرة في رسالة بطرس (2. بطرس 2). في رسالة كورنثوس الأولى وحدها تُرجمت بكلمة "</w:t>
      </w:r>
      <w:r w:rsidRPr="004068A0">
        <w:rPr>
          <w:rtl/>
          <w:lang w:bidi="ar-LB"/>
        </w:rPr>
        <w:t>بِدَعٌ</w:t>
      </w:r>
      <w:r>
        <w:rPr>
          <w:rFonts w:hint="cs"/>
          <w:rtl/>
          <w:lang w:bidi="ar-LB"/>
        </w:rPr>
        <w:t>". إنها تُشير إلى تعليم أو نظام في الفلسفة أو النطاق الديني، يتحد فيه أتباعه معًا ليتبعوا هذا التعليم.</w:t>
      </w:r>
    </w:p>
    <w:p w14:paraId="1F47C437" w14:textId="208D9CDE" w:rsidR="004068A0" w:rsidRDefault="004068A0" w:rsidP="004068A0">
      <w:pPr>
        <w:rPr>
          <w:rtl/>
          <w:lang w:bidi="ar-LB"/>
        </w:rPr>
      </w:pPr>
      <w:r>
        <w:rPr>
          <w:rFonts w:hint="cs"/>
          <w:rtl/>
          <w:lang w:bidi="ar-LB"/>
        </w:rPr>
        <w:t xml:space="preserve">إن معنى هذه الكلمة قد تغيّر بعض الشيء في أيامنا، إذ أن معظم المسيحية نسبت لنفسها اسم "الكاثوليك"، والذي يعني "الكنيسة العامة". كل هيئة دينية، كل اجتماع مسيحي لا ينتمي للمدعوة بالمجتمع الكاثوليكي </w:t>
      </w:r>
      <w:r w:rsidR="003011D6">
        <w:rPr>
          <w:rFonts w:hint="cs"/>
          <w:rtl/>
          <w:lang w:bidi="ar-LB"/>
        </w:rPr>
        <w:t>اعتبرته الكنيسة الكاثوليكية من تلك اللحظة بأنه طائفة. بالتالي فالكلمة لها معنى مُنتَقَد.</w:t>
      </w:r>
    </w:p>
    <w:p w14:paraId="73C7B61B" w14:textId="13FEC534" w:rsidR="003011D6" w:rsidRDefault="003011D6" w:rsidP="004068A0">
      <w:pPr>
        <w:rPr>
          <w:rtl/>
          <w:lang w:bidi="ar-LB"/>
        </w:rPr>
      </w:pPr>
      <w:r>
        <w:rPr>
          <w:rFonts w:hint="cs"/>
          <w:rtl/>
          <w:lang w:bidi="ar-LB"/>
        </w:rPr>
        <w:t xml:space="preserve">جميع الهيئات المسيحية كثيرًا ما تُدعى "طوائف"، في حال انفصالها عن المسيحيين عامة أو عن الذين يحملون هذا الاسم. غير أن كلمة "طائفة" تشمل في معناها نوعًا ما انتقادًا سلبيًا مؤسس على الفكرة، بأن الذين ينتمون لطائفة هم الذين يتحدون على أساس تعليم معيّن أو في تسمية خاصة. لا أحد يمكنه القول بأن هذه النظرة خاطئة؛ فمن الممكن أن يكون استخدامها بصورة خاطئة، ولكنها ليست هي الفكرة. بالنسبة لنا من المهم بأن نفتش ونفحص ما الذي يعطينا الحق بأن نسمي اجتماع مؤمنين "طائفة". فإذ أن كلمة "طائفة" مستخدمة لاجتماعات أو هيئات مسيحية، لا </w:t>
      </w:r>
      <w:r w:rsidR="0008250A">
        <w:rPr>
          <w:rFonts w:hint="cs"/>
          <w:rtl/>
          <w:lang w:bidi="ar-LB"/>
        </w:rPr>
        <w:t>بد للمرء لكي يكون حكمه صحيحًا أن يعرف المبدأ الحقيقي الذي حسبه على المسيحيين أن يجتمعوا معًا. كل ما لا يعتمد على هذا المبدأ هو فعلاً "طائفة".</w:t>
      </w:r>
    </w:p>
    <w:p w14:paraId="2FE01CEE" w14:textId="57374F34" w:rsidR="0008250A" w:rsidRDefault="0008250A" w:rsidP="004068A0">
      <w:pPr>
        <w:rPr>
          <w:rtl/>
          <w:lang w:bidi="ar-LB"/>
        </w:rPr>
      </w:pPr>
      <w:r>
        <w:rPr>
          <w:rFonts w:hint="cs"/>
          <w:rtl/>
          <w:lang w:bidi="ar-LB"/>
        </w:rPr>
        <w:t>فكرة الوِحدة</w:t>
      </w:r>
    </w:p>
    <w:p w14:paraId="7FE6698F" w14:textId="346BCE3F" w:rsidR="0008250A" w:rsidRDefault="0008250A" w:rsidP="004068A0">
      <w:pPr>
        <w:rPr>
          <w:rtl/>
          <w:lang w:bidi="ar-LB"/>
        </w:rPr>
      </w:pPr>
      <w:r>
        <w:rPr>
          <w:rFonts w:hint="cs"/>
          <w:rtl/>
          <w:lang w:bidi="ar-LB"/>
        </w:rPr>
        <w:t>على الرغم من أن الاستخدام المستخدم من قِبَل المدعوين بالكاثوليك في هذا الحق، هو خاطئ للغاية وملتوي، إلا أنه أيضًا صحيح بذات الدرجة، أن وِحدة الكنيسة أو الاجتماع بالنسبة للمسيحيين، إن كانت وِحدة جميع الأشخاص في العالم كما وأشخاص أفراد (يوحنا 17)، إن كانت وِحدة جسد المسيح الذي شكّله الروح القدس (أعمال الرسل 2؛ 1. كورنثوس 12: 13)، هي حقّ له أهميته القصوى.</w:t>
      </w:r>
    </w:p>
    <w:p w14:paraId="26D41603" w14:textId="64645B99" w:rsidR="0008250A" w:rsidRDefault="0008250A" w:rsidP="004068A0">
      <w:pPr>
        <w:rPr>
          <w:rtl/>
          <w:lang w:bidi="ar-LB"/>
        </w:rPr>
      </w:pPr>
      <w:r>
        <w:rPr>
          <w:rFonts w:hint="cs"/>
          <w:rtl/>
          <w:lang w:bidi="ar-LB"/>
        </w:rPr>
        <w:t xml:space="preserve">هكذا صلّى الرب في يوحنا 17 إلى الآب، ناظرًا إلى المؤمنين به بواسطة كلمة الرسل: "... </w:t>
      </w:r>
      <w:r w:rsidRPr="0008250A">
        <w:rPr>
          <w:rtl/>
          <w:lang w:bidi="ar-LB"/>
        </w:rPr>
        <w:t>لِيَكُونُوا هُمْ أَيْضًا وَاحِدًا فِينَا، لِيُؤْمِنَ الْعَالَمُ أَنَّكَ أَرْسَلْتَنِي.</w:t>
      </w:r>
      <w:r>
        <w:rPr>
          <w:rFonts w:hint="cs"/>
          <w:rtl/>
          <w:lang w:bidi="ar-LB"/>
        </w:rPr>
        <w:t xml:space="preserve">" (يوحنا 17: 21). </w:t>
      </w:r>
      <w:r w:rsidR="00F3372F">
        <w:rPr>
          <w:rFonts w:hint="cs"/>
          <w:rtl/>
          <w:lang w:bidi="ar-LB"/>
        </w:rPr>
        <w:t xml:space="preserve">هذه هي وِحدة المسيحيين العملية في شركتهم مع الآب والابن. لقد كان على الرسل أن يكونوا واحدًا بعمل الروح الواحد في الفِكر، في الأفكار والمعاملات مثل الآب والابن في اتحادهما في الطبيعة الإلهية (يوحنا 17: 11). وعلى هذا الأساس كان على الذين آمنوا به من خلال كلمتهم أن يكونوا واحدًا في شركتهم مع الآب والابن (يوحنا 17: 21)؛ وفي الأخير سنصير كاملين في اتحادنا في المجد. ولكننا من الآن علينا أن نكون واحدًا، حتى يؤمن العالم (يوحنا 17: 21). بالإضافة إلى ذلك فالروح القدس الذي نزل في يوم الخمسين عمّد جميع المؤمنين في جسد واحد، كجسد متحد بالمسيح، الرأس وهو يُعلن هذه الوِحدة على </w:t>
      </w:r>
      <w:hyperlink r:id="rId5" w:anchor=":~:text=1Kor%2012%2C13).-,Man%20sieht%20deutlich%2C,-dass%20das%20zw%C3%B6lfte" w:history="1">
        <w:r w:rsidR="00F3372F" w:rsidRPr="00F3372F">
          <w:rPr>
            <w:rStyle w:val="Hyperlink"/>
            <w:rFonts w:hint="cs"/>
            <w:rtl/>
            <w:lang w:bidi="ar-LB"/>
          </w:rPr>
          <w:t>الأرض</w:t>
        </w:r>
      </w:hyperlink>
      <w:r w:rsidR="00F3372F">
        <w:rPr>
          <w:rFonts w:hint="cs"/>
          <w:rtl/>
          <w:lang w:bidi="ar-LB"/>
        </w:rPr>
        <w:t xml:space="preserve"> (1. كورنثوس 12: 13). </w:t>
      </w:r>
      <w:r w:rsidR="00407420">
        <w:rPr>
          <w:rFonts w:hint="cs"/>
          <w:rtl/>
          <w:lang w:bidi="ar-LB"/>
        </w:rPr>
        <w:t>فالذي نراه بشكل واضح هو أن الإصحاح الثاني عشر من رسالة كورنثوس الأولى يُشير بالتصريح: "</w:t>
      </w:r>
      <w:r w:rsidR="00407420" w:rsidRPr="00407420">
        <w:rPr>
          <w:rFonts w:ascii="Arial" w:hAnsi="Arial" w:cs="Arial" w:hint="cs"/>
          <w:rtl/>
          <w:lang w:bidi="ar-LB"/>
        </w:rPr>
        <w:t>​</w:t>
      </w:r>
      <w:r w:rsidR="00407420" w:rsidRPr="00407420">
        <w:rPr>
          <w:rFonts w:hint="cs"/>
          <w:rtl/>
          <w:lang w:bidi="ar-LB"/>
        </w:rPr>
        <w:t>فَإِنْ</w:t>
      </w:r>
      <w:r w:rsidR="00407420" w:rsidRPr="00407420">
        <w:rPr>
          <w:rtl/>
          <w:lang w:bidi="ar-LB"/>
        </w:rPr>
        <w:t xml:space="preserve"> </w:t>
      </w:r>
      <w:r w:rsidR="00407420" w:rsidRPr="00407420">
        <w:rPr>
          <w:rFonts w:hint="cs"/>
          <w:rtl/>
          <w:lang w:bidi="ar-LB"/>
        </w:rPr>
        <w:t>كَانَ</w:t>
      </w:r>
      <w:r w:rsidR="00407420" w:rsidRPr="00407420">
        <w:rPr>
          <w:rtl/>
          <w:lang w:bidi="ar-LB"/>
        </w:rPr>
        <w:t xml:space="preserve"> </w:t>
      </w:r>
      <w:r w:rsidR="00407420" w:rsidRPr="00407420">
        <w:rPr>
          <w:rFonts w:hint="cs"/>
          <w:rtl/>
          <w:lang w:bidi="ar-LB"/>
        </w:rPr>
        <w:t>عُضْوٌ</w:t>
      </w:r>
      <w:r w:rsidR="00407420" w:rsidRPr="00407420">
        <w:rPr>
          <w:rtl/>
          <w:lang w:bidi="ar-LB"/>
        </w:rPr>
        <w:t xml:space="preserve"> </w:t>
      </w:r>
      <w:r w:rsidR="00407420" w:rsidRPr="00407420">
        <w:rPr>
          <w:rFonts w:hint="cs"/>
          <w:rtl/>
          <w:lang w:bidi="ar-LB"/>
        </w:rPr>
        <w:t>وَاحِدٌ</w:t>
      </w:r>
      <w:r w:rsidR="00407420" w:rsidRPr="00407420">
        <w:rPr>
          <w:rtl/>
          <w:lang w:bidi="ar-LB"/>
        </w:rPr>
        <w:t xml:space="preserve"> </w:t>
      </w:r>
      <w:r w:rsidR="00407420" w:rsidRPr="00407420">
        <w:rPr>
          <w:rFonts w:hint="cs"/>
          <w:rtl/>
          <w:lang w:bidi="ar-LB"/>
        </w:rPr>
        <w:t>يَتَأَلَّمُ،</w:t>
      </w:r>
      <w:r w:rsidR="00407420" w:rsidRPr="00407420">
        <w:rPr>
          <w:rtl/>
          <w:lang w:bidi="ar-LB"/>
        </w:rPr>
        <w:t xml:space="preserve"> </w:t>
      </w:r>
      <w:r w:rsidR="00407420" w:rsidRPr="00407420">
        <w:rPr>
          <w:rFonts w:hint="cs"/>
          <w:rtl/>
          <w:lang w:bidi="ar-LB"/>
        </w:rPr>
        <w:t>فَجَمِيعُ</w:t>
      </w:r>
      <w:r w:rsidR="00407420" w:rsidRPr="00407420">
        <w:rPr>
          <w:rtl/>
          <w:lang w:bidi="ar-LB"/>
        </w:rPr>
        <w:t xml:space="preserve"> </w:t>
      </w:r>
      <w:r w:rsidR="00407420" w:rsidRPr="00407420">
        <w:rPr>
          <w:rFonts w:hint="cs"/>
          <w:rtl/>
          <w:lang w:bidi="ar-LB"/>
        </w:rPr>
        <w:t>الأَعْضَاءِ</w:t>
      </w:r>
      <w:r w:rsidR="00407420" w:rsidRPr="00407420">
        <w:rPr>
          <w:rtl/>
          <w:lang w:bidi="ar-LB"/>
        </w:rPr>
        <w:t xml:space="preserve"> </w:t>
      </w:r>
      <w:r w:rsidR="00407420" w:rsidRPr="00407420">
        <w:rPr>
          <w:rFonts w:hint="cs"/>
          <w:rtl/>
          <w:lang w:bidi="ar-LB"/>
        </w:rPr>
        <w:t>تَتَأَلَّمُ</w:t>
      </w:r>
      <w:r w:rsidR="00407420" w:rsidRPr="00407420">
        <w:rPr>
          <w:rtl/>
          <w:lang w:bidi="ar-LB"/>
        </w:rPr>
        <w:t xml:space="preserve"> </w:t>
      </w:r>
      <w:r w:rsidR="00407420" w:rsidRPr="00407420">
        <w:rPr>
          <w:rFonts w:hint="cs"/>
          <w:rtl/>
          <w:lang w:bidi="ar-LB"/>
        </w:rPr>
        <w:t>مَعَهُ</w:t>
      </w:r>
      <w:r w:rsidR="00407420" w:rsidRPr="00407420">
        <w:rPr>
          <w:rtl/>
          <w:lang w:bidi="ar-LB"/>
        </w:rPr>
        <w:t xml:space="preserve">. </w:t>
      </w:r>
      <w:r w:rsidR="00407420" w:rsidRPr="00407420">
        <w:rPr>
          <w:rFonts w:hint="cs"/>
          <w:rtl/>
          <w:lang w:bidi="ar-LB"/>
        </w:rPr>
        <w:t>وَإِنْ</w:t>
      </w:r>
      <w:r w:rsidR="00407420" w:rsidRPr="00407420">
        <w:rPr>
          <w:rtl/>
          <w:lang w:bidi="ar-LB"/>
        </w:rPr>
        <w:t xml:space="preserve"> </w:t>
      </w:r>
      <w:r w:rsidR="00407420" w:rsidRPr="00407420">
        <w:rPr>
          <w:rFonts w:hint="cs"/>
          <w:rtl/>
          <w:lang w:bidi="ar-LB"/>
        </w:rPr>
        <w:t>كَانَ</w:t>
      </w:r>
      <w:r w:rsidR="00407420" w:rsidRPr="00407420">
        <w:rPr>
          <w:rtl/>
          <w:lang w:bidi="ar-LB"/>
        </w:rPr>
        <w:t xml:space="preserve"> </w:t>
      </w:r>
      <w:r w:rsidR="00407420" w:rsidRPr="00407420">
        <w:rPr>
          <w:rFonts w:hint="cs"/>
          <w:rtl/>
          <w:lang w:bidi="ar-LB"/>
        </w:rPr>
        <w:t>عُضْوٌ</w:t>
      </w:r>
      <w:r w:rsidR="00407420" w:rsidRPr="00407420">
        <w:rPr>
          <w:rtl/>
          <w:lang w:bidi="ar-LB"/>
        </w:rPr>
        <w:t xml:space="preserve"> </w:t>
      </w:r>
      <w:r w:rsidR="00407420" w:rsidRPr="00407420">
        <w:rPr>
          <w:rFonts w:hint="cs"/>
          <w:rtl/>
          <w:lang w:bidi="ar-LB"/>
        </w:rPr>
        <w:t>وَاحِدٌ</w:t>
      </w:r>
      <w:r w:rsidR="00407420" w:rsidRPr="00407420">
        <w:rPr>
          <w:rtl/>
          <w:lang w:bidi="ar-LB"/>
        </w:rPr>
        <w:t xml:space="preserve"> </w:t>
      </w:r>
      <w:r w:rsidR="00407420" w:rsidRPr="00407420">
        <w:rPr>
          <w:rFonts w:hint="cs"/>
          <w:rtl/>
          <w:lang w:bidi="ar-LB"/>
        </w:rPr>
        <w:t>يُكَرَّمُ،</w:t>
      </w:r>
      <w:r w:rsidR="00407420" w:rsidRPr="00407420">
        <w:rPr>
          <w:rtl/>
          <w:lang w:bidi="ar-LB"/>
        </w:rPr>
        <w:t xml:space="preserve"> </w:t>
      </w:r>
      <w:r w:rsidR="00407420" w:rsidRPr="00407420">
        <w:rPr>
          <w:rFonts w:hint="cs"/>
          <w:rtl/>
          <w:lang w:bidi="ar-LB"/>
        </w:rPr>
        <w:t>فَجَمِيعُ</w:t>
      </w:r>
      <w:r w:rsidR="00407420" w:rsidRPr="00407420">
        <w:rPr>
          <w:rtl/>
          <w:lang w:bidi="ar-LB"/>
        </w:rPr>
        <w:t xml:space="preserve"> </w:t>
      </w:r>
      <w:r w:rsidR="00407420" w:rsidRPr="00407420">
        <w:rPr>
          <w:rFonts w:hint="cs"/>
          <w:rtl/>
          <w:lang w:bidi="ar-LB"/>
        </w:rPr>
        <w:t>الأَعْضَاءِ</w:t>
      </w:r>
      <w:r w:rsidR="00407420" w:rsidRPr="00407420">
        <w:rPr>
          <w:rtl/>
          <w:lang w:bidi="ar-LB"/>
        </w:rPr>
        <w:t xml:space="preserve"> </w:t>
      </w:r>
      <w:r w:rsidR="00407420" w:rsidRPr="00407420">
        <w:rPr>
          <w:rFonts w:hint="cs"/>
          <w:rtl/>
          <w:lang w:bidi="ar-LB"/>
        </w:rPr>
        <w:t>تَفْرَحُ</w:t>
      </w:r>
      <w:r w:rsidR="00407420" w:rsidRPr="00407420">
        <w:rPr>
          <w:rtl/>
          <w:lang w:bidi="ar-LB"/>
        </w:rPr>
        <w:t xml:space="preserve"> </w:t>
      </w:r>
      <w:r w:rsidR="00407420" w:rsidRPr="00407420">
        <w:rPr>
          <w:rFonts w:hint="cs"/>
          <w:rtl/>
          <w:lang w:bidi="ar-LB"/>
        </w:rPr>
        <w:t>مَعَهُ</w:t>
      </w:r>
      <w:r w:rsidR="00407420" w:rsidRPr="00407420">
        <w:rPr>
          <w:rtl/>
          <w:lang w:bidi="ar-LB"/>
        </w:rPr>
        <w:t>.</w:t>
      </w:r>
      <w:r w:rsidR="00407420">
        <w:rPr>
          <w:rFonts w:hint="cs"/>
          <w:rtl/>
          <w:lang w:bidi="ar-LB"/>
        </w:rPr>
        <w:t>"، إلى مركز المسيحي هنا على الأرض، لأنه في السماء لن يكون هناك ألم. غير أن الروح القدس يُضيف قائلاً: "</w:t>
      </w:r>
      <w:r w:rsidR="00407420" w:rsidRPr="00407420">
        <w:rPr>
          <w:rtl/>
          <w:lang w:bidi="ar-LB"/>
        </w:rPr>
        <w:t>وَأَمَّا أَنْتُمْ فَجَسَدُ الْمَسِيحِ، وَأَعْضَاؤُهُ أَفْرَادًا.</w:t>
      </w:r>
      <w:r w:rsidR="00407420">
        <w:rPr>
          <w:rFonts w:hint="cs"/>
          <w:rtl/>
          <w:lang w:bidi="ar-LB"/>
        </w:rPr>
        <w:t>" (1. كورنثوس 12: 26، 27).</w:t>
      </w:r>
    </w:p>
    <w:p w14:paraId="15F6FB08" w14:textId="053EF262" w:rsidR="00407420" w:rsidRDefault="00407420" w:rsidP="004068A0">
      <w:pPr>
        <w:rPr>
          <w:rtl/>
          <w:lang w:bidi="ar-LB"/>
        </w:rPr>
      </w:pPr>
      <w:r>
        <w:rPr>
          <w:rFonts w:hint="cs"/>
          <w:rtl/>
          <w:lang w:bidi="ar-LB"/>
        </w:rPr>
        <w:t>إن كل الإصحاح يتكلم في ذات الحق؛ لكن المواضع المذكورة تُظهر بصورة كافية بأن الكلام هو الكنيسة (الاجتماع) على الأرض. فالذي لنا هنا هو إذًا الوِحدة الحقيقية التي يعمل فيها الروح القدس، وهي وِحدة المؤمنين بين بعضهم البعض ووِحدة الجسد.</w:t>
      </w:r>
    </w:p>
    <w:p w14:paraId="27DF400E" w14:textId="2C92BD72" w:rsidR="00407420" w:rsidRDefault="00407420" w:rsidP="004068A0">
      <w:pPr>
        <w:rPr>
          <w:rtl/>
          <w:lang w:bidi="ar-LB"/>
        </w:rPr>
      </w:pPr>
      <w:r>
        <w:rPr>
          <w:rFonts w:hint="cs"/>
          <w:rtl/>
          <w:lang w:bidi="ar-LB"/>
        </w:rPr>
        <w:t>كيف تظهر روح الطائفية؟</w:t>
      </w:r>
    </w:p>
    <w:p w14:paraId="39E8988F" w14:textId="6ADE8122" w:rsidR="00407420" w:rsidRDefault="00407420" w:rsidP="004068A0">
      <w:pPr>
        <w:rPr>
          <w:rtl/>
          <w:lang w:bidi="ar-LB"/>
        </w:rPr>
      </w:pPr>
      <w:r>
        <w:rPr>
          <w:rFonts w:hint="cs"/>
          <w:rtl/>
          <w:lang w:bidi="ar-LB"/>
        </w:rPr>
        <w:t>إن الروح الطائفية تظهر عندما يتحد المؤمنون على أساس آخر وليس على هذا الأساس؛ فإنه روح طائفية إن جعل المرء هذا الرأي أو ذاك أساسًا للاتحاد. إن هذه الوِحدة غير متأصلة في مبدأ وِحدة الجسد أو اتحاد المؤمنين. إن اتحد أشخاص كأفراد في هذه الصورة في ش</w:t>
      </w:r>
      <w:r w:rsidR="00A300BC">
        <w:rPr>
          <w:rFonts w:hint="cs"/>
          <w:rtl/>
          <w:lang w:bidi="ar-LB"/>
        </w:rPr>
        <w:t>ركة معًا واعترفوا فيما بينهم بأنهم أعضاء في هذا الاتحاد، فهم فعلاً يكوّنون "طائفة"، لأن مبدأ مثل هذه الكنيسة ليس هو وِحدة جسد المسيح، ولأن أعضاء الاتحاد لا يتحدون، مع أنه قد يفعلون ذلك، كأعضاء جسد المسيح، وإنما كأعضاء في شركة معينة.</w:t>
      </w:r>
    </w:p>
    <w:p w14:paraId="0BDC29DB" w14:textId="15055B42" w:rsidR="00A300BC" w:rsidRDefault="00A300BC" w:rsidP="004068A0">
      <w:pPr>
        <w:rPr>
          <w:rtl/>
          <w:lang w:bidi="ar-LB"/>
        </w:rPr>
      </w:pPr>
      <w:r>
        <w:rPr>
          <w:rFonts w:hint="cs"/>
          <w:rtl/>
          <w:lang w:bidi="ar-LB"/>
        </w:rPr>
        <w:t xml:space="preserve">جميع المسيحيين هم أعضاء في جسد المسيح وهم بمثابة عين أو يد أو قدم إلخ. في هذا الجسد (1. كورنثوس 12: 13 </w:t>
      </w:r>
      <w:r>
        <w:rPr>
          <w:rtl/>
          <w:lang w:bidi="ar-LB"/>
        </w:rPr>
        <w:t>–</w:t>
      </w:r>
      <w:r>
        <w:rPr>
          <w:rFonts w:hint="cs"/>
          <w:rtl/>
          <w:lang w:bidi="ar-LB"/>
        </w:rPr>
        <w:t xml:space="preserve"> 25). بأن نكون أعضاء في اجتماع أو كنيسة هي فكرة لم ترد أبدًا في الكتاب المقدس. الروح القدس يقدّم "الاجتماع </w:t>
      </w:r>
      <w:r>
        <w:rPr>
          <w:rtl/>
          <w:lang w:bidi="ar-LB"/>
        </w:rPr>
        <w:t>–</w:t>
      </w:r>
      <w:r>
        <w:rPr>
          <w:rFonts w:hint="cs"/>
          <w:rtl/>
          <w:lang w:bidi="ar-LB"/>
        </w:rPr>
        <w:t xml:space="preserve"> الكنيسة" على الأرض كجسد واحد، حيث المسيح هو رأسها (أفسس 1: 22، 23؛ كولوسي 1: 18).</w:t>
      </w:r>
    </w:p>
    <w:p w14:paraId="265FEA7B" w14:textId="1ECD0AB7" w:rsidR="00A300BC" w:rsidRDefault="00A300BC" w:rsidP="004068A0">
      <w:pPr>
        <w:rPr>
          <w:rtl/>
          <w:lang w:bidi="ar-LB"/>
        </w:rPr>
      </w:pPr>
      <w:r>
        <w:rPr>
          <w:rFonts w:hint="cs"/>
          <w:rtl/>
          <w:lang w:bidi="ar-LB"/>
        </w:rPr>
        <w:t xml:space="preserve">لهذا كل مسيحي هو عضو في هذا الجسد وبالتالي أيضًا في المسيح. إن العضوية في مجتمع معيّن هو فكرة مختلفة تمامًا. الاحتفال بالعشاء هو التعبير عن اتحاد الأعضاء كما نجده في 1. كورنثوس 10: 17، بحيث إن </w:t>
      </w:r>
      <w:r w:rsidR="007853F5">
        <w:rPr>
          <w:rFonts w:hint="cs"/>
          <w:rtl/>
          <w:lang w:bidi="ar-LB"/>
        </w:rPr>
        <w:t>اعترف مجتمع مسيحي بحق مشاركة أعضاءه، فبذلك سيتم الاعتراف بوِحدة هي في الواقع تتعارض مع وِحدة جسد المسيح. إنه قد</w:t>
      </w:r>
      <w:r w:rsidR="009C3985" w:rsidRPr="009C3985">
        <w:rPr>
          <w:rtl/>
          <w:lang w:bidi="ar-SA"/>
        </w:rPr>
        <w:t xml:space="preserve"> </w:t>
      </w:r>
      <w:r w:rsidR="009C3985" w:rsidRPr="009C3985">
        <w:rPr>
          <w:rtl/>
          <w:lang w:bidi="ar-LB"/>
        </w:rPr>
        <w:t>يحدث</w:t>
      </w:r>
      <w:r w:rsidR="007853F5">
        <w:rPr>
          <w:rFonts w:hint="cs"/>
          <w:rtl/>
          <w:lang w:bidi="ar-LB"/>
        </w:rPr>
        <w:t xml:space="preserve"> هذا عن عدم معرفة؛ فمن الممكن أن هؤلاء المسيحيين لم يدركوا أبدًا ما هي وِحدة جسد المسيح، بأنها مشيئة الله </w:t>
      </w:r>
      <w:r w:rsidR="000217E2">
        <w:rPr>
          <w:rFonts w:hint="cs"/>
          <w:rtl/>
          <w:lang w:bidi="ar-LB"/>
        </w:rPr>
        <w:t>أن</w:t>
      </w:r>
      <w:r w:rsidR="007853F5">
        <w:rPr>
          <w:rFonts w:hint="cs"/>
          <w:rtl/>
          <w:lang w:bidi="ar-LB"/>
        </w:rPr>
        <w:t xml:space="preserve"> يُعلن عن هذه الوِحدة على الأرض؛ ولكنهم فعليًا هم يكوّنون طائفة تنكر وِحدة جسد المسيح. </w:t>
      </w:r>
      <w:r w:rsidR="000217E2">
        <w:rPr>
          <w:rFonts w:hint="cs"/>
          <w:rtl/>
          <w:lang w:bidi="ar-LB"/>
        </w:rPr>
        <w:t>هناك كثيرون مَن هم أعضاء جسد المسيح، ولكنهم ليسوا أعضاء في هذه الشركة أو الهيئة؛ وعشاؤهم، مع أن أعضاؤها يشاركون فيه بفِكر تقوي، ليس هو تعبير عن وِحدة جسد المسيح، وإنما هو اتحاد لهذه الهيئة فقط.</w:t>
      </w:r>
    </w:p>
    <w:p w14:paraId="72A6A6B5" w14:textId="09B4384C" w:rsidR="009C3985" w:rsidRDefault="009C3985" w:rsidP="004068A0">
      <w:pPr>
        <w:rPr>
          <w:rtl/>
          <w:lang w:bidi="ar-LB"/>
        </w:rPr>
      </w:pPr>
      <w:r>
        <w:rPr>
          <w:rFonts w:hint="cs"/>
          <w:rtl/>
          <w:lang w:bidi="ar-LB"/>
        </w:rPr>
        <w:t>ما الذي يحميني من روح الطائفية؟</w:t>
      </w:r>
    </w:p>
    <w:p w14:paraId="77B9ABB1" w14:textId="69064465" w:rsidR="009C3985" w:rsidRDefault="009C3985" w:rsidP="004068A0">
      <w:pPr>
        <w:rPr>
          <w:rtl/>
          <w:lang w:bidi="ar-LB"/>
        </w:rPr>
      </w:pPr>
      <w:r>
        <w:rPr>
          <w:rFonts w:hint="cs"/>
          <w:rtl/>
          <w:lang w:bidi="ar-LB"/>
        </w:rPr>
        <w:t xml:space="preserve">وأما هنا فأمامنا مشكلة صعبة: إن أولاد الله مشتتون. هنالك الكثير من الإخوة الأتقياء هم أعضاء في هيئة معينة أو أخرى أو هم مؤيدين لهذه النقطة أو أخرى في الحق، وربما هم حتى في اتصال من جهة عبادتهم </w:t>
      </w:r>
      <w:r w:rsidR="00753825">
        <w:rPr>
          <w:rFonts w:hint="cs"/>
          <w:rtl/>
          <w:lang w:bidi="ar-LB"/>
        </w:rPr>
        <w:t>لأجل المنفعة بمَن هم في العالم: آهٍ، كم هنالك كثيرون ليس لهم أي فكرة عن وِحدة جسد المسيح أو لا يعترفون أبدًا بحتمية إظهار هذه الوِحدة على الأرض! غير أن كل هذا لا يُبطل عمل حق الله. إن الذين يجتمعون كأعضاء لهيئة أو اتحاد ما، وكما ذكرنا، هم مبدئيًا ليسوا إلا طائفة.</w:t>
      </w:r>
    </w:p>
    <w:p w14:paraId="6F9F0E62" w14:textId="1E4A0650" w:rsidR="00753825" w:rsidRDefault="000E0B35" w:rsidP="004068A0">
      <w:pPr>
        <w:rPr>
          <w:rtl/>
          <w:lang w:bidi="ar-LB"/>
        </w:rPr>
      </w:pPr>
      <w:r>
        <w:rPr>
          <w:rFonts w:hint="cs"/>
          <w:rtl/>
          <w:lang w:bidi="ar-LB"/>
        </w:rPr>
        <w:t xml:space="preserve">إن اعترفت بكل المسيحيين بكونهم أعضاء في جسد المسيح، إن أحببتهم، واستقبلتهم بشرط أنهم يسلكون بالحق والقداسة ويدعون الرب من قلب نقي (2. تيموثاوس 2: 19 </w:t>
      </w:r>
      <w:r>
        <w:rPr>
          <w:rtl/>
          <w:lang w:bidi="ar-LB"/>
        </w:rPr>
        <w:t>–</w:t>
      </w:r>
      <w:r>
        <w:rPr>
          <w:rFonts w:hint="cs"/>
          <w:rtl/>
          <w:lang w:bidi="ar-LB"/>
        </w:rPr>
        <w:t xml:space="preserve"> 22؛ رؤيا 3: 7)، على العشاء بقلب رحب، عندها </w:t>
      </w:r>
      <w:r>
        <w:rPr>
          <w:rtl/>
          <w:lang w:bidi="ar-LB"/>
        </w:rPr>
        <w:t>–</w:t>
      </w:r>
      <w:r>
        <w:rPr>
          <w:rFonts w:hint="cs"/>
          <w:rtl/>
          <w:lang w:bidi="ar-LB"/>
        </w:rPr>
        <w:t xml:space="preserve"> حتى وإن كنت لا أقدر أن أجمع جميع أولاد الله </w:t>
      </w:r>
      <w:r>
        <w:rPr>
          <w:rtl/>
          <w:lang w:bidi="ar-LB"/>
        </w:rPr>
        <w:t>–</w:t>
      </w:r>
      <w:r>
        <w:rPr>
          <w:rFonts w:hint="cs"/>
          <w:rtl/>
          <w:lang w:bidi="ar-LB"/>
        </w:rPr>
        <w:t xml:space="preserve"> لا أتصرف بطائفية؛ لأني أتصرف بحسب مبدأ وِحدة جسد المسيح، وأنا أتوق نحو اتحاد عملي للمؤمنين. إن اتحدت مع مؤمنين آخرين، ببساطة كعضو في جسد المسيح وليس كعضو في أية هيئة كنسية لأتناول عشاء الرب </w:t>
      </w:r>
      <w:r>
        <w:rPr>
          <w:rtl/>
          <w:lang w:bidi="ar-LB"/>
        </w:rPr>
        <w:t>–</w:t>
      </w:r>
      <w:r>
        <w:rPr>
          <w:rFonts w:hint="cs"/>
          <w:rtl/>
          <w:lang w:bidi="ar-LB"/>
        </w:rPr>
        <w:t xml:space="preserve"> إن كنت فعلاً </w:t>
      </w:r>
      <w:r w:rsidR="006F751C">
        <w:rPr>
          <w:rFonts w:hint="cs"/>
          <w:rtl/>
          <w:lang w:bidi="ar-LB"/>
        </w:rPr>
        <w:t>مستعدًا في وِحدة الجسد بأن أُعطي لجميع المسيحيين السالكين بالحق أن يشاركوا في احتفال العشاء، عندها لن أكون عضوًا في أية طائفة، وإنما أكون فقط عضوًا في جسد المسيح. لكن كل اتحاد قائم على أي مبدأ آخر، وذلك بهدف تكوين هيئة كنسية، هو طائفية. إن المبدأ بسيط جدًا. إن صعوبات تحقيقه التي سببها الحالة العملية الموجودة فيها كنيسة الله، ليست بقليلة. إلا أن المسيح هو كافي للجميع، وإن رضينا بأن لا يكون لنا اعتبار في عيون الناس، عندها المسألة لن تكون بهذه الصعوبة.</w:t>
      </w:r>
    </w:p>
    <w:p w14:paraId="05CEC56C" w14:textId="36E37226" w:rsidR="006F751C" w:rsidRDefault="006F751C" w:rsidP="004068A0">
      <w:pPr>
        <w:rPr>
          <w:rtl/>
          <w:lang w:bidi="ar-LB"/>
        </w:rPr>
      </w:pPr>
      <w:r>
        <w:rPr>
          <w:rFonts w:hint="cs"/>
          <w:rtl/>
          <w:lang w:bidi="ar-LB"/>
        </w:rPr>
        <w:t>فما هي الطائفة؟</w:t>
      </w:r>
    </w:p>
    <w:p w14:paraId="3FA4F642" w14:textId="0FDD8BDB" w:rsidR="006F751C" w:rsidRDefault="006F751C" w:rsidP="004068A0">
      <w:pPr>
        <w:rPr>
          <w:rtl/>
          <w:lang w:bidi="ar-LB"/>
        </w:rPr>
      </w:pPr>
      <w:r>
        <w:rPr>
          <w:rFonts w:hint="cs"/>
          <w:rtl/>
          <w:lang w:bidi="ar-LB"/>
        </w:rPr>
        <w:t>فالطائفة هي هيئة كنسية متحدة على مبدأ آخر يختلف عن وِحدة جسد المسيح. إن هذه الهيئة الدينية بحسب نظامها هي طائفة، إ</w:t>
      </w:r>
      <w:r w:rsidR="00545128">
        <w:rPr>
          <w:rFonts w:hint="cs"/>
          <w:rtl/>
          <w:lang w:bidi="ar-LB"/>
        </w:rPr>
        <w:t>ن كان</w:t>
      </w:r>
      <w:r w:rsidR="004E0511">
        <w:rPr>
          <w:rFonts w:hint="cs"/>
          <w:rtl/>
          <w:lang w:bidi="ar-LB"/>
        </w:rPr>
        <w:t xml:space="preserve"> جزءٌ منها يُعتبرون أعضاؤها. كما وسيتصرف المرء كطائفة إن اعترف بأشخاص محددين فقط وسمح لهم حتى وإن لم يدعُهم أعضاء. إننا هنا لا نتكلم عن التأديب الممارس داخل جسد للمسيح، وإنما عن المبدأ الذي على أساسه يتحد المرء. إن كلمة الله لا تتكلم عن عضوية أية هيئة كنسية، وإنما فقط عن أعضاء جسد المسيح. وهؤلاء الأعضاء مدعوين بأن يُظهروا هذه الوِحدة، وذلك من خلال سيرهم معًا في طريق واحد. نحن يمكننا أن نُشير إلى متى 18: 20 كتشجيع جميل في أيامنا المليئة بالانقسامات، في أواخر هذا الزمان الشرير، حيث وعدنا الرب بأنه سيكون في كل مكان</w:t>
      </w:r>
      <w:r w:rsidR="009246E7">
        <w:rPr>
          <w:rFonts w:hint="cs"/>
          <w:rtl/>
          <w:lang w:bidi="ar-LB"/>
        </w:rPr>
        <w:t xml:space="preserve"> </w:t>
      </w:r>
      <w:r w:rsidR="004E0511">
        <w:rPr>
          <w:rFonts w:hint="cs"/>
          <w:rtl/>
          <w:lang w:bidi="ar-LB"/>
        </w:rPr>
        <w:t>وسط اثنين أو ثلاثة مجتمعين باسمه.</w:t>
      </w:r>
    </w:p>
    <w:p w14:paraId="79EBBE4D" w14:textId="5B5460EC" w:rsidR="004E0511" w:rsidRDefault="004E0511" w:rsidP="004068A0">
      <w:pPr>
        <w:rPr>
          <w:rtl/>
          <w:lang w:bidi="ar-LB"/>
        </w:rPr>
      </w:pPr>
      <w:r>
        <w:rPr>
          <w:rFonts w:hint="cs"/>
          <w:rtl/>
          <w:lang w:bidi="ar-LB"/>
        </w:rPr>
        <w:t>الدليل لأيامنا</w:t>
      </w:r>
    </w:p>
    <w:p w14:paraId="09DECD29" w14:textId="61817910" w:rsidR="004E0511" w:rsidRPr="004068A0" w:rsidRDefault="004E0511" w:rsidP="004068A0">
      <w:pPr>
        <w:rPr>
          <w:lang w:bidi="ar-LB"/>
        </w:rPr>
      </w:pPr>
      <w:r>
        <w:rPr>
          <w:rFonts w:hint="cs"/>
          <w:rtl/>
          <w:lang w:bidi="ar-LB"/>
        </w:rPr>
        <w:t xml:space="preserve">في وسط الارتباك السائد من حولنا لدينا في الطريق الذي ترتب لنا </w:t>
      </w:r>
      <w:r w:rsidR="009246E7">
        <w:rPr>
          <w:rFonts w:hint="cs"/>
          <w:rtl/>
          <w:lang w:bidi="ar-LB"/>
        </w:rPr>
        <w:t>ل</w:t>
      </w:r>
      <w:r>
        <w:rPr>
          <w:rFonts w:hint="cs"/>
          <w:rtl/>
          <w:lang w:bidi="ar-LB"/>
        </w:rPr>
        <w:t>نسير فيه، دليلٌ</w:t>
      </w:r>
      <w:r w:rsidR="00C20418">
        <w:rPr>
          <w:rFonts w:hint="cs"/>
          <w:rtl/>
          <w:lang w:bidi="ar-LB"/>
        </w:rPr>
        <w:t xml:space="preserve"> أُعطي لنا في 2. تيموثاوس 2: 20 </w:t>
      </w:r>
      <w:r w:rsidR="00C20418">
        <w:rPr>
          <w:rtl/>
          <w:lang w:bidi="ar-LB"/>
        </w:rPr>
        <w:t>–</w:t>
      </w:r>
      <w:r w:rsidR="00C20418">
        <w:rPr>
          <w:rFonts w:hint="cs"/>
          <w:rtl/>
          <w:lang w:bidi="ar-LB"/>
        </w:rPr>
        <w:t xml:space="preserve"> 22: "</w:t>
      </w:r>
      <w:r w:rsidR="00C20418" w:rsidRPr="00C20418">
        <w:rPr>
          <w:rtl/>
          <w:lang w:bidi="ar-LB"/>
        </w:rPr>
        <w:t>20وَلكِنْ فِي بَيْتٍ كَبِيرٍ لَيْسَ آنِيَةٌ مِنْ ذَهَبٍ وَفِضَّةٍ فَقَطْ، بَلْ مِنْ خَشَبٍ وَخَزَفٍ أَيْضًا، وَتِلْكَ لِلْكَرَامَةِ وَهذِهِ لِلْهَوَانِ.  21فَإِنْ طَهَّرَ أَحَدٌ نَفْسَهُ مِنْ هذِهِ، يَكُونُ إِنَاءً لِلْكَرَامَةِ، مُقَدَّسًا، نَافِعًا لِلسَّيِّدِ، مُسْتَعَدًّا لِكُلِّ عَمَل صَالِحٍ.  22أَمَّا الشَّهَوَاتُ الشَّبَابِيَّةُ فَاهْرُبْ مِنْهَا، وَاتْبَعِ الْبِرَّ وَالإِيمَانَ وَالْمَحَبَّةَ وَالسَّلاَمَ مَعَ الَّذِينَ يَدْعُونَ الرَّبَّ مِنْ قَلْبٍ نَقِيٍّ.</w:t>
      </w:r>
      <w:r w:rsidR="00C20418">
        <w:rPr>
          <w:rFonts w:hint="cs"/>
          <w:rtl/>
          <w:lang w:bidi="ar-LB"/>
        </w:rPr>
        <w:t>"</w:t>
      </w:r>
    </w:p>
    <w:sectPr w:rsidR="004E0511" w:rsidRPr="004068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BBD"/>
    <w:rsid w:val="000217E2"/>
    <w:rsid w:val="00051645"/>
    <w:rsid w:val="0008250A"/>
    <w:rsid w:val="000E0B35"/>
    <w:rsid w:val="003011D6"/>
    <w:rsid w:val="004068A0"/>
    <w:rsid w:val="00407420"/>
    <w:rsid w:val="004E0511"/>
    <w:rsid w:val="00545128"/>
    <w:rsid w:val="005F7BBD"/>
    <w:rsid w:val="006F751C"/>
    <w:rsid w:val="00753825"/>
    <w:rsid w:val="007853F5"/>
    <w:rsid w:val="009246E7"/>
    <w:rsid w:val="009C3985"/>
    <w:rsid w:val="00A300BC"/>
    <w:rsid w:val="00C20418"/>
    <w:rsid w:val="00F3372F"/>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60A5C"/>
  <w15:chartTrackingRefBased/>
  <w15:docId w15:val="{9123572D-5128-45A4-B836-9A8126737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068A0"/>
    <w:rPr>
      <w:color w:val="0563C1" w:themeColor="hyperlink"/>
      <w:u w:val="single"/>
    </w:rPr>
  </w:style>
  <w:style w:type="character" w:styleId="UnresolvedMention">
    <w:name w:val="Unresolved Mention"/>
    <w:basedOn w:val="DefaultParagraphFont"/>
    <w:uiPriority w:val="99"/>
    <w:semiHidden/>
    <w:unhideWhenUsed/>
    <w:rsid w:val="004068A0"/>
    <w:rPr>
      <w:color w:val="605E5C"/>
      <w:shd w:val="clear" w:color="auto" w:fill="E1DFDD"/>
    </w:rPr>
  </w:style>
  <w:style w:type="character" w:styleId="FollowedHyperlink">
    <w:name w:val="FollowedHyperlink"/>
    <w:basedOn w:val="DefaultParagraphFont"/>
    <w:uiPriority w:val="99"/>
    <w:semiHidden/>
    <w:unhideWhenUsed/>
    <w:rsid w:val="0040742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1176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soundwords.de/was-ist-eine-sekte-a35.html" TargetMode="External"/><Relationship Id="rId4" Type="http://schemas.openxmlformats.org/officeDocument/2006/relationships/hyperlink" Target="https://www.soundwords.de/was-ist-eine-sekte-a3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1</Pages>
  <Words>1141</Words>
  <Characters>6507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info</cp:lastModifiedBy>
  <cp:revision>6</cp:revision>
  <dcterms:created xsi:type="dcterms:W3CDTF">2023-08-07T21:02:00Z</dcterms:created>
  <dcterms:modified xsi:type="dcterms:W3CDTF">2023-08-08T09:24:00Z</dcterms:modified>
</cp:coreProperties>
</file>