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E3D1" w:themeColor="accent6" w:themeTint="33"/>
  <w:body>
    <w:p w14:paraId="4E694C34" w14:textId="5BEBFCAF" w:rsidR="00614739" w:rsidRPr="001F3F3F" w:rsidRDefault="00414941" w:rsidP="00BA55AF">
      <w:pPr>
        <w:bidi/>
        <w:jc w:val="center"/>
        <w:rPr>
          <w:b/>
          <w:bCs/>
          <w:sz w:val="36"/>
          <w:szCs w:val="36"/>
          <w:rtl/>
          <w:lang w:bidi="ar-EG"/>
        </w:rPr>
      </w:pPr>
      <w:r>
        <w:fldChar w:fldCharType="begin"/>
      </w:r>
      <w:r>
        <w:instrText xml:space="preserve"> HYPERLINK "https://www.bibelkommentare.de/kommentare/436/jesaja-53-ein-dialog" </w:instrText>
      </w:r>
      <w:r>
        <w:fldChar w:fldCharType="separate"/>
      </w:r>
      <w:r w:rsidR="00E13A03">
        <w:rPr>
          <w:rStyle w:val="Hyperlink"/>
          <w:rFonts w:hint="cs"/>
          <w:b/>
          <w:bCs/>
          <w:sz w:val="36"/>
          <w:szCs w:val="36"/>
          <w:rtl/>
          <w:lang w:bidi="ar-EG"/>
        </w:rPr>
        <w:t>إشعياء</w:t>
      </w:r>
      <w:r w:rsidR="00350FAC" w:rsidRPr="001F3F3F">
        <w:rPr>
          <w:rStyle w:val="Hyperlink"/>
          <w:rFonts w:hint="cs"/>
          <w:b/>
          <w:bCs/>
          <w:sz w:val="36"/>
          <w:szCs w:val="36"/>
          <w:rtl/>
          <w:lang w:bidi="ar-EG"/>
        </w:rPr>
        <w:t xml:space="preserve"> 53 – حوار</w:t>
      </w:r>
      <w:r>
        <w:rPr>
          <w:rStyle w:val="Hyperlink"/>
          <w:b/>
          <w:bCs/>
          <w:sz w:val="36"/>
          <w:szCs w:val="36"/>
          <w:lang w:bidi="ar-EG"/>
        </w:rPr>
        <w:fldChar w:fldCharType="end"/>
      </w:r>
    </w:p>
    <w:p w14:paraId="76BD42B3" w14:textId="623B5CFF" w:rsidR="00350FAC" w:rsidRPr="00BA55AF" w:rsidRDefault="00350FAC" w:rsidP="001F3F3F">
      <w:pPr>
        <w:bidi/>
        <w:jc w:val="right"/>
        <w:rPr>
          <w:b/>
          <w:bCs/>
          <w:lang w:bidi="ar-EG"/>
        </w:rPr>
      </w:pPr>
      <w:r w:rsidRPr="00BA55AF">
        <w:rPr>
          <w:b/>
          <w:bCs/>
          <w:lang w:bidi="ar-EG"/>
        </w:rPr>
        <w:t>Karl-Heinz Weber</w:t>
      </w:r>
    </w:p>
    <w:p w14:paraId="1A6B9EB8" w14:textId="386DF910" w:rsidR="00350FAC" w:rsidRPr="001D2B5B" w:rsidRDefault="003A6CD0" w:rsidP="00350FAC">
      <w:pPr>
        <w:bidi/>
        <w:jc w:val="both"/>
        <w:rPr>
          <w:b/>
          <w:bCs/>
          <w:color w:val="FF0000"/>
          <w:rtl/>
          <w:lang w:val="en-US" w:bidi="ar-EG"/>
        </w:rPr>
      </w:pPr>
      <w:r w:rsidRPr="001D2B5B">
        <w:rPr>
          <w:rFonts w:hint="cs"/>
          <w:b/>
          <w:bCs/>
          <w:color w:val="FF0000"/>
          <w:rtl/>
          <w:lang w:val="en-US" w:bidi="ar-EG"/>
        </w:rPr>
        <w:t>نبوات لإسرائيل وللأمم</w:t>
      </w:r>
    </w:p>
    <w:p w14:paraId="6DF8AD62" w14:textId="30558195" w:rsidR="003A6CD0" w:rsidRDefault="003A6CD0" w:rsidP="003A6CD0">
      <w:pPr>
        <w:bidi/>
        <w:jc w:val="both"/>
        <w:rPr>
          <w:rtl/>
          <w:lang w:val="en-US" w:bidi="ar-EG"/>
        </w:rPr>
      </w:pPr>
      <w:r>
        <w:rPr>
          <w:rFonts w:hint="cs"/>
          <w:rtl/>
          <w:lang w:val="en-US" w:bidi="ar-EG"/>
        </w:rPr>
        <w:t>يكتب بطرس في رسالته الأولى في الإصحاح</w:t>
      </w:r>
      <w:r w:rsidR="00BA61B9">
        <w:rPr>
          <w:rFonts w:hint="cs"/>
          <w:rtl/>
          <w:lang w:val="en-US" w:bidi="ar-EG"/>
        </w:rPr>
        <w:t xml:space="preserve"> 1:</w:t>
      </w:r>
      <w:r>
        <w:rPr>
          <w:rFonts w:hint="cs"/>
          <w:rtl/>
          <w:lang w:val="en-US" w:bidi="ar-EG"/>
        </w:rPr>
        <w:t xml:space="preserve"> 11، بأن أنبياء العهد القديم تنبأوا عن "الآلام، التي ستقع على المسيح، وعن الأمجاد بعدها". ويتنبأ النبي </w:t>
      </w:r>
      <w:r w:rsidR="00E13A03">
        <w:rPr>
          <w:rFonts w:hint="cs"/>
          <w:rtl/>
          <w:lang w:val="en-US" w:bidi="ar-EG"/>
        </w:rPr>
        <w:t>إشعياء</w:t>
      </w:r>
      <w:r>
        <w:rPr>
          <w:rFonts w:hint="cs"/>
          <w:rtl/>
          <w:lang w:val="en-US" w:bidi="ar-EG"/>
        </w:rPr>
        <w:t xml:space="preserve"> كذلك في إصحاح 52 من العدد 13 وفي إصحاح 53 عن الآلام، التي ستقع على المسيح، كما وعن الأمجاد بعدها. الأمجاد التي من بعد الآلام هي الأمجاد التي </w:t>
      </w:r>
      <w:r w:rsidR="00753CB2">
        <w:rPr>
          <w:rFonts w:hint="cs"/>
          <w:rtl/>
          <w:lang w:val="en-US" w:bidi="ar-EG"/>
        </w:rPr>
        <w:t>ي</w:t>
      </w:r>
      <w:r>
        <w:rPr>
          <w:rFonts w:hint="cs"/>
          <w:rtl/>
          <w:lang w:val="en-US" w:bidi="ar-EG"/>
        </w:rPr>
        <w:t>علن عنها المسيح في مُلكه الألفي. إنها ليست أمجاد كنيسة الله، التي لها دعوة سماوية، لأن الحق عن المسيح وكنيسته لم يُستعلَن عنه في العهد القديم. في أفسس 3: 5 يكتب الرسول بولس، بأن الحق عن الكنيسة كان سرًا مكتومًا في أجيال أخَر. لقد تم الإخبار به لأول مرة للرسول بولس على يد إعلان. فنبوات العهد القديم تُشير إذًا إلى إسرائيل والأمم، وليس إلى الكنيسة.</w:t>
      </w:r>
    </w:p>
    <w:p w14:paraId="6BA4686C" w14:textId="2C580784" w:rsidR="003A6CD0" w:rsidRDefault="003A6CD0" w:rsidP="003A6CD0">
      <w:pPr>
        <w:bidi/>
        <w:jc w:val="both"/>
        <w:rPr>
          <w:rtl/>
          <w:lang w:val="en-US" w:bidi="ar-EG"/>
        </w:rPr>
      </w:pPr>
      <w:proofErr w:type="spellStart"/>
      <w:r>
        <w:rPr>
          <w:rFonts w:hint="cs"/>
          <w:rtl/>
          <w:lang w:val="en-US" w:bidi="ar-EG"/>
        </w:rPr>
        <w:t>الإصحاحات</w:t>
      </w:r>
      <w:proofErr w:type="spellEnd"/>
      <w:r>
        <w:rPr>
          <w:rFonts w:hint="cs"/>
          <w:rtl/>
          <w:lang w:val="en-US" w:bidi="ar-EG"/>
        </w:rPr>
        <w:t xml:space="preserve"> من 1 حتى 35 من النبي </w:t>
      </w:r>
      <w:r w:rsidR="00E13A03">
        <w:rPr>
          <w:rFonts w:hint="cs"/>
          <w:rtl/>
          <w:lang w:val="en-US" w:bidi="ar-EG"/>
        </w:rPr>
        <w:t>إشعياء</w:t>
      </w:r>
      <w:r>
        <w:rPr>
          <w:rFonts w:hint="cs"/>
          <w:rtl/>
          <w:lang w:val="en-US" w:bidi="ar-EG"/>
        </w:rPr>
        <w:t xml:space="preserve"> تحتوي على نبوات، </w:t>
      </w:r>
      <w:r w:rsidR="00753CB2">
        <w:rPr>
          <w:rFonts w:hint="cs"/>
          <w:rtl/>
          <w:lang w:val="en-US" w:bidi="ar-EG"/>
        </w:rPr>
        <w:t>ت</w:t>
      </w:r>
      <w:r>
        <w:rPr>
          <w:rFonts w:hint="cs"/>
          <w:rtl/>
          <w:lang w:val="en-US" w:bidi="ar-EG"/>
        </w:rPr>
        <w:t xml:space="preserve">تضمن دينونة الأمم. </w:t>
      </w:r>
      <w:proofErr w:type="spellStart"/>
      <w:r>
        <w:rPr>
          <w:rFonts w:hint="cs"/>
          <w:rtl/>
          <w:lang w:val="en-US" w:bidi="ar-EG"/>
        </w:rPr>
        <w:t>الإصحاحات</w:t>
      </w:r>
      <w:proofErr w:type="spellEnd"/>
      <w:r>
        <w:rPr>
          <w:rFonts w:hint="cs"/>
          <w:rtl/>
          <w:lang w:val="en-US" w:bidi="ar-EG"/>
        </w:rPr>
        <w:t xml:space="preserve"> 36 حتى </w:t>
      </w:r>
      <w:r w:rsidR="00753CB2">
        <w:rPr>
          <w:rFonts w:hint="cs"/>
          <w:rtl/>
          <w:lang w:val="en-US" w:bidi="ar-EG"/>
        </w:rPr>
        <w:t>3</w:t>
      </w:r>
      <w:r>
        <w:rPr>
          <w:rFonts w:hint="cs"/>
          <w:rtl/>
          <w:lang w:val="en-US" w:bidi="ar-EG"/>
        </w:rPr>
        <w:t xml:space="preserve">9 تشكل مدخلاً صغيرًا يخبرنا فيه باختصار عن حياة حزقيا. من إصحاح 40 حتى 66 يتم وصف تاريخ تحرير وتجديد شعب إسرائيل من الداخل تحديدًا. هذه النبوات تُشير إلى الذين هم من إسرائيل والأمم، الذين سيتم التوصل إليهم لاحقًا </w:t>
      </w:r>
      <w:r>
        <w:rPr>
          <w:rtl/>
          <w:lang w:val="en-US" w:bidi="ar-EG"/>
        </w:rPr>
        <w:t>–</w:t>
      </w:r>
      <w:r>
        <w:rPr>
          <w:rFonts w:hint="cs"/>
          <w:rtl/>
          <w:lang w:val="en-US" w:bidi="ar-EG"/>
        </w:rPr>
        <w:t xml:space="preserve"> من بعد اختطاف الكنيسة </w:t>
      </w:r>
      <w:r>
        <w:rPr>
          <w:rtl/>
          <w:lang w:val="en-US" w:bidi="ar-EG"/>
        </w:rPr>
        <w:t>–</w:t>
      </w:r>
      <w:r>
        <w:rPr>
          <w:rFonts w:hint="cs"/>
          <w:rtl/>
          <w:lang w:val="en-US" w:bidi="ar-EG"/>
        </w:rPr>
        <w:t xml:space="preserve"> بواسطة إنجيل الملكوت. وبالتالي ستمتد بركة الصليب إلى الأمم أيضًا. لذلك يقول الله في إصحاح 49: 6، حينما كافأ المسيح: "</w:t>
      </w:r>
      <w:r w:rsidRPr="003A6CD0">
        <w:rPr>
          <w:rtl/>
        </w:rPr>
        <w:t xml:space="preserve"> </w:t>
      </w:r>
      <w:r w:rsidRPr="003A6CD0">
        <w:rPr>
          <w:rtl/>
          <w:lang w:val="en-US" w:bidi="ar-EG"/>
        </w:rPr>
        <w:t>«قَلِيلٌ أَنْ تَكُونَ لِي عَبْدًا لإِقَامَةِ أَسْبَاطِ يَعْقُوبَ، وَرَدِّ مَحْفُوظِي إِسْرَائِيلَ.</w:t>
      </w:r>
      <w:r>
        <w:rPr>
          <w:rFonts w:hint="cs"/>
          <w:rtl/>
          <w:lang w:val="en-US" w:bidi="ar-EG"/>
        </w:rPr>
        <w:t>" هذا هو جانب إسرائيل. "</w:t>
      </w:r>
      <w:r w:rsidRPr="003A6CD0">
        <w:rPr>
          <w:rtl/>
        </w:rPr>
        <w:t xml:space="preserve"> </w:t>
      </w:r>
      <w:r w:rsidRPr="003A6CD0">
        <w:rPr>
          <w:rtl/>
          <w:lang w:val="en-US" w:bidi="ar-EG"/>
        </w:rPr>
        <w:t>«فَقَدْ جَعَلْتُكَ نُورًا لِلأُمَمِ لِتَكُونَ خَلاَصِي إِلَى أَقْصَى الأَرْضِ».</w:t>
      </w:r>
      <w:r>
        <w:rPr>
          <w:rFonts w:hint="cs"/>
          <w:rtl/>
          <w:lang w:val="en-US" w:bidi="ar-EG"/>
        </w:rPr>
        <w:t xml:space="preserve">" هذا يوضّح بأن بركة الصليب ستمتد إلى جميع أمم الأرض. إصحاح 53 يشكل في هذا الجزء من النبي </w:t>
      </w:r>
      <w:r w:rsidR="00E13A03">
        <w:rPr>
          <w:rFonts w:hint="cs"/>
          <w:rtl/>
          <w:lang w:val="en-US" w:bidi="ar-EG"/>
        </w:rPr>
        <w:t>إشعياء</w:t>
      </w:r>
      <w:r>
        <w:rPr>
          <w:rFonts w:hint="cs"/>
          <w:rtl/>
          <w:lang w:val="en-US" w:bidi="ar-EG"/>
        </w:rPr>
        <w:t xml:space="preserve"> محورًا كبيرًا جدًا. فيه يصف لنا طريق الفادي من المذود حتى الصليب وحتى إلى ارتفاعه. إنه يتكلم عن آلامه وموته، عن أشد اتضاع له وأسمى ارتقاء.</w:t>
      </w:r>
    </w:p>
    <w:p w14:paraId="02222443" w14:textId="55FAD999" w:rsidR="003A6CD0" w:rsidRDefault="003A6CD0" w:rsidP="003A6CD0">
      <w:pPr>
        <w:bidi/>
        <w:jc w:val="both"/>
        <w:rPr>
          <w:rtl/>
          <w:lang w:val="en-US" w:bidi="ar-EG"/>
        </w:rPr>
      </w:pPr>
      <w:r>
        <w:rPr>
          <w:rFonts w:hint="cs"/>
          <w:rtl/>
          <w:lang w:val="en-US" w:bidi="ar-EG"/>
        </w:rPr>
        <w:t xml:space="preserve">الفادي أو الفداء هو بالمناسبة الموضوع الأساسي في هذا الجزء الأخير من النبي </w:t>
      </w:r>
      <w:r w:rsidR="00E13A03">
        <w:rPr>
          <w:rFonts w:hint="cs"/>
          <w:rtl/>
          <w:lang w:val="en-US" w:bidi="ar-EG"/>
        </w:rPr>
        <w:t>إشعياء</w:t>
      </w:r>
      <w:r>
        <w:rPr>
          <w:rFonts w:hint="cs"/>
          <w:rtl/>
          <w:lang w:val="en-US" w:bidi="ar-EG"/>
        </w:rPr>
        <w:t>. في الجزء الأول يُذكر فقط في الإصحاح 35: 9، بأن المفديين سيسلكون طريقًا معينًا، لكن في هذا الجزء لدينا العبارة 23 مرة. هنا يُقدّم لنا الفادي، بوعز الحقيقي، الوليّ الحقيقي، بصورة ملفتة للغاية.</w:t>
      </w:r>
    </w:p>
    <w:p w14:paraId="3856787E" w14:textId="0A6514EE" w:rsidR="003A6CD0" w:rsidRDefault="003A6CD0" w:rsidP="003A6CD0">
      <w:pPr>
        <w:bidi/>
        <w:jc w:val="both"/>
        <w:rPr>
          <w:rtl/>
          <w:lang w:val="en-US" w:bidi="ar-EG"/>
        </w:rPr>
      </w:pPr>
      <w:r>
        <w:rPr>
          <w:rFonts w:hint="cs"/>
          <w:rtl/>
          <w:lang w:val="en-US" w:bidi="ar-EG"/>
        </w:rPr>
        <w:t>في العهد القديم هنالك ثلاثة إصحاحات معروفة جيدًا تصف موت الرب يسوع:</w:t>
      </w:r>
    </w:p>
    <w:p w14:paraId="62E0AE13" w14:textId="23FCFA13" w:rsidR="003A6CD0" w:rsidRDefault="003A6CD0" w:rsidP="003A6CD0">
      <w:pPr>
        <w:pStyle w:val="ListParagraph"/>
        <w:numPr>
          <w:ilvl w:val="0"/>
          <w:numId w:val="1"/>
        </w:numPr>
        <w:bidi/>
        <w:jc w:val="both"/>
        <w:rPr>
          <w:lang w:val="en-US" w:bidi="ar-EG"/>
        </w:rPr>
      </w:pPr>
      <w:r>
        <w:rPr>
          <w:rFonts w:hint="cs"/>
          <w:rtl/>
          <w:lang w:val="en-US" w:bidi="ar-EG"/>
        </w:rPr>
        <w:t>في تكوين 22 يقدّم إبراهيم اسحق ابنه ذبيحة. في مثال يتكلم هذا الأمر عن الرب يسوع في طابعه كذبيحة المحرقة.</w:t>
      </w:r>
    </w:p>
    <w:p w14:paraId="3B12632D" w14:textId="31BED837" w:rsidR="003A6CD0" w:rsidRDefault="003A6CD0" w:rsidP="003A6CD0">
      <w:pPr>
        <w:pStyle w:val="ListParagraph"/>
        <w:numPr>
          <w:ilvl w:val="0"/>
          <w:numId w:val="1"/>
        </w:numPr>
        <w:bidi/>
        <w:jc w:val="both"/>
        <w:rPr>
          <w:lang w:val="en-US" w:bidi="ar-EG"/>
        </w:rPr>
      </w:pPr>
      <w:r>
        <w:rPr>
          <w:rFonts w:hint="cs"/>
          <w:rtl/>
          <w:lang w:val="en-US" w:bidi="ar-EG"/>
        </w:rPr>
        <w:t>في مزمور 22 حيث نجد القول المعروف: "إلهي، إلهي، لماذا تركتني؟" نرى الرب يسوع في صورة خاصة كذبيحة الخطية، مَن جُعل خطية.</w:t>
      </w:r>
    </w:p>
    <w:p w14:paraId="0179931F" w14:textId="617C50A8" w:rsidR="003A6CD0" w:rsidRDefault="003A6CD0" w:rsidP="003A6CD0">
      <w:pPr>
        <w:pStyle w:val="ListParagraph"/>
        <w:numPr>
          <w:ilvl w:val="0"/>
          <w:numId w:val="1"/>
        </w:numPr>
        <w:bidi/>
        <w:jc w:val="both"/>
        <w:rPr>
          <w:lang w:val="en-US" w:bidi="ar-EG"/>
        </w:rPr>
      </w:pPr>
      <w:r>
        <w:rPr>
          <w:rFonts w:hint="cs"/>
          <w:rtl/>
          <w:lang w:val="en-US" w:bidi="ar-EG"/>
        </w:rPr>
        <w:t xml:space="preserve">في </w:t>
      </w:r>
      <w:r w:rsidR="00E13A03">
        <w:rPr>
          <w:rFonts w:hint="cs"/>
          <w:rtl/>
          <w:lang w:val="en-US" w:bidi="ar-EG"/>
        </w:rPr>
        <w:t>إشعياء</w:t>
      </w:r>
      <w:r>
        <w:rPr>
          <w:rFonts w:hint="cs"/>
          <w:rtl/>
          <w:lang w:val="en-US" w:bidi="ar-EG"/>
        </w:rPr>
        <w:t xml:space="preserve"> 53 النقطة الراجحة هي ذبيحة الإثم، حيث حمل الرب يسوع خطايانا في جسده على الخشبة.</w:t>
      </w:r>
    </w:p>
    <w:p w14:paraId="191D0F35" w14:textId="1F2593D5" w:rsidR="00D15542" w:rsidRDefault="003A6CD0" w:rsidP="00D15542">
      <w:pPr>
        <w:bidi/>
        <w:jc w:val="both"/>
        <w:rPr>
          <w:rtl/>
          <w:lang w:val="en-US" w:bidi="ar-EG"/>
        </w:rPr>
        <w:sectPr w:rsidR="00D15542" w:rsidSect="000512F8">
          <w:pgSz w:w="8391" w:h="11906" w:code="11"/>
          <w:pgMar w:top="720" w:right="720" w:bottom="720" w:left="720" w:header="708" w:footer="708" w:gutter="0"/>
          <w:cols w:space="708"/>
          <w:docGrid w:linePitch="381"/>
        </w:sectPr>
      </w:pPr>
      <w:r>
        <w:rPr>
          <w:rFonts w:hint="cs"/>
          <w:rtl/>
          <w:lang w:val="en-US" w:bidi="ar-EG"/>
        </w:rPr>
        <w:t xml:space="preserve">وهكذا أيضًا </w:t>
      </w:r>
      <w:r w:rsidR="00E13A03">
        <w:rPr>
          <w:rFonts w:hint="cs"/>
          <w:rtl/>
          <w:lang w:val="en-US" w:bidi="ar-EG"/>
        </w:rPr>
        <w:t>إشعياء</w:t>
      </w:r>
      <w:r>
        <w:rPr>
          <w:rFonts w:hint="cs"/>
          <w:rtl/>
          <w:lang w:val="en-US" w:bidi="ar-EG"/>
        </w:rPr>
        <w:t xml:space="preserve"> 53 هو سيرتنا نحن، وإن</w:t>
      </w:r>
      <w:r w:rsidR="006A7A38">
        <w:rPr>
          <w:rFonts w:hint="cs"/>
          <w:rtl/>
          <w:lang w:val="en-US" w:bidi="ar-EG"/>
        </w:rPr>
        <w:t xml:space="preserve"> كان</w:t>
      </w:r>
      <w:r>
        <w:rPr>
          <w:rFonts w:hint="cs"/>
          <w:rtl/>
          <w:lang w:val="en-US" w:bidi="ar-EG"/>
        </w:rPr>
        <w:t xml:space="preserve"> ليس لنا الكنيسة هنا تعليميًا. ألم يصبح الرب يسوع بذبيحة نفسه على الجلجثة أساس خلاصنا؟ ألم يتألم ايضًا من أجل اثمنا؟ ألم يكن تأديب سلامنا عليه؟ ما الذي يجعل في أعماقنا يتحرك عندما نقرأ هذا المقطع في قلوبنا؟ هل هناك من صدى؟ الله سيسألنا في يوم من الأيام، ما هو موقفنا من آلام الرب يسوع. فليس هناك أعظم من الإثم عندما سنعبر </w:t>
      </w:r>
      <w:r w:rsidR="001F3F3F">
        <w:rPr>
          <w:rFonts w:hint="cs"/>
          <w:rtl/>
          <w:lang w:val="en-US" w:bidi="ar-EG"/>
        </w:rPr>
        <w:t>من أمام</w:t>
      </w:r>
      <w:r>
        <w:rPr>
          <w:rFonts w:hint="cs"/>
          <w:rtl/>
          <w:lang w:val="en-US" w:bidi="ar-EG"/>
        </w:rPr>
        <w:t xml:space="preserve"> المخلّص المتألم والمائت بغير مبالاة. ربما أنت ابن لوالدين مؤمنين، وقد حضرت مدرسة الأحد، واجتماع الشبيبة والاجتماعات. هل كنت حاضرًا في جسدك فقط؟ أم تلامست مع آلام الرب يسوع؟ الله سيسألك </w:t>
      </w:r>
      <w:r w:rsidR="005A06BE">
        <w:rPr>
          <w:rFonts w:hint="cs"/>
          <w:rtl/>
          <w:lang w:val="en-US" w:bidi="ar-EG"/>
        </w:rPr>
        <w:t>لاحقًا</w:t>
      </w:r>
      <w:r>
        <w:rPr>
          <w:rFonts w:hint="cs"/>
          <w:rtl/>
          <w:lang w:val="en-US" w:bidi="ar-EG"/>
        </w:rPr>
        <w:t xml:space="preserve"> عن ذلك. إننا نحسب أنفسنا محظوظين بأنه يحق لنا أن نقر</w:t>
      </w:r>
      <w:r w:rsidR="001D2B5B">
        <w:rPr>
          <w:rFonts w:hint="cs"/>
          <w:rtl/>
          <w:lang w:val="en-US" w:bidi="ar-EG"/>
        </w:rPr>
        <w:t>أ</w:t>
      </w:r>
      <w:r>
        <w:rPr>
          <w:rFonts w:hint="cs"/>
          <w:rtl/>
          <w:lang w:val="en-US" w:bidi="ar-EG"/>
        </w:rPr>
        <w:t xml:space="preserve"> هذا الإصحاح على الإطلاق. وسنكون أكثر سعادة إن تأملنا فيه. كلمات البشر لا تكفي ببساطة أن تعرض أمجاد هذا المقطع. فاللغة البشرية هزيلة جدًا في هذا الأمر. إننا نتحسس شيئًا يفوق قدرة استيعابنا بدرجات كبيرة. لذا دعونا نطلب من الرب، أن يفتح لنا الكتب وفهمنا لها. دعونا نتجه إلى هذا المقطع بكل مخافة، خالعين نعالنا، لأن الموضع الذين نحن نقف فيه هو أرض مقدسة.</w:t>
      </w:r>
    </w:p>
    <w:p w14:paraId="47ECC5A5" w14:textId="2D6D7441" w:rsidR="003A6CD0" w:rsidRDefault="00D15542" w:rsidP="00D15542">
      <w:pPr>
        <w:bidi/>
        <w:jc w:val="both"/>
        <w:rPr>
          <w:rtl/>
          <w:lang w:val="en-US" w:bidi="ar-EG"/>
        </w:rPr>
      </w:pPr>
      <w:hyperlink r:id="rId8" w:history="1">
        <w:r w:rsidRPr="00D15542">
          <w:rPr>
            <w:rStyle w:val="Hyperlink"/>
            <w:rFonts w:hint="cs"/>
            <w:rtl/>
            <w:lang w:val="en-US" w:bidi="ar-EG"/>
          </w:rPr>
          <w:t>الحوار ما بين الله والبقية</w:t>
        </w:r>
      </w:hyperlink>
    </w:p>
    <w:p w14:paraId="1248A3DD" w14:textId="55C5DE62" w:rsidR="00D15542" w:rsidRDefault="00985C59" w:rsidP="00D15542">
      <w:pPr>
        <w:bidi/>
        <w:jc w:val="both"/>
        <w:rPr>
          <w:rtl/>
          <w:lang w:val="en-US" w:bidi="ar-EG"/>
        </w:rPr>
      </w:pPr>
      <w:r>
        <w:rPr>
          <w:rFonts w:hint="cs"/>
          <w:rtl/>
          <w:lang w:val="en-US" w:bidi="ar-EG"/>
        </w:rPr>
        <w:t>إن المقطع من إصحاح 52: 13 حتى 53: 12 له 5 فقرات كل فقرة 3 أعداد، لدينا فيها حوارًا، محادثة بين اثنين، بين البقية المؤمنة في المستقبل والله. ويتكلم في:</w:t>
      </w:r>
    </w:p>
    <w:p w14:paraId="07D2D144" w14:textId="5A21B272" w:rsidR="00985C59" w:rsidRPr="001F3F3F" w:rsidRDefault="00985C59" w:rsidP="008641D1">
      <w:pPr>
        <w:pStyle w:val="ListParagraph"/>
        <w:numPr>
          <w:ilvl w:val="0"/>
          <w:numId w:val="11"/>
        </w:numPr>
        <w:bidi/>
        <w:spacing w:after="0"/>
        <w:jc w:val="both"/>
        <w:rPr>
          <w:rtl/>
          <w:lang w:val="en-US" w:bidi="ar-EG"/>
        </w:rPr>
      </w:pPr>
      <w:r w:rsidRPr="001F3F3F">
        <w:rPr>
          <w:rFonts w:hint="cs"/>
          <w:b/>
          <w:bCs/>
          <w:color w:val="FF0000"/>
          <w:rtl/>
          <w:lang w:val="en-US" w:bidi="ar-EG"/>
        </w:rPr>
        <w:t>1</w:t>
      </w:r>
      <w:r w:rsidRPr="001F3F3F">
        <w:rPr>
          <w:rFonts w:hint="cs"/>
          <w:rtl/>
          <w:lang w:val="en-US" w:bidi="ar-EG"/>
        </w:rPr>
        <w:t xml:space="preserve">. فقرة: 52: 13 </w:t>
      </w:r>
      <w:r w:rsidRPr="001F3F3F">
        <w:rPr>
          <w:rtl/>
          <w:lang w:val="en-US" w:bidi="ar-EG"/>
        </w:rPr>
        <w:t>–</w:t>
      </w:r>
      <w:r w:rsidRPr="001F3F3F">
        <w:rPr>
          <w:rFonts w:hint="cs"/>
          <w:rtl/>
          <w:lang w:val="en-US" w:bidi="ar-EG"/>
        </w:rPr>
        <w:t xml:space="preserve"> 15</w:t>
      </w:r>
      <w:r w:rsidRPr="001F3F3F">
        <w:rPr>
          <w:rtl/>
          <w:lang w:val="en-US" w:bidi="ar-EG"/>
        </w:rPr>
        <w:tab/>
      </w:r>
      <w:r w:rsidRPr="001F3F3F">
        <w:rPr>
          <w:rtl/>
          <w:lang w:val="en-US" w:bidi="ar-EG"/>
        </w:rPr>
        <w:tab/>
      </w:r>
      <w:r w:rsidRPr="001F3F3F">
        <w:rPr>
          <w:rFonts w:hint="cs"/>
          <w:rtl/>
          <w:lang w:val="en-US" w:bidi="ar-EG"/>
        </w:rPr>
        <w:t>الله</w:t>
      </w:r>
    </w:p>
    <w:p w14:paraId="3A9FCB5C" w14:textId="59C7A4DE" w:rsidR="00985C59" w:rsidRPr="001F3F3F" w:rsidRDefault="00985C59" w:rsidP="008641D1">
      <w:pPr>
        <w:pStyle w:val="ListParagraph"/>
        <w:numPr>
          <w:ilvl w:val="0"/>
          <w:numId w:val="11"/>
        </w:numPr>
        <w:bidi/>
        <w:spacing w:after="0"/>
        <w:jc w:val="both"/>
        <w:rPr>
          <w:rtl/>
          <w:lang w:val="en-US" w:bidi="ar-EG"/>
        </w:rPr>
      </w:pPr>
      <w:r w:rsidRPr="001F3F3F">
        <w:rPr>
          <w:rFonts w:hint="cs"/>
          <w:b/>
          <w:bCs/>
          <w:color w:val="FF0000"/>
          <w:rtl/>
          <w:lang w:val="en-US" w:bidi="ar-EG"/>
        </w:rPr>
        <w:t>2</w:t>
      </w:r>
      <w:r w:rsidRPr="001F3F3F">
        <w:rPr>
          <w:rFonts w:hint="cs"/>
          <w:rtl/>
          <w:lang w:val="en-US" w:bidi="ar-EG"/>
        </w:rPr>
        <w:t xml:space="preserve">. فقرة: 53: 1 </w:t>
      </w:r>
      <w:r w:rsidRPr="001F3F3F">
        <w:rPr>
          <w:rtl/>
          <w:lang w:val="en-US" w:bidi="ar-EG"/>
        </w:rPr>
        <w:t>–</w:t>
      </w:r>
      <w:r w:rsidRPr="001F3F3F">
        <w:rPr>
          <w:rFonts w:hint="cs"/>
          <w:rtl/>
          <w:lang w:val="en-US" w:bidi="ar-EG"/>
        </w:rPr>
        <w:t xml:space="preserve"> 3</w:t>
      </w:r>
      <w:r w:rsidRPr="001F3F3F">
        <w:rPr>
          <w:rtl/>
          <w:lang w:val="en-US" w:bidi="ar-EG"/>
        </w:rPr>
        <w:tab/>
      </w:r>
      <w:r w:rsidRPr="001F3F3F">
        <w:rPr>
          <w:rtl/>
          <w:lang w:val="en-US" w:bidi="ar-EG"/>
        </w:rPr>
        <w:tab/>
      </w:r>
      <w:r w:rsidRPr="001F3F3F">
        <w:rPr>
          <w:rFonts w:hint="cs"/>
          <w:rtl/>
          <w:lang w:val="en-US" w:bidi="ar-EG"/>
        </w:rPr>
        <w:t>البقية</w:t>
      </w:r>
    </w:p>
    <w:p w14:paraId="7E3ED4FA" w14:textId="5B0CB03D" w:rsidR="00985C59" w:rsidRPr="001F3F3F" w:rsidRDefault="00985C59" w:rsidP="008641D1">
      <w:pPr>
        <w:pStyle w:val="ListParagraph"/>
        <w:numPr>
          <w:ilvl w:val="0"/>
          <w:numId w:val="11"/>
        </w:numPr>
        <w:bidi/>
        <w:spacing w:after="0"/>
        <w:jc w:val="both"/>
        <w:rPr>
          <w:rtl/>
          <w:lang w:val="en-US" w:bidi="ar-EG"/>
        </w:rPr>
      </w:pPr>
      <w:r w:rsidRPr="001F3F3F">
        <w:rPr>
          <w:rFonts w:hint="cs"/>
          <w:b/>
          <w:bCs/>
          <w:color w:val="FF0000"/>
          <w:rtl/>
          <w:lang w:val="en-US" w:bidi="ar-EG"/>
        </w:rPr>
        <w:t>3</w:t>
      </w:r>
      <w:r w:rsidRPr="001F3F3F">
        <w:rPr>
          <w:rFonts w:hint="cs"/>
          <w:rtl/>
          <w:lang w:val="en-US" w:bidi="ar-EG"/>
        </w:rPr>
        <w:t xml:space="preserve">. فقرة: 53: 4 </w:t>
      </w:r>
      <w:r w:rsidRPr="001F3F3F">
        <w:rPr>
          <w:rtl/>
          <w:lang w:val="en-US" w:bidi="ar-EG"/>
        </w:rPr>
        <w:t>–</w:t>
      </w:r>
      <w:r w:rsidRPr="001F3F3F">
        <w:rPr>
          <w:rFonts w:hint="cs"/>
          <w:rtl/>
          <w:lang w:val="en-US" w:bidi="ar-EG"/>
        </w:rPr>
        <w:t xml:space="preserve"> 6</w:t>
      </w:r>
      <w:r w:rsidRPr="001F3F3F">
        <w:rPr>
          <w:rtl/>
          <w:lang w:val="en-US" w:bidi="ar-EG"/>
        </w:rPr>
        <w:tab/>
      </w:r>
      <w:r w:rsidRPr="001F3F3F">
        <w:rPr>
          <w:rtl/>
          <w:lang w:val="en-US" w:bidi="ar-EG"/>
        </w:rPr>
        <w:tab/>
      </w:r>
      <w:r w:rsidRPr="001F3F3F">
        <w:rPr>
          <w:rFonts w:hint="cs"/>
          <w:rtl/>
          <w:lang w:val="en-US" w:bidi="ar-EG"/>
        </w:rPr>
        <w:t>البقية</w:t>
      </w:r>
    </w:p>
    <w:p w14:paraId="78532AC2" w14:textId="10D1FAF7" w:rsidR="00985C59" w:rsidRPr="001F3F3F" w:rsidRDefault="00985C59" w:rsidP="008641D1">
      <w:pPr>
        <w:pStyle w:val="ListParagraph"/>
        <w:numPr>
          <w:ilvl w:val="0"/>
          <w:numId w:val="11"/>
        </w:numPr>
        <w:bidi/>
        <w:spacing w:after="0"/>
        <w:jc w:val="both"/>
        <w:rPr>
          <w:rtl/>
          <w:lang w:val="en-US" w:bidi="ar-EG"/>
        </w:rPr>
      </w:pPr>
      <w:r w:rsidRPr="001F3F3F">
        <w:rPr>
          <w:rFonts w:hint="cs"/>
          <w:b/>
          <w:bCs/>
          <w:color w:val="FF0000"/>
          <w:rtl/>
          <w:lang w:val="en-US" w:bidi="ar-EG"/>
        </w:rPr>
        <w:t>4</w:t>
      </w:r>
      <w:r w:rsidRPr="001F3F3F">
        <w:rPr>
          <w:rFonts w:hint="cs"/>
          <w:rtl/>
          <w:lang w:val="en-US" w:bidi="ar-EG"/>
        </w:rPr>
        <w:t xml:space="preserve"> فقرة: 53: 7 </w:t>
      </w:r>
      <w:r w:rsidRPr="001F3F3F">
        <w:rPr>
          <w:rtl/>
          <w:lang w:val="en-US" w:bidi="ar-EG"/>
        </w:rPr>
        <w:t>–</w:t>
      </w:r>
      <w:r w:rsidRPr="001F3F3F">
        <w:rPr>
          <w:rFonts w:hint="cs"/>
          <w:rtl/>
          <w:lang w:val="en-US" w:bidi="ar-EG"/>
        </w:rPr>
        <w:t xml:space="preserve"> 9</w:t>
      </w:r>
      <w:r w:rsidRPr="001F3F3F">
        <w:rPr>
          <w:rtl/>
          <w:lang w:val="en-US" w:bidi="ar-EG"/>
        </w:rPr>
        <w:tab/>
      </w:r>
      <w:r w:rsidRPr="001F3F3F">
        <w:rPr>
          <w:rtl/>
          <w:lang w:val="en-US" w:bidi="ar-EG"/>
        </w:rPr>
        <w:tab/>
      </w:r>
      <w:r w:rsidRPr="001F3F3F">
        <w:rPr>
          <w:rFonts w:hint="cs"/>
          <w:rtl/>
          <w:lang w:val="en-US" w:bidi="ar-EG"/>
        </w:rPr>
        <w:t>الله</w:t>
      </w:r>
    </w:p>
    <w:p w14:paraId="0872DBD1" w14:textId="69F2643D" w:rsidR="00985C59" w:rsidRPr="001F3F3F" w:rsidRDefault="00985C59" w:rsidP="008641D1">
      <w:pPr>
        <w:pStyle w:val="ListParagraph"/>
        <w:numPr>
          <w:ilvl w:val="0"/>
          <w:numId w:val="11"/>
        </w:numPr>
        <w:bidi/>
        <w:spacing w:after="0"/>
        <w:jc w:val="both"/>
        <w:rPr>
          <w:rtl/>
          <w:lang w:val="en-US" w:bidi="ar-EG"/>
        </w:rPr>
      </w:pPr>
      <w:r w:rsidRPr="001F3F3F">
        <w:rPr>
          <w:rFonts w:hint="cs"/>
          <w:b/>
          <w:bCs/>
          <w:color w:val="FF0000"/>
          <w:rtl/>
          <w:lang w:val="en-US" w:bidi="ar-EG"/>
        </w:rPr>
        <w:t>5</w:t>
      </w:r>
      <w:r w:rsidRPr="001F3F3F">
        <w:rPr>
          <w:rFonts w:hint="cs"/>
          <w:rtl/>
          <w:lang w:val="en-US" w:bidi="ar-EG"/>
        </w:rPr>
        <w:t xml:space="preserve"> فقرة: 53: 10 </w:t>
      </w:r>
      <w:r w:rsidRPr="001F3F3F">
        <w:rPr>
          <w:rtl/>
          <w:lang w:val="en-US" w:bidi="ar-EG"/>
        </w:rPr>
        <w:t>–</w:t>
      </w:r>
      <w:r w:rsidRPr="001F3F3F">
        <w:rPr>
          <w:rFonts w:hint="cs"/>
          <w:rtl/>
          <w:lang w:val="en-US" w:bidi="ar-EG"/>
        </w:rPr>
        <w:t xml:space="preserve"> 12</w:t>
      </w:r>
    </w:p>
    <w:p w14:paraId="0E469DC0" w14:textId="6295914C" w:rsidR="00985C59" w:rsidRPr="001F3F3F" w:rsidRDefault="00985C59" w:rsidP="008641D1">
      <w:pPr>
        <w:pStyle w:val="ListParagraph"/>
        <w:numPr>
          <w:ilvl w:val="1"/>
          <w:numId w:val="11"/>
        </w:numPr>
        <w:bidi/>
        <w:spacing w:after="0"/>
        <w:jc w:val="both"/>
        <w:rPr>
          <w:rtl/>
          <w:lang w:val="en-US" w:bidi="ar-EG"/>
        </w:rPr>
      </w:pPr>
      <w:r w:rsidRPr="001F3F3F">
        <w:rPr>
          <w:rFonts w:hint="cs"/>
          <w:rtl/>
          <w:lang w:val="en-US" w:bidi="ar-EG"/>
        </w:rPr>
        <w:t>في العدد 10</w:t>
      </w:r>
      <w:r w:rsidRPr="001F3F3F">
        <w:rPr>
          <w:rtl/>
          <w:lang w:val="en-US" w:bidi="ar-EG"/>
        </w:rPr>
        <w:tab/>
      </w:r>
      <w:r w:rsidRPr="001F3F3F">
        <w:rPr>
          <w:rtl/>
          <w:lang w:val="en-US" w:bidi="ar-EG"/>
        </w:rPr>
        <w:tab/>
      </w:r>
      <w:r w:rsidRPr="001F3F3F">
        <w:rPr>
          <w:rtl/>
          <w:lang w:val="en-US" w:bidi="ar-EG"/>
        </w:rPr>
        <w:tab/>
      </w:r>
      <w:r w:rsidRPr="001F3F3F">
        <w:rPr>
          <w:rFonts w:hint="cs"/>
          <w:rtl/>
          <w:lang w:val="en-US" w:bidi="ar-EG"/>
        </w:rPr>
        <w:t>البقية</w:t>
      </w:r>
    </w:p>
    <w:p w14:paraId="0D9DB43E" w14:textId="1EF3F9F6" w:rsidR="00985C59" w:rsidRPr="001F3F3F" w:rsidRDefault="00985C59" w:rsidP="008641D1">
      <w:pPr>
        <w:pStyle w:val="ListParagraph"/>
        <w:numPr>
          <w:ilvl w:val="1"/>
          <w:numId w:val="11"/>
        </w:numPr>
        <w:bidi/>
        <w:jc w:val="both"/>
        <w:rPr>
          <w:rtl/>
          <w:lang w:val="en-US" w:bidi="ar-EG"/>
        </w:rPr>
      </w:pPr>
      <w:r w:rsidRPr="001F3F3F">
        <w:rPr>
          <w:rFonts w:hint="cs"/>
          <w:rtl/>
          <w:lang w:val="en-US" w:bidi="ar-EG"/>
        </w:rPr>
        <w:t>في العددين 11 و 12</w:t>
      </w:r>
      <w:r w:rsidRPr="001F3F3F">
        <w:rPr>
          <w:rtl/>
          <w:lang w:val="en-US" w:bidi="ar-EG"/>
        </w:rPr>
        <w:tab/>
      </w:r>
      <w:r w:rsidRPr="001F3F3F">
        <w:rPr>
          <w:rtl/>
          <w:lang w:val="en-US" w:bidi="ar-EG"/>
        </w:rPr>
        <w:tab/>
      </w:r>
      <w:r w:rsidRPr="001F3F3F">
        <w:rPr>
          <w:rFonts w:hint="cs"/>
          <w:rtl/>
          <w:lang w:val="en-US" w:bidi="ar-EG"/>
        </w:rPr>
        <w:t>الله مرة أخرى.</w:t>
      </w:r>
    </w:p>
    <w:p w14:paraId="63B6730E" w14:textId="5064E1D8" w:rsidR="001D7DE8" w:rsidRDefault="00985C59" w:rsidP="001D7DE8">
      <w:pPr>
        <w:bidi/>
        <w:jc w:val="both"/>
        <w:rPr>
          <w:rtl/>
          <w:lang w:val="en-US" w:bidi="ar-EG"/>
        </w:rPr>
        <w:sectPr w:rsidR="001D7DE8" w:rsidSect="000512F8">
          <w:pgSz w:w="8391" w:h="11906" w:code="11"/>
          <w:pgMar w:top="720" w:right="720" w:bottom="720" w:left="720" w:header="708" w:footer="708" w:gutter="0"/>
          <w:cols w:space="708"/>
          <w:docGrid w:linePitch="381"/>
        </w:sectPr>
      </w:pPr>
      <w:r>
        <w:rPr>
          <w:rFonts w:hint="cs"/>
          <w:rtl/>
          <w:lang w:val="en-US" w:bidi="ar-EG"/>
        </w:rPr>
        <w:t xml:space="preserve">الاصغاء لهذا الحوار له وقع في غاية الجمال. إنه مؤثر بصورة خاصة، </w:t>
      </w:r>
      <w:r w:rsidR="007259FD">
        <w:rPr>
          <w:rFonts w:hint="cs"/>
          <w:rtl/>
          <w:lang w:val="en-US" w:bidi="ar-EG"/>
        </w:rPr>
        <w:t>ب</w:t>
      </w:r>
      <w:r>
        <w:rPr>
          <w:rFonts w:hint="cs"/>
          <w:rtl/>
          <w:lang w:val="en-US" w:bidi="ar-EG"/>
        </w:rPr>
        <w:t xml:space="preserve">أنه في إصحاح 53 العبد بنفسه صامت. على الرغم من أن الرب يسوع كان قد تكلم في </w:t>
      </w:r>
      <w:proofErr w:type="spellStart"/>
      <w:r>
        <w:rPr>
          <w:rFonts w:hint="cs"/>
          <w:rtl/>
          <w:lang w:val="en-US" w:bidi="ar-EG"/>
        </w:rPr>
        <w:t>الإصحاحات</w:t>
      </w:r>
      <w:proofErr w:type="spellEnd"/>
      <w:r>
        <w:rPr>
          <w:rFonts w:hint="cs"/>
          <w:rtl/>
          <w:lang w:val="en-US" w:bidi="ar-EG"/>
        </w:rPr>
        <w:t xml:space="preserve"> 49: 4 </w:t>
      </w:r>
      <w:r>
        <w:rPr>
          <w:rtl/>
          <w:lang w:val="en-US" w:bidi="ar-EG"/>
        </w:rPr>
        <w:t>–</w:t>
      </w:r>
      <w:r>
        <w:rPr>
          <w:rFonts w:hint="cs"/>
          <w:rtl/>
          <w:lang w:val="en-US" w:bidi="ar-EG"/>
        </w:rPr>
        <w:t xml:space="preserve"> 7 و في إصحاح 50: 4 </w:t>
      </w:r>
      <w:r>
        <w:rPr>
          <w:rtl/>
          <w:lang w:val="en-US" w:bidi="ar-EG"/>
        </w:rPr>
        <w:t>–</w:t>
      </w:r>
      <w:r>
        <w:rPr>
          <w:rFonts w:hint="cs"/>
          <w:rtl/>
          <w:lang w:val="en-US" w:bidi="ar-EG"/>
        </w:rPr>
        <w:t xml:space="preserve"> 8، إلا أنه الآن لا يتكلم. لكن الله هو المتكلم. إنه لا بد وأن يثيرنا هذا الأمر. الله يتكلم عن ابنه. وكأن الله يجعل كل الكون يصغي وهو يعبّر عن أفكاره، أفكار مسرته بالابن. كل </w:t>
      </w:r>
      <w:r w:rsidR="00FF3643">
        <w:rPr>
          <w:rFonts w:hint="cs"/>
          <w:rtl/>
          <w:lang w:val="en-US" w:bidi="ar-EG"/>
        </w:rPr>
        <w:t>واحد سيكون متحمسًا لما سيقوله الله عنه، عن المختار، الذي وجدت نفسه مسرتها فيه (أصحاح 42: 1). وعدا عن ذلك البقية تتكلم أيضًا. هؤلاء هم اليهود، الذين سيتمحصون من</w:t>
      </w:r>
      <w:r w:rsidR="007259FD">
        <w:rPr>
          <w:rFonts w:hint="cs"/>
          <w:rtl/>
          <w:lang w:val="en-US" w:bidi="ar-EG"/>
        </w:rPr>
        <w:t xml:space="preserve"> بعد</w:t>
      </w:r>
      <w:r w:rsidR="00FF3643">
        <w:rPr>
          <w:rFonts w:hint="cs"/>
          <w:rtl/>
          <w:lang w:val="en-US" w:bidi="ar-EG"/>
        </w:rPr>
        <w:t xml:space="preserve"> اختطاف المؤمنين في الفترة المريعة من سنة الـ 70 الأسبوعية لدانيال ما بين الاختطاف وإقامة الملكوت عبر ضيقة لا يمكن أن نتخيلها. عندها جزء من هذا الشعب سيقبل المسيا الآتي المُخبَر به. وسيعترفون عندها، </w:t>
      </w:r>
      <w:r w:rsidR="007259FD">
        <w:rPr>
          <w:rFonts w:hint="cs"/>
          <w:rtl/>
          <w:lang w:val="en-US" w:bidi="ar-EG"/>
        </w:rPr>
        <w:t>ب</w:t>
      </w:r>
      <w:r w:rsidR="00FF3643">
        <w:rPr>
          <w:rFonts w:hint="cs"/>
          <w:rtl/>
          <w:lang w:val="en-US" w:bidi="ar-EG"/>
        </w:rPr>
        <w:t>مَن كان هذا الشخص الذي صلبوه في الماضي. في نهاية هذه الفترة، قبل إقامة الملكوت سينظرون إلى الوراء. وسيدركون عندها ما الذي فعلوه (ليس ذات الأشخاص، وإنما الشعب بنفسه) حينذاك بمَن أرسله الله لخلاصهم. إن هذه النظرة إلى الوراء من قِبَل البقية التي ستؤمن</w:t>
      </w:r>
      <w:r w:rsidR="007259FD">
        <w:rPr>
          <w:rFonts w:hint="cs"/>
          <w:rtl/>
          <w:lang w:val="en-US" w:bidi="ar-EG"/>
        </w:rPr>
        <w:t xml:space="preserve"> هي</w:t>
      </w:r>
      <w:r w:rsidR="001F3F3F">
        <w:rPr>
          <w:rFonts w:hint="cs"/>
          <w:rtl/>
          <w:lang w:val="en-US" w:bidi="ar-EG"/>
        </w:rPr>
        <w:t xml:space="preserve"> ستكون</w:t>
      </w:r>
      <w:r w:rsidR="00FF3643">
        <w:rPr>
          <w:rFonts w:hint="cs"/>
          <w:rtl/>
          <w:lang w:val="en-US" w:bidi="ar-EG"/>
        </w:rPr>
        <w:t xml:space="preserve"> مُتاحة فقط، لأنه</w:t>
      </w:r>
      <w:r w:rsidR="001F3F3F">
        <w:rPr>
          <w:rFonts w:hint="cs"/>
          <w:rtl/>
          <w:lang w:val="en-US" w:bidi="ar-EG"/>
        </w:rPr>
        <w:t xml:space="preserve"> سيكون </w:t>
      </w:r>
      <w:r w:rsidR="00FF3643">
        <w:rPr>
          <w:rFonts w:hint="cs"/>
          <w:rtl/>
          <w:lang w:val="en-US" w:bidi="ar-EG"/>
        </w:rPr>
        <w:t>قد حدث معهم أمر ما. في زكريا 12: 10 مكتوب: "</w:t>
      </w:r>
      <w:r w:rsidR="00FF3643" w:rsidRPr="00FF3643">
        <w:rPr>
          <w:rtl/>
          <w:lang w:val="en-US" w:bidi="ar-EG"/>
        </w:rPr>
        <w:t>«وَأُفِيضُ عَلَى بَيْتِ دَاوُدَ وَعَلَى سُكَّانِ أُورُشَلِيمَ رُوحَ النِّعْمَةِ وَالتَّضَرُّعَاتِ، فَيَنْظُرُونَ إِلَيَّ، الَّذِي طَعَنُوهُ، وَيَنُوحُونَ عَلَيْهِ كَنَائِحٍ عَلَى وَحِيدٍ لَهُ، وَيَكُونُونَ فِي مَرَارَةٍ عَلَيْهِ كَمَنْ هُوَ فِي مَرَارَةٍ عَلَى بِكْرِهِ.</w:t>
      </w:r>
      <w:r w:rsidR="00FF3643">
        <w:rPr>
          <w:rFonts w:hint="cs"/>
          <w:rtl/>
          <w:lang w:val="en-US" w:bidi="ar-EG"/>
        </w:rPr>
        <w:t xml:space="preserve">" إن هذا الندم، هذه التوبة ستسبق هذا الحدث. عندها سيحصلون على نظرة للحق عن ابن الله. هم </w:t>
      </w:r>
      <w:r w:rsidR="007259FD">
        <w:rPr>
          <w:rFonts w:hint="cs"/>
          <w:rtl/>
          <w:lang w:val="en-US" w:bidi="ar-EG"/>
        </w:rPr>
        <w:t>س</w:t>
      </w:r>
      <w:r w:rsidR="00FF3643">
        <w:rPr>
          <w:rFonts w:hint="cs"/>
          <w:rtl/>
          <w:lang w:val="en-US" w:bidi="ar-EG"/>
        </w:rPr>
        <w:t xml:space="preserve">ينظرون إلى الوراء وسيعترفون بذنبهم وسيقرون بما قد أعطاهم الله لخلاصهم. عندها سيتحقق الأمر فيما قاله داود في كلماته الأخيرة في 2. صموئيل 23: 5. من بعدما أن تكلم عن العهد الأبدي، الذي سيصنعه الله له، قائلاً: "... </w:t>
      </w:r>
      <w:r w:rsidR="00FF3643" w:rsidRPr="00FF3643">
        <w:rPr>
          <w:rtl/>
          <w:lang w:val="en-US" w:bidi="ar-EG"/>
        </w:rPr>
        <w:t>يُثْبِتُ كُلَّ خَلاَصِي وَكُلَّ مَسَرَّتِي؟</w:t>
      </w:r>
      <w:r w:rsidR="00FF3643">
        <w:rPr>
          <w:rFonts w:hint="cs"/>
          <w:rtl/>
          <w:lang w:val="en-US" w:bidi="ar-EG"/>
        </w:rPr>
        <w:t xml:space="preserve">". عندها سيفهمون، بأن خلاصهم متأسس فقط في المسيا، الذي لم يقبلوه حينذاك. </w:t>
      </w:r>
      <w:r w:rsidR="007259FD">
        <w:rPr>
          <w:rFonts w:hint="cs"/>
          <w:rtl/>
          <w:lang w:val="en-US" w:bidi="ar-EG"/>
        </w:rPr>
        <w:t xml:space="preserve">في هذا المقطع يتكلم الله والبقية </w:t>
      </w:r>
      <w:r w:rsidR="00FF3643">
        <w:rPr>
          <w:rFonts w:hint="cs"/>
          <w:rtl/>
          <w:lang w:val="en-US" w:bidi="ar-EG"/>
        </w:rPr>
        <w:t>عن هذا الأمر</w:t>
      </w:r>
      <w:r w:rsidR="007259FD">
        <w:rPr>
          <w:rFonts w:hint="cs"/>
          <w:rtl/>
          <w:lang w:val="en-US" w:bidi="ar-EG"/>
        </w:rPr>
        <w:t>.</w:t>
      </w:r>
    </w:p>
    <w:p w14:paraId="675D0E46" w14:textId="59FE94F7" w:rsidR="00FF3643" w:rsidRDefault="001D7DE8" w:rsidP="001D7DE8">
      <w:pPr>
        <w:bidi/>
        <w:jc w:val="both"/>
        <w:rPr>
          <w:rtl/>
          <w:lang w:val="en-US" w:bidi="ar-EG"/>
        </w:rPr>
      </w:pPr>
      <w:hyperlink r:id="rId9" w:history="1">
        <w:r w:rsidRPr="001D7DE8">
          <w:rPr>
            <w:rStyle w:val="Hyperlink"/>
            <w:rFonts w:hint="cs"/>
            <w:rtl/>
            <w:lang w:val="en-US" w:bidi="ar-EG"/>
          </w:rPr>
          <w:t>عبد الرب</w:t>
        </w:r>
      </w:hyperlink>
    </w:p>
    <w:p w14:paraId="2422443F" w14:textId="77D3F051" w:rsidR="001D7DE8" w:rsidRDefault="005B1811" w:rsidP="001D7DE8">
      <w:pPr>
        <w:bidi/>
        <w:jc w:val="both"/>
        <w:rPr>
          <w:rtl/>
          <w:lang w:val="en-US" w:bidi="ar-EG"/>
        </w:rPr>
      </w:pPr>
      <w:r>
        <w:rPr>
          <w:rFonts w:hint="cs"/>
          <w:rtl/>
          <w:lang w:val="en-US" w:bidi="ar-EG"/>
        </w:rPr>
        <w:t xml:space="preserve">فالأمر يدور إذًا حول عبد الله، عبد الرب. هذا العبد يُقدّم في </w:t>
      </w:r>
      <w:proofErr w:type="spellStart"/>
      <w:r>
        <w:rPr>
          <w:rFonts w:hint="cs"/>
          <w:rtl/>
          <w:lang w:val="en-US" w:bidi="ar-EG"/>
        </w:rPr>
        <w:t>الإصحاحات</w:t>
      </w:r>
      <w:proofErr w:type="spellEnd"/>
      <w:r>
        <w:rPr>
          <w:rFonts w:hint="cs"/>
          <w:rtl/>
          <w:lang w:val="en-US" w:bidi="ar-EG"/>
        </w:rPr>
        <w:t xml:space="preserve"> 49 إلى 53 في مختلف الطرق. وفي كل من</w:t>
      </w:r>
      <w:r w:rsidR="00295C4C">
        <w:rPr>
          <w:rFonts w:hint="cs"/>
          <w:rtl/>
          <w:lang w:val="en-US" w:bidi="ar-EG"/>
        </w:rPr>
        <w:t>ها</w:t>
      </w:r>
      <w:r>
        <w:rPr>
          <w:rFonts w:hint="cs"/>
          <w:rtl/>
          <w:lang w:val="en-US" w:bidi="ar-EG"/>
        </w:rPr>
        <w:t xml:space="preserve"> يوصف:</w:t>
      </w:r>
    </w:p>
    <w:p w14:paraId="6E82C7FA" w14:textId="2B0B0C4B" w:rsidR="005B1811" w:rsidRDefault="005B1811" w:rsidP="007259FD">
      <w:pPr>
        <w:bidi/>
        <w:spacing w:after="0"/>
        <w:jc w:val="both"/>
        <w:rPr>
          <w:rtl/>
          <w:lang w:val="en-US" w:bidi="ar-EG"/>
        </w:rPr>
      </w:pPr>
      <w:r>
        <w:rPr>
          <w:rFonts w:hint="cs"/>
          <w:rtl/>
          <w:lang w:val="en-US" w:bidi="ar-EG"/>
        </w:rPr>
        <w:t>* كالعبد المرفوض في إصحاح 49،</w:t>
      </w:r>
    </w:p>
    <w:p w14:paraId="61E36539" w14:textId="51238150" w:rsidR="005B1811" w:rsidRDefault="005B1811" w:rsidP="007259FD">
      <w:pPr>
        <w:bidi/>
        <w:spacing w:after="0"/>
        <w:jc w:val="both"/>
        <w:rPr>
          <w:rtl/>
          <w:lang w:val="en-US" w:bidi="ar-EG"/>
        </w:rPr>
      </w:pPr>
      <w:r>
        <w:rPr>
          <w:rFonts w:hint="cs"/>
          <w:rtl/>
          <w:lang w:val="en-US" w:bidi="ar-EG"/>
        </w:rPr>
        <w:t>* كالعبد المطيع في إصحاح 50،</w:t>
      </w:r>
    </w:p>
    <w:p w14:paraId="5A24C31C" w14:textId="2B685AD4" w:rsidR="005B1811" w:rsidRDefault="005B1811" w:rsidP="007259FD">
      <w:pPr>
        <w:bidi/>
        <w:spacing w:after="0"/>
        <w:jc w:val="both"/>
        <w:rPr>
          <w:rtl/>
          <w:lang w:val="en-US" w:bidi="ar-EG"/>
        </w:rPr>
      </w:pPr>
      <w:r>
        <w:rPr>
          <w:rFonts w:hint="cs"/>
          <w:rtl/>
          <w:lang w:val="en-US" w:bidi="ar-EG"/>
        </w:rPr>
        <w:t>* كالعبد الفطن في إصحاح 52 و</w:t>
      </w:r>
    </w:p>
    <w:p w14:paraId="063B018C" w14:textId="54786B04" w:rsidR="005B1811" w:rsidRDefault="005B1811" w:rsidP="005B1811">
      <w:pPr>
        <w:bidi/>
        <w:jc w:val="both"/>
        <w:rPr>
          <w:rtl/>
          <w:lang w:val="en-US" w:bidi="ar-EG"/>
        </w:rPr>
      </w:pPr>
      <w:r>
        <w:rPr>
          <w:rFonts w:hint="cs"/>
          <w:rtl/>
          <w:lang w:val="en-US" w:bidi="ar-EG"/>
        </w:rPr>
        <w:t>كالعبد المتألم في إصحاح 53</w:t>
      </w:r>
    </w:p>
    <w:p w14:paraId="6EDA3866" w14:textId="77777777" w:rsidR="005B1811" w:rsidRDefault="005B1811" w:rsidP="005B1811">
      <w:pPr>
        <w:bidi/>
        <w:jc w:val="both"/>
        <w:rPr>
          <w:rtl/>
          <w:lang w:val="en-US" w:bidi="ar-EG"/>
        </w:rPr>
        <w:sectPr w:rsidR="005B1811" w:rsidSect="000512F8">
          <w:pgSz w:w="8391" w:h="11906" w:code="11"/>
          <w:pgMar w:top="720" w:right="720" w:bottom="720" w:left="720" w:header="708" w:footer="708" w:gutter="0"/>
          <w:cols w:space="708"/>
          <w:docGrid w:linePitch="381"/>
        </w:sectPr>
      </w:pPr>
      <w:r>
        <w:rPr>
          <w:rFonts w:hint="cs"/>
          <w:rtl/>
          <w:lang w:val="en-US" w:bidi="ar-EG"/>
        </w:rPr>
        <w:t>هذا العبد ليس هو إلا ابن الله، ابن مسرة الآب، في إصحاح 53 خُتم فكر الله عن هذا العبد في ارتفاعه الكامل. من بعد ذلك ليس لنا أي إشارة عن هذا العبد.</w:t>
      </w:r>
    </w:p>
    <w:p w14:paraId="0C8755F5" w14:textId="05BB32BC" w:rsidR="00BD7CF8" w:rsidRPr="00BD7CF8" w:rsidRDefault="00BD7CF8" w:rsidP="005B1811">
      <w:pPr>
        <w:bidi/>
        <w:jc w:val="both"/>
        <w:rPr>
          <w:b/>
          <w:bCs/>
          <w:color w:val="002060"/>
          <w:sz w:val="32"/>
          <w:szCs w:val="32"/>
          <w:lang w:bidi="ar-EG"/>
        </w:rPr>
      </w:pPr>
      <w:r w:rsidRPr="00BD7CF8">
        <w:rPr>
          <w:rFonts w:hint="cs"/>
          <w:b/>
          <w:bCs/>
          <w:color w:val="002060"/>
          <w:sz w:val="32"/>
          <w:szCs w:val="32"/>
          <w:rtl/>
          <w:lang w:bidi="ar-EG"/>
        </w:rPr>
        <w:t>إصحاح 52: 13</w:t>
      </w:r>
    </w:p>
    <w:p w14:paraId="48C4A6B9" w14:textId="210D0BB8" w:rsidR="005B1811" w:rsidRDefault="005B1811" w:rsidP="00BD7CF8">
      <w:pPr>
        <w:bidi/>
        <w:jc w:val="both"/>
        <w:rPr>
          <w:rtl/>
          <w:lang w:val="en-US" w:bidi="ar-EG"/>
        </w:rPr>
      </w:pPr>
      <w:hyperlink r:id="rId10" w:history="1">
        <w:r w:rsidRPr="005B1811">
          <w:rPr>
            <w:rStyle w:val="Hyperlink"/>
            <w:rFonts w:hint="cs"/>
            <w:rtl/>
            <w:lang w:val="en-US" w:bidi="ar-EG"/>
          </w:rPr>
          <w:t>العبد الفطن</w:t>
        </w:r>
      </w:hyperlink>
    </w:p>
    <w:p w14:paraId="0292549B" w14:textId="119D3F2C" w:rsidR="005B1811" w:rsidRDefault="005B1811" w:rsidP="005B1811">
      <w:pPr>
        <w:bidi/>
        <w:jc w:val="both"/>
        <w:rPr>
          <w:rtl/>
          <w:lang w:val="en-US" w:bidi="ar-EG"/>
        </w:rPr>
      </w:pPr>
      <w:r>
        <w:rPr>
          <w:rFonts w:hint="cs"/>
          <w:rtl/>
          <w:lang w:val="en-US" w:bidi="ar-EG"/>
        </w:rPr>
        <w:t>في هذه الأعداد الثلاثة وكأن الله يتكلم عنه من فوق، من أعلى نحو الأسفل وفي إصحاح 53 من أسفل. فيها يتسلم لغة البقية، ويستمر فيها حتى ذروة الصليب. في ذلك يُلفَت الانتباه بأنه يتكلم في العدد 13 عنه، ولكنه يخاطبه مباشرة في العدد 14. هو يقول: "</w:t>
      </w:r>
      <w:r w:rsidRPr="005B1811">
        <w:rPr>
          <w:rtl/>
          <w:lang w:val="en-US" w:bidi="ar-EG"/>
        </w:rPr>
        <w:t xml:space="preserve"> 14 كَمَا انْدَهَشَ مِنْكَ كَثِيرُونَ</w:t>
      </w:r>
      <w:r>
        <w:rPr>
          <w:rFonts w:hint="cs"/>
          <w:rtl/>
          <w:lang w:val="en-US" w:bidi="ar-EG"/>
        </w:rPr>
        <w:t>". من ثم يتحوّل ويتكلم عنه في العدد 15.</w:t>
      </w:r>
    </w:p>
    <w:p w14:paraId="588D43D0" w14:textId="6C305083" w:rsidR="005B1811" w:rsidRDefault="005B1811" w:rsidP="005B1811">
      <w:pPr>
        <w:bidi/>
        <w:jc w:val="both"/>
        <w:rPr>
          <w:rtl/>
          <w:lang w:val="en-US" w:bidi="ar-EG"/>
        </w:rPr>
      </w:pPr>
      <w:r>
        <w:rPr>
          <w:rFonts w:hint="cs"/>
          <w:rtl/>
          <w:lang w:val="en-US" w:bidi="ar-EG"/>
        </w:rPr>
        <w:t>في بداية العدد 13 وكأن الله يُشير بأصبعه إلى هذا العبد: "هوذا عبدي". في صورة شبيهة جدًا يُعبّر عن ذلك أيضًا في إصحاح 42: 1: "</w:t>
      </w:r>
      <w:r w:rsidRPr="005B1811">
        <w:rPr>
          <w:rtl/>
          <w:lang w:val="en-US" w:bidi="ar-EG"/>
        </w:rPr>
        <w:t>«هُوَذَا عَبْدِي الَّذِي أَعْضُدُهُ، مُخْتَارِي الَّذِي سُرَّتْ بِهِ نَفْسِي. وَضَعْتُ رُوحِي عَلَيْهِ</w:t>
      </w:r>
      <w:r>
        <w:rPr>
          <w:rFonts w:hint="cs"/>
          <w:rtl/>
          <w:lang w:val="en-US" w:bidi="ar-EG"/>
        </w:rPr>
        <w:t xml:space="preserve"> ...". بأي هدف يُشير الله إلى هذا الشخص؟ لكيما ننظر نحن أيضًا إليه. "</w:t>
      </w:r>
      <w:r w:rsidRPr="005B1811">
        <w:rPr>
          <w:rtl/>
          <w:lang w:val="en-US" w:bidi="ar-EG"/>
        </w:rPr>
        <w:t>هُوَذَا عَبْدِي يَعْقِلُ</w:t>
      </w:r>
      <w:r>
        <w:rPr>
          <w:rFonts w:hint="cs"/>
          <w:rtl/>
          <w:lang w:val="en-US" w:bidi="ar-EG"/>
        </w:rPr>
        <w:t>." هذه الجملة الأولى، كيفما سار طريقه من المذود إلى الصليب. نحن نقرأ شيئًا عن فطنة هذا العبد في إصحاح 11: 2: "</w:t>
      </w:r>
      <w:r w:rsidRPr="005B1811">
        <w:rPr>
          <w:rtl/>
          <w:lang w:val="en-US" w:bidi="ar-EG"/>
        </w:rPr>
        <w:t>وَيَحُلُّ عَلَيْهِ رُوحُ الرَّبِّ، رُوحُ الْحِكْمَةِ وَالْفَهْمِ، رُوحُ الْمَشُورَةِ وَالْقُوَّةِ، رُوحُ الْمَعْرِفَةِ وَمَخَافَةِ الرَّبِّ.</w:t>
      </w:r>
      <w:r>
        <w:rPr>
          <w:rFonts w:hint="cs"/>
          <w:rtl/>
          <w:lang w:val="en-US" w:bidi="ar-EG"/>
        </w:rPr>
        <w:t>" الرب يسوع تصرف بفطنة باطنية عميقة في أفكار الله من المذود حتى إلى الصليب. في هذه الفطنة، في هذا التوافق الباطني مع مشيئة الله.</w:t>
      </w:r>
    </w:p>
    <w:p w14:paraId="148D9386" w14:textId="2D3ED43F" w:rsidR="005B1811" w:rsidRDefault="00001EE3" w:rsidP="007259FD">
      <w:pPr>
        <w:bidi/>
        <w:spacing w:after="0"/>
        <w:jc w:val="center"/>
        <w:rPr>
          <w:rtl/>
          <w:lang w:val="en-US" w:bidi="ar-EG"/>
        </w:rPr>
      </w:pPr>
      <w:r>
        <w:rPr>
          <w:rFonts w:hint="cs"/>
          <w:rtl/>
          <w:lang w:val="en-US" w:bidi="ar-EG"/>
        </w:rPr>
        <w:t>ذاهبًا إلى الصليب</w:t>
      </w:r>
    </w:p>
    <w:p w14:paraId="5E61370C" w14:textId="36292258" w:rsidR="00001EE3" w:rsidRDefault="00001EE3" w:rsidP="007259FD">
      <w:pPr>
        <w:bidi/>
        <w:spacing w:after="0"/>
        <w:jc w:val="center"/>
        <w:rPr>
          <w:rtl/>
          <w:lang w:val="en-US" w:bidi="ar-EG"/>
        </w:rPr>
      </w:pPr>
      <w:r>
        <w:rPr>
          <w:rFonts w:hint="cs"/>
          <w:rtl/>
          <w:lang w:val="en-US" w:bidi="ar-EG"/>
        </w:rPr>
        <w:t>كعبد الله الأمين</w:t>
      </w:r>
    </w:p>
    <w:p w14:paraId="63175D23" w14:textId="6D030493" w:rsidR="00001EE3" w:rsidRDefault="00001EE3" w:rsidP="007259FD">
      <w:pPr>
        <w:bidi/>
        <w:spacing w:after="0"/>
        <w:jc w:val="center"/>
        <w:rPr>
          <w:rtl/>
          <w:lang w:val="en-US" w:bidi="ar-EG"/>
        </w:rPr>
      </w:pPr>
      <w:r>
        <w:rPr>
          <w:rFonts w:hint="cs"/>
          <w:rtl/>
          <w:lang w:val="en-US" w:bidi="ar-EG"/>
        </w:rPr>
        <w:t>منقادًا بمحبة أزلية،</w:t>
      </w:r>
    </w:p>
    <w:p w14:paraId="27D37B3B" w14:textId="0630F7E1" w:rsidR="00001EE3" w:rsidRDefault="00001EE3" w:rsidP="007259FD">
      <w:pPr>
        <w:bidi/>
        <w:jc w:val="center"/>
        <w:rPr>
          <w:rtl/>
          <w:lang w:val="en-US" w:bidi="ar-EG"/>
        </w:rPr>
      </w:pPr>
      <w:r>
        <w:rPr>
          <w:rFonts w:hint="cs"/>
          <w:rtl/>
          <w:lang w:val="en-US" w:bidi="ar-EG"/>
        </w:rPr>
        <w:t>طائعًا وبارًا.</w:t>
      </w:r>
    </w:p>
    <w:p w14:paraId="1FA235CD" w14:textId="3533D027" w:rsidR="00001EE3" w:rsidRDefault="00001EE3" w:rsidP="00001EE3">
      <w:pPr>
        <w:bidi/>
        <w:jc w:val="both"/>
        <w:rPr>
          <w:rtl/>
          <w:lang w:val="en-US" w:bidi="ar-EG"/>
        </w:rPr>
      </w:pPr>
      <w:r>
        <w:rPr>
          <w:rFonts w:hint="cs"/>
          <w:rtl/>
          <w:lang w:val="en-US" w:bidi="ar-EG"/>
        </w:rPr>
        <w:t>في يوحنا 4: 34 يقول الرب يسوع بنفسه: "</w:t>
      </w:r>
      <w:r w:rsidRPr="00001EE3">
        <w:rPr>
          <w:rtl/>
          <w:lang w:val="en-US" w:bidi="ar-EG"/>
        </w:rPr>
        <w:t>«طَعَامِي أَنْ أَعْمَلَ مَشِيئَةَ الَّذِي أَرْسَلَنِي وَأُتَمِّمَ عَمَلَهُ.</w:t>
      </w:r>
      <w:r>
        <w:rPr>
          <w:rFonts w:hint="cs"/>
          <w:rtl/>
          <w:lang w:val="en-US" w:bidi="ar-EG"/>
        </w:rPr>
        <w:t xml:space="preserve">" الله يصرّح بحُكمه عن كل هذا الطريق </w:t>
      </w:r>
      <w:proofErr w:type="spellStart"/>
      <w:r>
        <w:rPr>
          <w:rFonts w:hint="cs"/>
          <w:rtl/>
          <w:lang w:val="en-US" w:bidi="ar-EG"/>
        </w:rPr>
        <w:t>والجلجثة</w:t>
      </w:r>
      <w:proofErr w:type="spellEnd"/>
      <w:r>
        <w:rPr>
          <w:rFonts w:hint="cs"/>
          <w:rtl/>
          <w:lang w:val="en-US" w:bidi="ar-EG"/>
        </w:rPr>
        <w:t xml:space="preserve"> ذروته في هذه الجملة: "</w:t>
      </w:r>
      <w:r w:rsidRPr="00001EE3">
        <w:rPr>
          <w:rtl/>
          <w:lang w:val="en-US" w:bidi="ar-EG"/>
        </w:rPr>
        <w:t>هُوَذَا عَبْدِي يَعْقِلُ</w:t>
      </w:r>
      <w:r>
        <w:rPr>
          <w:rFonts w:hint="cs"/>
          <w:rtl/>
          <w:lang w:val="en-US" w:bidi="ar-EG"/>
        </w:rPr>
        <w:t>".</w:t>
      </w:r>
    </w:p>
    <w:p w14:paraId="1FC542D5" w14:textId="4295F2B6" w:rsidR="00001EE3" w:rsidRPr="001D2B5B" w:rsidRDefault="00001EE3" w:rsidP="00001EE3">
      <w:pPr>
        <w:bidi/>
        <w:jc w:val="both"/>
        <w:rPr>
          <w:b/>
          <w:bCs/>
          <w:color w:val="FF0000"/>
          <w:rtl/>
          <w:lang w:val="en-US" w:bidi="ar-EG"/>
        </w:rPr>
      </w:pPr>
      <w:r w:rsidRPr="001D2B5B">
        <w:rPr>
          <w:rFonts w:hint="cs"/>
          <w:b/>
          <w:bCs/>
          <w:color w:val="FF0000"/>
          <w:rtl/>
          <w:lang w:val="en-US" w:bidi="ar-EG"/>
        </w:rPr>
        <w:t>ردّ الله: ارتفاع العبد</w:t>
      </w:r>
    </w:p>
    <w:p w14:paraId="0D8D0BD5" w14:textId="3829EAEC" w:rsidR="00001EE3" w:rsidRDefault="00001EE3" w:rsidP="00001EE3">
      <w:pPr>
        <w:bidi/>
        <w:jc w:val="both"/>
        <w:rPr>
          <w:rtl/>
          <w:lang w:val="en-US" w:bidi="ar-EG"/>
        </w:rPr>
      </w:pPr>
      <w:r>
        <w:rPr>
          <w:rFonts w:hint="cs"/>
          <w:rtl/>
          <w:lang w:val="en-US" w:bidi="ar-EG"/>
        </w:rPr>
        <w:t xml:space="preserve">في الجزء الثاني من هذا العدد يعطي الله جوابًا على طريق ابنه. فهنا لم يعُد قادرًا أن يبقى صامتًا. في متى 23: 12 نقرأ: "... </w:t>
      </w:r>
      <w:r w:rsidRPr="00001EE3">
        <w:rPr>
          <w:rtl/>
          <w:lang w:val="en-US" w:bidi="ar-EG"/>
        </w:rPr>
        <w:t xml:space="preserve"> َمَنْ يَضَعْ نَفْسَهُ يَرْتَفِعْ.</w:t>
      </w:r>
      <w:r>
        <w:rPr>
          <w:rFonts w:hint="cs"/>
          <w:rtl/>
          <w:lang w:val="en-US" w:bidi="ar-EG"/>
        </w:rPr>
        <w:t>" الرب يسوع وضع نفسه كإنسان حتى موت الصليب. الآن آن أوان جواب الله: إنه سيُرَفَّع. هو لا يرفع نفسه بنفسه. الله ردّ على اتضاع عبده بثلاث طرق: يرتقي، يتعالى ويتسامى عاليًا جدًا.</w:t>
      </w:r>
    </w:p>
    <w:p w14:paraId="3B26256B" w14:textId="4B56CAEC" w:rsidR="00001EE3" w:rsidRDefault="00001EE3" w:rsidP="00001EE3">
      <w:pPr>
        <w:bidi/>
        <w:jc w:val="both"/>
        <w:rPr>
          <w:rtl/>
          <w:lang w:val="en-US" w:bidi="ar-EG"/>
        </w:rPr>
      </w:pPr>
      <w:r>
        <w:rPr>
          <w:rFonts w:hint="cs"/>
          <w:rtl/>
          <w:lang w:val="en-US" w:bidi="ar-EG"/>
        </w:rPr>
        <w:t>في "ارتقائه" نرى نهضته، وفي "تعاليه" صعوده إلى السماء وفي "تساميه عاليًا" ارتفاعه عن يمين الله. وهنا يذهب فكرنا تلقائيًا إلى فيلبي 2: 9: "</w:t>
      </w:r>
      <w:r w:rsidRPr="00001EE3">
        <w:rPr>
          <w:rtl/>
          <w:lang w:val="en-US" w:bidi="ar-EG"/>
        </w:rPr>
        <w:t xml:space="preserve"> لِذلِكَ رَفَّعَهُ اللهُ أَيْضًا، وَأَعْطَاهُ اسْمًا فَوْقَ كُلِّ اسْمٍ</w:t>
      </w:r>
      <w:r>
        <w:rPr>
          <w:rFonts w:hint="cs"/>
          <w:rtl/>
          <w:lang w:val="en-US" w:bidi="ar-EG"/>
        </w:rPr>
        <w:t>" الله كرّمه بهذه المصاعد الثلاثة. وبالمناسبة هذا المكان عن يمين الله لن يُشاركه فيه أحد.</w:t>
      </w:r>
    </w:p>
    <w:p w14:paraId="339851C8" w14:textId="7A936092" w:rsidR="001B5BEC" w:rsidRDefault="00001EE3" w:rsidP="001B5BEC">
      <w:pPr>
        <w:bidi/>
        <w:jc w:val="both"/>
        <w:rPr>
          <w:rtl/>
          <w:lang w:val="en-US" w:bidi="ar-EG"/>
        </w:rPr>
        <w:sectPr w:rsidR="001B5BEC" w:rsidSect="000512F8">
          <w:pgSz w:w="8391" w:h="11906" w:code="11"/>
          <w:pgMar w:top="720" w:right="720" w:bottom="720" w:left="720" w:header="708" w:footer="708" w:gutter="0"/>
          <w:cols w:space="708"/>
          <w:docGrid w:linePitch="381"/>
        </w:sectPr>
      </w:pPr>
      <w:r>
        <w:rPr>
          <w:rFonts w:hint="cs"/>
          <w:rtl/>
          <w:lang w:val="en-US" w:bidi="ar-EG"/>
        </w:rPr>
        <w:t xml:space="preserve">إن </w:t>
      </w:r>
      <w:r w:rsidR="001B5BEC">
        <w:rPr>
          <w:rFonts w:hint="cs"/>
          <w:rtl/>
          <w:lang w:val="en-US" w:bidi="ar-EG"/>
        </w:rPr>
        <w:t xml:space="preserve">تكلمنا عن مُلك الرب يسوع عند جلوسه على عرش مجده (متى 25: 31)، عندها سيكون مَن </w:t>
      </w:r>
      <w:r w:rsidR="007259FD">
        <w:rPr>
          <w:rFonts w:hint="cs"/>
          <w:rtl/>
          <w:lang w:val="en-US" w:bidi="ar-EG"/>
        </w:rPr>
        <w:t>س</w:t>
      </w:r>
      <w:r w:rsidR="001B5BEC">
        <w:rPr>
          <w:rFonts w:hint="cs"/>
          <w:rtl/>
          <w:lang w:val="en-US" w:bidi="ar-EG"/>
        </w:rPr>
        <w:t>يجلس معه. هذا المكان سنشاركه</w:t>
      </w:r>
      <w:r w:rsidR="007259FD">
        <w:rPr>
          <w:rFonts w:hint="cs"/>
          <w:rtl/>
          <w:lang w:val="en-US" w:bidi="ar-EG"/>
        </w:rPr>
        <w:t xml:space="preserve"> نحن</w:t>
      </w:r>
      <w:r w:rsidR="001B5BEC">
        <w:rPr>
          <w:rFonts w:hint="cs"/>
          <w:rtl/>
          <w:lang w:val="en-US" w:bidi="ar-EG"/>
        </w:rPr>
        <w:t xml:space="preserve"> به. لكن المكان عن يمين الله، هذا المكان المكرّم، </w:t>
      </w:r>
      <w:r w:rsidR="00C94EB0">
        <w:rPr>
          <w:rFonts w:hint="cs"/>
          <w:rtl/>
          <w:lang w:val="en-US" w:bidi="ar-EG"/>
        </w:rPr>
        <w:t xml:space="preserve">هو </w:t>
      </w:r>
      <w:r w:rsidR="001B5BEC">
        <w:rPr>
          <w:rFonts w:hint="cs"/>
          <w:rtl/>
          <w:lang w:val="en-US" w:bidi="ar-EG"/>
        </w:rPr>
        <w:t xml:space="preserve">يأخذه لوحده، فيه لا يجالسه أحد عن جانبه. هذا هو جواب الله على اتضاعه. إنه من الملفت، أننا في النبي </w:t>
      </w:r>
      <w:r w:rsidR="00E13A03">
        <w:rPr>
          <w:rFonts w:hint="cs"/>
          <w:rtl/>
          <w:lang w:val="en-US" w:bidi="ar-EG"/>
        </w:rPr>
        <w:t>إشعياء</w:t>
      </w:r>
      <w:r w:rsidR="001B5BEC">
        <w:rPr>
          <w:rFonts w:hint="cs"/>
          <w:rtl/>
          <w:lang w:val="en-US" w:bidi="ar-EG"/>
        </w:rPr>
        <w:t xml:space="preserve"> لدينا هذا المزج "ارتقى" و "تسامى" ثلاث مرات. أولاً في إصحاح 6: 1: "</w:t>
      </w:r>
      <w:r w:rsidR="001B5BEC" w:rsidRPr="001B5BEC">
        <w:rPr>
          <w:rtl/>
          <w:lang w:val="en-US" w:bidi="ar-EG"/>
        </w:rPr>
        <w:t>رَأَيْتُ السَّيِّدَ جَالِسًا عَلَى كُرْسِيٍّ عَال وَمُرْتَفِعٍ</w:t>
      </w:r>
      <w:r w:rsidR="001B5BEC">
        <w:rPr>
          <w:rFonts w:hint="cs"/>
          <w:rtl/>
          <w:lang w:val="en-US" w:bidi="ar-EG"/>
        </w:rPr>
        <w:t>." من ثم في إصحاح 33: 10: "</w:t>
      </w:r>
      <w:r w:rsidR="001B5BEC" w:rsidRPr="001B5BEC">
        <w:rPr>
          <w:rtl/>
          <w:lang w:val="en-US" w:bidi="ar-EG"/>
        </w:rPr>
        <w:t>«اَلآنَ أَقُومُ، يَقُولُ الرَّبُّ. الآنَ أَصْعَدُ. الآنَ أَرْتَفِعُ.</w:t>
      </w:r>
      <w:r w:rsidR="001B5BEC">
        <w:rPr>
          <w:rFonts w:hint="cs"/>
          <w:rtl/>
          <w:lang w:val="en-US" w:bidi="ar-EG"/>
        </w:rPr>
        <w:t>". ومن بعد ذلك في إصحاح 57: 15: "</w:t>
      </w:r>
      <w:r w:rsidR="001B5BEC" w:rsidRPr="001B5BEC">
        <w:rPr>
          <w:rtl/>
          <w:lang w:val="en-US" w:bidi="ar-EG"/>
        </w:rPr>
        <w:t xml:space="preserve"> 15 لأَنَّهُ هكَذَا قَالَ الْعَلِيُّ الْمُرْتَفِعُ،</w:t>
      </w:r>
      <w:r w:rsidR="001B5BEC">
        <w:rPr>
          <w:rFonts w:hint="cs"/>
          <w:rtl/>
          <w:lang w:val="en-US" w:bidi="ar-EG"/>
        </w:rPr>
        <w:t>" عدا عن إصحاح 52: 13 كل المواضع الثلاثة تحتوي على هذا المزج في صورة مضاعفة، والتي تماثل الصورة في هذا الموضع. هنا لدينا درجة إضافية. لكن جميع المواضع الثلاثة الأخرى تُشير إلى الألوهية</w:t>
      </w:r>
      <w:r w:rsidR="001B5BEC" w:rsidRPr="001B5BEC">
        <w:rPr>
          <w:rFonts w:hint="cs"/>
          <w:rtl/>
          <w:lang w:val="en-US" w:bidi="ar-EG"/>
        </w:rPr>
        <w:t xml:space="preserve"> </w:t>
      </w:r>
      <w:r w:rsidR="001B5BEC">
        <w:rPr>
          <w:rFonts w:hint="cs"/>
          <w:rtl/>
          <w:lang w:val="en-US" w:bidi="ar-EG"/>
        </w:rPr>
        <w:t>فقط. في جميع المواضع الثلاثة يتكلم عن ارتفاع وارتقاء الله. هذا يرينا بأن المُشار إليه في موضعنا هذا ليس إلا الذي صار إنسانًا، وهو الابن الأزلي. فدائمًا يُشار بذلك إلى أقانيم اللاهوت.</w:t>
      </w:r>
    </w:p>
    <w:p w14:paraId="7AE60E31" w14:textId="41112BA7" w:rsidR="00BD7CF8" w:rsidRPr="00BD7CF8" w:rsidRDefault="00BD7CF8" w:rsidP="00BD7CF8">
      <w:pPr>
        <w:bidi/>
        <w:jc w:val="both"/>
        <w:rPr>
          <w:b/>
          <w:bCs/>
          <w:color w:val="002060"/>
          <w:sz w:val="32"/>
          <w:szCs w:val="32"/>
          <w:rtl/>
          <w:lang w:bidi="ar-EG"/>
        </w:rPr>
      </w:pPr>
      <w:r w:rsidRPr="00BD7CF8">
        <w:rPr>
          <w:rFonts w:hint="cs"/>
          <w:b/>
          <w:bCs/>
          <w:color w:val="002060"/>
          <w:sz w:val="32"/>
          <w:szCs w:val="32"/>
          <w:rtl/>
          <w:lang w:bidi="ar-EG"/>
        </w:rPr>
        <w:t xml:space="preserve">إصحاح 52: </w:t>
      </w:r>
      <w:r>
        <w:rPr>
          <w:rFonts w:hint="cs"/>
          <w:b/>
          <w:bCs/>
          <w:color w:val="002060"/>
          <w:sz w:val="32"/>
          <w:szCs w:val="32"/>
          <w:rtl/>
          <w:lang w:bidi="ar-EG"/>
        </w:rPr>
        <w:t>14 + 15</w:t>
      </w:r>
    </w:p>
    <w:p w14:paraId="74060E16" w14:textId="6251E5B4" w:rsidR="001B5BEC" w:rsidRDefault="001B5BEC" w:rsidP="00BD7CF8">
      <w:pPr>
        <w:bidi/>
        <w:jc w:val="both"/>
        <w:rPr>
          <w:rtl/>
          <w:lang w:val="en-US" w:bidi="ar-EG"/>
        </w:rPr>
      </w:pPr>
      <w:hyperlink r:id="rId11" w:history="1">
        <w:r w:rsidRPr="001B5BEC">
          <w:rPr>
            <w:rStyle w:val="Hyperlink"/>
            <w:rFonts w:hint="cs"/>
            <w:rtl/>
            <w:lang w:val="en-US" w:bidi="ar-EG"/>
          </w:rPr>
          <w:t>محتقر في الماضي – مُكرّم عمّا قريب</w:t>
        </w:r>
      </w:hyperlink>
    </w:p>
    <w:p w14:paraId="1EC3BE90" w14:textId="2CEDEEB1" w:rsidR="001B5BEC" w:rsidRDefault="001B5BEC" w:rsidP="001B5BEC">
      <w:pPr>
        <w:bidi/>
        <w:jc w:val="both"/>
        <w:rPr>
          <w:rtl/>
          <w:lang w:val="en-US" w:bidi="ar-EG"/>
        </w:rPr>
      </w:pPr>
      <w:r>
        <w:rPr>
          <w:rFonts w:hint="cs"/>
          <w:rtl/>
          <w:lang w:val="en-US" w:bidi="ar-EG"/>
        </w:rPr>
        <w:t>في العددين 14 و 15 توضع حياة الرب يسوع في اتضاعه مقابل ارتفاعه في المستقبل. ومن الممكن أن نصيغ ذلك كالتالي: إن الذي يلي دهشة الناس من المسيح الذي عاش في الماضي على الأرض في اتضاعه اندهاشهم من مُلكه في المستقبل. "</w:t>
      </w:r>
      <w:r w:rsidRPr="001B5BEC">
        <w:rPr>
          <w:rtl/>
        </w:rPr>
        <w:t xml:space="preserve"> </w:t>
      </w:r>
      <w:r w:rsidRPr="001B5BEC">
        <w:rPr>
          <w:rtl/>
          <w:lang w:val="en-US" w:bidi="ar-EG"/>
        </w:rPr>
        <w:t>كَمَا انْدَهَشَ</w:t>
      </w:r>
      <w:r>
        <w:rPr>
          <w:rFonts w:hint="cs"/>
          <w:rtl/>
          <w:lang w:val="en-US" w:bidi="ar-EG"/>
        </w:rPr>
        <w:t xml:space="preserve"> (ذُعر)</w:t>
      </w:r>
      <w:r w:rsidRPr="001B5BEC">
        <w:rPr>
          <w:rtl/>
          <w:lang w:val="en-US" w:bidi="ar-EG"/>
        </w:rPr>
        <w:t xml:space="preserve"> مِنْكَ كَثِيرُونَ</w:t>
      </w:r>
      <w:r>
        <w:rPr>
          <w:rFonts w:hint="cs"/>
          <w:rtl/>
          <w:lang w:val="en-US" w:bidi="ar-EG"/>
        </w:rPr>
        <w:t xml:space="preserve">"، يقول الله لابنه. هذا لا بد لنا أن نتصوره أولاً. الله يتكلم من السماء ويقول له: اندهش (ذُعر) منك في الماضي كثيرون. لكن الحال سيتبدّل. هذا الاندهاش (الذعر) سيتحول إلى دهشة. مَن الذي ذُعر منه؟ لقد كان في الدرجة الأولى شعبه، الذي كان قد اتى إليه. لماذا ذُعر منه الكثيرون؟ هو لم يأتي إليهم كما كانوا يظنون ويرغبون. لقد أرادوا شخصًا آخر، مسيّا بطولي يأتيهم بسلطان وبهاء ليخلصهم بفعل سلطاني من حُكم الرومان الغريب. لكن مثل هذا العبد، المولود في مذود والمصلوب في ضعف، لم يكن بإمكان المرء أن يستشهد به، خجل به. هم لم يريدوا عبدًا متضعًا </w:t>
      </w:r>
      <w:proofErr w:type="spellStart"/>
      <w:r>
        <w:rPr>
          <w:rFonts w:hint="cs"/>
          <w:rtl/>
          <w:lang w:val="en-US" w:bidi="ar-EG"/>
        </w:rPr>
        <w:t>مذلولاً</w:t>
      </w:r>
      <w:proofErr w:type="spellEnd"/>
      <w:r>
        <w:rPr>
          <w:rFonts w:hint="cs"/>
          <w:rtl/>
          <w:lang w:val="en-US" w:bidi="ar-EG"/>
        </w:rPr>
        <w:t xml:space="preserve"> وإنما ملكًا له سلطانه ومجده. كذلك لأنه كشف في كامل محبته وبإعلان نور الله عن حالتهم الخاطئة، لم يقبلوه. فكلا الأمران تسببا ببغضة هذا الشعب له. فذُعروا منه.</w:t>
      </w:r>
    </w:p>
    <w:p w14:paraId="3EEAB566" w14:textId="7020F14F" w:rsidR="001B5BEC" w:rsidRPr="001D2B5B" w:rsidRDefault="001B5BEC" w:rsidP="001B5BEC">
      <w:pPr>
        <w:bidi/>
        <w:jc w:val="both"/>
        <w:rPr>
          <w:b/>
          <w:bCs/>
          <w:color w:val="FF0000"/>
          <w:rtl/>
          <w:lang w:val="en-US" w:bidi="ar-EG"/>
        </w:rPr>
      </w:pPr>
      <w:r w:rsidRPr="001D2B5B">
        <w:rPr>
          <w:rFonts w:hint="cs"/>
          <w:b/>
          <w:bCs/>
          <w:color w:val="FF0000"/>
          <w:rtl/>
          <w:lang w:val="en-US" w:bidi="ar-EG"/>
        </w:rPr>
        <w:t>منظره المفسد</w:t>
      </w:r>
    </w:p>
    <w:p w14:paraId="58EDCE33" w14:textId="3AD6610E" w:rsidR="001B5BEC" w:rsidRDefault="001B5BEC" w:rsidP="001B5BEC">
      <w:pPr>
        <w:bidi/>
        <w:jc w:val="both"/>
        <w:rPr>
          <w:rtl/>
          <w:lang w:val="en-US" w:bidi="ar-EG"/>
        </w:rPr>
      </w:pPr>
      <w:r>
        <w:rPr>
          <w:rFonts w:hint="cs"/>
          <w:rtl/>
          <w:lang w:val="en-US" w:bidi="ar-EG"/>
        </w:rPr>
        <w:t>من ثم يُضاف إلى ذلك، بأن منظره كان مفسدًا أكثر من أي رجل. في إصحاح 53: 2 تعبّر البقية عن هذا بهذا الشكل: "</w:t>
      </w:r>
      <w:r w:rsidRPr="001B5BEC">
        <w:rPr>
          <w:rtl/>
        </w:rPr>
        <w:t xml:space="preserve"> </w:t>
      </w:r>
      <w:r w:rsidRPr="001B5BEC">
        <w:rPr>
          <w:rtl/>
          <w:lang w:val="en-US" w:bidi="ar-EG"/>
        </w:rPr>
        <w:t>لاَ صُورَةَ لَهُ وَلاَ جَمَالَ فَنَنْظُرَ إِلَيْهِ، وَلاَ مَنْظَرَ فَنَشْتَهِيَهُ.</w:t>
      </w:r>
      <w:r>
        <w:rPr>
          <w:rFonts w:hint="cs"/>
          <w:rtl/>
          <w:lang w:val="en-US" w:bidi="ar-EG"/>
        </w:rPr>
        <w:t xml:space="preserve">" بعض الأمثلة في الكتاب المقدس تعطينا فهمًا عن منظره: </w:t>
      </w:r>
    </w:p>
    <w:p w14:paraId="4D562B94" w14:textId="14DC2B1C" w:rsidR="001B5BEC" w:rsidRDefault="001B5BEC" w:rsidP="001B5BEC">
      <w:pPr>
        <w:bidi/>
        <w:jc w:val="both"/>
        <w:rPr>
          <w:rtl/>
          <w:lang w:bidi="ar-EG"/>
        </w:rPr>
      </w:pPr>
      <w:r>
        <w:rPr>
          <w:rFonts w:hint="cs"/>
          <w:rtl/>
          <w:lang w:val="en-US" w:bidi="ar-EG"/>
        </w:rPr>
        <w:t>* في يوحنا 8: 57: "</w:t>
      </w:r>
      <w:r w:rsidRPr="001B5BEC">
        <w:rPr>
          <w:rtl/>
        </w:rPr>
        <w:t xml:space="preserve"> </w:t>
      </w:r>
      <w:r w:rsidRPr="001B5BEC">
        <w:rPr>
          <w:rtl/>
          <w:lang w:val="en-US" w:bidi="ar-EG"/>
        </w:rPr>
        <w:t xml:space="preserve">فَقَالَ لَهُ </w:t>
      </w:r>
      <w:proofErr w:type="spellStart"/>
      <w:proofErr w:type="gramStart"/>
      <w:r w:rsidRPr="001B5BEC">
        <w:rPr>
          <w:rtl/>
          <w:lang w:val="en-US" w:bidi="ar-EG"/>
        </w:rPr>
        <w:t>الْيَهُودُ:«</w:t>
      </w:r>
      <w:proofErr w:type="gramEnd"/>
      <w:r w:rsidRPr="001B5BEC">
        <w:rPr>
          <w:rtl/>
          <w:lang w:val="en-US" w:bidi="ar-EG"/>
        </w:rPr>
        <w:t>لَيْسَ</w:t>
      </w:r>
      <w:proofErr w:type="spellEnd"/>
      <w:r w:rsidRPr="001B5BEC">
        <w:rPr>
          <w:rtl/>
          <w:lang w:val="en-US" w:bidi="ar-EG"/>
        </w:rPr>
        <w:t xml:space="preserve"> لَكَ خَمْسُونَ سَنَةً بَعْدُ، أَفَرَأَيْتَ إِبْرَاهِيمَ؟»</w:t>
      </w:r>
      <w:r>
        <w:rPr>
          <w:rFonts w:hint="cs"/>
          <w:rtl/>
          <w:lang w:bidi="ar-EG"/>
        </w:rPr>
        <w:t xml:space="preserve"> كم كان عمر الرب يسوع؟ حينما ابتدأ في عمله، كان بحسب لوقا 3: 23 ما يقارب الـ 30 من عمره. فإن كانوا قالوا له هذا من بعد سنة أو اثنتين، فمن الواضح أن منظره كان أكبر بكثير مما كانه فعلاً. لقد كان الرب يسوع أيضًا متأثرًا في منظره من البيئة المحيطة به، التي كان يتقابل بها كل يوم. الخطية وتوابعها تركت أثرها </w:t>
      </w:r>
      <w:r w:rsidR="007259FD">
        <w:rPr>
          <w:rFonts w:hint="cs"/>
          <w:rtl/>
          <w:lang w:bidi="ar-EG"/>
        </w:rPr>
        <w:t>على</w:t>
      </w:r>
      <w:r>
        <w:rPr>
          <w:rFonts w:hint="cs"/>
          <w:rtl/>
          <w:lang w:bidi="ar-EG"/>
        </w:rPr>
        <w:t xml:space="preserve"> منظره الخارجي. </w:t>
      </w:r>
    </w:p>
    <w:p w14:paraId="333AF3B8" w14:textId="7D0EBD63" w:rsidR="001B5BEC" w:rsidRDefault="001B5BEC" w:rsidP="001B5BEC">
      <w:pPr>
        <w:bidi/>
        <w:jc w:val="both"/>
        <w:rPr>
          <w:rtl/>
          <w:lang w:bidi="ar-EG"/>
        </w:rPr>
      </w:pPr>
      <w:r>
        <w:rPr>
          <w:rFonts w:hint="cs"/>
          <w:rtl/>
          <w:lang w:bidi="ar-EG"/>
        </w:rPr>
        <w:t>* يوحنا 11: 33 أنّ عميقًا في نفسه واضطرب "</w:t>
      </w:r>
      <w:r w:rsidRPr="001B5BEC">
        <w:rPr>
          <w:rtl/>
        </w:rPr>
        <w:t xml:space="preserve"> </w:t>
      </w:r>
      <w:r w:rsidRPr="001B5BEC">
        <w:rPr>
          <w:rtl/>
          <w:lang w:bidi="ar-EG"/>
        </w:rPr>
        <w:t>انْزَعَجَ بِالرُّوحِ وَاضْطَرَبَ،</w:t>
      </w:r>
      <w:r>
        <w:rPr>
          <w:rFonts w:hint="cs"/>
          <w:rtl/>
          <w:lang w:bidi="ar-EG"/>
        </w:rPr>
        <w:t>".</w:t>
      </w:r>
    </w:p>
    <w:p w14:paraId="3984677E" w14:textId="53A43A1A" w:rsidR="001B5BEC" w:rsidRDefault="001B5BEC" w:rsidP="001B5BEC">
      <w:pPr>
        <w:bidi/>
        <w:jc w:val="both"/>
        <w:rPr>
          <w:rtl/>
          <w:lang w:bidi="ar-EG"/>
        </w:rPr>
      </w:pPr>
      <w:r>
        <w:rPr>
          <w:rFonts w:hint="cs"/>
          <w:rtl/>
          <w:lang w:bidi="ar-EG"/>
        </w:rPr>
        <w:t>* في مزمور 69: 10 + 11 مكتوب: "</w:t>
      </w:r>
      <w:r w:rsidRPr="001B5BEC">
        <w:rPr>
          <w:rtl/>
        </w:rPr>
        <w:t xml:space="preserve"> </w:t>
      </w:r>
      <w:r w:rsidRPr="001B5BEC">
        <w:rPr>
          <w:rtl/>
          <w:lang w:bidi="ar-EG"/>
        </w:rPr>
        <w:t>وَأَبْكَيْتُ بِصَوْمٍ نَفْسِي، فَصَارَ ذلِكَ عَارًا عَلَيَّ.</w:t>
      </w:r>
      <w:r>
        <w:rPr>
          <w:rFonts w:hint="cs"/>
          <w:rtl/>
          <w:lang w:bidi="ar-EG"/>
        </w:rPr>
        <w:t xml:space="preserve"> </w:t>
      </w:r>
      <w:r w:rsidRPr="001B5BEC">
        <w:rPr>
          <w:rtl/>
          <w:lang w:bidi="ar-EG"/>
        </w:rPr>
        <w:t>جَعَلْتُ لِبَاسِي مِسْحًا، وَصِرْتُ لَهُمْ مَثَلاً.</w:t>
      </w:r>
      <w:r>
        <w:rPr>
          <w:rFonts w:hint="cs"/>
          <w:rtl/>
          <w:lang w:bidi="ar-EG"/>
        </w:rPr>
        <w:t>"</w:t>
      </w:r>
    </w:p>
    <w:p w14:paraId="5E55D51B" w14:textId="3C982958" w:rsidR="001B5BEC" w:rsidRDefault="001B5BEC" w:rsidP="001B5BEC">
      <w:pPr>
        <w:bidi/>
        <w:jc w:val="both"/>
        <w:rPr>
          <w:rtl/>
          <w:lang w:bidi="ar-EG"/>
        </w:rPr>
      </w:pPr>
      <w:r>
        <w:rPr>
          <w:rFonts w:hint="cs"/>
          <w:rtl/>
          <w:lang w:bidi="ar-EG"/>
        </w:rPr>
        <w:t>إنهم لم يكونوا يريدون عبدًا كهذا. ألا يجعلنا هذا نتأثر؟ ألا تقشعر أبداننا ولو قليلاً عندما نقرأ هذا عن الرب يسوع: "كان منظره مفسدًا؟" لقد كان يرى دائمًا عواقب الخطية واحتمل ألمًا عميقًا في داخله جراء ذلك. هذا ما كانه الذي لم يكن يعرف خطية، ولم تكن فيه خطية، ولم يفعل خطية، هو كان قد أتى من طهارة السماء ومجدها. الآن هو كان محاطًا من الخطاة، البار بين الأثمة، القدوس وسط النجسين. هو، مَن كان النور، كان محاطًا بالظلمة. الذي كان إعلان المحبة، كان محاطًا بالكراهية. هذا ما كان يميزه.</w:t>
      </w:r>
    </w:p>
    <w:p w14:paraId="3476E2E5" w14:textId="5D6E80C0" w:rsidR="001B5BEC" w:rsidRDefault="00485AFC" w:rsidP="001B5BEC">
      <w:pPr>
        <w:bidi/>
        <w:jc w:val="both"/>
        <w:rPr>
          <w:rtl/>
          <w:lang w:bidi="ar-EG"/>
        </w:rPr>
      </w:pPr>
      <w:r>
        <w:rPr>
          <w:rFonts w:hint="cs"/>
          <w:rtl/>
          <w:lang w:bidi="ar-EG"/>
        </w:rPr>
        <w:t>لكن الله يقول له: كما قد حدث في الماضي هكذا ستُدهش أممًا كثيرين. في نهاية سنة الـ 70 الأسبوعية لدانيال، قبل إقامة الملكوت، سينفذ بحسب متى 25: 3 وما يليه دينونة الأحياء، دينونة الأمم كالحاكم. عندها سيجمع أمامه الناس الذين لا يزالون على قيد الحياة من الأمم. عندها سيضع الخراف عن يمينه. هؤلاء هم الناس الذي لم يسمعوا إنجيل النعمة البتة، ولكن كُرز لهم بإنجيل الملكوت وقبلوه. عندها "سيُنضح (سيُبهت) هذه الأمم" و "</w:t>
      </w:r>
      <w:r w:rsidRPr="00485AFC">
        <w:rPr>
          <w:rtl/>
        </w:rPr>
        <w:t xml:space="preserve"> </w:t>
      </w:r>
      <w:r w:rsidRPr="00485AFC">
        <w:rPr>
          <w:rtl/>
          <w:lang w:bidi="ar-EG"/>
        </w:rPr>
        <w:t>مِنْ أَجْلِهِ يَسُدُّ مُلُوكٌ أَفْوَاهَهُمْ</w:t>
      </w:r>
      <w:r>
        <w:rPr>
          <w:rFonts w:hint="cs"/>
          <w:rtl/>
          <w:lang w:bidi="ar-EG"/>
        </w:rPr>
        <w:t>". وعندها سيتقدم كرب الأرباب وملك الملوك وسينفذ حقوقه في الأرض. رؤيا 19: 16 يرينا، كيف سيظهر الرب يسوع عندها. هو، مَن هُزءَ به يومًا، وكان منظره مفسدًا، "</w:t>
      </w:r>
      <w:r w:rsidRPr="00485AFC">
        <w:rPr>
          <w:rtl/>
        </w:rPr>
        <w:t xml:space="preserve"> </w:t>
      </w:r>
      <w:r w:rsidRPr="00485AFC">
        <w:rPr>
          <w:rtl/>
          <w:lang w:bidi="ar-EG"/>
        </w:rPr>
        <w:t xml:space="preserve">وَلَهُ عَلَى ثَوْبِهِ وَعَلَى فَخْذِهِ اسْمٌ </w:t>
      </w:r>
      <w:proofErr w:type="spellStart"/>
      <w:proofErr w:type="gramStart"/>
      <w:r w:rsidRPr="00485AFC">
        <w:rPr>
          <w:rtl/>
          <w:lang w:bidi="ar-EG"/>
        </w:rPr>
        <w:t>مَكْتُوبٌ:«</w:t>
      </w:r>
      <w:proofErr w:type="gramEnd"/>
      <w:r w:rsidRPr="00485AFC">
        <w:rPr>
          <w:rtl/>
          <w:lang w:bidi="ar-EG"/>
        </w:rPr>
        <w:t>مَلِكُ</w:t>
      </w:r>
      <w:proofErr w:type="spellEnd"/>
      <w:r w:rsidRPr="00485AFC">
        <w:rPr>
          <w:rtl/>
          <w:lang w:bidi="ar-EG"/>
        </w:rPr>
        <w:t xml:space="preserve"> الْمُلُوكِ وَرَبُّ الأَرْبَابِ»</w:t>
      </w:r>
      <w:r>
        <w:rPr>
          <w:rFonts w:hint="cs"/>
          <w:rtl/>
          <w:lang w:bidi="ar-EG"/>
        </w:rPr>
        <w:t>" في عدد 15 يقول: "</w:t>
      </w:r>
      <w:r w:rsidRPr="00485AFC">
        <w:rPr>
          <w:rtl/>
        </w:rPr>
        <w:t xml:space="preserve"> </w:t>
      </w:r>
      <w:r w:rsidRPr="00485AFC">
        <w:rPr>
          <w:rtl/>
          <w:lang w:bidi="ar-EG"/>
        </w:rPr>
        <w:t>وَمِنْ فَمِهِ يَخْرُجُ سَيْفٌ مَاضٍ لِكَيْ يَضْرِبَ بِهِ الأُمَمَ. وَهُوَ سَيَرْعَاهُمْ بِعَصًا مِنْ حَدِيدٍ،</w:t>
      </w:r>
      <w:r>
        <w:rPr>
          <w:rFonts w:hint="cs"/>
          <w:rtl/>
          <w:lang w:bidi="ar-EG"/>
        </w:rPr>
        <w:t>".</w:t>
      </w:r>
    </w:p>
    <w:p w14:paraId="507E4844" w14:textId="0E6B7D72" w:rsidR="00485AFC" w:rsidRDefault="007C1466" w:rsidP="00485AFC">
      <w:pPr>
        <w:bidi/>
        <w:jc w:val="both"/>
        <w:rPr>
          <w:rtl/>
          <w:lang w:bidi="ar-EG"/>
        </w:rPr>
      </w:pPr>
      <w:r>
        <w:rPr>
          <w:rFonts w:hint="cs"/>
          <w:rtl/>
          <w:lang w:bidi="ar-EG"/>
        </w:rPr>
        <w:t>صورة في غاية الروعة عن المُلك العتيد للرب يسوع، الذي يهبه الله له نجده في 1. ملوك 10. عند زيارة ملكة سبأ للملك سليمان اعترفت في العدد 7: "</w:t>
      </w:r>
      <w:r w:rsidRPr="007C1466">
        <w:rPr>
          <w:rtl/>
        </w:rPr>
        <w:t xml:space="preserve"> </w:t>
      </w:r>
      <w:r w:rsidRPr="007C1466">
        <w:rPr>
          <w:rtl/>
          <w:lang w:bidi="ar-EG"/>
        </w:rPr>
        <w:t xml:space="preserve">وَلَمْ أُصَدِّقِ الأَخْبَارَ حَتَّى جِئْتُ وَأَبْصَرَتْ عَيْنَايَ، </w:t>
      </w:r>
      <w:bookmarkStart w:id="0" w:name="_Hlk68680117"/>
      <w:r w:rsidRPr="007C1466">
        <w:rPr>
          <w:rtl/>
          <w:lang w:bidi="ar-EG"/>
        </w:rPr>
        <w:t>فَهُوَذَا النِّصْفُ لَمْ أُخْبَرْ بِهِ.</w:t>
      </w:r>
      <w:r>
        <w:rPr>
          <w:rFonts w:hint="cs"/>
          <w:rtl/>
          <w:lang w:bidi="ar-EG"/>
        </w:rPr>
        <w:t xml:space="preserve"> </w:t>
      </w:r>
      <w:r w:rsidRPr="007C1466">
        <w:rPr>
          <w:rtl/>
          <w:lang w:bidi="ar-EG"/>
        </w:rPr>
        <w:t>زِدْتَ حِكْمَةً وَصَلاَحًا عَلَى الْخَبَرِ الَّذِي سَمِعْتُهُ</w:t>
      </w:r>
      <w:bookmarkEnd w:id="0"/>
      <w:r w:rsidRPr="007C1466">
        <w:rPr>
          <w:rtl/>
          <w:lang w:bidi="ar-EG"/>
        </w:rPr>
        <w:t>.</w:t>
      </w:r>
      <w:r>
        <w:rPr>
          <w:rFonts w:hint="cs"/>
          <w:rtl/>
          <w:lang w:bidi="ar-EG"/>
        </w:rPr>
        <w:t xml:space="preserve">" هكذا سيأتي ملوك الأرض لاحقًا وسيعبّرون على هذا النحو تمامًا ما قد </w:t>
      </w:r>
      <w:r w:rsidR="007259FD">
        <w:rPr>
          <w:rFonts w:hint="cs"/>
          <w:rtl/>
          <w:lang w:bidi="ar-EG"/>
        </w:rPr>
        <w:t>ورد</w:t>
      </w:r>
      <w:r>
        <w:rPr>
          <w:rFonts w:hint="cs"/>
          <w:rtl/>
          <w:lang w:bidi="ar-EG"/>
        </w:rPr>
        <w:t xml:space="preserve"> هنا أيضًا في العدد 15: "</w:t>
      </w:r>
      <w:r w:rsidRPr="007C1466">
        <w:rPr>
          <w:rtl/>
        </w:rPr>
        <w:t xml:space="preserve"> </w:t>
      </w:r>
      <w:r w:rsidRPr="007C1466">
        <w:rPr>
          <w:rtl/>
          <w:lang w:bidi="ar-EG"/>
        </w:rPr>
        <w:t>لأَنَّهُمْ قَدْ أَبْصَرُوا مَا لَمْ يُخْبَرُوا بِهِ، وَمَا لَمْ يَسْمَعُوهُ فَهِمُوهُ.</w:t>
      </w:r>
      <w:r>
        <w:rPr>
          <w:rFonts w:hint="cs"/>
          <w:rtl/>
          <w:lang w:bidi="ar-EG"/>
        </w:rPr>
        <w:t>" إنهم سيُبهتون من مجد سليمان الحقيقي، الذي سيملك بالبر والحق. عندها سيقولون أيضًا: "</w:t>
      </w:r>
      <w:r w:rsidRPr="007C1466">
        <w:rPr>
          <w:rtl/>
          <w:lang w:bidi="ar-EG"/>
        </w:rPr>
        <w:t xml:space="preserve"> فَهُوَذَا النِّصْفُ لَمْ أُخْبَرْ بِهِ.</w:t>
      </w:r>
      <w:r>
        <w:rPr>
          <w:rFonts w:hint="cs"/>
          <w:rtl/>
          <w:lang w:bidi="ar-EG"/>
        </w:rPr>
        <w:t xml:space="preserve"> </w:t>
      </w:r>
      <w:r w:rsidRPr="007C1466">
        <w:rPr>
          <w:rtl/>
          <w:lang w:bidi="ar-EG"/>
        </w:rPr>
        <w:t>زِدْتَ حِكْمَةً وَصَلاَحًا عَلَى الْخَبَرِ الَّذِي سَمِعْتُهُ</w:t>
      </w:r>
      <w:r>
        <w:rPr>
          <w:rFonts w:hint="cs"/>
          <w:rtl/>
          <w:lang w:bidi="ar-EG"/>
        </w:rPr>
        <w:t>"</w:t>
      </w:r>
      <w:r>
        <w:rPr>
          <w:rStyle w:val="FootnoteReference"/>
          <w:rtl/>
          <w:lang w:bidi="ar-EG"/>
        </w:rPr>
        <w:footnoteReference w:id="1"/>
      </w:r>
      <w:r>
        <w:rPr>
          <w:rFonts w:hint="cs"/>
          <w:rtl/>
          <w:lang w:bidi="ar-EG"/>
        </w:rPr>
        <w:t>. يا للكرامة التي ليسوع الناصري الذي كان محتقرًا ومخذولاً!</w:t>
      </w:r>
    </w:p>
    <w:p w14:paraId="4528388F" w14:textId="618F8CAB" w:rsidR="007C1466" w:rsidRPr="001D2B5B" w:rsidRDefault="007C1466" w:rsidP="007C1466">
      <w:pPr>
        <w:bidi/>
        <w:jc w:val="both"/>
        <w:rPr>
          <w:b/>
          <w:bCs/>
          <w:color w:val="FF0000"/>
          <w:rtl/>
          <w:lang w:val="en-US" w:bidi="ar-EG"/>
        </w:rPr>
      </w:pPr>
      <w:r w:rsidRPr="001D2B5B">
        <w:rPr>
          <w:rFonts w:hint="cs"/>
          <w:b/>
          <w:bCs/>
          <w:color w:val="FF0000"/>
          <w:rtl/>
          <w:lang w:val="en-US" w:bidi="ar-EG"/>
        </w:rPr>
        <w:t>تطبيقًا علينا نحن</w:t>
      </w:r>
    </w:p>
    <w:p w14:paraId="208DC5C8" w14:textId="77777777" w:rsidR="001E104B" w:rsidRDefault="007C1466" w:rsidP="007C1466">
      <w:pPr>
        <w:bidi/>
        <w:jc w:val="both"/>
        <w:rPr>
          <w:rtl/>
          <w:lang w:bidi="ar-EG"/>
        </w:rPr>
        <w:sectPr w:rsidR="001E104B" w:rsidSect="000512F8">
          <w:pgSz w:w="8391" w:h="11906" w:code="11"/>
          <w:pgMar w:top="720" w:right="720" w:bottom="720" w:left="720" w:header="708" w:footer="708" w:gutter="0"/>
          <w:cols w:space="708"/>
          <w:docGrid w:linePitch="381"/>
        </w:sectPr>
      </w:pPr>
      <w:r>
        <w:rPr>
          <w:rFonts w:hint="cs"/>
          <w:rtl/>
          <w:lang w:bidi="ar-EG"/>
        </w:rPr>
        <w:t>الجملة الأخيرة من عدد 15 تُقتبس في رومية 15: 21 بالكلمات: "</w:t>
      </w:r>
      <w:r w:rsidRPr="007C1466">
        <w:rPr>
          <w:rtl/>
          <w:lang w:bidi="ar-EG"/>
        </w:rPr>
        <w:t xml:space="preserve"> </w:t>
      </w:r>
      <w:proofErr w:type="gramStart"/>
      <w:r w:rsidRPr="007C1466">
        <w:rPr>
          <w:rtl/>
          <w:lang w:bidi="ar-EG"/>
        </w:rPr>
        <w:t>21</w:t>
      </w:r>
      <w:proofErr w:type="gramEnd"/>
      <w:r w:rsidRPr="007C1466">
        <w:rPr>
          <w:rtl/>
          <w:lang w:bidi="ar-EG"/>
        </w:rPr>
        <w:t xml:space="preserve"> بَلْ كَمَا هُوَ مَكْتُوبٌ: «الَّذِينَ لَمْ يُخْبَرُوا بِهِ سَيُبْصِرُونَ، وَالَّذِينَ لَمْ يَسْمَعُوا سَيَفْهَمُونَ».</w:t>
      </w:r>
      <w:r>
        <w:rPr>
          <w:rFonts w:hint="cs"/>
          <w:rtl/>
          <w:lang w:bidi="ar-EG"/>
        </w:rPr>
        <w:t xml:space="preserve">". إن الرسول بولس يقول لنا من خلال ذلك اليوم أيضًا، بأننا من ضمن الذين لم يسألوا عنه، وأن الأمور التي لم نشتهيها أُخبرنا بها الآن. الروح القدس، الذي هو مؤلف الكتاب المقدس، يُعطي للموضع الكتابي في العهد القديم معنًى آخر، والذي له الحق في ذلك. </w:t>
      </w:r>
      <w:r w:rsidRPr="007C1466">
        <w:rPr>
          <w:rtl/>
          <w:lang w:bidi="ar-EG"/>
        </w:rPr>
        <w:t>إنه اقتباس جميل يمكننا من خلاله أن نرى أن كل ما كتب من قبل قد كُتب أيضًا من أجل تعليمنا.</w:t>
      </w:r>
    </w:p>
    <w:p w14:paraId="4CA6FD9B" w14:textId="3D97A156" w:rsidR="00BD7CF8" w:rsidRDefault="00BD7CF8" w:rsidP="001E104B">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1</w:t>
      </w:r>
    </w:p>
    <w:p w14:paraId="5B1460C0" w14:textId="6C85309E" w:rsidR="007C1466" w:rsidRDefault="001E104B" w:rsidP="00BD7CF8">
      <w:pPr>
        <w:bidi/>
        <w:jc w:val="both"/>
        <w:rPr>
          <w:rtl/>
          <w:lang w:bidi="ar-EG"/>
        </w:rPr>
      </w:pPr>
      <w:hyperlink r:id="rId12" w:history="1">
        <w:r w:rsidRPr="001E104B">
          <w:rPr>
            <w:rStyle w:val="Hyperlink"/>
            <w:rFonts w:hint="cs"/>
            <w:rtl/>
            <w:lang w:bidi="ar-EG"/>
          </w:rPr>
          <w:t>ذكرى لكرازة من الرب يسوع</w:t>
        </w:r>
      </w:hyperlink>
    </w:p>
    <w:p w14:paraId="0F106A3A" w14:textId="079A742C" w:rsidR="001E104B" w:rsidRDefault="001E104B" w:rsidP="001E104B">
      <w:pPr>
        <w:bidi/>
        <w:jc w:val="both"/>
        <w:rPr>
          <w:rtl/>
          <w:lang w:bidi="ar-EG"/>
        </w:rPr>
      </w:pPr>
      <w:r>
        <w:rPr>
          <w:rFonts w:hint="cs"/>
          <w:rtl/>
          <w:lang w:bidi="ar-EG"/>
        </w:rPr>
        <w:t>في هذا الإصحاح لدينا مرة أخرى تقسيمًا رائعًا.</w:t>
      </w:r>
    </w:p>
    <w:p w14:paraId="4B678334" w14:textId="67E3BFCE" w:rsidR="001E104B" w:rsidRDefault="001E104B" w:rsidP="001E104B">
      <w:pPr>
        <w:bidi/>
        <w:jc w:val="both"/>
        <w:rPr>
          <w:rtl/>
          <w:lang w:bidi="ar-EG"/>
        </w:rPr>
      </w:pPr>
      <w:r>
        <w:rPr>
          <w:rFonts w:hint="cs"/>
          <w:rtl/>
          <w:lang w:bidi="ar-EG"/>
        </w:rPr>
        <w:t>* في العدد 1 يُطرح سؤال استنكاري لا يُعطى عليه إجابة، لأن الجواب مُعطى في السؤال نفسه.</w:t>
      </w:r>
    </w:p>
    <w:p w14:paraId="2742365A" w14:textId="6E39B759" w:rsidR="001E104B" w:rsidRDefault="001E104B" w:rsidP="001E104B">
      <w:pPr>
        <w:bidi/>
        <w:jc w:val="both"/>
        <w:rPr>
          <w:rtl/>
          <w:lang w:bidi="ar-EG"/>
        </w:rPr>
      </w:pPr>
      <w:r>
        <w:rPr>
          <w:rFonts w:hint="cs"/>
          <w:rtl/>
          <w:lang w:bidi="ar-EG"/>
        </w:rPr>
        <w:t>* الأعداد 2 حتى 4 تذكر لنا آلام الرب قبل الصليب من أجل البر.</w:t>
      </w:r>
    </w:p>
    <w:p w14:paraId="373BB403" w14:textId="23C13B58" w:rsidR="001E104B" w:rsidRDefault="001E104B" w:rsidP="001E104B">
      <w:pPr>
        <w:bidi/>
        <w:jc w:val="both"/>
        <w:rPr>
          <w:rtl/>
          <w:lang w:bidi="ar-EG"/>
        </w:rPr>
      </w:pPr>
      <w:r>
        <w:rPr>
          <w:rFonts w:hint="cs"/>
          <w:rtl/>
          <w:lang w:bidi="ar-EG"/>
        </w:rPr>
        <w:t>* في الأعداد 5 حتى 10 يحتمل الرب الآلام في ساعات الظلمة الثلاثة على الصليب من أجل الخطية.</w:t>
      </w:r>
    </w:p>
    <w:p w14:paraId="470E6241" w14:textId="03CF7BFC" w:rsidR="001E104B" w:rsidRDefault="001E104B" w:rsidP="001E104B">
      <w:pPr>
        <w:bidi/>
        <w:jc w:val="both"/>
        <w:rPr>
          <w:rtl/>
          <w:lang w:bidi="ar-EG"/>
        </w:rPr>
      </w:pPr>
      <w:r>
        <w:rPr>
          <w:rFonts w:hint="cs"/>
          <w:rtl/>
          <w:lang w:bidi="ar-EG"/>
        </w:rPr>
        <w:t>* في الأعداد 11 و 12 عطينا الله الجواب عن عمل ابنه هذا.</w:t>
      </w:r>
    </w:p>
    <w:p w14:paraId="49D4146A" w14:textId="7B0E4990" w:rsidR="001E104B" w:rsidRPr="001D2B5B" w:rsidRDefault="001E104B" w:rsidP="001E104B">
      <w:pPr>
        <w:bidi/>
        <w:jc w:val="both"/>
        <w:rPr>
          <w:b/>
          <w:bCs/>
          <w:color w:val="FF0000"/>
          <w:rtl/>
          <w:lang w:val="en-US" w:bidi="ar-EG"/>
        </w:rPr>
      </w:pPr>
      <w:r w:rsidRPr="001D2B5B">
        <w:rPr>
          <w:rFonts w:hint="cs"/>
          <w:b/>
          <w:bCs/>
          <w:color w:val="FF0000"/>
          <w:rtl/>
          <w:lang w:val="en-US" w:bidi="ar-EG"/>
        </w:rPr>
        <w:t>نتذكر كرازة من الرب يسوع</w:t>
      </w:r>
    </w:p>
    <w:p w14:paraId="6E29183D" w14:textId="1528E886" w:rsidR="001E104B" w:rsidRDefault="001E104B" w:rsidP="001E104B">
      <w:pPr>
        <w:bidi/>
        <w:jc w:val="both"/>
        <w:rPr>
          <w:rtl/>
          <w:lang w:bidi="ar-EG"/>
        </w:rPr>
      </w:pPr>
      <w:r>
        <w:rPr>
          <w:rFonts w:hint="cs"/>
          <w:rtl/>
          <w:lang w:bidi="ar-EG"/>
        </w:rPr>
        <w:t xml:space="preserve">إن السؤال الاستنكاري في العدد 1 طرحه </w:t>
      </w:r>
      <w:r w:rsidR="00E13A03">
        <w:rPr>
          <w:rFonts w:hint="cs"/>
          <w:rtl/>
          <w:lang w:bidi="ar-EG"/>
        </w:rPr>
        <w:t>إشعياء</w:t>
      </w:r>
      <w:r>
        <w:rPr>
          <w:rFonts w:hint="cs"/>
          <w:rtl/>
          <w:lang w:bidi="ar-EG"/>
        </w:rPr>
        <w:t xml:space="preserve"> بنفسه. في الأعداد من 1 حتى 6 تتكلم البقية. لكن </w:t>
      </w:r>
      <w:r w:rsidR="00E13A03">
        <w:rPr>
          <w:rFonts w:hint="cs"/>
          <w:rtl/>
          <w:lang w:bidi="ar-EG"/>
        </w:rPr>
        <w:t>إشعياء</w:t>
      </w:r>
      <w:r>
        <w:rPr>
          <w:rFonts w:hint="cs"/>
          <w:rtl/>
          <w:lang w:bidi="ar-EG"/>
        </w:rPr>
        <w:t xml:space="preserve"> يمكنه أن يتكلم بلغة البقية. هو يمكنه أن ينوب عنهم في الكلام، وأن يقول ما تعبّر به البقية.</w:t>
      </w:r>
    </w:p>
    <w:p w14:paraId="3F519E1B" w14:textId="6B4A9782" w:rsidR="001E104B" w:rsidRDefault="001E104B" w:rsidP="001E104B">
      <w:pPr>
        <w:bidi/>
        <w:jc w:val="both"/>
        <w:rPr>
          <w:rtl/>
          <w:lang w:bidi="ar-EG"/>
        </w:rPr>
      </w:pPr>
      <w:r>
        <w:rPr>
          <w:rFonts w:hint="cs"/>
          <w:rtl/>
          <w:lang w:bidi="ar-EG"/>
        </w:rPr>
        <w:t xml:space="preserve">عددان يجعلاننا نظن بأن </w:t>
      </w:r>
      <w:r w:rsidR="00E13A03">
        <w:rPr>
          <w:rFonts w:hint="cs"/>
          <w:rtl/>
          <w:lang w:bidi="ar-EG"/>
        </w:rPr>
        <w:t>إشعياء</w:t>
      </w:r>
      <w:r>
        <w:rPr>
          <w:rFonts w:hint="cs"/>
          <w:rtl/>
          <w:lang w:bidi="ar-EG"/>
        </w:rPr>
        <w:t xml:space="preserve"> هو مَن طرح السؤال. لأن هذا السؤال يُقتبس مرتين في العهد الجديد. في يوحنا 12: 38 "كثيرون</w:t>
      </w:r>
      <w:r w:rsidRPr="001E104B">
        <w:rPr>
          <w:rtl/>
        </w:rPr>
        <w:t xml:space="preserve"> </w:t>
      </w:r>
      <w:r w:rsidRPr="001E104B">
        <w:rPr>
          <w:rtl/>
          <w:lang w:bidi="ar-EG"/>
        </w:rPr>
        <w:t xml:space="preserve">لَمْ يُؤْمِنُوا </w:t>
      </w:r>
      <w:proofErr w:type="gramStart"/>
      <w:r w:rsidRPr="001E104B">
        <w:rPr>
          <w:rtl/>
          <w:lang w:bidi="ar-EG"/>
        </w:rPr>
        <w:t>بِهِ،  38</w:t>
      </w:r>
      <w:proofErr w:type="gramEnd"/>
      <w:r w:rsidRPr="001E104B">
        <w:rPr>
          <w:rtl/>
          <w:lang w:bidi="ar-EG"/>
        </w:rPr>
        <w:t xml:space="preserve"> لِيَتِمَّ قَوْلُ </w:t>
      </w:r>
      <w:r w:rsidR="00E13A03">
        <w:rPr>
          <w:rtl/>
          <w:lang w:bidi="ar-EG"/>
        </w:rPr>
        <w:t>إشعياء</w:t>
      </w:r>
      <w:r w:rsidRPr="001E104B">
        <w:rPr>
          <w:rtl/>
          <w:lang w:bidi="ar-EG"/>
        </w:rPr>
        <w:t xml:space="preserve"> النَّبِيِّ الَذي </w:t>
      </w:r>
      <w:proofErr w:type="gramStart"/>
      <w:r w:rsidRPr="001E104B">
        <w:rPr>
          <w:rtl/>
          <w:lang w:bidi="ar-EG"/>
        </w:rPr>
        <w:t>قَالَهُ:«</w:t>
      </w:r>
      <w:proofErr w:type="spellStart"/>
      <w:proofErr w:type="gramEnd"/>
      <w:r w:rsidRPr="001E104B">
        <w:rPr>
          <w:rtl/>
          <w:lang w:bidi="ar-EG"/>
        </w:rPr>
        <w:t>يَارَبُّ</w:t>
      </w:r>
      <w:proofErr w:type="spellEnd"/>
      <w:r w:rsidRPr="001E104B">
        <w:rPr>
          <w:rtl/>
          <w:lang w:bidi="ar-EG"/>
        </w:rPr>
        <w:t>، مَنْ صَدَّقَ خَبَرَنَا؟ وَلِمَنِ اسْتُعْلِنَتْ ذِرَاعُ الرَّبِّ؟»</w:t>
      </w:r>
      <w:r>
        <w:rPr>
          <w:rFonts w:hint="cs"/>
          <w:rtl/>
          <w:lang w:bidi="ar-EG"/>
        </w:rPr>
        <w:t>" وفي رومية 10: 16 "</w:t>
      </w:r>
      <w:r w:rsidRPr="001E104B">
        <w:rPr>
          <w:rtl/>
        </w:rPr>
        <w:t xml:space="preserve"> </w:t>
      </w:r>
      <w:r w:rsidRPr="001E104B">
        <w:rPr>
          <w:rtl/>
          <w:lang w:bidi="ar-EG"/>
        </w:rPr>
        <w:t xml:space="preserve">لكِنْ لَيْسَ الْجَمِيعُ قَدْ أَطَاعُوا الإِنْجِيلَ، لأَنَّ </w:t>
      </w:r>
      <w:r w:rsidR="00E13A03">
        <w:rPr>
          <w:rtl/>
          <w:lang w:bidi="ar-EG"/>
        </w:rPr>
        <w:t>إشعياء</w:t>
      </w:r>
      <w:r w:rsidRPr="001E104B">
        <w:rPr>
          <w:rtl/>
          <w:lang w:bidi="ar-EG"/>
        </w:rPr>
        <w:t xml:space="preserve"> </w:t>
      </w:r>
      <w:proofErr w:type="gramStart"/>
      <w:r w:rsidRPr="001E104B">
        <w:rPr>
          <w:rtl/>
          <w:lang w:bidi="ar-EG"/>
        </w:rPr>
        <w:t>يَقُولُ:«</w:t>
      </w:r>
      <w:proofErr w:type="spellStart"/>
      <w:proofErr w:type="gramEnd"/>
      <w:r w:rsidRPr="001E104B">
        <w:rPr>
          <w:rtl/>
          <w:lang w:bidi="ar-EG"/>
        </w:rPr>
        <w:t>يَارَبُّ</w:t>
      </w:r>
      <w:proofErr w:type="spellEnd"/>
      <w:r w:rsidRPr="001E104B">
        <w:rPr>
          <w:rtl/>
          <w:lang w:bidi="ar-EG"/>
        </w:rPr>
        <w:t xml:space="preserve"> مَنْ صَدَّقَ خَبَرَنَا؟»</w:t>
      </w:r>
      <w:r>
        <w:rPr>
          <w:rFonts w:hint="cs"/>
          <w:rtl/>
          <w:lang w:bidi="ar-EG"/>
        </w:rPr>
        <w:t xml:space="preserve">" إن الروح القدس يقدّر بأن </w:t>
      </w:r>
      <w:r w:rsidR="00E13A03">
        <w:rPr>
          <w:rFonts w:hint="cs"/>
          <w:rtl/>
          <w:lang w:bidi="ar-EG"/>
        </w:rPr>
        <w:t>إشعياء</w:t>
      </w:r>
      <w:r>
        <w:rPr>
          <w:rFonts w:hint="cs"/>
          <w:rtl/>
          <w:lang w:bidi="ar-EG"/>
        </w:rPr>
        <w:t xml:space="preserve"> هو مَن يقول.</w:t>
      </w:r>
    </w:p>
    <w:p w14:paraId="185D1B0D" w14:textId="63285947" w:rsidR="001E104B" w:rsidRDefault="001E104B" w:rsidP="001E104B">
      <w:pPr>
        <w:bidi/>
        <w:jc w:val="both"/>
        <w:rPr>
          <w:rtl/>
          <w:lang w:bidi="ar-EG"/>
        </w:rPr>
      </w:pPr>
      <w:r>
        <w:rPr>
          <w:rFonts w:hint="cs"/>
          <w:rtl/>
          <w:lang w:bidi="ar-EG"/>
        </w:rPr>
        <w:t>ما الذي يقصده هذا العدد في هذا الموضع؟ ليس البقية هي التي تخبر، وإنما وكما يقول لنا الشاهد، مُخبرنا. فإنه غير صادر من الشعب، وإنما موجّه إلى هذا الشعب. إن البقية التقية في المستقبل تتذكر الآن الكرازة في الماضي على فم الرب يسوع وتسأل: مَن صدّق الخبر في الماضي، الذي وُجّه إلينا؟ والجواب هو: نحن لم نصدقه. إنه لا يُنطق به لكنه متضمن في السؤال نفسه. إنهم الآن يتأسفون جدًا على عدم الإيمان هذا. الآن هم يدركون بأنهم لم يقبلوا بشارة الله التي وُجهت إليهم في الماضي بواسطة المسيا، مَن كان قد جاء إليهم.</w:t>
      </w:r>
    </w:p>
    <w:p w14:paraId="1DF5E0DF" w14:textId="2B63BB32" w:rsidR="001E104B" w:rsidRPr="001D2B5B" w:rsidRDefault="001E104B" w:rsidP="001E104B">
      <w:pPr>
        <w:bidi/>
        <w:jc w:val="both"/>
        <w:rPr>
          <w:b/>
          <w:bCs/>
          <w:color w:val="FF0000"/>
          <w:rtl/>
          <w:lang w:val="en-US" w:bidi="ar-EG"/>
        </w:rPr>
      </w:pPr>
      <w:r w:rsidRPr="001D2B5B">
        <w:rPr>
          <w:rFonts w:hint="cs"/>
          <w:b/>
          <w:bCs/>
          <w:color w:val="FF0000"/>
          <w:rtl/>
          <w:lang w:val="en-US" w:bidi="ar-EG"/>
        </w:rPr>
        <w:t>ذراع الرب</w:t>
      </w:r>
    </w:p>
    <w:p w14:paraId="2C114402" w14:textId="3EDBBB6E" w:rsidR="001E104B" w:rsidRDefault="001E104B" w:rsidP="001E104B">
      <w:pPr>
        <w:bidi/>
        <w:jc w:val="both"/>
        <w:rPr>
          <w:rtl/>
          <w:lang w:bidi="ar-EG"/>
        </w:rPr>
      </w:pPr>
      <w:r>
        <w:rPr>
          <w:rFonts w:hint="cs"/>
          <w:rtl/>
          <w:lang w:bidi="ar-EG"/>
        </w:rPr>
        <w:t>"</w:t>
      </w:r>
      <w:r w:rsidRPr="001E104B">
        <w:rPr>
          <w:rtl/>
        </w:rPr>
        <w:t xml:space="preserve"> </w:t>
      </w:r>
      <w:r w:rsidRPr="001E104B">
        <w:rPr>
          <w:rtl/>
          <w:lang w:bidi="ar-EG"/>
        </w:rPr>
        <w:t>وَلِمَنِ اسْتُعْلِنَتْ ذِرَاعُ الرَّبِّ؟</w:t>
      </w:r>
      <w:r>
        <w:rPr>
          <w:rFonts w:hint="cs"/>
          <w:rtl/>
          <w:lang w:bidi="ar-EG"/>
        </w:rPr>
        <w:t xml:space="preserve">" مَن أو ما هي ذراع الرب؟ بعض المواضع من النبي </w:t>
      </w:r>
      <w:r w:rsidR="00E13A03">
        <w:rPr>
          <w:rFonts w:hint="cs"/>
          <w:rtl/>
          <w:lang w:bidi="ar-EG"/>
        </w:rPr>
        <w:t>إشعياء</w:t>
      </w:r>
      <w:r>
        <w:rPr>
          <w:rFonts w:hint="cs"/>
          <w:rtl/>
          <w:lang w:bidi="ar-EG"/>
        </w:rPr>
        <w:t xml:space="preserve"> ست</w:t>
      </w:r>
      <w:r w:rsidR="005649BF">
        <w:rPr>
          <w:rFonts w:hint="cs"/>
          <w:rtl/>
          <w:lang w:bidi="ar-EG"/>
        </w:rPr>
        <w:t>ف</w:t>
      </w:r>
      <w:r>
        <w:rPr>
          <w:rFonts w:hint="cs"/>
          <w:rtl/>
          <w:lang w:bidi="ar-EG"/>
        </w:rPr>
        <w:t>ي</w:t>
      </w:r>
      <w:r w:rsidR="005649BF">
        <w:rPr>
          <w:rFonts w:hint="cs"/>
          <w:rtl/>
          <w:lang w:bidi="ar-EG"/>
        </w:rPr>
        <w:t>د</w:t>
      </w:r>
      <w:r>
        <w:rPr>
          <w:rFonts w:hint="cs"/>
          <w:rtl/>
          <w:lang w:bidi="ar-EG"/>
        </w:rPr>
        <w:t>نا في الإجابة عن هذا السؤال.</w:t>
      </w:r>
    </w:p>
    <w:p w14:paraId="71E33632" w14:textId="6A08C6FE" w:rsidR="001E104B" w:rsidRDefault="001E104B" w:rsidP="001E104B">
      <w:pPr>
        <w:bidi/>
        <w:jc w:val="both"/>
        <w:rPr>
          <w:rtl/>
          <w:lang w:bidi="ar-EG"/>
        </w:rPr>
      </w:pPr>
      <w:r>
        <w:rPr>
          <w:rFonts w:hint="cs"/>
          <w:rtl/>
          <w:lang w:bidi="ar-EG"/>
        </w:rPr>
        <w:t xml:space="preserve">* في </w:t>
      </w:r>
      <w:r w:rsidR="00E13A03">
        <w:rPr>
          <w:rFonts w:hint="cs"/>
          <w:rtl/>
          <w:lang w:bidi="ar-EG"/>
        </w:rPr>
        <w:t>إشعياء</w:t>
      </w:r>
      <w:r>
        <w:rPr>
          <w:rFonts w:hint="cs"/>
          <w:rtl/>
          <w:lang w:bidi="ar-EG"/>
        </w:rPr>
        <w:t xml:space="preserve"> 40: 10 نجد قولاً عن ذراع الرب: "</w:t>
      </w:r>
      <w:r w:rsidRPr="001E104B">
        <w:rPr>
          <w:rtl/>
        </w:rPr>
        <w:t xml:space="preserve"> </w:t>
      </w:r>
      <w:r w:rsidRPr="001E104B">
        <w:rPr>
          <w:rtl/>
          <w:lang w:bidi="ar-EG"/>
        </w:rPr>
        <w:t xml:space="preserve">هُوَذَا السَّيِّدُ الرَّبُّ بِقُوَّةٍ يَأْتِي وَذِرَاعُهُ تَحْكُمُ لَهُ. </w:t>
      </w:r>
      <w:r>
        <w:rPr>
          <w:rFonts w:hint="cs"/>
          <w:rtl/>
          <w:lang w:bidi="ar-EG"/>
        </w:rPr>
        <w:t>" هو يأتي بقوة وذراعه تحكم.</w:t>
      </w:r>
    </w:p>
    <w:p w14:paraId="08950B25" w14:textId="04BBCFE7" w:rsidR="001E104B" w:rsidRDefault="001E104B" w:rsidP="001E104B">
      <w:pPr>
        <w:bidi/>
        <w:jc w:val="both"/>
        <w:rPr>
          <w:rtl/>
          <w:lang w:bidi="ar-EG"/>
        </w:rPr>
      </w:pPr>
      <w:r>
        <w:rPr>
          <w:rFonts w:hint="cs"/>
          <w:rtl/>
          <w:lang w:bidi="ar-EG"/>
        </w:rPr>
        <w:t xml:space="preserve">* </w:t>
      </w:r>
      <w:r w:rsidR="00E13A03">
        <w:rPr>
          <w:rFonts w:hint="cs"/>
          <w:rtl/>
          <w:lang w:bidi="ar-EG"/>
        </w:rPr>
        <w:t>إشعياء</w:t>
      </w:r>
      <w:r>
        <w:rPr>
          <w:rFonts w:hint="cs"/>
          <w:rtl/>
          <w:lang w:bidi="ar-EG"/>
        </w:rPr>
        <w:t xml:space="preserve"> 51: 5: "... </w:t>
      </w:r>
      <w:r w:rsidRPr="001E104B">
        <w:rPr>
          <w:rtl/>
          <w:lang w:bidi="ar-EG"/>
        </w:rPr>
        <w:t>وَذِرَاعَايَ يَقْضِيَانِ لِلشُّعُوبِ.</w:t>
      </w:r>
      <w:r>
        <w:rPr>
          <w:rFonts w:hint="cs"/>
          <w:rtl/>
          <w:lang w:bidi="ar-EG"/>
        </w:rPr>
        <w:t xml:space="preserve">... </w:t>
      </w:r>
      <w:r w:rsidRPr="001E104B">
        <w:rPr>
          <w:rtl/>
          <w:lang w:bidi="ar-EG"/>
        </w:rPr>
        <w:t>وَتَنْتَظِرُ ذِرَاعِي</w:t>
      </w:r>
      <w:r>
        <w:rPr>
          <w:rFonts w:hint="cs"/>
          <w:rtl/>
          <w:lang w:bidi="ar-EG"/>
        </w:rPr>
        <w:t>" من جديد هو تعبير عن القوة.</w:t>
      </w:r>
    </w:p>
    <w:p w14:paraId="3F81EC00" w14:textId="52C5DAEA" w:rsidR="001E104B" w:rsidRDefault="001E104B" w:rsidP="001E104B">
      <w:pPr>
        <w:bidi/>
        <w:jc w:val="both"/>
        <w:rPr>
          <w:rtl/>
          <w:lang w:bidi="ar-EG"/>
        </w:rPr>
      </w:pPr>
      <w:r>
        <w:rPr>
          <w:rFonts w:hint="cs"/>
          <w:rtl/>
          <w:lang w:bidi="ar-EG"/>
        </w:rPr>
        <w:t xml:space="preserve">* </w:t>
      </w:r>
      <w:r w:rsidR="00E13A03">
        <w:rPr>
          <w:rFonts w:hint="cs"/>
          <w:rtl/>
          <w:lang w:bidi="ar-EG"/>
        </w:rPr>
        <w:t>إشعياء</w:t>
      </w:r>
      <w:r>
        <w:rPr>
          <w:rFonts w:hint="cs"/>
          <w:rtl/>
          <w:lang w:bidi="ar-EG"/>
        </w:rPr>
        <w:t xml:space="preserve"> 52: 10: "</w:t>
      </w:r>
      <w:r w:rsidRPr="001E104B">
        <w:rPr>
          <w:rtl/>
        </w:rPr>
        <w:t xml:space="preserve"> </w:t>
      </w:r>
      <w:r w:rsidRPr="001E104B">
        <w:rPr>
          <w:rtl/>
          <w:lang w:bidi="ar-EG"/>
        </w:rPr>
        <w:t>قَدْ شَمَّرَ الرَّبُّ عَنْ ذِرَاعِ قُدْسِهِ أَمَامَ عُيُونِ كُلِّ الأُمَمِ</w:t>
      </w:r>
      <w:r>
        <w:rPr>
          <w:rFonts w:hint="cs"/>
          <w:rtl/>
          <w:lang w:bidi="ar-EG"/>
        </w:rPr>
        <w:t>" إذًا أساسًا ذراع الرب هي تعبير عن إظهار قوته.</w:t>
      </w:r>
    </w:p>
    <w:p w14:paraId="0154A037" w14:textId="143A361D" w:rsidR="001E104B" w:rsidRDefault="001E104B" w:rsidP="001E104B">
      <w:pPr>
        <w:bidi/>
        <w:jc w:val="both"/>
        <w:rPr>
          <w:rtl/>
          <w:lang w:bidi="ar-EG"/>
        </w:rPr>
        <w:sectPr w:rsidR="001E104B" w:rsidSect="000512F8">
          <w:pgSz w:w="8391" w:h="11906" w:code="11"/>
          <w:pgMar w:top="720" w:right="720" w:bottom="720" w:left="720" w:header="708" w:footer="708" w:gutter="0"/>
          <w:cols w:space="708"/>
          <w:docGrid w:linePitch="381"/>
        </w:sectPr>
      </w:pPr>
      <w:r>
        <w:rPr>
          <w:rFonts w:hint="cs"/>
          <w:rtl/>
          <w:lang w:bidi="ar-EG"/>
        </w:rPr>
        <w:t>أما هنا فليست هذه عبارة عن القوة. هنا ذراع الرب هي إشارة إلى يسوع الناصري، إلى رجل الجلجثة. الله أرسل ذراعه، أي الرب يسوع، إلى شعبه. إنه كما لو مدّ ذراعه إلى شعبه. الله أظهر ابنه لشعبه. لكنهم لم يريدوا ذراعًا كهذه (انظر إصحاح 52: 14)، يسوع الناصري، المحتقر، الذي صُلب بحسب 2. كورنثوس 13: 4 من ضعف. هو لم يعرفوه ولم يقدروه كإعلان من الله لهذا الشعب. البقية تنوح الآن ناظرة إلى الخلف. هذا النوح يربط هذا الشعب بهذه المعرفة.</w:t>
      </w:r>
    </w:p>
    <w:p w14:paraId="27F74D88" w14:textId="77777777" w:rsidR="00BD7CF8" w:rsidRDefault="00BD7CF8" w:rsidP="001E104B">
      <w:pPr>
        <w:bidi/>
        <w:jc w:val="both"/>
        <w:rPr>
          <w:rtl/>
        </w:rPr>
      </w:pPr>
    </w:p>
    <w:p w14:paraId="647F3CED" w14:textId="48912205" w:rsidR="00BD7CF8" w:rsidRDefault="00BD7CF8" w:rsidP="00BD7CF8">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2</w:t>
      </w:r>
    </w:p>
    <w:p w14:paraId="11DC319C" w14:textId="4BBE7444" w:rsidR="001E104B" w:rsidRDefault="001E104B" w:rsidP="00BD7CF8">
      <w:pPr>
        <w:bidi/>
        <w:jc w:val="both"/>
        <w:rPr>
          <w:rtl/>
          <w:lang w:bidi="ar-EG"/>
        </w:rPr>
      </w:pPr>
      <w:hyperlink r:id="rId13" w:history="1">
        <w:r w:rsidRPr="001E104B">
          <w:rPr>
            <w:rStyle w:val="Hyperlink"/>
            <w:rFonts w:hint="cs"/>
            <w:rtl/>
            <w:lang w:bidi="ar-EG"/>
          </w:rPr>
          <w:t>فرخ من أرض يابسة</w:t>
        </w:r>
      </w:hyperlink>
    </w:p>
    <w:p w14:paraId="67233B49" w14:textId="1D00AD9E" w:rsidR="001E104B" w:rsidRDefault="001E104B" w:rsidP="001E104B">
      <w:pPr>
        <w:bidi/>
        <w:jc w:val="both"/>
        <w:rPr>
          <w:rtl/>
          <w:lang w:bidi="ar-EG"/>
        </w:rPr>
      </w:pPr>
      <w:r>
        <w:rPr>
          <w:rFonts w:hint="cs"/>
          <w:rtl/>
          <w:lang w:bidi="ar-EG"/>
        </w:rPr>
        <w:t>من ثم يأتي الوصف في العدد 2 كيف سيحدث هذا الإعلان في هذا الشعب. فالبقية تستمر في قولها: "</w:t>
      </w:r>
      <w:r w:rsidRPr="001E104B">
        <w:rPr>
          <w:rtl/>
        </w:rPr>
        <w:t xml:space="preserve"> </w:t>
      </w:r>
      <w:r w:rsidRPr="001E104B">
        <w:rPr>
          <w:rtl/>
          <w:lang w:bidi="ar-EG"/>
        </w:rPr>
        <w:t>2 نَبَتَ قُدَّامَهُ كَفَرْخٍ</w:t>
      </w:r>
      <w:r>
        <w:rPr>
          <w:rFonts w:hint="cs"/>
          <w:rtl/>
          <w:lang w:bidi="ar-EG"/>
        </w:rPr>
        <w:t xml:space="preserve"> ..." مَن هو هذا الفرخ؟ إنه تلك الذراع. إنه نبت قدامه كفرخ </w:t>
      </w:r>
      <w:r>
        <w:rPr>
          <w:rtl/>
          <w:lang w:bidi="ar-EG"/>
        </w:rPr>
        <w:t>–</w:t>
      </w:r>
      <w:r>
        <w:rPr>
          <w:rFonts w:hint="cs"/>
          <w:rtl/>
          <w:lang w:bidi="ar-EG"/>
        </w:rPr>
        <w:t xml:space="preserve"> قدام الله -. هذا ما تقوله البقية وتستكمل: "... </w:t>
      </w:r>
      <w:r w:rsidRPr="001E104B">
        <w:rPr>
          <w:rtl/>
          <w:lang w:bidi="ar-EG"/>
        </w:rPr>
        <w:t>وَكَعِرْق مِنْ أَرْضٍ يَابِسَةٍ،</w:t>
      </w:r>
      <w:r>
        <w:rPr>
          <w:rFonts w:hint="cs"/>
          <w:rtl/>
          <w:lang w:bidi="ar-EG"/>
        </w:rPr>
        <w:t>" إسرائيل كانت مملكة الأرض اليابسة، لأنها لم تحمل ثمرًا لله. الله بذل جهده من أجل إسرائيل الك</w:t>
      </w:r>
      <w:r w:rsidR="005649BF">
        <w:rPr>
          <w:rFonts w:hint="cs"/>
          <w:rtl/>
          <w:lang w:bidi="ar-EG"/>
        </w:rPr>
        <w:t>َ</w:t>
      </w:r>
      <w:r>
        <w:rPr>
          <w:rFonts w:hint="cs"/>
          <w:rtl/>
          <w:lang w:bidi="ar-EG"/>
        </w:rPr>
        <w:t>ر</w:t>
      </w:r>
      <w:r w:rsidR="005649BF">
        <w:rPr>
          <w:rFonts w:hint="cs"/>
          <w:rtl/>
          <w:lang w:bidi="ar-EG"/>
        </w:rPr>
        <w:t>ْ</w:t>
      </w:r>
      <w:r>
        <w:rPr>
          <w:rFonts w:hint="cs"/>
          <w:rtl/>
          <w:lang w:bidi="ar-EG"/>
        </w:rPr>
        <w:t>م، وقد نقبه، وفلحه، ولكن بدلاً من أن يُثمر عنبًا أثمر عنبًا رديئًا (حصرمًا مرًا). حينما أراد الرب يسوع أن يتناول شيئًا من ثمر شجرة التين، لم يجد. كلا، إسرائيل كان مثل الأرض اليابسة. لكن ليس إسرائيل فقط، وإنما في كل العالم، في الأرض كلها لم يكن مَن أثمر ثمرًا لله كيفما كان يطلب. لكن الآن جاء شخص، أتت هذه الذراع، وكالفرخ.</w:t>
      </w:r>
    </w:p>
    <w:p w14:paraId="62EBF862" w14:textId="7C951142" w:rsidR="00FB320A" w:rsidRPr="001D2B5B" w:rsidRDefault="00FB320A" w:rsidP="00FB320A">
      <w:pPr>
        <w:bidi/>
        <w:jc w:val="both"/>
        <w:rPr>
          <w:b/>
          <w:bCs/>
          <w:color w:val="FF0000"/>
          <w:rtl/>
          <w:lang w:val="en-US" w:bidi="ar-EG"/>
        </w:rPr>
      </w:pPr>
      <w:r w:rsidRPr="001D2B5B">
        <w:rPr>
          <w:rFonts w:hint="cs"/>
          <w:b/>
          <w:bCs/>
          <w:color w:val="FF0000"/>
          <w:rtl/>
          <w:lang w:val="en-US" w:bidi="ar-EG"/>
        </w:rPr>
        <w:t>العِرق</w:t>
      </w:r>
    </w:p>
    <w:p w14:paraId="7DC3FB4C" w14:textId="75397257" w:rsidR="00FB320A" w:rsidRDefault="00FB320A" w:rsidP="00FB320A">
      <w:pPr>
        <w:bidi/>
        <w:jc w:val="both"/>
        <w:rPr>
          <w:rtl/>
          <w:lang w:bidi="ar-EG"/>
        </w:rPr>
      </w:pPr>
      <w:r>
        <w:rPr>
          <w:rFonts w:hint="cs"/>
          <w:rtl/>
          <w:lang w:bidi="ar-EG"/>
        </w:rPr>
        <w:t>عن هذا العِرق نقرأ مثلاً في</w:t>
      </w:r>
    </w:p>
    <w:p w14:paraId="37E46533" w14:textId="4C8D4EA9" w:rsidR="00FB320A" w:rsidRDefault="00FB320A" w:rsidP="00FB320A">
      <w:pPr>
        <w:bidi/>
        <w:jc w:val="both"/>
        <w:rPr>
          <w:rtl/>
          <w:lang w:bidi="ar-EG"/>
        </w:rPr>
      </w:pPr>
      <w:r>
        <w:rPr>
          <w:rFonts w:hint="cs"/>
          <w:rtl/>
          <w:lang w:bidi="ar-EG"/>
        </w:rPr>
        <w:t xml:space="preserve">* </w:t>
      </w:r>
      <w:r w:rsidR="00E13A03">
        <w:rPr>
          <w:rFonts w:hint="cs"/>
          <w:rtl/>
          <w:lang w:bidi="ar-EG"/>
        </w:rPr>
        <w:t>إشعياء</w:t>
      </w:r>
      <w:r>
        <w:rPr>
          <w:rFonts w:hint="cs"/>
          <w:rtl/>
          <w:lang w:bidi="ar-EG"/>
        </w:rPr>
        <w:t xml:space="preserve"> 11: 1: "</w:t>
      </w:r>
      <w:r w:rsidRPr="00FB320A">
        <w:rPr>
          <w:rtl/>
          <w:lang w:bidi="ar-EG"/>
        </w:rPr>
        <w:t xml:space="preserve"> 1 وَيَخْرُجُ قَضِيبٌ مِنْ جِذْعِ </w:t>
      </w:r>
      <w:proofErr w:type="spellStart"/>
      <w:r w:rsidRPr="00FB320A">
        <w:rPr>
          <w:rtl/>
          <w:lang w:bidi="ar-EG"/>
        </w:rPr>
        <w:t>يَسَّى</w:t>
      </w:r>
      <w:proofErr w:type="spellEnd"/>
      <w:r w:rsidRPr="00FB320A">
        <w:rPr>
          <w:rtl/>
          <w:lang w:bidi="ar-EG"/>
        </w:rPr>
        <w:t>، وَيَنْبُتُ غُصْنٌ مِنْ أُصُولِهِ،</w:t>
      </w:r>
      <w:r>
        <w:rPr>
          <w:rFonts w:hint="cs"/>
          <w:rtl/>
          <w:lang w:bidi="ar-EG"/>
        </w:rPr>
        <w:t>"</w:t>
      </w:r>
    </w:p>
    <w:p w14:paraId="6EC1A037" w14:textId="42A8E0C7" w:rsidR="00FB320A" w:rsidRDefault="00FB320A" w:rsidP="00FB320A">
      <w:pPr>
        <w:bidi/>
        <w:jc w:val="both"/>
        <w:rPr>
          <w:rtl/>
          <w:lang w:bidi="ar-EG"/>
        </w:rPr>
      </w:pPr>
      <w:r>
        <w:rPr>
          <w:rFonts w:hint="cs"/>
          <w:rtl/>
          <w:lang w:bidi="ar-EG"/>
        </w:rPr>
        <w:t xml:space="preserve">* </w:t>
      </w:r>
      <w:r w:rsidR="00E13A03">
        <w:rPr>
          <w:rFonts w:hint="cs"/>
          <w:rtl/>
          <w:lang w:bidi="ar-EG"/>
        </w:rPr>
        <w:t>إشعياء</w:t>
      </w:r>
      <w:r>
        <w:rPr>
          <w:rFonts w:hint="cs"/>
          <w:rtl/>
          <w:lang w:bidi="ar-EG"/>
        </w:rPr>
        <w:t xml:space="preserve"> 11: 10: "</w:t>
      </w:r>
      <w:r w:rsidRPr="00FB320A">
        <w:rPr>
          <w:rtl/>
        </w:rPr>
        <w:t xml:space="preserve"> </w:t>
      </w:r>
      <w:r w:rsidRPr="00FB320A">
        <w:rPr>
          <w:rtl/>
          <w:lang w:bidi="ar-EG"/>
        </w:rPr>
        <w:t xml:space="preserve">وَيَكُونُ فِي ذلِكَ الْيَوْمِ أَنَّ أَصْلَ </w:t>
      </w:r>
      <w:proofErr w:type="spellStart"/>
      <w:r w:rsidRPr="00FB320A">
        <w:rPr>
          <w:rtl/>
          <w:lang w:bidi="ar-EG"/>
        </w:rPr>
        <w:t>يَسَّى</w:t>
      </w:r>
      <w:proofErr w:type="spellEnd"/>
      <w:r w:rsidRPr="00FB320A">
        <w:rPr>
          <w:rtl/>
          <w:lang w:bidi="ar-EG"/>
        </w:rPr>
        <w:t xml:space="preserve"> الْقَائِمَ رَايَةً لِلشُّعُوبِ،</w:t>
      </w:r>
      <w:r>
        <w:rPr>
          <w:rFonts w:hint="cs"/>
          <w:rtl/>
          <w:lang w:bidi="ar-EG"/>
        </w:rPr>
        <w:t>" هذا الرجل كان يحمل الأمور الأساسية. إنه في الواقع كان الذي عاد كالبطل منتصرًا من حقله. لكن هنا لدينا صورة مختلفة. ففي الأساس هو لم يأتِ هكذا.</w:t>
      </w:r>
    </w:p>
    <w:p w14:paraId="29D1AEB0" w14:textId="5932B69F" w:rsidR="00FB320A" w:rsidRDefault="00FB320A" w:rsidP="00FB320A">
      <w:pPr>
        <w:bidi/>
        <w:jc w:val="both"/>
        <w:rPr>
          <w:rtl/>
          <w:lang w:bidi="ar-EG"/>
        </w:rPr>
      </w:pPr>
      <w:r>
        <w:rPr>
          <w:rFonts w:hint="cs"/>
          <w:rtl/>
          <w:lang w:bidi="ar-EG"/>
        </w:rPr>
        <w:t>حزقيال 17: 22: "</w:t>
      </w:r>
      <w:r w:rsidRPr="00FB320A">
        <w:rPr>
          <w:rtl/>
        </w:rPr>
        <w:t xml:space="preserve"> </w:t>
      </w:r>
      <w:r w:rsidRPr="00FB320A">
        <w:rPr>
          <w:rtl/>
          <w:lang w:bidi="ar-EG"/>
        </w:rPr>
        <w:t>هكَذَا قَالَ السَّيِّدُ الرَّبُّ: وَآخُذُ أَنَا مِنْ فَرْعِ الأَرْزِ الْعَالِي وَأَغْرِسُهُ، وَأَقْطِفُ مِنْ رَأْسِ خَرَاعِيبِهِ غُصْنًا وَأَغْرِسُهُ عَلَى جَبَل عَال وَشَامِخٍ.</w:t>
      </w:r>
      <w:r>
        <w:rPr>
          <w:rFonts w:hint="cs"/>
          <w:rtl/>
          <w:lang w:bidi="ar-EG"/>
        </w:rPr>
        <w:t>"</w:t>
      </w:r>
    </w:p>
    <w:p w14:paraId="0994CA8E" w14:textId="2DD07085" w:rsidR="00FB320A" w:rsidRDefault="00FB320A" w:rsidP="00FB320A">
      <w:pPr>
        <w:bidi/>
        <w:jc w:val="both"/>
        <w:rPr>
          <w:rtl/>
          <w:lang w:bidi="ar-EG"/>
        </w:rPr>
      </w:pPr>
      <w:r>
        <w:rPr>
          <w:rFonts w:hint="cs"/>
          <w:rtl/>
          <w:lang w:bidi="ar-EG"/>
        </w:rPr>
        <w:t>إن هذا الفرخ في كل ضآلته، صغيرًا ويانعًا، كان التعبير عن الحياة الإلهية في مملكة الأرض اليابسة هذه. هكذا جاء. الآن وتلقائيًا يذهب تفكيرنا إلى مولده، إلى طفولته. هكذا أتت ذراع الرب إلى هذه الأرض. الآن صارت حياة لله على الأرض. في كل عُقم إسرائيل اخضرّ الآن فرخ غض. هنا رأى الآب ابنه هذا في هذه الضآلة. الناس لم تعتد به. لكنه يعبّر عن تقديره بهذ</w:t>
      </w:r>
      <w:r w:rsidR="000A0B00">
        <w:rPr>
          <w:rFonts w:hint="cs"/>
          <w:rtl/>
          <w:lang w:bidi="ar-EG"/>
        </w:rPr>
        <w:t>ا</w:t>
      </w:r>
      <w:r>
        <w:rPr>
          <w:rFonts w:hint="cs"/>
          <w:rtl/>
          <w:lang w:bidi="ar-EG"/>
        </w:rPr>
        <w:t xml:space="preserve"> الابن، حينما ظهر لأول مرة في مرقس 1 في معمودية الأردن. عندها قال الله من السماء: "أنت ابني الحبيب بك سُررت." الآن اخضر وازدهر من الحياة الإلهية هنا في هذا العالم المظلم. هكذا جاء إلى هذا الشعب. فرخٌ من أرض يابسة. في آخر صفحة في الكتاب المقدس يقدّم الرب يسوع نفسه ليوحنا على جزيرة بطمس في رؤيا 22: 16 بالكلمات: "</w:t>
      </w:r>
      <w:r w:rsidRPr="00FB320A">
        <w:rPr>
          <w:rtl/>
          <w:lang w:bidi="ar-EG"/>
        </w:rPr>
        <w:t xml:space="preserve"> أَنَا أَصْلُ وَذُرِّيَّةُ دَاوُدَ. </w:t>
      </w:r>
      <w:r>
        <w:rPr>
          <w:rFonts w:hint="cs"/>
          <w:rtl/>
          <w:lang w:bidi="ar-EG"/>
        </w:rPr>
        <w:t xml:space="preserve">" ذرية داود يعني نسل وسلالة داود. قبلها قرأنا بأن هذا الغصن أتى من جذع </w:t>
      </w:r>
      <w:proofErr w:type="spellStart"/>
      <w:r>
        <w:rPr>
          <w:rFonts w:hint="cs"/>
          <w:rtl/>
          <w:lang w:bidi="ar-EG"/>
        </w:rPr>
        <w:t>يسى</w:t>
      </w:r>
      <w:proofErr w:type="spellEnd"/>
      <w:r>
        <w:rPr>
          <w:rFonts w:hint="cs"/>
          <w:rtl/>
          <w:lang w:bidi="ar-EG"/>
        </w:rPr>
        <w:t>. هذا كان سلالة داود. بذات الوقت هذا النسل هو الأصل، أي الأصل ال</w:t>
      </w:r>
      <w:r w:rsidR="000A0B00">
        <w:rPr>
          <w:rFonts w:hint="cs"/>
          <w:rtl/>
          <w:lang w:bidi="ar-EG"/>
        </w:rPr>
        <w:t>ذ</w:t>
      </w:r>
      <w:r>
        <w:rPr>
          <w:rFonts w:hint="cs"/>
          <w:rtl/>
          <w:lang w:bidi="ar-EG"/>
        </w:rPr>
        <w:t>ي أتى منه داود. هذا يعني أن هذا الفرخ كان قد جاء إلى الأرض كإنسان كنسل داود مولودًا من عذراء وهو في ذات الوقت الابن الأزلي. أليست هذه أمور رائعة التي تُذكَر هنا عن هذا الفرخ؟</w:t>
      </w:r>
    </w:p>
    <w:p w14:paraId="74C60545" w14:textId="6A01A8E5" w:rsidR="00FB320A" w:rsidRPr="001D2B5B" w:rsidRDefault="00FB320A" w:rsidP="00FB320A">
      <w:pPr>
        <w:bidi/>
        <w:jc w:val="both"/>
        <w:rPr>
          <w:b/>
          <w:bCs/>
          <w:color w:val="FF0000"/>
          <w:rtl/>
          <w:lang w:val="en-US" w:bidi="ar-EG"/>
        </w:rPr>
      </w:pPr>
      <w:r w:rsidRPr="001D2B5B">
        <w:rPr>
          <w:b/>
          <w:bCs/>
          <w:color w:val="FF0000"/>
          <w:rtl/>
          <w:lang w:val="en-US" w:bidi="ar-EG"/>
        </w:rPr>
        <w:t xml:space="preserve">لاَ صُورَةَ لَهُ وَلاَ جَمَالَ </w:t>
      </w:r>
      <w:r w:rsidRPr="001D2B5B">
        <w:rPr>
          <w:rFonts w:hint="cs"/>
          <w:b/>
          <w:bCs/>
          <w:color w:val="FF0000"/>
          <w:rtl/>
          <w:lang w:val="en-US" w:bidi="ar-EG"/>
        </w:rPr>
        <w:t>(بهاء)</w:t>
      </w:r>
    </w:p>
    <w:p w14:paraId="13E1E1DE" w14:textId="77777777" w:rsidR="004E2F74" w:rsidRDefault="00FB320A" w:rsidP="007D0CDC">
      <w:pPr>
        <w:bidi/>
        <w:jc w:val="both"/>
        <w:rPr>
          <w:rtl/>
          <w:lang w:bidi="ar-EG"/>
        </w:rPr>
        <w:sectPr w:rsidR="004E2F74" w:rsidSect="000512F8">
          <w:pgSz w:w="8391" w:h="11906" w:code="11"/>
          <w:pgMar w:top="720" w:right="720" w:bottom="720" w:left="720" w:header="708" w:footer="708" w:gutter="0"/>
          <w:cols w:space="708"/>
          <w:docGrid w:linePitch="381"/>
        </w:sectPr>
      </w:pPr>
      <w:r>
        <w:rPr>
          <w:rFonts w:hint="cs"/>
          <w:rtl/>
          <w:lang w:bidi="ar-EG"/>
        </w:rPr>
        <w:t>يقول من ثم في العدد 2: "</w:t>
      </w:r>
      <w:r w:rsidRPr="00FB320A">
        <w:rPr>
          <w:rtl/>
        </w:rPr>
        <w:t xml:space="preserve"> </w:t>
      </w:r>
      <w:r w:rsidRPr="00FB320A">
        <w:rPr>
          <w:rtl/>
          <w:lang w:bidi="ar-EG"/>
        </w:rPr>
        <w:t>لاَ صُورَةَ لَهُ وَلاَ جَمَالَ فَنَنْظُرَ إِلَيْهِ، وَلاَ مَنْظَرَ فَنَشْتَهِيَهُ.</w:t>
      </w:r>
      <w:r>
        <w:rPr>
          <w:rFonts w:hint="cs"/>
          <w:rtl/>
          <w:lang w:bidi="ar-EG"/>
        </w:rPr>
        <w:t>" في يوحنا 1: 46 يقول "</w:t>
      </w:r>
      <w:r w:rsidR="007D0CDC" w:rsidRPr="007D0CDC">
        <w:rPr>
          <w:rtl/>
        </w:rPr>
        <w:t xml:space="preserve"> </w:t>
      </w:r>
      <w:r w:rsidR="007D0CDC" w:rsidRPr="007D0CDC">
        <w:rPr>
          <w:rtl/>
          <w:lang w:bidi="ar-EG"/>
        </w:rPr>
        <w:t>«أَمِنَ النَّاصِرَةِ يُمْكِنُ أَنْ يَكُونَ شَيْءٌ صَالِحٌ؟»</w:t>
      </w:r>
      <w:r w:rsidR="007D0CDC">
        <w:rPr>
          <w:rFonts w:hint="cs"/>
          <w:rtl/>
          <w:lang w:bidi="ar-EG"/>
        </w:rPr>
        <w:t xml:space="preserve"> لقد كان ذلك الناصري، ذراع الرب. لكنهم لم يقبلوه. هو لم يكن له لا منظر ولا جمال ليشتهوه. هذا يُري كل عدم إيمان ذلك الشعب آنذاك. والآن تعبّر البقية عمّا كان يفكّر به الشعب آنذاك عن المسيا. فهي تشكو من الموقف الذي اتخذوه آنذاك من نحو هذه الذراع. غير أنه كان الذي قيل عنه في مزمور 45: 2: "</w:t>
      </w:r>
      <w:r w:rsidR="007D0CDC" w:rsidRPr="007D0CDC">
        <w:rPr>
          <w:rtl/>
          <w:lang w:bidi="ar-EG"/>
        </w:rPr>
        <w:t xml:space="preserve"> 2 أَنْتَ أَبْرَعُ جَمَالاً مِنْ بَنِي الْبَشَرِ</w:t>
      </w:r>
      <w:r w:rsidR="007D0CDC">
        <w:rPr>
          <w:rFonts w:hint="cs"/>
          <w:rtl/>
          <w:lang w:bidi="ar-EG"/>
        </w:rPr>
        <w:t xml:space="preserve">" في نشيد </w:t>
      </w:r>
      <w:proofErr w:type="spellStart"/>
      <w:r w:rsidR="007D0CDC">
        <w:rPr>
          <w:rFonts w:hint="cs"/>
          <w:rtl/>
          <w:lang w:bidi="ar-EG"/>
        </w:rPr>
        <w:t>الأنشاد</w:t>
      </w:r>
      <w:proofErr w:type="spellEnd"/>
      <w:r w:rsidR="007D0CDC">
        <w:rPr>
          <w:rFonts w:hint="cs"/>
          <w:rtl/>
          <w:lang w:bidi="ar-EG"/>
        </w:rPr>
        <w:t xml:space="preserve"> 5: 10 مكتوب في نهاية وصف الحبيب: "</w:t>
      </w:r>
      <w:r w:rsidR="007D0CDC" w:rsidRPr="007D0CDC">
        <w:rPr>
          <w:rtl/>
        </w:rPr>
        <w:t xml:space="preserve"> </w:t>
      </w:r>
      <w:r w:rsidR="007D0CDC" w:rsidRPr="007D0CDC">
        <w:rPr>
          <w:rtl/>
          <w:lang w:bidi="ar-EG"/>
        </w:rPr>
        <w:t>وَكُلُّهُ مُشْتَهَيَاتٌ</w:t>
      </w:r>
      <w:r w:rsidR="007D0CDC">
        <w:rPr>
          <w:rFonts w:hint="cs"/>
          <w:rtl/>
          <w:lang w:bidi="ar-EG"/>
        </w:rPr>
        <w:t>". في يوحنا 1: 14 يقول يوحنا: "</w:t>
      </w:r>
      <w:r w:rsidR="007D0CDC" w:rsidRPr="007D0CDC">
        <w:rPr>
          <w:rtl/>
        </w:rPr>
        <w:t xml:space="preserve"> </w:t>
      </w:r>
      <w:r w:rsidR="007D0CDC" w:rsidRPr="007D0CDC">
        <w:rPr>
          <w:rtl/>
          <w:lang w:bidi="ar-EG"/>
        </w:rPr>
        <w:t>وَرَأَيْنَا مَجْدَهُ، مَجْدًا</w:t>
      </w:r>
      <w:r w:rsidR="007D0CDC">
        <w:rPr>
          <w:rFonts w:hint="cs"/>
          <w:rtl/>
          <w:lang w:bidi="ar-EG"/>
        </w:rPr>
        <w:t>". إن عين الإيمان رأت فيه كل الجمال الإلهي في الإعلان الإلهي. لكن عدم إيمان الشعب يقول: "</w:t>
      </w:r>
      <w:r w:rsidR="007D0CDC" w:rsidRPr="007D0CDC">
        <w:rPr>
          <w:rtl/>
          <w:lang w:bidi="ar-EG"/>
        </w:rPr>
        <w:t xml:space="preserve"> </w:t>
      </w:r>
      <w:r w:rsidR="007D0CDC" w:rsidRPr="00FB320A">
        <w:rPr>
          <w:rtl/>
          <w:lang w:bidi="ar-EG"/>
        </w:rPr>
        <w:t>لاَ صُورَةَ لَهُ وَلاَ جَمَالَ فَنَنْظُرَ إِلَيْهِ، وَلاَ مَنْظَرَ فَنَشْتَهِيَهُ</w:t>
      </w:r>
      <w:r w:rsidR="007D0CDC">
        <w:rPr>
          <w:rFonts w:hint="cs"/>
          <w:rtl/>
          <w:lang w:bidi="ar-EG"/>
        </w:rPr>
        <w:t>"</w:t>
      </w:r>
    </w:p>
    <w:p w14:paraId="54B945D8" w14:textId="6649CA64" w:rsidR="00BD7CF8" w:rsidRDefault="00BD7CF8" w:rsidP="007D0CDC">
      <w:pPr>
        <w:bidi/>
        <w:jc w:val="both"/>
        <w:rPr>
          <w:b/>
          <w:bCs/>
          <w:color w:val="FF0000"/>
          <w:rtl/>
          <w:lang w:val="en-US" w:bidi="ar-EG"/>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3</w:t>
      </w:r>
    </w:p>
    <w:p w14:paraId="4484258C" w14:textId="005EED11" w:rsidR="001E104B" w:rsidRPr="001D2B5B" w:rsidRDefault="004E2F74" w:rsidP="00BD7CF8">
      <w:pPr>
        <w:bidi/>
        <w:jc w:val="both"/>
        <w:rPr>
          <w:b/>
          <w:bCs/>
          <w:color w:val="FF0000"/>
          <w:rtl/>
          <w:lang w:val="en-US" w:bidi="ar-EG"/>
        </w:rPr>
      </w:pPr>
      <w:hyperlink r:id="rId14" w:history="1">
        <w:r w:rsidRPr="00BD7CF8">
          <w:rPr>
            <w:rStyle w:val="Hyperlink"/>
            <w:rFonts w:hint="cs"/>
            <w:b/>
            <w:bCs/>
            <w:rtl/>
            <w:lang w:val="en-US" w:bidi="ar-EG"/>
          </w:rPr>
          <w:t>محتقر، متروك، ومعزول (وحيد)</w:t>
        </w:r>
      </w:hyperlink>
    </w:p>
    <w:p w14:paraId="0F2CC173" w14:textId="4DC0BEB9" w:rsidR="004E2F74" w:rsidRDefault="004E2F74" w:rsidP="004E2F74">
      <w:pPr>
        <w:bidi/>
        <w:jc w:val="both"/>
        <w:rPr>
          <w:rtl/>
          <w:lang w:bidi="ar-EG"/>
        </w:rPr>
      </w:pPr>
      <w:r>
        <w:rPr>
          <w:rFonts w:hint="cs"/>
          <w:rtl/>
          <w:lang w:bidi="ar-EG"/>
        </w:rPr>
        <w:t>من ثم مكتوب في عدد 3: "</w:t>
      </w:r>
      <w:r w:rsidRPr="004E2F74">
        <w:rPr>
          <w:rtl/>
        </w:rPr>
        <w:t xml:space="preserve"> </w:t>
      </w:r>
      <w:r w:rsidRPr="004E2F74">
        <w:rPr>
          <w:rtl/>
          <w:lang w:bidi="ar-EG"/>
        </w:rPr>
        <w:t>مُحْتَقَرٌ وَمَخْذُولٌ مِنَ النَّاسِ،</w:t>
      </w:r>
      <w:r>
        <w:rPr>
          <w:rFonts w:hint="cs"/>
          <w:rtl/>
          <w:lang w:bidi="ar-EG"/>
        </w:rPr>
        <w:t>"، الذين قد أتى من أجل خلاصهم. بحسب الشاهد معنى "الناس" في الواقع رجال. هذا يعني: أنه كان محتقر بالذات من الرجال ذوي المناصب العالية في إسرائيل. الفريسيون أصحاب المناصب الرفيعة قالوا في يوحنا 9: 24: "</w:t>
      </w:r>
      <w:r w:rsidRPr="004E2F74">
        <w:rPr>
          <w:rtl/>
        </w:rPr>
        <w:t xml:space="preserve"> </w:t>
      </w:r>
      <w:r w:rsidRPr="004E2F74">
        <w:rPr>
          <w:rtl/>
          <w:lang w:bidi="ar-EG"/>
        </w:rPr>
        <w:t>نَحْنُ نَعْلَمُ أَنَّ هذَا الإِنْسَانَ خَاطِئٌ</w:t>
      </w:r>
      <w:r>
        <w:rPr>
          <w:rFonts w:hint="cs"/>
          <w:rtl/>
          <w:lang w:bidi="ar-EG"/>
        </w:rPr>
        <w:t>." في لوقا 7: 36 كان الرب يسوع في بيت أحد الرجال ذوي المناصب الرفيعة وكان متكئًا عند مائدته. لكن هذا الرجل تجاهل أبسط قواعد الضيافة. فقد دخلت امرأة خاطئة إلى هذا البيت. وقد أحضرت معها قارورة طيب وغمرت قدمي الرب بدموعها ودهنتهما وجففتهما. ومن بعد ذلك كان مضطرًا بأن يقول للفريسي: أنت لم تغسل رجلي، أما هي فقد غمرتهما بدموعها.</w:t>
      </w:r>
    </w:p>
    <w:p w14:paraId="76619D8A" w14:textId="177A3C9C" w:rsidR="004E2F74" w:rsidRDefault="004E2F74" w:rsidP="004E2F74">
      <w:pPr>
        <w:bidi/>
        <w:jc w:val="both"/>
        <w:rPr>
          <w:rtl/>
          <w:lang w:bidi="ar-EG"/>
        </w:rPr>
      </w:pPr>
      <w:r>
        <w:rPr>
          <w:rFonts w:hint="cs"/>
          <w:rtl/>
          <w:lang w:bidi="ar-EG"/>
        </w:rPr>
        <w:t>هنالك أيضًا الكثير من المواضع الأخرى التي عبّر فيها أناس ذوي المناصب العالية في إسرائيل عن احتقارهم للرب يسوع، فمثلاً مزمور 69: 12: "</w:t>
      </w:r>
      <w:r w:rsidRPr="004E2F74">
        <w:rPr>
          <w:rtl/>
          <w:lang w:bidi="ar-EG"/>
        </w:rPr>
        <w:t xml:space="preserve"> 12 يَتَكَلَّمُ فِيَّ الْجَالِسُونَ فِي الْبَابِ، وَأَغَانِيُّ شَرَّابِي الْمُسْكِرِ.</w:t>
      </w:r>
      <w:r>
        <w:rPr>
          <w:rFonts w:hint="cs"/>
          <w:rtl/>
          <w:lang w:bidi="ar-EG"/>
        </w:rPr>
        <w:t>" الناس الجالسون في الباب كانوا الموظفين في إسرائيل الذين تكلموا بالقانون. في أبواب المدينة جلس الحكام. ما الذي تكلموا به عنه؟ من المؤكد ليس بأمور حسنة. الشعب يحكم في متى 11: 19: "</w:t>
      </w:r>
      <w:r w:rsidRPr="004E2F74">
        <w:rPr>
          <w:rtl/>
        </w:rPr>
        <w:t xml:space="preserve"> </w:t>
      </w:r>
      <w:r w:rsidRPr="004E2F74">
        <w:rPr>
          <w:rtl/>
          <w:lang w:bidi="ar-EG"/>
        </w:rPr>
        <w:t>هُوَذَا إِنْسَانٌ أَكُولٌ وَشِرِّيبُ خَمْرٍ</w:t>
      </w:r>
      <w:r>
        <w:rPr>
          <w:rFonts w:hint="cs"/>
          <w:rtl/>
          <w:lang w:bidi="ar-EG"/>
        </w:rPr>
        <w:t>". عدا عن ذلك كان معزوفة شرابي المًسكر.</w:t>
      </w:r>
    </w:p>
    <w:p w14:paraId="4773E5FE" w14:textId="17432369" w:rsidR="004E2F74" w:rsidRDefault="004E2F74" w:rsidP="004E2F74">
      <w:pPr>
        <w:bidi/>
        <w:jc w:val="both"/>
        <w:rPr>
          <w:rtl/>
          <w:lang w:bidi="ar-EG"/>
        </w:rPr>
      </w:pPr>
      <w:r>
        <w:rPr>
          <w:rFonts w:hint="cs"/>
          <w:rtl/>
          <w:lang w:bidi="ar-EG"/>
        </w:rPr>
        <w:t>لكنه لم يكن فقط محتقرًا من الناس، وإنما هو كان متروكًا منهم أيضًا. إن هذا يعبّر عنه روح الله كما وفي المواضع التالية:</w:t>
      </w:r>
    </w:p>
    <w:p w14:paraId="05B22AE5" w14:textId="641084FE" w:rsidR="004E2F74" w:rsidRDefault="004E2F74" w:rsidP="000658F9">
      <w:pPr>
        <w:pStyle w:val="ListParagraph"/>
        <w:numPr>
          <w:ilvl w:val="0"/>
          <w:numId w:val="5"/>
        </w:numPr>
        <w:bidi/>
        <w:jc w:val="both"/>
        <w:rPr>
          <w:rtl/>
          <w:lang w:bidi="ar-EG"/>
        </w:rPr>
      </w:pPr>
      <w:r>
        <w:rPr>
          <w:rFonts w:hint="cs"/>
          <w:rtl/>
          <w:lang w:bidi="ar-EG"/>
        </w:rPr>
        <w:t>مزمور 102: 6 "</w:t>
      </w:r>
      <w:r w:rsidRPr="004E2F74">
        <w:rPr>
          <w:rtl/>
        </w:rPr>
        <w:t xml:space="preserve"> </w:t>
      </w:r>
      <w:r w:rsidRPr="004E2F74">
        <w:rPr>
          <w:rtl/>
          <w:lang w:bidi="ar-EG"/>
        </w:rPr>
        <w:t>أَشْبَهْتُ قُوقَ الْبَرِّيَّةِ. صِرْتُ مِثْلَ بُومَةِ الْخِرَبِ.</w:t>
      </w:r>
      <w:r>
        <w:rPr>
          <w:rFonts w:hint="cs"/>
          <w:rtl/>
          <w:lang w:bidi="ar-EG"/>
        </w:rPr>
        <w:t>" القوق هو طائر مائي. فهو وحيد في البرية. كما وبومة الخِرَب تُشير إلى الوحدة والانعزال.</w:t>
      </w:r>
    </w:p>
    <w:p w14:paraId="62C20D7C" w14:textId="213E86F4" w:rsidR="004E2F74" w:rsidRDefault="004E2F74" w:rsidP="000658F9">
      <w:pPr>
        <w:pStyle w:val="ListParagraph"/>
        <w:numPr>
          <w:ilvl w:val="0"/>
          <w:numId w:val="5"/>
        </w:numPr>
        <w:bidi/>
        <w:jc w:val="both"/>
        <w:rPr>
          <w:rtl/>
          <w:lang w:bidi="ar-EG"/>
        </w:rPr>
      </w:pPr>
      <w:r>
        <w:rPr>
          <w:rFonts w:hint="cs"/>
          <w:rtl/>
          <w:lang w:bidi="ar-EG"/>
        </w:rPr>
        <w:t xml:space="preserve">مزمور 102: 7: "... </w:t>
      </w:r>
      <w:r w:rsidRPr="004E2F74">
        <w:rPr>
          <w:rtl/>
          <w:lang w:bidi="ar-EG"/>
        </w:rPr>
        <w:t>سَهِدْتُ وَصِرْتُ كَعُصْفُورٍ مُنْفَرِدٍ عَلَى السَّطْحِ.</w:t>
      </w:r>
      <w:r>
        <w:rPr>
          <w:rFonts w:hint="cs"/>
          <w:rtl/>
          <w:lang w:bidi="ar-EG"/>
        </w:rPr>
        <w:t>"</w:t>
      </w:r>
    </w:p>
    <w:p w14:paraId="01F58D68" w14:textId="58B56981" w:rsidR="004E2F74" w:rsidRDefault="004E2F74" w:rsidP="000658F9">
      <w:pPr>
        <w:pStyle w:val="ListParagraph"/>
        <w:numPr>
          <w:ilvl w:val="0"/>
          <w:numId w:val="5"/>
        </w:numPr>
        <w:bidi/>
        <w:jc w:val="both"/>
        <w:rPr>
          <w:rtl/>
          <w:lang w:bidi="ar-EG"/>
        </w:rPr>
      </w:pPr>
      <w:r>
        <w:rPr>
          <w:rFonts w:hint="cs"/>
          <w:rtl/>
          <w:lang w:bidi="ar-EG"/>
        </w:rPr>
        <w:t>مزمور 142: 4: "</w:t>
      </w:r>
      <w:r w:rsidRPr="004E2F74">
        <w:rPr>
          <w:rtl/>
          <w:lang w:bidi="ar-EG"/>
        </w:rPr>
        <w:t xml:space="preserve"> بَادَ عَنِّي الْمَنَاصُ. لَيْسَ مَنْ يَسْأَلُ عَنْ نَفْسِي.</w:t>
      </w:r>
      <w:r>
        <w:rPr>
          <w:rFonts w:hint="cs"/>
          <w:rtl/>
          <w:lang w:bidi="ar-EG"/>
        </w:rPr>
        <w:t>"</w:t>
      </w:r>
    </w:p>
    <w:p w14:paraId="724507B5" w14:textId="28785CB1" w:rsidR="004E2F74" w:rsidRDefault="004E2F74" w:rsidP="000658F9">
      <w:pPr>
        <w:pStyle w:val="ListParagraph"/>
        <w:numPr>
          <w:ilvl w:val="0"/>
          <w:numId w:val="5"/>
        </w:numPr>
        <w:bidi/>
        <w:jc w:val="both"/>
        <w:rPr>
          <w:rtl/>
          <w:lang w:bidi="ar-EG"/>
        </w:rPr>
      </w:pPr>
      <w:r>
        <w:rPr>
          <w:rFonts w:hint="cs"/>
          <w:rtl/>
          <w:lang w:bidi="ar-EG"/>
        </w:rPr>
        <w:t>مراثي إرميا 1: 21: "</w:t>
      </w:r>
      <w:r w:rsidRPr="004E2F74">
        <w:rPr>
          <w:rtl/>
        </w:rPr>
        <w:t xml:space="preserve"> </w:t>
      </w:r>
      <w:r w:rsidRPr="004E2F74">
        <w:rPr>
          <w:rtl/>
          <w:lang w:bidi="ar-EG"/>
        </w:rPr>
        <w:t>لاَ مُعَزِّيَ لِي</w:t>
      </w:r>
      <w:r>
        <w:rPr>
          <w:rFonts w:hint="cs"/>
          <w:rtl/>
          <w:lang w:bidi="ar-EG"/>
        </w:rPr>
        <w:t>".</w:t>
      </w:r>
    </w:p>
    <w:p w14:paraId="5F253CEF" w14:textId="3E115406" w:rsidR="004E2F74" w:rsidRDefault="004E2F74" w:rsidP="004E2F74">
      <w:pPr>
        <w:bidi/>
        <w:jc w:val="both"/>
        <w:rPr>
          <w:rtl/>
          <w:lang w:bidi="ar-EG"/>
        </w:rPr>
      </w:pPr>
      <w:r>
        <w:rPr>
          <w:rFonts w:hint="cs"/>
          <w:rtl/>
          <w:lang w:bidi="ar-EG"/>
        </w:rPr>
        <w:t>هو كان متروكًا من الناس. هل يمكننا أن نشعر بذلك؟ عندما لا يكون لدينا أحد، لا أحد له كلمة تخصنا. هكذا كان ربنا متروكًا ووحيدًا. ربما كان</w:t>
      </w:r>
      <w:r w:rsidR="005649BF">
        <w:rPr>
          <w:rFonts w:hint="cs"/>
          <w:rtl/>
          <w:lang w:bidi="ar-EG"/>
        </w:rPr>
        <w:t>ت</w:t>
      </w:r>
      <w:r>
        <w:rPr>
          <w:rFonts w:hint="cs"/>
          <w:rtl/>
          <w:lang w:bidi="ar-EG"/>
        </w:rPr>
        <w:t xml:space="preserve"> هنالك امرأة فقط التي فهمته تمامًا. مريم من بيت عنيا. هي كان لها حسّ باحتياج الرب يسوع، بأفكاره الباطنية.</w:t>
      </w:r>
    </w:p>
    <w:p w14:paraId="06A7A3AF" w14:textId="4DE4D8FA" w:rsidR="004E2F74" w:rsidRPr="001D2B5B" w:rsidRDefault="004E2F74" w:rsidP="004E2F74">
      <w:pPr>
        <w:bidi/>
        <w:jc w:val="both"/>
        <w:rPr>
          <w:b/>
          <w:bCs/>
          <w:color w:val="FF0000"/>
          <w:rtl/>
          <w:lang w:val="en-US" w:bidi="ar-EG"/>
        </w:rPr>
      </w:pPr>
      <w:r w:rsidRPr="001D2B5B">
        <w:rPr>
          <w:rFonts w:hint="cs"/>
          <w:b/>
          <w:bCs/>
          <w:color w:val="FF0000"/>
          <w:rtl/>
          <w:lang w:val="en-US" w:bidi="ar-EG"/>
        </w:rPr>
        <w:t>رجل أوجاع</w:t>
      </w:r>
    </w:p>
    <w:p w14:paraId="5F64C3DD" w14:textId="727737B8" w:rsidR="004E2F74" w:rsidRDefault="004E2F74" w:rsidP="004E2F74">
      <w:pPr>
        <w:bidi/>
        <w:jc w:val="both"/>
        <w:rPr>
          <w:rtl/>
          <w:lang w:bidi="ar-EG"/>
        </w:rPr>
      </w:pPr>
      <w:r>
        <w:rPr>
          <w:rFonts w:hint="cs"/>
          <w:rtl/>
          <w:lang w:bidi="ar-EG"/>
        </w:rPr>
        <w:t>"</w:t>
      </w:r>
      <w:r w:rsidRPr="004E2F74">
        <w:rPr>
          <w:rtl/>
        </w:rPr>
        <w:t xml:space="preserve"> </w:t>
      </w:r>
      <w:r w:rsidRPr="004E2F74">
        <w:rPr>
          <w:rtl/>
          <w:lang w:bidi="ar-EG"/>
        </w:rPr>
        <w:t>رَجُلُ أَوْجَاعٍ وَمُخْتَبِرُ الْحَزَنِ،</w:t>
      </w:r>
      <w:r>
        <w:rPr>
          <w:rFonts w:hint="cs"/>
          <w:rtl/>
          <w:lang w:bidi="ar-EG"/>
        </w:rPr>
        <w:t>" من المذود حتى إلى الصليب هو رجل أوجاع. هو لم يتألم فقط جسمانيًا، وإنما بالأولى نفسيًا. في أحد الأشعار بعنوان "رجل الأوجاع" يصف الأخ داربي في 48 فقرة درب آلام الرب يسوع</w:t>
      </w:r>
      <w:r>
        <w:rPr>
          <w:rStyle w:val="FootnoteReference"/>
          <w:rtl/>
          <w:lang w:bidi="ar-EG"/>
        </w:rPr>
        <w:footnoteReference w:id="2"/>
      </w:r>
      <w:r>
        <w:rPr>
          <w:rFonts w:hint="cs"/>
          <w:rtl/>
          <w:lang w:bidi="ar-EG"/>
        </w:rPr>
        <w:t xml:space="preserve">. عندما يقرأه القارئ، سيتأثر عميقًا في قلبه، بالأخص إن تأمّل فيه: "هذا عمله من أجلي. لأجلي مضيت إلى الجلجثة! أحببتني كثيرًا!" ألا تتناغم قلوبنا بالشكر والسجود؟ أم قد اعتدنا على ذلك لدرجة أننا لم نعد نتأثر؟ لم يكن أي إنسان قد تألم في نفسه جراء عواقب الخطية كالرب يسوع. "كمُستّر عنه وجوهنا." هذه كانت عبارة احتقار من نوع خاص في المشرق. وهذه العبارة لم تكن محتملة عند الآخرين. عندما حزن الرب يسوع، وكان مرتاعًا في أعماق روحه من الخطية، خجل عندها آخرون من هذه العبارة. في سفر </w:t>
      </w:r>
      <w:proofErr w:type="spellStart"/>
      <w:r>
        <w:rPr>
          <w:rFonts w:hint="cs"/>
          <w:rtl/>
          <w:lang w:bidi="ar-EG"/>
        </w:rPr>
        <w:t>أستير</w:t>
      </w:r>
      <w:proofErr w:type="spellEnd"/>
      <w:r>
        <w:rPr>
          <w:rFonts w:hint="cs"/>
          <w:rtl/>
          <w:lang w:bidi="ar-EG"/>
        </w:rPr>
        <w:t xml:space="preserve"> نقرأ، بأنه لم يكن يجوز لأحد بأن يكون حزينًا أمام الملك. فمثل هذا كانوا يخلّصون عليه. فلم يكن يستحق بأن يُنظر إليه. حتى إخوته بحسب مرقس 6: 3 كان </w:t>
      </w:r>
      <w:proofErr w:type="spellStart"/>
      <w:r>
        <w:rPr>
          <w:rFonts w:hint="cs"/>
          <w:rtl/>
          <w:lang w:bidi="ar-EG"/>
        </w:rPr>
        <w:t>معثرة</w:t>
      </w:r>
      <w:proofErr w:type="spellEnd"/>
      <w:r>
        <w:rPr>
          <w:rFonts w:hint="cs"/>
          <w:rtl/>
          <w:lang w:bidi="ar-EG"/>
        </w:rPr>
        <w:t xml:space="preserve"> لهم.</w:t>
      </w:r>
    </w:p>
    <w:p w14:paraId="7CE67677" w14:textId="77777777" w:rsidR="00A755E3" w:rsidRDefault="004E2F74" w:rsidP="004E2F74">
      <w:pPr>
        <w:bidi/>
        <w:jc w:val="both"/>
        <w:rPr>
          <w:rtl/>
          <w:lang w:bidi="ar-EG"/>
        </w:rPr>
        <w:sectPr w:rsidR="00A755E3" w:rsidSect="000512F8">
          <w:footnotePr>
            <w:numRestart w:val="eachSect"/>
          </w:footnotePr>
          <w:pgSz w:w="8391" w:h="11906" w:code="11"/>
          <w:pgMar w:top="720" w:right="720" w:bottom="720" w:left="720" w:header="708" w:footer="708" w:gutter="0"/>
          <w:cols w:space="708"/>
          <w:docGrid w:linePitch="381"/>
        </w:sectPr>
      </w:pPr>
      <w:r>
        <w:rPr>
          <w:rFonts w:hint="cs"/>
          <w:rtl/>
          <w:lang w:bidi="ar-EG"/>
        </w:rPr>
        <w:t>من ثم يقول مرة أخرى: "</w:t>
      </w:r>
      <w:r w:rsidRPr="004E2F74">
        <w:rPr>
          <w:rtl/>
        </w:rPr>
        <w:t xml:space="preserve"> </w:t>
      </w:r>
      <w:r w:rsidRPr="004E2F74">
        <w:rPr>
          <w:rtl/>
          <w:lang w:bidi="ar-EG"/>
        </w:rPr>
        <w:t>مُحْتَقَرٌ فَلَمْ نَعْتَدَّ بِهِ</w:t>
      </w:r>
      <w:r>
        <w:rPr>
          <w:rFonts w:hint="cs"/>
          <w:rtl/>
          <w:lang w:bidi="ar-EG"/>
        </w:rPr>
        <w:t xml:space="preserve">". بالمناسبة فالناس لم تحتقره في قلوبهم فقط، فقد عبّروا عن احتقارهم له بكلامهم وأفعالهم، في أنهم بصقوا عليه وضربوه وجلدوه </w:t>
      </w:r>
      <w:proofErr w:type="spellStart"/>
      <w:r>
        <w:rPr>
          <w:rFonts w:hint="cs"/>
          <w:rtl/>
          <w:lang w:bidi="ar-EG"/>
        </w:rPr>
        <w:t>وهزؤوا</w:t>
      </w:r>
      <w:proofErr w:type="spellEnd"/>
      <w:r>
        <w:rPr>
          <w:rFonts w:hint="cs"/>
          <w:rtl/>
          <w:lang w:bidi="ar-EG"/>
        </w:rPr>
        <w:t xml:space="preserve"> به. ومن ثم مكتوب أيضًا: "</w:t>
      </w:r>
      <w:r w:rsidRPr="004E2F74">
        <w:rPr>
          <w:rtl/>
          <w:lang w:bidi="ar-EG"/>
        </w:rPr>
        <w:t xml:space="preserve"> فَلَمْ نَعْتَدَّ بِهِ</w:t>
      </w:r>
      <w:r>
        <w:rPr>
          <w:rFonts w:hint="cs"/>
          <w:rtl/>
          <w:lang w:bidi="ar-EG"/>
        </w:rPr>
        <w:t>". إن كنا نرى في العدد 3 في بدايته بالأولى موقف قادة الشعب، الرجال ذوي المناصب الرفيعة، فإننا الآن نرى، بأنه ليس هم فقط، وإنما جميعهم لم يعتدوا به. "نحن" تقول البقية. هذا يشمل الجميع. نحن نقرأ هذا في إصحاح 49: 7 بشكل واضح جدًا: "</w:t>
      </w:r>
      <w:r w:rsidRPr="004E2F74">
        <w:rPr>
          <w:rtl/>
        </w:rPr>
        <w:t xml:space="preserve"> </w:t>
      </w:r>
      <w:r w:rsidRPr="004E2F74">
        <w:rPr>
          <w:rtl/>
          <w:lang w:bidi="ar-EG"/>
        </w:rPr>
        <w:t>هكَذَا قَالَ الرَّبُّ فَادِي إِسْرَائِيلَ، قُدُّوسُهُ، لِلْمُهَانِ النَّفْسِ</w:t>
      </w:r>
      <w:r>
        <w:rPr>
          <w:rFonts w:hint="cs"/>
          <w:rtl/>
          <w:lang w:bidi="ar-EG"/>
        </w:rPr>
        <w:t>". هذا كان ربنا. ما هو موقفنا من هذا المخلص؟ إننا يومًا سنُجازى على جوابنا عليه. هل لا زلنا لا نؤازره، كما فعل ذلك الشعب آنذاك، كما يفعل الناس في صورة عامة، أم هو لنا مسرة القلب الذي وجدنا فيه كل فرحنا؟</w:t>
      </w:r>
    </w:p>
    <w:p w14:paraId="1ADF636D" w14:textId="362CE636" w:rsidR="00BD7CF8" w:rsidRDefault="00BD7CF8" w:rsidP="004E2F74">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4</w:t>
      </w:r>
    </w:p>
    <w:p w14:paraId="6246E05C" w14:textId="37E65889" w:rsidR="004E2F74" w:rsidRDefault="00A755E3" w:rsidP="00BD7CF8">
      <w:pPr>
        <w:bidi/>
        <w:jc w:val="both"/>
        <w:rPr>
          <w:rtl/>
          <w:lang w:bidi="ar-EG"/>
        </w:rPr>
      </w:pPr>
      <w:hyperlink r:id="rId15" w:history="1">
        <w:r w:rsidRPr="00EA2922">
          <w:rPr>
            <w:rStyle w:val="Hyperlink"/>
            <w:rtl/>
            <w:lang w:bidi="ar-EG"/>
          </w:rPr>
          <w:t>أَحْزَانَنَا حَمَلَهَا، وَأَوْجَاعَنَا تَحَمَّلَهَا</w:t>
        </w:r>
      </w:hyperlink>
    </w:p>
    <w:p w14:paraId="3BD0C73C" w14:textId="44740383" w:rsidR="00A755E3" w:rsidRDefault="009F375B" w:rsidP="00A755E3">
      <w:pPr>
        <w:bidi/>
        <w:jc w:val="both"/>
        <w:rPr>
          <w:rtl/>
          <w:lang w:bidi="ar-EG"/>
        </w:rPr>
      </w:pPr>
      <w:r>
        <w:rPr>
          <w:rFonts w:hint="cs"/>
          <w:rtl/>
          <w:lang w:bidi="ar-EG"/>
        </w:rPr>
        <w:t>إن بقية أيام المستقبل تقول الآن في العدد 4: "</w:t>
      </w:r>
      <w:r w:rsidRPr="009F375B">
        <w:rPr>
          <w:rtl/>
          <w:lang w:bidi="ar-EG"/>
        </w:rPr>
        <w:t xml:space="preserve"> 4 لكِنَّ أَحْزَانَنَا حَمَلَهَا، وَأَوْجَاعَنَا تَحَمَّلَهَا</w:t>
      </w:r>
      <w:r>
        <w:rPr>
          <w:rFonts w:hint="cs"/>
          <w:rtl/>
          <w:lang w:bidi="ar-EG"/>
        </w:rPr>
        <w:t>." إن هذا لم يفعله الرب يسوع في موته من خلال آلام الصلب، وإنما في حياته. لقد جعل الرب يسوع أثناء حياته آلام وأوجاع اليهود آنذاك خاصة به شخصيًا. لذا نقرأ في متى 8: 16 + 17: "</w:t>
      </w:r>
      <w:r w:rsidRPr="009F375B">
        <w:rPr>
          <w:rtl/>
          <w:lang w:bidi="ar-EG"/>
        </w:rPr>
        <w:t xml:space="preserve">16وَلَمَّا صَارَ الْمَسَاءُ قَدَّمُوا إِلَيْهِ مَجَانِينَ كَثِيرِينَ، فَأَخْرَجَ الأَرْوَاحَ بِكَلِمَةٍ، وَجَمِيعَ الْمَرْضَى </w:t>
      </w:r>
      <w:proofErr w:type="gramStart"/>
      <w:r w:rsidRPr="009F375B">
        <w:rPr>
          <w:rtl/>
          <w:lang w:bidi="ar-EG"/>
        </w:rPr>
        <w:t>شَفَاهُمْ،  17</w:t>
      </w:r>
      <w:proofErr w:type="gramEnd"/>
      <w:r w:rsidRPr="009F375B">
        <w:rPr>
          <w:rtl/>
          <w:lang w:bidi="ar-EG"/>
        </w:rPr>
        <w:t>لِكَيْ يَتِمَّ مَا قِيلَ بِ</w:t>
      </w:r>
      <w:r w:rsidR="00E13A03">
        <w:rPr>
          <w:rtl/>
          <w:lang w:bidi="ar-EG"/>
        </w:rPr>
        <w:t>إشعياء</w:t>
      </w:r>
      <w:r w:rsidRPr="009F375B">
        <w:rPr>
          <w:rtl/>
          <w:lang w:bidi="ar-EG"/>
        </w:rPr>
        <w:t xml:space="preserve"> النَّبِيِّ </w:t>
      </w:r>
      <w:proofErr w:type="spellStart"/>
      <w:proofErr w:type="gramStart"/>
      <w:r w:rsidRPr="009F375B">
        <w:rPr>
          <w:rtl/>
          <w:lang w:bidi="ar-EG"/>
        </w:rPr>
        <w:t>الْقَائِلِ:«</w:t>
      </w:r>
      <w:proofErr w:type="gramEnd"/>
      <w:r w:rsidRPr="009F375B">
        <w:rPr>
          <w:rtl/>
          <w:lang w:bidi="ar-EG"/>
        </w:rPr>
        <w:t>هُوَ</w:t>
      </w:r>
      <w:proofErr w:type="spellEnd"/>
      <w:r w:rsidRPr="009F375B">
        <w:rPr>
          <w:rtl/>
          <w:lang w:bidi="ar-EG"/>
        </w:rPr>
        <w:t xml:space="preserve"> أَخَذَ أَسْقَامَنَا وَحَمَلَ أَمْرَاضَنَا».</w:t>
      </w:r>
      <w:r>
        <w:rPr>
          <w:rFonts w:hint="cs"/>
          <w:rtl/>
          <w:lang w:bidi="ar-EG"/>
        </w:rPr>
        <w:t xml:space="preserve">" إنه اقتباس يُشير بشكل واضح إلى </w:t>
      </w:r>
      <w:r w:rsidR="00E13A03">
        <w:rPr>
          <w:rFonts w:hint="cs"/>
          <w:rtl/>
          <w:lang w:bidi="ar-EG"/>
        </w:rPr>
        <w:t>إشعياء</w:t>
      </w:r>
      <w:r>
        <w:rPr>
          <w:rFonts w:hint="cs"/>
          <w:rtl/>
          <w:lang w:bidi="ar-EG"/>
        </w:rPr>
        <w:t xml:space="preserve"> 53: 4. ولأن هذا العدد لا يُشير إلى آلام الصليب، لن نعتبره أقل منها.</w:t>
      </w:r>
      <w:r w:rsidR="00684E9C">
        <w:rPr>
          <w:rFonts w:hint="cs"/>
          <w:rtl/>
          <w:lang w:bidi="ar-EG"/>
        </w:rPr>
        <w:t xml:space="preserve"> هذا كلّف الرب يسوع الكثير. فإظهاره لسلطانه في مرضى الشعب آنذاك لم يكن مجرد إعلان قوة وسلطان وإنما كان فيض من رحمة ومحبة لا حدود لها لأولئك الناس. إن هذا جعله يتألم حتى إلى أعماق نفسه. هذا ما ترينا إياه بعض المواضع الكتابية:</w:t>
      </w:r>
    </w:p>
    <w:p w14:paraId="580C5863" w14:textId="5AE2A1B4" w:rsidR="00684E9C" w:rsidRDefault="00684E9C" w:rsidP="00684E9C">
      <w:pPr>
        <w:pStyle w:val="ListParagraph"/>
        <w:numPr>
          <w:ilvl w:val="0"/>
          <w:numId w:val="2"/>
        </w:numPr>
        <w:bidi/>
        <w:jc w:val="both"/>
        <w:rPr>
          <w:lang w:bidi="ar-EG"/>
        </w:rPr>
      </w:pPr>
      <w:r>
        <w:rPr>
          <w:rFonts w:hint="cs"/>
          <w:rtl/>
          <w:lang w:bidi="ar-EG"/>
        </w:rPr>
        <w:t>في مرقس 7: 34 نقرأ، بأنه أُحضر إليه أصمًا. الرب يسوع لمس أذنيه "</w:t>
      </w:r>
      <w:r w:rsidRPr="00684E9C">
        <w:rPr>
          <w:rtl/>
          <w:lang w:bidi="ar-EG"/>
        </w:rPr>
        <w:t xml:space="preserve">وَتَفَلَ وَلَمَسَ </w:t>
      </w:r>
      <w:proofErr w:type="gramStart"/>
      <w:r w:rsidRPr="00684E9C">
        <w:rPr>
          <w:rtl/>
          <w:lang w:bidi="ar-EG"/>
        </w:rPr>
        <w:t>لِسَانَهُ،  34</w:t>
      </w:r>
      <w:proofErr w:type="gramEnd"/>
      <w:r w:rsidRPr="00684E9C">
        <w:rPr>
          <w:rtl/>
          <w:lang w:bidi="ar-EG"/>
        </w:rPr>
        <w:t xml:space="preserve"> وَرَفَعَ نَظَرَهُ نَحْوَ السَّمَاءِ، وَأَنَّ وَقَالَ </w:t>
      </w:r>
      <w:proofErr w:type="gramStart"/>
      <w:r w:rsidRPr="00684E9C">
        <w:rPr>
          <w:rtl/>
          <w:lang w:bidi="ar-EG"/>
        </w:rPr>
        <w:t>لَهُ:«</w:t>
      </w:r>
      <w:proofErr w:type="spellStart"/>
      <w:proofErr w:type="gramEnd"/>
      <w:r w:rsidRPr="00684E9C">
        <w:rPr>
          <w:rtl/>
          <w:lang w:bidi="ar-EG"/>
        </w:rPr>
        <w:t>إِفَّثَا</w:t>
      </w:r>
      <w:proofErr w:type="spellEnd"/>
      <w:r w:rsidRPr="00684E9C">
        <w:rPr>
          <w:rtl/>
          <w:lang w:bidi="ar-EG"/>
        </w:rPr>
        <w:t>». أَيِ انْفَتِحْ.</w:t>
      </w:r>
      <w:r>
        <w:rPr>
          <w:rFonts w:hint="cs"/>
          <w:rtl/>
          <w:lang w:bidi="ar-EG"/>
        </w:rPr>
        <w:t>!" هذا لم يكن أنين أو تنهد، لأنه كان منهك القوى، وإنما كانت هذه عاطفة من أعماقه نحو عواقب الخطية التي رآها.</w:t>
      </w:r>
    </w:p>
    <w:p w14:paraId="43626822" w14:textId="6E2CBD92" w:rsidR="00684E9C" w:rsidRDefault="00684E9C" w:rsidP="00684E9C">
      <w:pPr>
        <w:pStyle w:val="ListParagraph"/>
        <w:numPr>
          <w:ilvl w:val="0"/>
          <w:numId w:val="2"/>
        </w:numPr>
        <w:bidi/>
        <w:jc w:val="both"/>
        <w:rPr>
          <w:lang w:bidi="ar-EG"/>
        </w:rPr>
      </w:pPr>
      <w:r>
        <w:rPr>
          <w:rFonts w:hint="cs"/>
          <w:rtl/>
          <w:lang w:bidi="ar-EG"/>
        </w:rPr>
        <w:t>مرقس 8: 11، 12: "</w:t>
      </w:r>
      <w:r w:rsidRPr="00684E9C">
        <w:rPr>
          <w:rtl/>
          <w:lang w:bidi="ar-EG"/>
        </w:rPr>
        <w:t xml:space="preserve">فَخَرَجَ الْفَرِّيسِيُّونَ وَابْتَدَأُوا يُحَاوِرُونَهُ طَالِبِينَ مِنْهُ آيَةً مِنَ السَّمَاءِ، لِكَيْ يُجَرِّبُوهُ.  12فَتَنَهَّدَ بِرُوحِهِ </w:t>
      </w:r>
      <w:proofErr w:type="spellStart"/>
      <w:proofErr w:type="gramStart"/>
      <w:r w:rsidRPr="00684E9C">
        <w:rPr>
          <w:rtl/>
          <w:lang w:bidi="ar-EG"/>
        </w:rPr>
        <w:t>وَقَالَ:«</w:t>
      </w:r>
      <w:proofErr w:type="gramEnd"/>
      <w:r w:rsidRPr="00684E9C">
        <w:rPr>
          <w:rtl/>
          <w:lang w:bidi="ar-EG"/>
        </w:rPr>
        <w:t>لِمَاذَا</w:t>
      </w:r>
      <w:proofErr w:type="spellEnd"/>
      <w:r w:rsidRPr="00684E9C">
        <w:rPr>
          <w:rtl/>
          <w:lang w:bidi="ar-EG"/>
        </w:rPr>
        <w:t xml:space="preserve"> يَطْلُبُ هذَا الْجِيلُ آيَةً؟ </w:t>
      </w:r>
      <w:r>
        <w:rPr>
          <w:rFonts w:hint="cs"/>
          <w:rtl/>
          <w:lang w:bidi="ar-EG"/>
        </w:rPr>
        <w:t>" لقد كان متأثرًا في أعماق نفسه من عدم إيمان رؤساء الشعب.</w:t>
      </w:r>
    </w:p>
    <w:p w14:paraId="45718C57" w14:textId="1EADABB4" w:rsidR="00684E9C" w:rsidRDefault="00684E9C" w:rsidP="00684E9C">
      <w:pPr>
        <w:pStyle w:val="ListParagraph"/>
        <w:numPr>
          <w:ilvl w:val="0"/>
          <w:numId w:val="2"/>
        </w:numPr>
        <w:bidi/>
        <w:jc w:val="both"/>
        <w:rPr>
          <w:lang w:bidi="ar-EG"/>
        </w:rPr>
      </w:pPr>
      <w:r>
        <w:rPr>
          <w:rFonts w:hint="cs"/>
          <w:rtl/>
          <w:lang w:bidi="ar-EG"/>
        </w:rPr>
        <w:t>في يوحنا 11: 33 واجه أقصى عواقب للخطية. لعازر كان قد مات. مكتوب هناك: "</w:t>
      </w:r>
      <w:r w:rsidRPr="00684E9C">
        <w:rPr>
          <w:rtl/>
          <w:lang w:bidi="ar-EG"/>
        </w:rPr>
        <w:t>فَلَمَّا رَآهَا يَسُوعُ تَبْكِي، وَالْيَهُودُ الَّذِينَ جَاءُوا مَعَهَا يَبْكُونَ، انْزَعَجَ بِالرُّوحِ وَاضْطَرَبَ،</w:t>
      </w:r>
      <w:r>
        <w:rPr>
          <w:rFonts w:hint="cs"/>
          <w:rtl/>
          <w:lang w:bidi="ar-EG"/>
        </w:rPr>
        <w:t>"</w:t>
      </w:r>
      <w:r w:rsidR="007A406B">
        <w:rPr>
          <w:rFonts w:hint="cs"/>
          <w:rtl/>
          <w:lang w:bidi="ar-EG"/>
        </w:rPr>
        <w:t xml:space="preserve"> بحسب ملاحظة الحاشية من الممكن ترجمة ذلك أيضًا: كان متأثرًا بشدة. هكذا مكتوب مرة أخرى في العدد 38: "</w:t>
      </w:r>
      <w:r w:rsidR="007A406B" w:rsidRPr="007A406B">
        <w:rPr>
          <w:rtl/>
          <w:lang w:bidi="ar-EG"/>
        </w:rPr>
        <w:t>فَانْزَعَجَ يَسُوعُ أَيْضًا فِي نَفْسِهِ وَجَاءَ إِلَى الْقَبْرِ،</w:t>
      </w:r>
      <w:r w:rsidR="007A406B">
        <w:rPr>
          <w:rFonts w:hint="cs"/>
          <w:rtl/>
          <w:lang w:bidi="ar-EG"/>
        </w:rPr>
        <w:t>"</w:t>
      </w:r>
    </w:p>
    <w:p w14:paraId="07A0E2CC" w14:textId="2ECFAEBF" w:rsidR="007A406B" w:rsidRDefault="00100AF9" w:rsidP="007A406B">
      <w:pPr>
        <w:bidi/>
        <w:jc w:val="both"/>
        <w:rPr>
          <w:rtl/>
          <w:lang w:bidi="ar-EG"/>
        </w:rPr>
      </w:pPr>
      <w:r>
        <w:rPr>
          <w:rFonts w:hint="cs"/>
          <w:rtl/>
          <w:lang w:bidi="ar-EG"/>
        </w:rPr>
        <w:t>هكذا جعل آلام الشعب وأوجاعه وأسقامه خاصة به. ففي حياته أزال الرب يسوع عواقب الخطية من الناس التي شفاها.</w:t>
      </w:r>
    </w:p>
    <w:p w14:paraId="706FAEEC" w14:textId="183FD712" w:rsidR="00100AF9" w:rsidRPr="001D2B5B" w:rsidRDefault="00100AF9" w:rsidP="00100AF9">
      <w:pPr>
        <w:bidi/>
        <w:jc w:val="both"/>
        <w:rPr>
          <w:b/>
          <w:bCs/>
          <w:color w:val="FF0000"/>
          <w:rtl/>
          <w:lang w:val="en-US" w:bidi="ar-EG"/>
        </w:rPr>
      </w:pPr>
      <w:r w:rsidRPr="001D2B5B">
        <w:rPr>
          <w:rFonts w:hint="cs"/>
          <w:b/>
          <w:bCs/>
          <w:color w:val="FF0000"/>
          <w:rtl/>
          <w:lang w:val="en-US" w:bidi="ar-EG"/>
        </w:rPr>
        <w:t>حُكم الشعب آنذاك</w:t>
      </w:r>
    </w:p>
    <w:p w14:paraId="642A7C98" w14:textId="147A1CC5" w:rsidR="00100AF9" w:rsidRDefault="00100AF9" w:rsidP="00100AF9">
      <w:pPr>
        <w:bidi/>
        <w:jc w:val="both"/>
        <w:rPr>
          <w:rtl/>
          <w:lang w:bidi="ar-EG"/>
        </w:rPr>
      </w:pPr>
      <w:r>
        <w:rPr>
          <w:rFonts w:hint="cs"/>
          <w:rtl/>
          <w:lang w:bidi="ar-EG"/>
        </w:rPr>
        <w:t>لكن الشعب لم يلاحظ هذا الأمر. لقد كان لديهم حكم آخر عليه. هذا ما يعبّرون به في الجزء الثاني من العدد 4. البقية تعترف، على الرغم من أن الرب تألم تحت ثقل هذه الآلام كعواقب للخطية: "</w:t>
      </w:r>
      <w:r w:rsidRPr="00100AF9">
        <w:rPr>
          <w:rtl/>
          <w:lang w:bidi="ar-EG"/>
        </w:rPr>
        <w:t xml:space="preserve">وَنَحْنُ حَسِبْنَاهُ مُصَابًا مَضْرُوبًا مِنَ اللهِ </w:t>
      </w:r>
      <w:proofErr w:type="spellStart"/>
      <w:r w:rsidRPr="00100AF9">
        <w:rPr>
          <w:rtl/>
          <w:lang w:bidi="ar-EG"/>
        </w:rPr>
        <w:t>وَمَذْلُولاً</w:t>
      </w:r>
      <w:proofErr w:type="spellEnd"/>
      <w:r w:rsidRPr="00100AF9">
        <w:rPr>
          <w:rtl/>
          <w:lang w:bidi="ar-EG"/>
        </w:rPr>
        <w:t>.</w:t>
      </w:r>
      <w:r>
        <w:rPr>
          <w:rFonts w:hint="cs"/>
          <w:rtl/>
          <w:lang w:bidi="ar-EG"/>
        </w:rPr>
        <w:t xml:space="preserve">". فالبقية تعترف إذًا بإخفاق الشعب في تقديره آنذاك. فاليهود آنذاك ظنوا، بأن الرب كان تحت العقاب الإلهي. هكذا تقول الحاشية. ربما ذهب تفكيرهم إلى 2. ملوك 5، حيث عوقب </w:t>
      </w:r>
      <w:proofErr w:type="spellStart"/>
      <w:r>
        <w:rPr>
          <w:rFonts w:hint="cs"/>
          <w:rtl/>
          <w:lang w:bidi="ar-EG"/>
        </w:rPr>
        <w:t>جيحزي</w:t>
      </w:r>
      <w:proofErr w:type="spellEnd"/>
      <w:r>
        <w:rPr>
          <w:rFonts w:hint="cs"/>
          <w:rtl/>
          <w:lang w:bidi="ar-EG"/>
        </w:rPr>
        <w:t xml:space="preserve">، خادم إيليا بالبرص. ربما فكروا أيضًا بالملك عزيا في 2. أخبار الأيام 36، مَن قدّم الذبائح بغير حق في الهيكل وعوقب كذلك بالبرص. </w:t>
      </w:r>
      <w:r w:rsidRPr="00100AF9">
        <w:rPr>
          <w:rtl/>
          <w:lang w:bidi="ar-EG"/>
        </w:rPr>
        <w:t>بالطبع هناك ردود أفعال من الله تجاه ما يرتكبه الناس، بمن فيهم المؤمنون.</w:t>
      </w:r>
      <w:r>
        <w:rPr>
          <w:rFonts w:hint="cs"/>
          <w:rtl/>
          <w:lang w:bidi="ar-EG"/>
        </w:rPr>
        <w:t xml:space="preserve"> في 1. كورنثوس 11: 30 مكتوب: "</w:t>
      </w:r>
      <w:r w:rsidR="005409D3" w:rsidRPr="005409D3">
        <w:rPr>
          <w:rtl/>
          <w:lang w:bidi="ar-EG"/>
        </w:rPr>
        <w:t xml:space="preserve"> 30 مِنْ أَجْلِ هذَا فِيكُمْ كَثِيرُونَ ضُعَفَاءُ وَمَرْضَى، وَكَثِيرُونَ يَرْقُدُونَ.</w:t>
      </w:r>
      <w:r w:rsidR="005409D3">
        <w:rPr>
          <w:rFonts w:hint="cs"/>
          <w:rtl/>
          <w:lang w:bidi="ar-EG"/>
        </w:rPr>
        <w:t>" لكن بالنظر إلى الرب فلم يكن الحال هكذا. الرب لم يُعاقب من الله في حياته بسبب أخطائه الخاصة.</w:t>
      </w:r>
    </w:p>
    <w:p w14:paraId="2BAE6D23" w14:textId="336E718F" w:rsidR="005409D3" w:rsidRDefault="005409D3" w:rsidP="005409D3">
      <w:pPr>
        <w:bidi/>
        <w:jc w:val="both"/>
        <w:rPr>
          <w:rtl/>
          <w:lang w:bidi="ar-EG"/>
        </w:rPr>
      </w:pPr>
      <w:r>
        <w:rPr>
          <w:rFonts w:hint="cs"/>
          <w:rtl/>
          <w:lang w:bidi="ar-EG"/>
        </w:rPr>
        <w:t xml:space="preserve">فهو إذًا لم يتحمل ضعفات وأسقام جميع الناس، وإنما فقط تلك التي كانت لليهود في أيام حياته. ولا يمكن أن نعلّل لا بهذا الموضع، ولا بغيره </w:t>
      </w:r>
      <w:r w:rsidR="009B2A12">
        <w:rPr>
          <w:rFonts w:hint="cs"/>
          <w:rtl/>
          <w:lang w:bidi="ar-EG"/>
        </w:rPr>
        <w:t>ب</w:t>
      </w:r>
      <w:r>
        <w:rPr>
          <w:rFonts w:hint="cs"/>
          <w:rtl/>
          <w:lang w:bidi="ar-EG"/>
        </w:rPr>
        <w:t>أننا لم نعُد مُجبرين بأن نمرض فيما بعد، لأن الرب يسوع رفع أسقام المؤمنين.</w:t>
      </w:r>
    </w:p>
    <w:p w14:paraId="0B835505" w14:textId="3165A936" w:rsidR="005409D3" w:rsidRPr="001D2B5B" w:rsidRDefault="009B2A12" w:rsidP="005409D3">
      <w:pPr>
        <w:bidi/>
        <w:jc w:val="both"/>
        <w:rPr>
          <w:b/>
          <w:bCs/>
          <w:color w:val="FF0000"/>
          <w:rtl/>
          <w:lang w:val="en-US" w:bidi="ar-EG"/>
        </w:rPr>
      </w:pPr>
      <w:r w:rsidRPr="001D2B5B">
        <w:rPr>
          <w:rFonts w:hint="cs"/>
          <w:b/>
          <w:bCs/>
          <w:color w:val="FF0000"/>
          <w:rtl/>
          <w:lang w:val="en-US" w:bidi="ar-EG"/>
        </w:rPr>
        <w:t>ذبيحة الإثم</w:t>
      </w:r>
    </w:p>
    <w:p w14:paraId="3CE54A40" w14:textId="77777777" w:rsidR="00B570BD" w:rsidRDefault="001A7B37" w:rsidP="00A90984">
      <w:pPr>
        <w:bidi/>
        <w:jc w:val="both"/>
        <w:rPr>
          <w:rtl/>
          <w:lang w:bidi="ar-EG"/>
        </w:rPr>
        <w:sectPr w:rsidR="00B570BD" w:rsidSect="000512F8">
          <w:footnotePr>
            <w:numRestart w:val="eachSect"/>
          </w:footnotePr>
          <w:pgSz w:w="8391" w:h="11906" w:code="11"/>
          <w:pgMar w:top="720" w:right="720" w:bottom="720" w:left="720" w:header="708" w:footer="708" w:gutter="0"/>
          <w:cols w:space="708"/>
          <w:docGrid w:linePitch="381"/>
        </w:sectPr>
      </w:pPr>
      <w:r>
        <w:rPr>
          <w:rFonts w:hint="cs"/>
          <w:rtl/>
          <w:lang w:bidi="ar-EG"/>
        </w:rPr>
        <w:t>لا بد لنا أن نميز ما بين الآلام، التي احتملها من جانب البشر، والآلام التي احتملها من الله. من ثم لا بد لنا أن نميز ما بين المعاملة الظالمة التي اختبرها من جانب الشعب، والحُكم العادل من جانب إلهه. لذا لدينا الإشارة مرة أخرى، بأننا لدينا في الأعداد 1 حتى 4 آلامه التي اختبرها في حياته من جانب البشر. عندها تألم كالبار وسط الأثمة. بينما في الأعداد 5 و 6 لدينا</w:t>
      </w:r>
      <w:r w:rsidR="00A90984">
        <w:rPr>
          <w:rFonts w:hint="cs"/>
          <w:rtl/>
          <w:lang w:bidi="ar-EG"/>
        </w:rPr>
        <w:t xml:space="preserve"> الآلام التي احتملها في ساعات الظلمة الثلاثة على الصليب من جانب الله العادل.</w:t>
      </w:r>
    </w:p>
    <w:p w14:paraId="544CB72B" w14:textId="3929C0F1" w:rsidR="00BD7CF8" w:rsidRDefault="00BD7CF8" w:rsidP="00A90984">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5</w:t>
      </w:r>
    </w:p>
    <w:p w14:paraId="432A70C2" w14:textId="73887065" w:rsidR="00A90984" w:rsidRDefault="00B570BD" w:rsidP="00BD7CF8">
      <w:pPr>
        <w:bidi/>
        <w:jc w:val="both"/>
        <w:rPr>
          <w:rtl/>
          <w:lang w:bidi="ar-EG"/>
        </w:rPr>
      </w:pPr>
      <w:hyperlink r:id="rId16" w:history="1">
        <w:r w:rsidRPr="00B570BD">
          <w:rPr>
            <w:rStyle w:val="Hyperlink"/>
            <w:rFonts w:hint="cs"/>
            <w:rtl/>
            <w:lang w:bidi="ar-EG"/>
          </w:rPr>
          <w:t>آلامه في موته</w:t>
        </w:r>
      </w:hyperlink>
    </w:p>
    <w:p w14:paraId="7B68977B" w14:textId="22FED771" w:rsidR="00B570BD" w:rsidRDefault="00B570BD" w:rsidP="00B570BD">
      <w:pPr>
        <w:bidi/>
        <w:jc w:val="both"/>
        <w:rPr>
          <w:rtl/>
          <w:lang w:bidi="ar-EG"/>
        </w:rPr>
      </w:pPr>
      <w:r>
        <w:rPr>
          <w:rFonts w:hint="cs"/>
          <w:rtl/>
          <w:lang w:bidi="ar-EG"/>
        </w:rPr>
        <w:t>لذا فإنه مكتوب: "</w:t>
      </w:r>
      <w:r w:rsidRPr="00B570BD">
        <w:rPr>
          <w:rtl/>
          <w:lang w:bidi="ar-EG"/>
        </w:rPr>
        <w:t xml:space="preserve"> 5 وَهُوَ مَجْرُوحٌ لأَجْلِ مَعَاصِينَا، مَسْحُوقٌ لأَجْلِ آثَامِنَا</w:t>
      </w:r>
      <w:r>
        <w:rPr>
          <w:rFonts w:hint="cs"/>
          <w:rtl/>
          <w:lang w:bidi="ar-EG"/>
        </w:rPr>
        <w:t>" إن البقية في أيام المستقبل ترى، بأن ذبيحة موت الرب يسوع كانت لأجل آثامهم ولأجل خطاياهم كنائب عنهم. هو قدّم ذبيحة الاثم. إن الآلام في عدد 4 لم يكن بإمكانها أن تتمم الكفارة. مهما كانت آلام الرب يسوع صعبة تحت أيدي البشر، إلا أنه كان ينبغي تقديم ذبيحة دموية. إن حياة الرب يسوع، مهما بلغ كمالها بالنسبة لله واستدعت شكوى الناس منها، لم يكن بمقدورها أن تأتي بأي نجاة للبشر. إنه أدانتها لا غير. إن نقاء النور كشف عن الظلمة</w:t>
      </w:r>
      <w:r w:rsidR="000A1985">
        <w:rPr>
          <w:rFonts w:hint="cs"/>
          <w:rtl/>
          <w:lang w:bidi="ar-EG"/>
        </w:rPr>
        <w:t>. لقد قال الرب يسوع بنفسه في يوحنا 12: 24: "</w:t>
      </w:r>
      <w:r w:rsidR="000A1985" w:rsidRPr="000A1985">
        <w:rPr>
          <w:rtl/>
          <w:lang w:bidi="ar-EG"/>
        </w:rPr>
        <w:t>إِنْ لَمْ تَقَعْ حَبَّةُ الْحِنْطَةِ فِي الأَرْضِ وَتَمُتْ فَهِيَ تَبْقَى وَحْدَهَا. وَلكِنْ إِنْ مَاتَتْ تَأْتِي بِثَمَرٍ كَثِيرٍ.</w:t>
      </w:r>
      <w:r w:rsidR="000A1985">
        <w:rPr>
          <w:rFonts w:hint="cs"/>
          <w:rtl/>
          <w:lang w:bidi="ar-EG"/>
        </w:rPr>
        <w:t>"</w:t>
      </w:r>
    </w:p>
    <w:p w14:paraId="259BC3E6" w14:textId="49CBFCA1" w:rsidR="000A1985" w:rsidRDefault="00085408" w:rsidP="000A1985">
      <w:pPr>
        <w:bidi/>
        <w:jc w:val="both"/>
        <w:rPr>
          <w:rtl/>
          <w:lang w:bidi="ar-EG"/>
        </w:rPr>
      </w:pPr>
      <w:r>
        <w:rPr>
          <w:rFonts w:hint="cs"/>
          <w:rtl/>
          <w:lang w:bidi="ar-EG"/>
        </w:rPr>
        <w:t xml:space="preserve">إن كان الأمر هنا يدور من الناحية التعليمية حول تقدمة الرب يسوع النيابية عن شعبه، فلا بد لنا نحن أيضًا أن نتأثر من ذلك عميقًا. إن عبرنا من أمام آلام الرب يسوع دون المشاركة فيها، فإننا نحمّل أنفسنا أعظم ذنب. </w:t>
      </w:r>
      <w:r w:rsidR="00540004">
        <w:rPr>
          <w:rFonts w:hint="cs"/>
          <w:rtl/>
          <w:lang w:bidi="ar-EG"/>
        </w:rPr>
        <w:t>هل كل قارئ يمكنه أن يقول: مجروح لأجل معاصيّ، مسحوق لأجل آثامي؟ هل يمكنك أن تضع اسمك هناك؟ إن كنت لا تستطيع فسيكون لذلك عواقب وخيمة. ينبغي على المرء أن يقول: لأجلي ذهبت إلى الجلجثة. عندها سيكون لدينا شعور برجل الأوجاع. عندها سنُكرم الذي تألم كثيرًا ومات عني وعنك. بطرس يصف هذا في 1. بطرس 2: 24 بالكلمات: "</w:t>
      </w:r>
      <w:r w:rsidR="00540004" w:rsidRPr="00540004">
        <w:rPr>
          <w:rtl/>
          <w:lang w:bidi="ar-EG"/>
        </w:rPr>
        <w:t>الَّذِي حَمَلَ هُوَ نَفْسُهُ خَطَايَانَا فِي جَسَدِهِ عَلَى الْخَشَبَةِ، لِكَيْ نَمُوتَ عَنِ الْخَطَايَا فَنَحْيَا لِلْبِرِّ. الَّذِي بِجَلْدَتِهِ شُفِيتُمْ.</w:t>
      </w:r>
      <w:r w:rsidR="00540004">
        <w:rPr>
          <w:rFonts w:hint="cs"/>
          <w:rtl/>
          <w:lang w:bidi="ar-EG"/>
        </w:rPr>
        <w:t>" والذي سيقول هذا هو فقط مَن فعلاً أدرك بالإيمان وقبِل ذبيحة الرب يسوع بأنها حدثت من أجله.</w:t>
      </w:r>
    </w:p>
    <w:p w14:paraId="31A77638" w14:textId="704CAF6C" w:rsidR="00540004" w:rsidRPr="001D2B5B" w:rsidRDefault="00540004" w:rsidP="00540004">
      <w:pPr>
        <w:bidi/>
        <w:jc w:val="both"/>
        <w:rPr>
          <w:b/>
          <w:bCs/>
          <w:color w:val="FF0000"/>
          <w:rtl/>
          <w:lang w:val="en-US" w:bidi="ar-EG"/>
        </w:rPr>
      </w:pPr>
      <w:r w:rsidRPr="001D2B5B">
        <w:rPr>
          <w:rFonts w:hint="cs"/>
          <w:b/>
          <w:bCs/>
          <w:color w:val="FF0000"/>
          <w:rtl/>
          <w:lang w:val="en-US" w:bidi="ar-EG"/>
        </w:rPr>
        <w:t>آلام موته</w:t>
      </w:r>
    </w:p>
    <w:p w14:paraId="39BDEADD" w14:textId="77777777" w:rsidR="00F550C8" w:rsidRDefault="00540004" w:rsidP="00540004">
      <w:pPr>
        <w:bidi/>
        <w:jc w:val="both"/>
        <w:rPr>
          <w:rtl/>
          <w:lang w:bidi="ar-EG"/>
        </w:rPr>
      </w:pPr>
      <w:r>
        <w:rPr>
          <w:rFonts w:hint="cs"/>
          <w:rtl/>
          <w:lang w:bidi="ar-EG"/>
        </w:rPr>
        <w:t xml:space="preserve">عندما يدور الأمر حول التعابير هنا، التي تصف ذبيحة موته، سنندهش مما اختاره الروح القدس من كلام ليخبرنا به، هو كان "مجروحًا، مسحوقًا". هو يتكلم عن "عقاب"، عن "حُبُرات"، </w:t>
      </w:r>
      <w:r w:rsidR="003952DB">
        <w:rPr>
          <w:rFonts w:hint="cs"/>
          <w:rtl/>
          <w:lang w:bidi="ar-EG"/>
        </w:rPr>
        <w:t xml:space="preserve">في العدد الـ8 عن "قُطع"، في العدد 10 مرة أخرى عن "يسحقه" و "جعله ينسحق بالألم". بهذه العبارات يضع الروح القدس علامة مضيئة على شدة آلامه. في الإصحاح 51: 9 يذكر ما هو مترجم هنا بـ"مجروح" برابطة أخرى ب"مطعون". في مراثي إرميا يُذكر عن ذبيحة الرب يسوع، كما لو كان هدفًا معرّضًا </w:t>
      </w:r>
      <w:r w:rsidR="00F550C8">
        <w:rPr>
          <w:rFonts w:hint="cs"/>
          <w:rtl/>
          <w:lang w:bidi="ar-EG"/>
        </w:rPr>
        <w:t xml:space="preserve">لنبال جعبة الله (مراثي 3: 12 </w:t>
      </w:r>
      <w:r w:rsidR="00F550C8">
        <w:rPr>
          <w:rtl/>
          <w:lang w:bidi="ar-EG"/>
        </w:rPr>
        <w:t>–</w:t>
      </w:r>
      <w:r w:rsidR="00F550C8">
        <w:rPr>
          <w:rFonts w:hint="cs"/>
          <w:rtl/>
          <w:lang w:bidi="ar-EG"/>
        </w:rPr>
        <w:t xml:space="preserve"> 13). الله هو مَن كان العامل هنا ليجرح مَن كان معلقًا على خشبة الصليب. لكن هذه الدينونة لم تنصبّ عليه بسبب خطاياه هو، وإنما لأنه دخل الدينونة نيابيًا، التي جلبها الشعب على نفسه. وقد سُحق أيضًا بسبب معاصيّ ومعاصيك. مبارك الرب لأجل محبته حتى موته على الصليب.</w:t>
      </w:r>
    </w:p>
    <w:p w14:paraId="55BB4C1C" w14:textId="77777777" w:rsidR="00F550C8" w:rsidRPr="001D2B5B" w:rsidRDefault="00F550C8" w:rsidP="00F550C8">
      <w:pPr>
        <w:bidi/>
        <w:jc w:val="both"/>
        <w:rPr>
          <w:b/>
          <w:bCs/>
          <w:color w:val="FF0000"/>
          <w:rtl/>
          <w:lang w:val="en-US" w:bidi="ar-EG"/>
        </w:rPr>
      </w:pPr>
      <w:r w:rsidRPr="001D2B5B">
        <w:rPr>
          <w:rFonts w:hint="cs"/>
          <w:b/>
          <w:bCs/>
          <w:color w:val="FF0000"/>
          <w:rtl/>
          <w:lang w:val="en-US" w:bidi="ar-EG"/>
        </w:rPr>
        <w:t>حبره</w:t>
      </w:r>
    </w:p>
    <w:p w14:paraId="48F2B15A" w14:textId="6C7BE5B3" w:rsidR="00540004" w:rsidRDefault="00312CDA" w:rsidP="00F550C8">
      <w:pPr>
        <w:bidi/>
        <w:jc w:val="both"/>
        <w:rPr>
          <w:rtl/>
          <w:lang w:bidi="ar-EG"/>
        </w:rPr>
      </w:pPr>
      <w:r>
        <w:rPr>
          <w:rFonts w:hint="cs"/>
          <w:rtl/>
          <w:lang w:bidi="ar-EG"/>
        </w:rPr>
        <w:t>هذه الكلمات تستخدمها البقية بذاتها. فالعقاب أُضيف إليه من الضربات الإلهية. فهنا لا يدور الأمر حول الضربات التي تسبب بها البشر له في حياته. مهما بلغ سوؤها بالنسبة للرب فما قد احتمله الآن على الصليب في الثلاث ساعات الظلمة</w:t>
      </w:r>
      <w:r w:rsidR="003952DB">
        <w:rPr>
          <w:rFonts w:hint="cs"/>
          <w:rtl/>
          <w:lang w:bidi="ar-EG"/>
        </w:rPr>
        <w:t xml:space="preserve"> </w:t>
      </w:r>
      <w:r>
        <w:rPr>
          <w:rFonts w:hint="cs"/>
          <w:rtl/>
          <w:lang w:bidi="ar-EG"/>
        </w:rPr>
        <w:t>كان على نحو أسوأ له. الرب يسوع كان يعلم بأن الدينونة كانت من الله. هو يقول في مزمور 22: "</w:t>
      </w:r>
      <w:r w:rsidRPr="00312CDA">
        <w:rPr>
          <w:rtl/>
          <w:lang w:bidi="ar-EG"/>
        </w:rPr>
        <w:t>وَإِلَى تُرَابِ الْمَوْتِ تَضَعُنِي.</w:t>
      </w:r>
      <w:r>
        <w:rPr>
          <w:rFonts w:hint="cs"/>
          <w:rtl/>
          <w:lang w:bidi="ar-EG"/>
        </w:rPr>
        <w:t>" هذا كان صعبًا عليه بلا حدود. "</w:t>
      </w:r>
      <w:r w:rsidRPr="00312CDA">
        <w:rPr>
          <w:rtl/>
          <w:lang w:bidi="ar-EG"/>
        </w:rPr>
        <w:t xml:space="preserve"> إِلهِي، إِلهِي، لِمَاذَا تَرَكْتَنِي</w:t>
      </w:r>
      <w:r>
        <w:rPr>
          <w:rFonts w:hint="cs"/>
          <w:rtl/>
          <w:lang w:bidi="ar-EG"/>
        </w:rPr>
        <w:t>؟" إن هذا يوصف لنا في هذين العددين. الأناجيل ترينا أكثر الضربات التي تسبب بها البشر في الرب يسوع: جلده، هم ضربوه على رأسه، وصفعوه على وجهه. لكن هنا يضع الله على ابنه حبرات الدينونة على الصليب: "</w:t>
      </w:r>
      <w:r w:rsidRPr="00312CDA">
        <w:rPr>
          <w:rtl/>
          <w:lang w:bidi="ar-EG"/>
        </w:rPr>
        <w:t>بِحُبُرِهِ شُفِينَا</w:t>
      </w:r>
      <w:r>
        <w:rPr>
          <w:rFonts w:hint="cs"/>
          <w:rtl/>
          <w:lang w:bidi="ar-EG"/>
        </w:rPr>
        <w:t>." بواسطتها أزيلت على الصليب أسباب</w:t>
      </w:r>
      <w:r w:rsidR="00E07BAD">
        <w:rPr>
          <w:rFonts w:hint="cs"/>
          <w:rtl/>
          <w:lang w:bidi="ar-EG"/>
        </w:rPr>
        <w:t xml:space="preserve"> عواقب الخطية، ألا وهي الخطية بحد ذاتها.</w:t>
      </w:r>
    </w:p>
    <w:p w14:paraId="6827F22B" w14:textId="19AB9AA3" w:rsidR="00E07BAD" w:rsidRPr="001D2B5B" w:rsidRDefault="00E07BAD" w:rsidP="00E07BAD">
      <w:pPr>
        <w:bidi/>
        <w:jc w:val="both"/>
        <w:rPr>
          <w:b/>
          <w:bCs/>
          <w:color w:val="FF0000"/>
          <w:rtl/>
          <w:lang w:val="en-US" w:bidi="ar-EG"/>
        </w:rPr>
      </w:pPr>
      <w:r w:rsidRPr="001D2B5B">
        <w:rPr>
          <w:rFonts w:hint="cs"/>
          <w:b/>
          <w:bCs/>
          <w:color w:val="FF0000"/>
          <w:rtl/>
          <w:lang w:val="en-US" w:bidi="ar-EG"/>
        </w:rPr>
        <w:t>تأديب سلامنا</w:t>
      </w:r>
    </w:p>
    <w:p w14:paraId="67580F3E" w14:textId="66445699" w:rsidR="00E07BAD" w:rsidRDefault="00E07BAD" w:rsidP="00E07BAD">
      <w:pPr>
        <w:bidi/>
        <w:jc w:val="both"/>
        <w:rPr>
          <w:rtl/>
          <w:lang w:bidi="ar-EG"/>
        </w:rPr>
      </w:pPr>
      <w:r>
        <w:rPr>
          <w:rFonts w:hint="cs"/>
          <w:rtl/>
          <w:lang w:bidi="ar-EG"/>
        </w:rPr>
        <w:t>البقية تنوح: "تأديب سلامنا عليه." إن شعب إسرائيل إلى اليوم ليس له سلام، كما يعلم كل إنسان. لكن البقية ستحصل على سلام، ليس سلام القلب فقط، وإنما السلام أيضًا الذي صرّح به الله لهذا الشعب في ظروفه الخارجية. إن الرب سيُدخل هذه البقية المؤمنة إلى بركات المُلك الألفي. عندها سيكون لهم سلام 1000 سنة، ما لم يختبروه من قبل.</w:t>
      </w:r>
    </w:p>
    <w:p w14:paraId="66BB0E43" w14:textId="127C9DB7" w:rsidR="00E07BAD" w:rsidRDefault="000474B9" w:rsidP="00E07BAD">
      <w:pPr>
        <w:bidi/>
        <w:jc w:val="both"/>
        <w:rPr>
          <w:rtl/>
          <w:lang w:bidi="ar-EG"/>
        </w:rPr>
      </w:pPr>
      <w:r>
        <w:rPr>
          <w:rFonts w:hint="cs"/>
          <w:rtl/>
          <w:lang w:bidi="ar-EG"/>
        </w:rPr>
        <w:t>إن الذي ستحصل عليه البقية المؤمنة في أيام في المستقبل على أساس ذبيحة الرب يسوع، قد حصلنا عليه الآن. هذا نجده في:</w:t>
      </w:r>
    </w:p>
    <w:p w14:paraId="51BB25BC" w14:textId="16001624" w:rsidR="000474B9" w:rsidRDefault="008623F7" w:rsidP="003A1F35">
      <w:pPr>
        <w:pStyle w:val="ListParagraph"/>
        <w:numPr>
          <w:ilvl w:val="0"/>
          <w:numId w:val="2"/>
        </w:numPr>
        <w:bidi/>
        <w:jc w:val="both"/>
        <w:rPr>
          <w:lang w:bidi="ar-EG"/>
        </w:rPr>
      </w:pPr>
      <w:r>
        <w:rPr>
          <w:rFonts w:hint="cs"/>
          <w:rtl/>
          <w:lang w:bidi="ar-EG"/>
        </w:rPr>
        <w:t>كولوسي 1: 20: "</w:t>
      </w:r>
      <w:r w:rsidRPr="008623F7">
        <w:rPr>
          <w:rtl/>
          <w:lang w:bidi="ar-EG"/>
        </w:rPr>
        <w:t>عَامِلاً الصُّلْحَ بِدَمِ صَلِيبِهِ</w:t>
      </w:r>
      <w:r w:rsidR="006254D7">
        <w:rPr>
          <w:rFonts w:hint="cs"/>
          <w:rtl/>
          <w:lang w:bidi="ar-EG"/>
        </w:rPr>
        <w:t>". لنا نحن.</w:t>
      </w:r>
    </w:p>
    <w:p w14:paraId="1C5E26AA" w14:textId="07A02888" w:rsidR="006254D7" w:rsidRDefault="006254D7" w:rsidP="006254D7">
      <w:pPr>
        <w:pStyle w:val="ListParagraph"/>
        <w:numPr>
          <w:ilvl w:val="0"/>
          <w:numId w:val="2"/>
        </w:numPr>
        <w:bidi/>
        <w:jc w:val="both"/>
        <w:rPr>
          <w:lang w:bidi="ar-EG"/>
        </w:rPr>
      </w:pPr>
      <w:r>
        <w:rPr>
          <w:rFonts w:hint="cs"/>
          <w:rtl/>
          <w:lang w:bidi="ar-EG"/>
        </w:rPr>
        <w:t>أفسس 2: 14: "</w:t>
      </w:r>
      <w:r w:rsidRPr="006254D7">
        <w:rPr>
          <w:rtl/>
          <w:lang w:bidi="ar-EG"/>
        </w:rPr>
        <w:t>لأَنَّهُ هُوَ سَلاَمُنَا</w:t>
      </w:r>
      <w:r>
        <w:rPr>
          <w:rFonts w:hint="cs"/>
          <w:rtl/>
          <w:lang w:bidi="ar-EG"/>
        </w:rPr>
        <w:t>"</w:t>
      </w:r>
    </w:p>
    <w:p w14:paraId="263F9205" w14:textId="5ADA6B52" w:rsidR="006254D7" w:rsidRDefault="006254D7" w:rsidP="006254D7">
      <w:pPr>
        <w:pStyle w:val="ListParagraph"/>
        <w:numPr>
          <w:ilvl w:val="0"/>
          <w:numId w:val="2"/>
        </w:numPr>
        <w:bidi/>
        <w:jc w:val="both"/>
        <w:rPr>
          <w:lang w:bidi="ar-EG"/>
        </w:rPr>
      </w:pPr>
      <w:r>
        <w:rPr>
          <w:rFonts w:hint="cs"/>
          <w:rtl/>
          <w:lang w:bidi="ar-EG"/>
        </w:rPr>
        <w:t>أفسس 2: 15: "</w:t>
      </w:r>
      <w:r w:rsidRPr="006254D7">
        <w:rPr>
          <w:rtl/>
          <w:lang w:bidi="ar-EG"/>
        </w:rPr>
        <w:t>لِكَيْ يَخْلُقَ الاثْنَيْنِ</w:t>
      </w:r>
      <w:r>
        <w:rPr>
          <w:rFonts w:hint="cs"/>
          <w:rtl/>
          <w:lang w:bidi="ar-EG"/>
        </w:rPr>
        <w:t xml:space="preserve"> (اليهود واليونانيين)</w:t>
      </w:r>
      <w:r w:rsidRPr="006254D7">
        <w:rPr>
          <w:rtl/>
          <w:lang w:bidi="ar-EG"/>
        </w:rPr>
        <w:t xml:space="preserve"> فِي نَفْسِهِ إِنْسَانًا وَاحِدًا جَدِيدًا، صَانِعًا سَلاَمًا،</w:t>
      </w:r>
      <w:r>
        <w:rPr>
          <w:rFonts w:hint="cs"/>
          <w:rtl/>
          <w:lang w:bidi="ar-EG"/>
        </w:rPr>
        <w:t>"</w:t>
      </w:r>
    </w:p>
    <w:p w14:paraId="08541451" w14:textId="3A98BD84" w:rsidR="006254D7" w:rsidRDefault="006254D7" w:rsidP="006254D7">
      <w:pPr>
        <w:pStyle w:val="ListParagraph"/>
        <w:numPr>
          <w:ilvl w:val="0"/>
          <w:numId w:val="2"/>
        </w:numPr>
        <w:bidi/>
        <w:jc w:val="both"/>
        <w:rPr>
          <w:lang w:bidi="ar-EG"/>
        </w:rPr>
      </w:pPr>
      <w:r>
        <w:rPr>
          <w:rFonts w:hint="cs"/>
          <w:rtl/>
          <w:lang w:bidi="ar-EG"/>
        </w:rPr>
        <w:t>رومية 5: 1: "</w:t>
      </w:r>
      <w:r w:rsidRPr="006254D7">
        <w:rPr>
          <w:rtl/>
          <w:lang w:bidi="ar-EG"/>
        </w:rPr>
        <w:t xml:space="preserve"> فَإِذْ قَدْ تَبَرَّرْنَا بِالإِيمَانِ لَنَا سَلاَمٌ مَعَ اللهِ</w:t>
      </w:r>
      <w:r>
        <w:rPr>
          <w:rFonts w:hint="cs"/>
          <w:rtl/>
          <w:lang w:bidi="ar-EG"/>
        </w:rPr>
        <w:t>" على ذات أساس ذبيحة موته.</w:t>
      </w:r>
      <w:r w:rsidR="00E17D64">
        <w:rPr>
          <w:rFonts w:hint="cs"/>
          <w:rtl/>
          <w:lang w:bidi="ar-EG"/>
        </w:rPr>
        <w:t>"</w:t>
      </w:r>
    </w:p>
    <w:p w14:paraId="7F90953E" w14:textId="77777777" w:rsidR="00955E74" w:rsidRDefault="00E17D64" w:rsidP="00E17D64">
      <w:pPr>
        <w:bidi/>
        <w:jc w:val="both"/>
        <w:rPr>
          <w:rtl/>
          <w:lang w:bidi="ar-EG"/>
        </w:rPr>
        <w:sectPr w:rsidR="00955E74" w:rsidSect="000512F8">
          <w:footnotePr>
            <w:numRestart w:val="eachSect"/>
          </w:footnotePr>
          <w:pgSz w:w="8391" w:h="11906" w:code="11"/>
          <w:pgMar w:top="720" w:right="720" w:bottom="720" w:left="720" w:header="708" w:footer="708" w:gutter="0"/>
          <w:cols w:space="708"/>
          <w:docGrid w:linePitch="381"/>
        </w:sectPr>
      </w:pPr>
      <w:r>
        <w:rPr>
          <w:rFonts w:hint="cs"/>
          <w:rtl/>
          <w:lang w:bidi="ar-EG"/>
        </w:rPr>
        <w:t>إن هذا الإصحاح أيضًا يحتوي على حقائق بديعة لنا.</w:t>
      </w:r>
    </w:p>
    <w:p w14:paraId="32D582FF" w14:textId="65B52A2B" w:rsidR="00BD7CF8" w:rsidRDefault="00BD7CF8" w:rsidP="00E17D64">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6</w:t>
      </w:r>
    </w:p>
    <w:p w14:paraId="10AB3A3C" w14:textId="11DBA855" w:rsidR="00E17D64" w:rsidRDefault="00955E74" w:rsidP="00BD7CF8">
      <w:pPr>
        <w:bidi/>
        <w:jc w:val="both"/>
        <w:rPr>
          <w:rtl/>
          <w:lang w:bidi="ar-EG"/>
        </w:rPr>
      </w:pPr>
      <w:hyperlink r:id="rId17" w:history="1">
        <w:r w:rsidRPr="00E4191B">
          <w:rPr>
            <w:rStyle w:val="Hyperlink"/>
            <w:rFonts w:hint="cs"/>
            <w:rtl/>
            <w:lang w:bidi="ar-EG"/>
          </w:rPr>
          <w:t>خراف ضالة</w:t>
        </w:r>
      </w:hyperlink>
    </w:p>
    <w:p w14:paraId="02D56E02" w14:textId="4BF070CB" w:rsidR="00955E74" w:rsidRDefault="00317431" w:rsidP="00955E74">
      <w:pPr>
        <w:bidi/>
        <w:jc w:val="both"/>
        <w:rPr>
          <w:rtl/>
          <w:lang w:bidi="ar-EG"/>
        </w:rPr>
      </w:pPr>
      <w:r>
        <w:rPr>
          <w:rFonts w:hint="cs"/>
          <w:rtl/>
          <w:lang w:bidi="ar-EG"/>
        </w:rPr>
        <w:t>في العدد 6 تصف البقية حالة الشعب آنذاك، عند قولها: "</w:t>
      </w:r>
      <w:r w:rsidRPr="00317431">
        <w:rPr>
          <w:rtl/>
          <w:lang w:bidi="ar-EG"/>
        </w:rPr>
        <w:t>كُلُّنَا كَغَنَمٍ ضَلَلْنَا</w:t>
      </w:r>
      <w:r>
        <w:rPr>
          <w:rFonts w:hint="cs"/>
          <w:rtl/>
          <w:lang w:bidi="ar-EG"/>
        </w:rPr>
        <w:t>." نحن، اليهود، كغنم ضللنا. هذه هي الحقيقة. حينذاك لم يدرك اليهود ذلك، في ذلك اليوم ختموا على أنفسهم حُكمًا كهذا. لكن الرب يسوع رآهم بهذا الوصف تمامًا. نحن نقرأ في متى 9: 36 بأنه "</w:t>
      </w:r>
      <w:r w:rsidRPr="00317431">
        <w:rPr>
          <w:rtl/>
          <w:lang w:bidi="ar-EG"/>
        </w:rPr>
        <w:t xml:space="preserve">رَأَى الْجُمُوعَ </w:t>
      </w:r>
      <w:r>
        <w:rPr>
          <w:rFonts w:hint="cs"/>
          <w:rtl/>
          <w:lang w:bidi="ar-EG"/>
        </w:rPr>
        <w:t>" ومرة أخرى "</w:t>
      </w:r>
      <w:r w:rsidRPr="00317431">
        <w:rPr>
          <w:rtl/>
          <w:lang w:bidi="ar-EG"/>
        </w:rPr>
        <w:t xml:space="preserve"> تَحَنَّنَ عَلَيْهِمْ</w:t>
      </w:r>
      <w:r>
        <w:rPr>
          <w:rFonts w:hint="cs"/>
          <w:rtl/>
          <w:lang w:bidi="ar-EG"/>
        </w:rPr>
        <w:t>"، "</w:t>
      </w:r>
      <w:r w:rsidRPr="00317431">
        <w:rPr>
          <w:rtl/>
          <w:lang w:bidi="ar-EG"/>
        </w:rPr>
        <w:t>إِذْ كَانُوا مُنْزَعِجِينَ وَمُنْطَرِحِينَ كَغَنَمٍ لاَ رَاعِيَ لَهَا.</w:t>
      </w:r>
      <w:r>
        <w:rPr>
          <w:rFonts w:hint="cs"/>
          <w:rtl/>
          <w:lang w:bidi="ar-EG"/>
        </w:rPr>
        <w:t xml:space="preserve">". </w:t>
      </w:r>
      <w:r w:rsidRPr="00317431">
        <w:rPr>
          <w:rtl/>
          <w:lang w:bidi="ar-EG"/>
        </w:rPr>
        <w:t xml:space="preserve">هل نلاحظ كيف أن </w:t>
      </w:r>
      <w:r>
        <w:rPr>
          <w:rFonts w:hint="cs"/>
          <w:rtl/>
          <w:lang w:bidi="ar-EG"/>
        </w:rPr>
        <w:t>حُكم</w:t>
      </w:r>
      <w:r w:rsidRPr="00317431">
        <w:rPr>
          <w:rtl/>
          <w:lang w:bidi="ar-EG"/>
        </w:rPr>
        <w:t xml:space="preserve"> الرب</w:t>
      </w:r>
      <w:r w:rsidRPr="00317431">
        <w:rPr>
          <w:rtl/>
        </w:rPr>
        <w:t xml:space="preserve"> </w:t>
      </w:r>
      <w:r w:rsidRPr="00317431">
        <w:rPr>
          <w:rtl/>
          <w:lang w:bidi="ar-EG"/>
        </w:rPr>
        <w:t>كما كان</w:t>
      </w:r>
      <w:r>
        <w:rPr>
          <w:rFonts w:hint="cs"/>
          <w:rtl/>
          <w:lang w:bidi="ar-EG"/>
        </w:rPr>
        <w:t xml:space="preserve"> آنذاك، </w:t>
      </w:r>
      <w:r w:rsidRPr="00317431">
        <w:rPr>
          <w:rtl/>
          <w:lang w:bidi="ar-EG"/>
        </w:rPr>
        <w:t>قد تبنتها الآن البقية؟</w:t>
      </w:r>
      <w:r w:rsidR="000929CA">
        <w:rPr>
          <w:rFonts w:hint="cs"/>
          <w:rtl/>
          <w:lang w:bidi="ar-EG"/>
        </w:rPr>
        <w:t xml:space="preserve"> هم يقولون: نعم، هكذا كان. نحن كلنا كغنم ضللنا، فقدنا الهدف من أمام عيوننا، ضللنا من دون أن يكون لنا رؤية للمستقبل.</w:t>
      </w:r>
    </w:p>
    <w:p w14:paraId="622407CA" w14:textId="67A7972E" w:rsidR="000929CA" w:rsidRPr="001D2B5B" w:rsidRDefault="000929CA" w:rsidP="000929CA">
      <w:pPr>
        <w:bidi/>
        <w:jc w:val="both"/>
        <w:rPr>
          <w:b/>
          <w:bCs/>
          <w:color w:val="FF0000"/>
          <w:rtl/>
          <w:lang w:val="en-US" w:bidi="ar-EG"/>
        </w:rPr>
      </w:pPr>
      <w:r w:rsidRPr="001D2B5B">
        <w:rPr>
          <w:rFonts w:hint="cs"/>
          <w:b/>
          <w:bCs/>
          <w:color w:val="FF0000"/>
          <w:rtl/>
          <w:lang w:val="en-US" w:bidi="ar-EG"/>
        </w:rPr>
        <w:t>كل واحد إلى طريقه</w:t>
      </w:r>
    </w:p>
    <w:p w14:paraId="235FA5C4" w14:textId="456FB6C8" w:rsidR="000929CA" w:rsidRDefault="000929CA" w:rsidP="000929CA">
      <w:pPr>
        <w:bidi/>
        <w:jc w:val="both"/>
        <w:rPr>
          <w:rtl/>
          <w:lang w:bidi="ar-EG"/>
        </w:rPr>
      </w:pPr>
      <w:r>
        <w:rPr>
          <w:rFonts w:hint="cs"/>
          <w:rtl/>
          <w:lang w:bidi="ar-EG"/>
        </w:rPr>
        <w:t>"</w:t>
      </w:r>
      <w:r w:rsidRPr="000929CA">
        <w:rPr>
          <w:rtl/>
        </w:rPr>
        <w:t xml:space="preserve"> </w:t>
      </w:r>
      <w:r w:rsidRPr="000929CA">
        <w:rPr>
          <w:rtl/>
          <w:lang w:bidi="ar-EG"/>
        </w:rPr>
        <w:t>مِلْنَا كُلُّ وَاحِدٍ إِلَى طَرِيقِهِ</w:t>
      </w:r>
      <w:r>
        <w:rPr>
          <w:rFonts w:hint="cs"/>
          <w:rtl/>
          <w:lang w:bidi="ar-EG"/>
        </w:rPr>
        <w:t>". بكلمة "نحن" المقصود هو الجميع بصورة عامة. لكن "كل واحد" فهذا يُشير إلى الفرد. كم هي دقيقة كلمة الله!</w:t>
      </w:r>
      <w:r w:rsidR="00B66C75">
        <w:rPr>
          <w:rFonts w:hint="cs"/>
          <w:rtl/>
          <w:lang w:bidi="ar-EG"/>
        </w:rPr>
        <w:t xml:space="preserve"> هذا التقييم الشامل لكل الناس: "نحن جميعنا خطاة" صحيح. لكني أنا بنفسي ينبغي أن أدرك بأني ملت إلى طريقي، إلى الطريق الذي أبعدني عن الله.</w:t>
      </w:r>
    </w:p>
    <w:p w14:paraId="69C3E674" w14:textId="555F1D4F" w:rsidR="00B66C75" w:rsidRDefault="00B66C75" w:rsidP="00B66C75">
      <w:pPr>
        <w:bidi/>
        <w:jc w:val="both"/>
        <w:rPr>
          <w:rtl/>
          <w:lang w:bidi="ar-EG"/>
        </w:rPr>
      </w:pPr>
      <w:r>
        <w:rPr>
          <w:rFonts w:hint="cs"/>
          <w:rtl/>
          <w:lang w:bidi="ar-EG"/>
        </w:rPr>
        <w:t xml:space="preserve">هذا ابتدأ من قايين. قايين ابتعد عن محضر الرب. ليس فقط إسرائيل ضل كغنم طريقه، وإنما كل البشرية ابتعدت عن الله، واختارت الطريق إلى المشرق </w:t>
      </w:r>
      <w:r>
        <w:rPr>
          <w:rtl/>
          <w:lang w:bidi="ar-EG"/>
        </w:rPr>
        <w:t>–</w:t>
      </w:r>
      <w:r>
        <w:rPr>
          <w:rFonts w:hint="cs"/>
          <w:rtl/>
          <w:lang w:bidi="ar-EG"/>
        </w:rPr>
        <w:t xml:space="preserve"> بعيدًا عن الله.</w:t>
      </w:r>
    </w:p>
    <w:p w14:paraId="3CF431AC" w14:textId="67AD97D5" w:rsidR="00B66C75" w:rsidRDefault="00B66C75" w:rsidP="00B66C75">
      <w:pPr>
        <w:bidi/>
        <w:jc w:val="both"/>
        <w:rPr>
          <w:rtl/>
          <w:lang w:bidi="ar-EG"/>
        </w:rPr>
      </w:pPr>
      <w:r>
        <w:rPr>
          <w:rFonts w:hint="cs"/>
          <w:rtl/>
          <w:lang w:bidi="ar-EG"/>
        </w:rPr>
        <w:t>إن الابن الضال في لوقا 15 طالب بحقه في ميراث أبيه (عدد 12)، ومن ثم يخبرنا في العدد 13: "</w:t>
      </w:r>
      <w:r w:rsidRPr="00B66C75">
        <w:rPr>
          <w:rtl/>
        </w:rPr>
        <w:t xml:space="preserve"> </w:t>
      </w:r>
      <w:r w:rsidRPr="00B66C75">
        <w:rPr>
          <w:rtl/>
          <w:lang w:bidi="ar-EG"/>
        </w:rPr>
        <w:t>13وَبَعْدَ أَيَّامٍ لَيْسَتْ بِكَثِيرَةٍ جَمَعَ الابْنُ الأَصْغَرُ كُلَّ شَيْءٍ وَسَافَرَ إِلَى كُورَةٍ بَعِيدَةٍ،</w:t>
      </w:r>
      <w:r>
        <w:rPr>
          <w:rFonts w:hint="cs"/>
          <w:rtl/>
          <w:lang w:bidi="ar-EG"/>
        </w:rPr>
        <w:t xml:space="preserve">" هذا هو طريق كل إنسان فرد </w:t>
      </w:r>
      <w:r>
        <w:rPr>
          <w:rtl/>
          <w:lang w:bidi="ar-EG"/>
        </w:rPr>
        <w:t>–</w:t>
      </w:r>
      <w:r>
        <w:rPr>
          <w:rFonts w:hint="cs"/>
          <w:rtl/>
          <w:lang w:bidi="ar-EG"/>
        </w:rPr>
        <w:t xml:space="preserve"> بعيدًا عن الله. عندها لم تكن أية معونة ما عدا تلك، الموصوفة في </w:t>
      </w:r>
      <w:r w:rsidR="00E13A03">
        <w:rPr>
          <w:rFonts w:hint="cs"/>
          <w:rtl/>
          <w:lang w:bidi="ar-EG"/>
        </w:rPr>
        <w:t>إشعياء</w:t>
      </w:r>
      <w:r>
        <w:rPr>
          <w:rFonts w:hint="cs"/>
          <w:rtl/>
          <w:lang w:bidi="ar-EG"/>
        </w:rPr>
        <w:t xml:space="preserve"> 53: 6. "والرب" </w:t>
      </w:r>
      <w:r>
        <w:rPr>
          <w:rtl/>
          <w:lang w:bidi="ar-EG"/>
        </w:rPr>
        <w:t>–</w:t>
      </w:r>
      <w:r>
        <w:rPr>
          <w:rFonts w:hint="cs"/>
          <w:rtl/>
          <w:lang w:bidi="ar-EG"/>
        </w:rPr>
        <w:t xml:space="preserve"> وهو الله </w:t>
      </w:r>
      <w:r>
        <w:rPr>
          <w:rtl/>
          <w:lang w:bidi="ar-EG"/>
        </w:rPr>
        <w:t>–</w:t>
      </w:r>
      <w:r>
        <w:rPr>
          <w:rFonts w:hint="cs"/>
          <w:rtl/>
          <w:lang w:bidi="ar-EG"/>
        </w:rPr>
        <w:t xml:space="preserve"> "وضع عليه" </w:t>
      </w:r>
      <w:r>
        <w:rPr>
          <w:rtl/>
          <w:lang w:bidi="ar-EG"/>
        </w:rPr>
        <w:t>–</w:t>
      </w:r>
      <w:r>
        <w:rPr>
          <w:rFonts w:hint="cs"/>
          <w:rtl/>
          <w:lang w:bidi="ar-EG"/>
        </w:rPr>
        <w:t xml:space="preserve"> الرب يسوع </w:t>
      </w:r>
      <w:r>
        <w:rPr>
          <w:rtl/>
          <w:lang w:bidi="ar-EG"/>
        </w:rPr>
        <w:t>–</w:t>
      </w:r>
      <w:r>
        <w:rPr>
          <w:rFonts w:hint="cs"/>
          <w:rtl/>
          <w:lang w:bidi="ar-EG"/>
        </w:rPr>
        <w:t xml:space="preserve"> "اثم جميعنا." دينونة خطايانا، التي كانت كرمل البحر، هو حملها. ألا يُلهب هذا الأمر قلوبنا للرب يسوع؟</w:t>
      </w:r>
    </w:p>
    <w:p w14:paraId="51FA2EA7" w14:textId="77777777" w:rsidR="00EC0D3D" w:rsidRDefault="00B66C75" w:rsidP="00EC0D3D">
      <w:pPr>
        <w:bidi/>
        <w:jc w:val="both"/>
        <w:rPr>
          <w:rtl/>
          <w:lang w:bidi="ar-EG"/>
        </w:rPr>
        <w:sectPr w:rsidR="00EC0D3D" w:rsidSect="000512F8">
          <w:footnotePr>
            <w:numRestart w:val="eachSect"/>
          </w:footnotePr>
          <w:pgSz w:w="8391" w:h="11906" w:code="11"/>
          <w:pgMar w:top="720" w:right="720" w:bottom="720" w:left="720" w:header="708" w:footer="708" w:gutter="0"/>
          <w:cols w:space="708"/>
          <w:docGrid w:linePitch="381"/>
        </w:sectPr>
      </w:pPr>
      <w:r>
        <w:rPr>
          <w:rFonts w:hint="cs"/>
          <w:rtl/>
          <w:lang w:bidi="ar-EG"/>
        </w:rPr>
        <w:t xml:space="preserve">إن هذا القول لا يقدّم أي تعليل لما يُدعى بتعليم الكفارة الشامل. الرب يسوع لم يحمل خطايا كل البشر. "اثم جميعنا" هو اثم البقية المؤمنة في المستقبل. هي تقول ذلك. لكني أنا أيضًا أقول ذلك. وأنت كذلك يمكنك قول ذلك إن حصلت على غفران خطاياك. فإنه ليس كفارة شاملة وإنما نيابة. دعونا لا نسمح لأنفسنا نقع في هذا التعليم الباطل </w:t>
      </w:r>
      <w:r>
        <w:rPr>
          <w:rtl/>
          <w:lang w:bidi="ar-EG"/>
        </w:rPr>
        <w:t>–</w:t>
      </w:r>
      <w:r>
        <w:rPr>
          <w:rFonts w:hint="cs"/>
          <w:rtl/>
          <w:lang w:bidi="ar-EG"/>
        </w:rPr>
        <w:t xml:space="preserve"> الكفارة الشاملة -. إنها تدّعي بأنه في النهاية سيكون جميع الناس وحتى إبليس بنفسه في السماء. إنه تعليم ضلالي في جذوره. يقول الرب يسوع: مَن لم يؤمن فقد دين وسينتهي بالهلاك الأبدي.</w:t>
      </w:r>
    </w:p>
    <w:p w14:paraId="42F251F7" w14:textId="18F36809" w:rsidR="00BD7CF8" w:rsidRDefault="00BD7CF8" w:rsidP="00EC0D3D">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7</w:t>
      </w:r>
    </w:p>
    <w:p w14:paraId="3BA8A5FC" w14:textId="721FA463" w:rsidR="00B66C75" w:rsidRDefault="00EC0D3D" w:rsidP="00BD7CF8">
      <w:pPr>
        <w:bidi/>
        <w:jc w:val="both"/>
        <w:rPr>
          <w:rtl/>
          <w:lang w:bidi="ar-EG"/>
        </w:rPr>
      </w:pPr>
      <w:hyperlink r:id="rId18" w:history="1">
        <w:r w:rsidRPr="00EC0D3D">
          <w:rPr>
            <w:rStyle w:val="Hyperlink"/>
            <w:rtl/>
            <w:lang w:bidi="ar-EG"/>
          </w:rPr>
          <w:t>ظُلِمَ</w:t>
        </w:r>
      </w:hyperlink>
    </w:p>
    <w:p w14:paraId="46EA90DC" w14:textId="696662D0" w:rsidR="00EC0D3D" w:rsidRDefault="00EC0D3D" w:rsidP="00EC0D3D">
      <w:pPr>
        <w:bidi/>
        <w:jc w:val="both"/>
        <w:rPr>
          <w:rtl/>
          <w:lang w:bidi="ar-EG"/>
        </w:rPr>
      </w:pPr>
      <w:r>
        <w:rPr>
          <w:rFonts w:hint="cs"/>
          <w:rtl/>
          <w:lang w:bidi="ar-EG"/>
        </w:rPr>
        <w:t>في العدد 7 وكأن الله يتكلم بلغة البقية ويستمر في ذات الخط. فهو يعترف بأقوال البقية عن ابنه ويعمقها. الآن نحن نرى، بأن الله وحده يعرف الدوافع الحقيقية في ابنه ويعرف أن يقدّرها. هو رأى كل جمال ابنه. البشر منحته هذه المكانة على الصليب. لكن الله رأى المجد يتصاعد من الجلجثة، رائحة السرور العطرة. إننا عندها نرنم بحق:</w:t>
      </w:r>
    </w:p>
    <w:p w14:paraId="17E9C0E6" w14:textId="48EB7364" w:rsidR="00EC0D3D" w:rsidRDefault="00EC0D3D" w:rsidP="00EC0D3D">
      <w:pPr>
        <w:bidi/>
        <w:spacing w:after="0"/>
        <w:jc w:val="both"/>
        <w:rPr>
          <w:rtl/>
          <w:lang w:bidi="ar-EG"/>
        </w:rPr>
      </w:pPr>
      <w:r>
        <w:rPr>
          <w:rFonts w:hint="cs"/>
          <w:rtl/>
          <w:lang w:bidi="ar-EG"/>
        </w:rPr>
        <w:t>"من الجمر، من النار</w:t>
      </w:r>
    </w:p>
    <w:p w14:paraId="0BB6A809" w14:textId="49A47A1B" w:rsidR="00EC0D3D" w:rsidRDefault="00EC0D3D" w:rsidP="00EC0D3D">
      <w:pPr>
        <w:bidi/>
        <w:spacing w:after="0"/>
        <w:jc w:val="both"/>
        <w:rPr>
          <w:rtl/>
          <w:lang w:bidi="ar-EG"/>
        </w:rPr>
      </w:pPr>
      <w:r>
        <w:rPr>
          <w:rFonts w:hint="cs"/>
          <w:rtl/>
          <w:lang w:bidi="ar-EG"/>
        </w:rPr>
        <w:t>من آلامك فاحت،</w:t>
      </w:r>
    </w:p>
    <w:p w14:paraId="45ED4788" w14:textId="77EC258C" w:rsidR="00EC0D3D" w:rsidRDefault="00EC0D3D" w:rsidP="00EC0D3D">
      <w:pPr>
        <w:bidi/>
        <w:spacing w:after="0"/>
        <w:jc w:val="both"/>
        <w:rPr>
          <w:rtl/>
          <w:lang w:bidi="ar-EG"/>
        </w:rPr>
      </w:pPr>
      <w:r>
        <w:rPr>
          <w:rFonts w:hint="cs"/>
          <w:rtl/>
          <w:lang w:bidi="ar-EG"/>
        </w:rPr>
        <w:t>رائحة سرور حلوة ثمينة،</w:t>
      </w:r>
    </w:p>
    <w:p w14:paraId="396970EF" w14:textId="19538307" w:rsidR="00EC0D3D" w:rsidRDefault="00EC0D3D" w:rsidP="00EC0D3D">
      <w:pPr>
        <w:bidi/>
        <w:jc w:val="both"/>
        <w:rPr>
          <w:rtl/>
          <w:lang w:bidi="ar-EG"/>
        </w:rPr>
      </w:pPr>
      <w:r>
        <w:rPr>
          <w:rFonts w:hint="cs"/>
          <w:rtl/>
          <w:lang w:bidi="ar-EG"/>
        </w:rPr>
        <w:t>تصاعدت عاليًا إلى الله".</w:t>
      </w:r>
    </w:p>
    <w:p w14:paraId="33D662B5" w14:textId="71000FF6" w:rsidR="00EC0D3D" w:rsidRDefault="00EC0D3D" w:rsidP="00EC0D3D">
      <w:pPr>
        <w:bidi/>
        <w:jc w:val="both"/>
        <w:rPr>
          <w:rtl/>
          <w:lang w:bidi="ar-EG"/>
        </w:rPr>
      </w:pPr>
      <w:r>
        <w:rPr>
          <w:rFonts w:hint="cs"/>
          <w:rtl/>
          <w:lang w:bidi="ar-EG"/>
        </w:rPr>
        <w:t xml:space="preserve">الآن الله يقول: "ظُلم". </w:t>
      </w:r>
      <w:r w:rsidR="003F53BF">
        <w:rPr>
          <w:rFonts w:hint="cs"/>
          <w:rtl/>
          <w:lang w:bidi="ar-EG"/>
        </w:rPr>
        <w:t>الاحتقار الذي ووجهَ به ظهر في ما تعاملوا به نحو الرب يسوع. السخرية اللاذعة، إهانة الناس كانت سيئة للغاية حتى أنه كان لا بد له أن يشكو نبويًا: "</w:t>
      </w:r>
      <w:r w:rsidR="003F53BF" w:rsidRPr="003F53BF">
        <w:rPr>
          <w:rtl/>
        </w:rPr>
        <w:t xml:space="preserve"> </w:t>
      </w:r>
      <w:r w:rsidR="003F53BF" w:rsidRPr="003F53BF">
        <w:rPr>
          <w:rtl/>
          <w:lang w:bidi="ar-EG"/>
        </w:rPr>
        <w:t>الْعَارُ قَدْ كَسَرَ قَلْبِي فَمَرِضْتُ.</w:t>
      </w:r>
      <w:r w:rsidR="003F53BF">
        <w:rPr>
          <w:rFonts w:hint="cs"/>
          <w:rtl/>
          <w:lang w:bidi="ar-EG"/>
        </w:rPr>
        <w:t>" (مزمور 69: 21). فلم يخشوا أن يضعوا أياديهم عليه. حينما كان معلقًا على الصليب قالوا أيضًا: "</w:t>
      </w:r>
      <w:r w:rsidR="003F53BF" w:rsidRPr="003F53BF">
        <w:rPr>
          <w:rtl/>
        </w:rPr>
        <w:t xml:space="preserve"> </w:t>
      </w:r>
      <w:r w:rsidR="003F53BF" w:rsidRPr="003F53BF">
        <w:rPr>
          <w:rtl/>
          <w:lang w:bidi="ar-EG"/>
        </w:rPr>
        <w:t>إِنْ كُنْتَ ابْنَ اللهِ فَانْزِلْ عَنِ الصَّلِيبِ!</w:t>
      </w:r>
      <w:r w:rsidR="003F53BF">
        <w:rPr>
          <w:rFonts w:hint="cs"/>
          <w:rtl/>
          <w:lang w:bidi="ar-EG"/>
        </w:rPr>
        <w:t>" إنها كانت إساءة كلامية. هو كان ابن الله. هم قالوا: ليخلّصك الله الآن إن كان يرغب بك. هل الله لم يكن يرغب به؟ بكل تأكيد! لكنهم بصقوا عليه أيضًا، وهو تعبير أفظع احتقار. هم ضربوه، جلدوه، وتوجوه بإكليل</w:t>
      </w:r>
      <w:r w:rsidR="00F829B3">
        <w:rPr>
          <w:rFonts w:hint="cs"/>
          <w:rtl/>
          <w:lang w:bidi="ar-EG"/>
        </w:rPr>
        <w:t xml:space="preserve"> من</w:t>
      </w:r>
      <w:r w:rsidR="003F53BF">
        <w:rPr>
          <w:rFonts w:hint="cs"/>
          <w:rtl/>
          <w:lang w:bidi="ar-EG"/>
        </w:rPr>
        <w:t xml:space="preserve"> شوك. هكذا أساؤوا معاملته. فكيف يحكم الله على ابنه في تعاملات البشر؟ "أما هو فتذلل" أمام أولئك الناس الذي</w:t>
      </w:r>
      <w:r w:rsidR="00F829B3">
        <w:rPr>
          <w:rFonts w:hint="cs"/>
          <w:rtl/>
          <w:lang w:bidi="ar-EG"/>
        </w:rPr>
        <w:t>ن</w:t>
      </w:r>
      <w:r w:rsidR="003F53BF">
        <w:rPr>
          <w:rFonts w:hint="cs"/>
          <w:rtl/>
          <w:lang w:bidi="ar-EG"/>
        </w:rPr>
        <w:t xml:space="preserve"> أساؤوا إليه. "</w:t>
      </w:r>
      <w:r w:rsidR="003F53BF" w:rsidRPr="003F53BF">
        <w:rPr>
          <w:rtl/>
        </w:rPr>
        <w:t xml:space="preserve"> </w:t>
      </w:r>
      <w:r w:rsidR="003F53BF" w:rsidRPr="003F53BF">
        <w:rPr>
          <w:rtl/>
          <w:lang w:bidi="ar-EG"/>
        </w:rPr>
        <w:t>وَلَمْ يَفْتَحْ فَاهُ. كَشَاةٍ تُسَاقُ إِلَى الذَّبْحِ</w:t>
      </w:r>
      <w:r w:rsidR="003F53BF">
        <w:rPr>
          <w:rFonts w:hint="cs"/>
          <w:rtl/>
          <w:lang w:bidi="ar-EG"/>
        </w:rPr>
        <w:t>" هو لم يفتح فاه.</w:t>
      </w:r>
    </w:p>
    <w:p w14:paraId="3A57C570" w14:textId="78243F8D" w:rsidR="003F53BF" w:rsidRPr="001D2B5B" w:rsidRDefault="00831F79" w:rsidP="003F53BF">
      <w:pPr>
        <w:bidi/>
        <w:jc w:val="both"/>
        <w:rPr>
          <w:b/>
          <w:bCs/>
          <w:color w:val="FF0000"/>
          <w:rtl/>
          <w:lang w:val="en-US" w:bidi="ar-EG"/>
        </w:rPr>
      </w:pPr>
      <w:r w:rsidRPr="001D2B5B">
        <w:rPr>
          <w:rFonts w:hint="cs"/>
          <w:b/>
          <w:bCs/>
          <w:color w:val="FF0000"/>
          <w:rtl/>
          <w:lang w:val="en-US" w:bidi="ar-EG"/>
        </w:rPr>
        <w:t>صمت الرب</w:t>
      </w:r>
    </w:p>
    <w:p w14:paraId="21A6F4B1" w14:textId="53326822" w:rsidR="00C05C0E" w:rsidRDefault="00C05C0E" w:rsidP="00C05C0E">
      <w:pPr>
        <w:bidi/>
        <w:jc w:val="both"/>
        <w:rPr>
          <w:rtl/>
          <w:lang w:bidi="ar-EG"/>
        </w:rPr>
      </w:pPr>
      <w:r>
        <w:rPr>
          <w:rFonts w:hint="cs"/>
          <w:rtl/>
          <w:lang w:bidi="ar-EG"/>
        </w:rPr>
        <w:t>مَن الذي كان صامتًا؟ إنه كان الكلمة بحسب يوحنا 1: 1، التعبير الكامل لأفكار الله. في رؤيا 5: 5 يقول ليوحنا. "</w:t>
      </w:r>
      <w:r w:rsidRPr="00C05C0E">
        <w:rPr>
          <w:rtl/>
        </w:rPr>
        <w:t xml:space="preserve"> </w:t>
      </w:r>
      <w:r w:rsidRPr="00C05C0E">
        <w:rPr>
          <w:rtl/>
          <w:lang w:bidi="ar-EG"/>
        </w:rPr>
        <w:t>لاَ تَبْكِ. هُوَذَا قَدْ غَلَبَ الأَسَدُ الَّذِي مِنْ سِبْطِ يَهُوذَا</w:t>
      </w:r>
      <w:r>
        <w:rPr>
          <w:rFonts w:hint="cs"/>
          <w:rtl/>
          <w:lang w:bidi="ar-EG"/>
        </w:rPr>
        <w:t>" هنا يُظهَر الرب يسوع كالأسد. عندما يعلّي الأسد صوته في جلاله وسلطته، فإن الجميع يصمت. لكن الآن الحمل هو الصامت.</w:t>
      </w:r>
    </w:p>
    <w:p w14:paraId="4FD1D0E5" w14:textId="36044EDC" w:rsidR="00C05C0E" w:rsidRDefault="00C05C0E" w:rsidP="00C05C0E">
      <w:pPr>
        <w:bidi/>
        <w:jc w:val="both"/>
        <w:rPr>
          <w:rtl/>
          <w:lang w:bidi="ar-EG"/>
        </w:rPr>
      </w:pPr>
      <w:r>
        <w:rPr>
          <w:rFonts w:hint="cs"/>
          <w:rtl/>
          <w:lang w:bidi="ar-EG"/>
        </w:rPr>
        <w:t>متى يصمت الرب؟ إنه دائمًا يصمت عند مهاجمته.</w:t>
      </w:r>
    </w:p>
    <w:p w14:paraId="5E522DFA" w14:textId="04227F03" w:rsidR="00C05C0E" w:rsidRDefault="00C05C0E" w:rsidP="00C05C0E">
      <w:pPr>
        <w:bidi/>
        <w:jc w:val="both"/>
        <w:rPr>
          <w:rtl/>
          <w:lang w:bidi="ar-EG"/>
        </w:rPr>
      </w:pPr>
      <w:r>
        <w:rPr>
          <w:rFonts w:hint="cs"/>
          <w:rtl/>
          <w:lang w:bidi="ar-EG"/>
        </w:rPr>
        <w:t>لماذا يصمت الرب؟ هو يصمت لأنه أراد أن يسير في طريق الطاعة تمجيدًا لله حتى الصليب. هكذا هو مكتوب في مزمور 38: 13 + 14: "</w:t>
      </w:r>
      <w:r w:rsidRPr="00C05C0E">
        <w:rPr>
          <w:rtl/>
        </w:rPr>
        <w:t xml:space="preserve"> </w:t>
      </w:r>
      <w:r w:rsidRPr="00C05C0E">
        <w:rPr>
          <w:rtl/>
          <w:lang w:bidi="ar-EG"/>
        </w:rPr>
        <w:t>وَأَمَّا أَنَا فَكَأَصَمَّ لاَ أَسْمَعُ. وَكَأَبْكَمَ لاَ يَفْتَحُ فَاهُ.  14 وَأَكُونُ مِثْلَ إِنْسَانٍ لاَ يَسْمَعُ، وَلَيْسَ فِي فَمِهِ حُجَّةٌ.</w:t>
      </w:r>
      <w:r>
        <w:rPr>
          <w:rFonts w:hint="cs"/>
          <w:rtl/>
          <w:lang w:bidi="ar-EG"/>
        </w:rPr>
        <w:t>" ومن ثم يأتي تعليل ذلك في العدد 15: "</w:t>
      </w:r>
      <w:r w:rsidRPr="00C05C0E">
        <w:rPr>
          <w:rtl/>
        </w:rPr>
        <w:t xml:space="preserve"> </w:t>
      </w:r>
      <w:r w:rsidRPr="00C05C0E">
        <w:rPr>
          <w:rtl/>
          <w:lang w:bidi="ar-EG"/>
        </w:rPr>
        <w:t>لأَنِّي لَكَ يَا رَبُّ صَبَرْتُ، أَنْتَ تَسْتَجِيبُ يَا رَبُّ إِلهِي.</w:t>
      </w:r>
      <w:r>
        <w:rPr>
          <w:rFonts w:hint="cs"/>
          <w:rtl/>
          <w:lang w:bidi="ar-EG"/>
        </w:rPr>
        <w:t>" هو وضع اتكاله بالكامل على إلهه.</w:t>
      </w:r>
    </w:p>
    <w:p w14:paraId="3A6F406D" w14:textId="6C7D0FDA" w:rsidR="00C05C0E" w:rsidRDefault="00C05C0E" w:rsidP="00C05C0E">
      <w:pPr>
        <w:bidi/>
        <w:jc w:val="both"/>
        <w:rPr>
          <w:rtl/>
          <w:lang w:bidi="ar-EG"/>
        </w:rPr>
      </w:pPr>
      <w:r>
        <w:rPr>
          <w:rFonts w:hint="cs"/>
          <w:rtl/>
          <w:lang w:bidi="ar-EG"/>
        </w:rPr>
        <w:t>المواضع التالية من الأناجيل تخبرنا عن صمته:</w:t>
      </w:r>
    </w:p>
    <w:p w14:paraId="14D5FF15" w14:textId="5612E136" w:rsidR="00C05C0E" w:rsidRDefault="00C05C0E" w:rsidP="000658F9">
      <w:pPr>
        <w:pStyle w:val="ListParagraph"/>
        <w:numPr>
          <w:ilvl w:val="0"/>
          <w:numId w:val="2"/>
        </w:numPr>
        <w:bidi/>
        <w:jc w:val="both"/>
        <w:rPr>
          <w:rtl/>
          <w:lang w:bidi="ar-EG"/>
        </w:rPr>
      </w:pPr>
      <w:r>
        <w:rPr>
          <w:rFonts w:hint="cs"/>
          <w:rtl/>
          <w:lang w:bidi="ar-EG"/>
        </w:rPr>
        <w:t xml:space="preserve">في متى 26: 63 </w:t>
      </w:r>
      <w:r w:rsidR="00224AA1">
        <w:rPr>
          <w:rFonts w:hint="cs"/>
          <w:rtl/>
          <w:lang w:bidi="ar-EG"/>
        </w:rPr>
        <w:t>لقد كان اليهود قد عيّنوا شهود زور قبلاً، والذين قدّموا شكواهم. لكن الرب يسوع كان صامتًا. من ثم قال رئيس الكهنة: "</w:t>
      </w:r>
      <w:r w:rsidR="00224AA1" w:rsidRPr="00224AA1">
        <w:rPr>
          <w:rtl/>
        </w:rPr>
        <w:t xml:space="preserve"> </w:t>
      </w:r>
      <w:r w:rsidR="00224AA1" w:rsidRPr="00224AA1">
        <w:rPr>
          <w:rtl/>
          <w:lang w:bidi="ar-EG"/>
        </w:rPr>
        <w:t xml:space="preserve">«أَمَا تُجِيبُ </w:t>
      </w:r>
      <w:proofErr w:type="gramStart"/>
      <w:r w:rsidR="00224AA1" w:rsidRPr="00224AA1">
        <w:rPr>
          <w:rtl/>
          <w:lang w:bidi="ar-EG"/>
        </w:rPr>
        <w:t>بِشَيْءٍ؟</w:t>
      </w:r>
      <w:r w:rsidR="00224AA1">
        <w:rPr>
          <w:rFonts w:hint="cs"/>
          <w:rtl/>
          <w:lang w:bidi="ar-EG"/>
        </w:rPr>
        <w:t>...</w:t>
      </w:r>
      <w:proofErr w:type="gramEnd"/>
      <w:r w:rsidR="00224AA1">
        <w:rPr>
          <w:rFonts w:hint="cs"/>
          <w:rtl/>
          <w:lang w:bidi="ar-EG"/>
        </w:rPr>
        <w:t xml:space="preserve"> </w:t>
      </w:r>
      <w:r w:rsidR="00224AA1" w:rsidRPr="00224AA1">
        <w:rPr>
          <w:rtl/>
          <w:lang w:bidi="ar-EG"/>
        </w:rPr>
        <w:t>وَأَمَّا يَسُوعُ فَكَانَ سَاكِتًا.</w:t>
      </w:r>
      <w:r w:rsidR="00224AA1">
        <w:rPr>
          <w:rFonts w:hint="cs"/>
          <w:rtl/>
          <w:lang w:bidi="ar-EG"/>
        </w:rPr>
        <w:t>".</w:t>
      </w:r>
    </w:p>
    <w:p w14:paraId="7D8AB144" w14:textId="5EFACC83" w:rsidR="00224AA1" w:rsidRDefault="00224AA1" w:rsidP="000658F9">
      <w:pPr>
        <w:pStyle w:val="ListParagraph"/>
        <w:numPr>
          <w:ilvl w:val="0"/>
          <w:numId w:val="2"/>
        </w:numPr>
        <w:bidi/>
        <w:jc w:val="both"/>
        <w:rPr>
          <w:rtl/>
          <w:lang w:bidi="ar-EG"/>
        </w:rPr>
      </w:pPr>
      <w:r>
        <w:rPr>
          <w:rFonts w:hint="cs"/>
          <w:rtl/>
          <w:lang w:bidi="ar-EG"/>
        </w:rPr>
        <w:t>في متى 27 سُئل: هل أنت الملك؟ فقال: أنت تقول. ولكن عندما اشتكى عليه رؤساء الكهنة والشيوخ، فلم يُجب بشيء. عدد 14: "</w:t>
      </w:r>
      <w:r w:rsidRPr="00224AA1">
        <w:rPr>
          <w:rtl/>
        </w:rPr>
        <w:t xml:space="preserve"> </w:t>
      </w:r>
      <w:r w:rsidRPr="00224AA1">
        <w:rPr>
          <w:rtl/>
          <w:lang w:bidi="ar-EG"/>
        </w:rPr>
        <w:t>فَلَمْ يُجِبْهُ وَلاَ عَنْ كَلِمَةٍ وَاحِدَةٍ،</w:t>
      </w:r>
      <w:r>
        <w:rPr>
          <w:rFonts w:hint="cs"/>
          <w:rtl/>
          <w:lang w:bidi="ar-EG"/>
        </w:rPr>
        <w:t>"</w:t>
      </w:r>
    </w:p>
    <w:p w14:paraId="7632998D" w14:textId="59422AD1" w:rsidR="00224AA1" w:rsidRDefault="00224AA1" w:rsidP="000658F9">
      <w:pPr>
        <w:pStyle w:val="ListParagraph"/>
        <w:numPr>
          <w:ilvl w:val="0"/>
          <w:numId w:val="2"/>
        </w:numPr>
        <w:bidi/>
        <w:jc w:val="both"/>
        <w:rPr>
          <w:rtl/>
          <w:lang w:bidi="ar-EG"/>
        </w:rPr>
      </w:pPr>
      <w:r>
        <w:rPr>
          <w:rFonts w:hint="cs"/>
          <w:rtl/>
          <w:lang w:bidi="ar-EG"/>
        </w:rPr>
        <w:t xml:space="preserve">مرقس 14: 60 </w:t>
      </w:r>
      <w:r>
        <w:rPr>
          <w:rtl/>
          <w:lang w:bidi="ar-EG"/>
        </w:rPr>
        <w:t>–</w:t>
      </w:r>
      <w:r>
        <w:rPr>
          <w:rFonts w:hint="cs"/>
          <w:rtl/>
          <w:lang w:bidi="ar-EG"/>
        </w:rPr>
        <w:t xml:space="preserve"> 61 "</w:t>
      </w:r>
      <w:r w:rsidRPr="00224AA1">
        <w:rPr>
          <w:rtl/>
        </w:rPr>
        <w:t xml:space="preserve"> </w:t>
      </w:r>
      <w:r w:rsidRPr="00224AA1">
        <w:rPr>
          <w:rtl/>
          <w:lang w:bidi="ar-EG"/>
        </w:rPr>
        <w:t xml:space="preserve">60فَقَامَ رَئِيسُ الْكَهَنَةِ فِي الْوَسْطِ وَسَأَلَ يَسُوعَ </w:t>
      </w:r>
      <w:proofErr w:type="spellStart"/>
      <w:proofErr w:type="gramStart"/>
      <w:r w:rsidRPr="00224AA1">
        <w:rPr>
          <w:rtl/>
          <w:lang w:bidi="ar-EG"/>
        </w:rPr>
        <w:t>قِائِلاً:«</w:t>
      </w:r>
      <w:proofErr w:type="gramEnd"/>
      <w:r w:rsidRPr="00224AA1">
        <w:rPr>
          <w:rtl/>
          <w:lang w:bidi="ar-EG"/>
        </w:rPr>
        <w:t>أَمَا</w:t>
      </w:r>
      <w:proofErr w:type="spellEnd"/>
      <w:r w:rsidRPr="00224AA1">
        <w:rPr>
          <w:rtl/>
          <w:lang w:bidi="ar-EG"/>
        </w:rPr>
        <w:t xml:space="preserve"> تُجِيبُ بِشَيْءٍ؟ </w:t>
      </w:r>
      <w:r>
        <w:rPr>
          <w:rFonts w:hint="cs"/>
          <w:rtl/>
          <w:lang w:bidi="ar-EG"/>
        </w:rPr>
        <w:t>...</w:t>
      </w:r>
      <w:r w:rsidRPr="00224AA1">
        <w:rPr>
          <w:rtl/>
          <w:lang w:bidi="ar-EG"/>
        </w:rPr>
        <w:t xml:space="preserve"> أَمَّا هُوَ فَكَانَ سَاكِتًا وَلَمْ يُجِبْ بِشَيْءٍ. </w:t>
      </w:r>
      <w:r>
        <w:rPr>
          <w:rFonts w:hint="cs"/>
          <w:rtl/>
          <w:lang w:bidi="ar-EG"/>
        </w:rPr>
        <w:t>"</w:t>
      </w:r>
    </w:p>
    <w:p w14:paraId="3DA107C6" w14:textId="461E68E4" w:rsidR="00224AA1" w:rsidRDefault="00224AA1" w:rsidP="000658F9">
      <w:pPr>
        <w:pStyle w:val="ListParagraph"/>
        <w:numPr>
          <w:ilvl w:val="0"/>
          <w:numId w:val="2"/>
        </w:numPr>
        <w:bidi/>
        <w:jc w:val="both"/>
        <w:rPr>
          <w:rtl/>
          <w:lang w:bidi="ar-EG"/>
        </w:rPr>
      </w:pPr>
      <w:r>
        <w:rPr>
          <w:rFonts w:hint="cs"/>
          <w:rtl/>
          <w:lang w:bidi="ar-EG"/>
        </w:rPr>
        <w:t xml:space="preserve">لوقا 23: 8 </w:t>
      </w:r>
      <w:r>
        <w:rPr>
          <w:rtl/>
          <w:lang w:bidi="ar-EG"/>
        </w:rPr>
        <w:t>–</w:t>
      </w:r>
      <w:r>
        <w:rPr>
          <w:rFonts w:hint="cs"/>
          <w:rtl/>
          <w:lang w:bidi="ar-EG"/>
        </w:rPr>
        <w:t xml:space="preserve"> 9: </w:t>
      </w:r>
      <w:proofErr w:type="gramStart"/>
      <w:r>
        <w:rPr>
          <w:rFonts w:hint="cs"/>
          <w:rtl/>
          <w:lang w:bidi="ar-EG"/>
        </w:rPr>
        <w:t>"</w:t>
      </w:r>
      <w:r w:rsidRPr="00224AA1">
        <w:rPr>
          <w:rtl/>
          <w:lang w:bidi="ar-EG"/>
        </w:rPr>
        <w:t xml:space="preserve">  8</w:t>
      </w:r>
      <w:proofErr w:type="gramEnd"/>
      <w:r w:rsidRPr="00224AA1">
        <w:rPr>
          <w:rtl/>
          <w:lang w:bidi="ar-EG"/>
        </w:rPr>
        <w:t xml:space="preserve">وَأَمَّا هِيرُودُسُ فَلَمَّا رَأَى يَسُوعَ </w:t>
      </w:r>
      <w:r>
        <w:rPr>
          <w:rFonts w:hint="cs"/>
          <w:rtl/>
          <w:lang w:bidi="ar-EG"/>
        </w:rPr>
        <w:t xml:space="preserve">... </w:t>
      </w:r>
      <w:r w:rsidRPr="00224AA1">
        <w:rPr>
          <w:rtl/>
          <w:lang w:bidi="ar-EG"/>
        </w:rPr>
        <w:t>َسَأَلَهُ بِكَلاَمٍ كَثِيرٍ فَلَمْ يُجِبْهُ بِشَيْءٍ.</w:t>
      </w:r>
      <w:r>
        <w:rPr>
          <w:rFonts w:hint="cs"/>
          <w:rtl/>
          <w:lang w:bidi="ar-EG"/>
        </w:rPr>
        <w:t>"</w:t>
      </w:r>
    </w:p>
    <w:p w14:paraId="606666BF" w14:textId="26BFF6D3" w:rsidR="00224AA1" w:rsidRDefault="005066A4" w:rsidP="000658F9">
      <w:pPr>
        <w:pStyle w:val="ListParagraph"/>
        <w:numPr>
          <w:ilvl w:val="0"/>
          <w:numId w:val="2"/>
        </w:numPr>
        <w:bidi/>
        <w:jc w:val="both"/>
        <w:rPr>
          <w:lang w:bidi="ar-EG"/>
        </w:rPr>
      </w:pPr>
      <w:r>
        <w:rPr>
          <w:rFonts w:hint="cs"/>
          <w:rtl/>
          <w:lang w:bidi="ar-EG"/>
        </w:rPr>
        <w:t>في يوحنا 19: 9 سأله بيلاطس: "</w:t>
      </w:r>
      <w:r w:rsidRPr="005066A4">
        <w:rPr>
          <w:rtl/>
        </w:rPr>
        <w:t xml:space="preserve"> </w:t>
      </w:r>
      <w:r w:rsidRPr="005066A4">
        <w:rPr>
          <w:rtl/>
          <w:lang w:bidi="ar-EG"/>
        </w:rPr>
        <w:t>«مِنْ أَيْنَ أَنْتَ؟». وَأَمَّا يَسُوعُ فَلَمْ يُعْطِهِ جَوَابًا.</w:t>
      </w:r>
      <w:r>
        <w:rPr>
          <w:rFonts w:hint="cs"/>
          <w:rtl/>
          <w:lang w:bidi="ar-EG"/>
        </w:rPr>
        <w:t>"</w:t>
      </w:r>
    </w:p>
    <w:p w14:paraId="2D6CB29A" w14:textId="6B17A2C1" w:rsidR="000658F9" w:rsidRDefault="00817ADB" w:rsidP="000658F9">
      <w:pPr>
        <w:bidi/>
        <w:jc w:val="both"/>
        <w:rPr>
          <w:rtl/>
          <w:lang w:bidi="ar-EG"/>
        </w:rPr>
      </w:pPr>
      <w:r>
        <w:rPr>
          <w:rFonts w:hint="cs"/>
          <w:rtl/>
          <w:lang w:bidi="ar-EG"/>
        </w:rPr>
        <w:t>صحيح أنه تكلم بسبع كلمات على الصليب، ولكن هذا فقط عندما آل الأمر لتمجيد الله. عدا عن ذلك كان صامتًا. هل يتعظم في قلوبنا؟ الإنسان يميل بإرادة محضة إلى طريقه. لكن هذا الحمل جعل نفسه ينقاد إلى الجلجثة.</w:t>
      </w:r>
    </w:p>
    <w:p w14:paraId="04CBA520" w14:textId="573A2629" w:rsidR="00817ADB" w:rsidRDefault="00817ADB" w:rsidP="00817ADB">
      <w:pPr>
        <w:bidi/>
        <w:spacing w:after="0"/>
        <w:jc w:val="both"/>
        <w:rPr>
          <w:rtl/>
          <w:lang w:bidi="ar-EG"/>
        </w:rPr>
      </w:pPr>
      <w:r>
        <w:rPr>
          <w:rFonts w:hint="cs"/>
          <w:rtl/>
          <w:lang w:bidi="ar-EG"/>
        </w:rPr>
        <w:t>"هكذا مضيت إلى الصليب</w:t>
      </w:r>
    </w:p>
    <w:p w14:paraId="6CD6DF63" w14:textId="6AB27630" w:rsidR="00817ADB" w:rsidRDefault="00817ADB" w:rsidP="00817ADB">
      <w:pPr>
        <w:bidi/>
        <w:spacing w:after="0"/>
        <w:jc w:val="both"/>
        <w:rPr>
          <w:rtl/>
          <w:lang w:bidi="ar-EG"/>
        </w:rPr>
      </w:pPr>
      <w:r>
        <w:rPr>
          <w:rFonts w:hint="cs"/>
          <w:rtl/>
          <w:lang w:bidi="ar-EG"/>
        </w:rPr>
        <w:t>كعبد الله الأمين،</w:t>
      </w:r>
    </w:p>
    <w:p w14:paraId="5B6CF39E" w14:textId="09F90AEE" w:rsidR="00817ADB" w:rsidRDefault="00817ADB" w:rsidP="00817ADB">
      <w:pPr>
        <w:bidi/>
        <w:spacing w:after="0"/>
        <w:jc w:val="both"/>
        <w:rPr>
          <w:rtl/>
          <w:lang w:bidi="ar-EG"/>
        </w:rPr>
      </w:pPr>
      <w:r>
        <w:rPr>
          <w:rFonts w:hint="cs"/>
          <w:rtl/>
          <w:lang w:bidi="ar-EG"/>
        </w:rPr>
        <w:t>منقادًا بمحبة أزلية،</w:t>
      </w:r>
    </w:p>
    <w:p w14:paraId="32250C60" w14:textId="4A368943" w:rsidR="00817ADB" w:rsidRDefault="00817ADB" w:rsidP="00817ADB">
      <w:pPr>
        <w:bidi/>
        <w:jc w:val="both"/>
        <w:rPr>
          <w:rtl/>
          <w:lang w:bidi="ar-EG"/>
        </w:rPr>
      </w:pPr>
      <w:r>
        <w:rPr>
          <w:rFonts w:hint="cs"/>
          <w:rtl/>
          <w:lang w:bidi="ar-EG"/>
        </w:rPr>
        <w:t>طائعًا وبارًا."</w:t>
      </w:r>
    </w:p>
    <w:p w14:paraId="293CA2D0" w14:textId="71A335ED" w:rsidR="00817ADB" w:rsidRPr="001D2B5B" w:rsidRDefault="00817ADB" w:rsidP="00817ADB">
      <w:pPr>
        <w:bidi/>
        <w:jc w:val="both"/>
        <w:rPr>
          <w:b/>
          <w:bCs/>
          <w:color w:val="FF0000"/>
          <w:rtl/>
          <w:lang w:val="en-US" w:bidi="ar-EG"/>
        </w:rPr>
      </w:pPr>
      <w:r w:rsidRPr="001D2B5B">
        <w:rPr>
          <w:rFonts w:hint="cs"/>
          <w:b/>
          <w:bCs/>
          <w:color w:val="FF0000"/>
          <w:rtl/>
          <w:lang w:val="en-US" w:bidi="ar-EG"/>
        </w:rPr>
        <w:t>الحمل (الشاة)</w:t>
      </w:r>
    </w:p>
    <w:p w14:paraId="1C2353E6" w14:textId="3411C660" w:rsidR="00817ADB" w:rsidRDefault="00817ADB" w:rsidP="00817ADB">
      <w:pPr>
        <w:bidi/>
        <w:jc w:val="both"/>
        <w:rPr>
          <w:rtl/>
          <w:lang w:bidi="ar-EG"/>
        </w:rPr>
      </w:pPr>
      <w:r>
        <w:rPr>
          <w:rFonts w:hint="cs"/>
          <w:rtl/>
          <w:lang w:bidi="ar-EG"/>
        </w:rPr>
        <w:t>إن فكرة الحمل تمتد عبر كل الكتاب المقدس من بدايته إلى نهايته:</w:t>
      </w:r>
    </w:p>
    <w:p w14:paraId="28F432F5" w14:textId="5EF10562" w:rsidR="00817ADB" w:rsidRDefault="00817ADB" w:rsidP="00817ADB">
      <w:pPr>
        <w:pStyle w:val="ListParagraph"/>
        <w:numPr>
          <w:ilvl w:val="0"/>
          <w:numId w:val="2"/>
        </w:numPr>
        <w:bidi/>
        <w:jc w:val="both"/>
        <w:rPr>
          <w:rtl/>
          <w:lang w:bidi="ar-EG"/>
        </w:rPr>
      </w:pPr>
      <w:r>
        <w:rPr>
          <w:rFonts w:hint="cs"/>
          <w:rtl/>
          <w:lang w:bidi="ar-EG"/>
        </w:rPr>
        <w:t>تكوين 22: 8: "</w:t>
      </w:r>
      <w:r w:rsidRPr="00817ADB">
        <w:rPr>
          <w:rtl/>
          <w:lang w:bidi="ar-EG"/>
        </w:rPr>
        <w:t xml:space="preserve"> 8 فَقَالَ إِبْرَاهِيمُ: «اللهُ يَرَى لَهُ الْخَرُوفَ لِلْمُحْرَقَةِ</w:t>
      </w:r>
      <w:r>
        <w:rPr>
          <w:rFonts w:hint="cs"/>
          <w:rtl/>
          <w:lang w:bidi="ar-EG"/>
        </w:rPr>
        <w:t>". إسحق لم يكن يعلم مَن كان الله قد اختاره.</w:t>
      </w:r>
    </w:p>
    <w:p w14:paraId="6CE8D0DD" w14:textId="3E9241D2" w:rsidR="00817ADB" w:rsidRDefault="00817ADB" w:rsidP="00817ADB">
      <w:pPr>
        <w:pStyle w:val="ListParagraph"/>
        <w:numPr>
          <w:ilvl w:val="0"/>
          <w:numId w:val="2"/>
        </w:numPr>
        <w:bidi/>
        <w:jc w:val="both"/>
        <w:rPr>
          <w:rtl/>
          <w:lang w:bidi="ar-EG"/>
        </w:rPr>
      </w:pPr>
      <w:r>
        <w:rPr>
          <w:rFonts w:hint="cs"/>
          <w:rtl/>
          <w:lang w:bidi="ar-EG"/>
        </w:rPr>
        <w:t>خروج 12: 3: "</w:t>
      </w:r>
      <w:r w:rsidRPr="00817ADB">
        <w:rPr>
          <w:rtl/>
        </w:rPr>
        <w:t xml:space="preserve"> </w:t>
      </w:r>
      <w:r w:rsidRPr="00817ADB">
        <w:rPr>
          <w:rtl/>
          <w:lang w:bidi="ar-EG"/>
        </w:rPr>
        <w:t>فِي الْعَاشِرِ مِنْ هذَا الشَّهْرِ يَأْخُذُونَ لَهُمْ كُلُّ وَاحِدٍ شَاةً بِحَسَبِ بُيُوتِ الآبَاءِ، شَاةً لِلْبَيْتِ.</w:t>
      </w:r>
      <w:r>
        <w:rPr>
          <w:rFonts w:hint="cs"/>
          <w:rtl/>
          <w:lang w:bidi="ar-EG"/>
        </w:rPr>
        <w:t>"</w:t>
      </w:r>
    </w:p>
    <w:p w14:paraId="3B8790C3" w14:textId="78DA8CDB" w:rsidR="00817ADB" w:rsidRDefault="00817ADB" w:rsidP="00817ADB">
      <w:pPr>
        <w:pStyle w:val="ListParagraph"/>
        <w:numPr>
          <w:ilvl w:val="0"/>
          <w:numId w:val="2"/>
        </w:numPr>
        <w:bidi/>
        <w:jc w:val="both"/>
        <w:rPr>
          <w:rtl/>
          <w:lang w:bidi="ar-EG"/>
        </w:rPr>
      </w:pPr>
      <w:r>
        <w:rPr>
          <w:rFonts w:hint="cs"/>
          <w:rtl/>
          <w:lang w:bidi="ar-EG"/>
        </w:rPr>
        <w:t>يوحنا 1: 29: حينما جاء الرب يسوع وظهر وسط شعبه، قال يوحنا المعمدان: "</w:t>
      </w:r>
      <w:r w:rsidRPr="00817ADB">
        <w:rPr>
          <w:rtl/>
        </w:rPr>
        <w:t xml:space="preserve"> </w:t>
      </w:r>
      <w:r w:rsidRPr="00817ADB">
        <w:rPr>
          <w:rtl/>
          <w:lang w:bidi="ar-EG"/>
        </w:rPr>
        <w:t>هُوَذَا حَمَلُ اللهِ الَّذِي يَرْفَعُ خَطِيَّةَ الْعَالَمِ!</w:t>
      </w:r>
      <w:r>
        <w:rPr>
          <w:rFonts w:hint="cs"/>
          <w:rtl/>
          <w:lang w:bidi="ar-EG"/>
        </w:rPr>
        <w:t>"</w:t>
      </w:r>
    </w:p>
    <w:p w14:paraId="10A9F82F" w14:textId="48DF3AFD" w:rsidR="00817ADB" w:rsidRDefault="00817ADB" w:rsidP="00817ADB">
      <w:pPr>
        <w:pStyle w:val="ListParagraph"/>
        <w:numPr>
          <w:ilvl w:val="0"/>
          <w:numId w:val="2"/>
        </w:numPr>
        <w:bidi/>
        <w:jc w:val="both"/>
        <w:rPr>
          <w:rtl/>
          <w:lang w:bidi="ar-EG"/>
        </w:rPr>
      </w:pPr>
      <w:r>
        <w:rPr>
          <w:rFonts w:hint="cs"/>
          <w:rtl/>
          <w:lang w:bidi="ar-EG"/>
        </w:rPr>
        <w:t>رؤيا 5: 6: "</w:t>
      </w:r>
      <w:r w:rsidRPr="00817ADB">
        <w:rPr>
          <w:rtl/>
        </w:rPr>
        <w:t xml:space="preserve"> </w:t>
      </w:r>
      <w:r w:rsidRPr="00817ADB">
        <w:rPr>
          <w:rtl/>
          <w:lang w:bidi="ar-EG"/>
        </w:rPr>
        <w:t>6 وَرَأَيْتُ فَإِذَا فِي وَسَطِ الْعَرْشِ وَالْحَيَوَانَاتِ الأَرْبَعَةِ وَفِي وَسَطِ الشُّيُوخِ خَرُوفٌ قَائِمٌ كَأَنَّهُ مَذْبُوحٌ</w:t>
      </w:r>
      <w:r>
        <w:rPr>
          <w:rFonts w:hint="cs"/>
          <w:rtl/>
          <w:lang w:bidi="ar-EG"/>
        </w:rPr>
        <w:t>"</w:t>
      </w:r>
    </w:p>
    <w:p w14:paraId="25DC1E50" w14:textId="4B3B347F" w:rsidR="00817ADB" w:rsidRDefault="00817ADB" w:rsidP="00817ADB">
      <w:pPr>
        <w:bidi/>
        <w:jc w:val="both"/>
        <w:rPr>
          <w:rtl/>
          <w:lang w:bidi="ar-EG"/>
        </w:rPr>
      </w:pPr>
      <w:r>
        <w:rPr>
          <w:rFonts w:hint="cs"/>
          <w:rtl/>
          <w:lang w:bidi="ar-EG"/>
        </w:rPr>
        <w:t>وهنا نحن نسر بأن نصادق بقلوب فرحة وشاكرة بكلمات صاحب الترنيمة:</w:t>
      </w:r>
    </w:p>
    <w:p w14:paraId="3959C3E1" w14:textId="55432F0F" w:rsidR="00817ADB" w:rsidRDefault="00817ADB" w:rsidP="00BD7CF8">
      <w:pPr>
        <w:bidi/>
        <w:spacing w:after="0"/>
        <w:jc w:val="center"/>
        <w:rPr>
          <w:rtl/>
          <w:lang w:bidi="ar-EG"/>
        </w:rPr>
      </w:pPr>
      <w:r>
        <w:rPr>
          <w:rFonts w:hint="cs"/>
          <w:rtl/>
          <w:lang w:bidi="ar-EG"/>
        </w:rPr>
        <w:t>"لك السجود أيها الحمل،</w:t>
      </w:r>
    </w:p>
    <w:p w14:paraId="0D71422C" w14:textId="6CD2747B" w:rsidR="00817ADB" w:rsidRDefault="00817ADB" w:rsidP="00BD7CF8">
      <w:pPr>
        <w:bidi/>
        <w:jc w:val="center"/>
        <w:rPr>
          <w:rtl/>
          <w:lang w:bidi="ar-EG"/>
        </w:rPr>
      </w:pPr>
      <w:r>
        <w:rPr>
          <w:rFonts w:hint="cs"/>
          <w:rtl/>
          <w:lang w:bidi="ar-EG"/>
        </w:rPr>
        <w:t>يا مَن حملت خطايانا</w:t>
      </w:r>
    </w:p>
    <w:p w14:paraId="60CB8758" w14:textId="5120A4D0" w:rsidR="00817ADB" w:rsidRDefault="00817ADB" w:rsidP="00BD7CF8">
      <w:pPr>
        <w:bidi/>
        <w:ind w:left="2160"/>
        <w:jc w:val="both"/>
        <w:rPr>
          <w:rtl/>
          <w:lang w:bidi="ar-EG"/>
        </w:rPr>
      </w:pPr>
      <w:r>
        <w:rPr>
          <w:rFonts w:hint="cs"/>
          <w:rtl/>
          <w:lang w:bidi="ar-EG"/>
        </w:rPr>
        <w:t>و</w:t>
      </w:r>
    </w:p>
    <w:p w14:paraId="6C5F9CB2" w14:textId="1D931DE6" w:rsidR="00817ADB" w:rsidRDefault="00817ADB" w:rsidP="00BD7CF8">
      <w:pPr>
        <w:bidi/>
        <w:spacing w:after="0"/>
        <w:jc w:val="center"/>
        <w:rPr>
          <w:rtl/>
          <w:lang w:bidi="ar-EG"/>
        </w:rPr>
      </w:pPr>
      <w:r>
        <w:rPr>
          <w:rFonts w:hint="cs"/>
          <w:rtl/>
          <w:lang w:bidi="ar-EG"/>
        </w:rPr>
        <w:t>"إياك أيها الحمل نعلّي!</w:t>
      </w:r>
    </w:p>
    <w:p w14:paraId="2FEEC62A" w14:textId="73F57E58" w:rsidR="00817ADB" w:rsidRDefault="00817ADB" w:rsidP="00BD7CF8">
      <w:pPr>
        <w:bidi/>
        <w:spacing w:after="0"/>
        <w:jc w:val="center"/>
        <w:rPr>
          <w:rtl/>
          <w:lang w:bidi="ar-EG"/>
        </w:rPr>
      </w:pPr>
      <w:r>
        <w:rPr>
          <w:rFonts w:hint="cs"/>
          <w:rtl/>
          <w:lang w:bidi="ar-EG"/>
        </w:rPr>
        <w:t>يا مليئًا بجمر المحبة</w:t>
      </w:r>
    </w:p>
    <w:p w14:paraId="2BFCFA4B" w14:textId="1848E7F5" w:rsidR="00817ADB" w:rsidRDefault="00817ADB" w:rsidP="00BD7CF8">
      <w:pPr>
        <w:bidi/>
        <w:spacing w:after="0"/>
        <w:jc w:val="center"/>
        <w:rPr>
          <w:rtl/>
          <w:lang w:bidi="ar-EG"/>
        </w:rPr>
      </w:pPr>
      <w:r>
        <w:rPr>
          <w:rFonts w:hint="cs"/>
          <w:rtl/>
          <w:lang w:bidi="ar-EG"/>
        </w:rPr>
        <w:t>بذلت حياتك</w:t>
      </w:r>
    </w:p>
    <w:p w14:paraId="3FF77207" w14:textId="4CC921F7" w:rsidR="00817ADB" w:rsidRDefault="00817ADB" w:rsidP="00BD7CF8">
      <w:pPr>
        <w:bidi/>
        <w:jc w:val="center"/>
        <w:rPr>
          <w:rtl/>
          <w:lang w:bidi="ar-EG"/>
        </w:rPr>
      </w:pPr>
      <w:r>
        <w:rPr>
          <w:rFonts w:hint="cs"/>
          <w:rtl/>
          <w:lang w:bidi="ar-EG"/>
        </w:rPr>
        <w:t>ودمك الثمين."</w:t>
      </w:r>
    </w:p>
    <w:p w14:paraId="5B28E55C" w14:textId="3D243923" w:rsidR="00817ADB" w:rsidRDefault="00817ADB" w:rsidP="00817ADB">
      <w:pPr>
        <w:bidi/>
        <w:jc w:val="both"/>
        <w:rPr>
          <w:rtl/>
          <w:lang w:bidi="ar-EG"/>
        </w:rPr>
      </w:pPr>
      <w:r>
        <w:rPr>
          <w:rFonts w:hint="cs"/>
          <w:rtl/>
          <w:lang w:bidi="ar-EG"/>
        </w:rPr>
        <w:t xml:space="preserve">في أعمال الرسل لدينا خبر عن شخص أثيوبي كان في طريقه من أورشليم إلى عزة وكان يقرأ في النبي </w:t>
      </w:r>
      <w:r w:rsidR="00E13A03">
        <w:rPr>
          <w:rFonts w:hint="cs"/>
          <w:rtl/>
          <w:lang w:bidi="ar-EG"/>
        </w:rPr>
        <w:t>إشعياء</w:t>
      </w:r>
      <w:r>
        <w:rPr>
          <w:rFonts w:hint="cs"/>
          <w:rtl/>
          <w:lang w:bidi="ar-EG"/>
        </w:rPr>
        <w:t>. فيلبس أُرسل إليه، لأن هذا الخصي لم يكن يفهم ما يقرأه. عندها يُقتبس في أعمال الرسل 8: 32 الموضع الذي كان يقرأه: "</w:t>
      </w:r>
      <w:r w:rsidR="00C975FE" w:rsidRPr="00C975FE">
        <w:rPr>
          <w:rtl/>
        </w:rPr>
        <w:t xml:space="preserve"> </w:t>
      </w:r>
      <w:r w:rsidR="00C975FE" w:rsidRPr="00C975FE">
        <w:rPr>
          <w:rtl/>
          <w:lang w:bidi="ar-EG"/>
        </w:rPr>
        <w:t>«</w:t>
      </w:r>
      <w:bookmarkStart w:id="1" w:name="_Hlk68945387"/>
      <w:r w:rsidR="00C975FE" w:rsidRPr="00C975FE">
        <w:rPr>
          <w:rtl/>
          <w:lang w:bidi="ar-EG"/>
        </w:rPr>
        <w:t>مِثْلَ شَاةٍ سِيقَ إِلَى الذَّبْحِ، وَمِثْلَ خَرُوفٍ صَامِتٍ أَمَامَ الَّذِي يَجُزُّهُ هكَذَا لَمْ يَفْتَحْ فَاهُ</w:t>
      </w:r>
      <w:bookmarkEnd w:id="1"/>
      <w:r w:rsidR="00C975FE" w:rsidRPr="00C975FE">
        <w:rPr>
          <w:rtl/>
          <w:lang w:bidi="ar-EG"/>
        </w:rPr>
        <w:t>.</w:t>
      </w:r>
      <w:r w:rsidR="00C975FE">
        <w:rPr>
          <w:rFonts w:hint="cs"/>
          <w:rtl/>
          <w:lang w:bidi="ar-EG"/>
        </w:rPr>
        <w:t xml:space="preserve">". هل هذا يُلفت انتباهنا لأمر ما؟ إن العبارتين خروف وشاة تُذكر في ترتيب معاكس. لماذا؟ ربما فكّر </w:t>
      </w:r>
      <w:r w:rsidR="00E13A03">
        <w:rPr>
          <w:rFonts w:hint="cs"/>
          <w:rtl/>
          <w:lang w:bidi="ar-EG"/>
        </w:rPr>
        <w:t>إشعياء</w:t>
      </w:r>
      <w:r w:rsidR="00C975FE">
        <w:rPr>
          <w:rFonts w:hint="cs"/>
          <w:rtl/>
          <w:lang w:bidi="ar-EG"/>
        </w:rPr>
        <w:t xml:space="preserve"> بحمل الفصح ولذا ذكر الشاة أولاً. ربما فكّر لوقا في أعمال الرسل بخروف ذبيحة الإثم في سفر اللاويين. غير أن هذا التبديل لا يغيّر أي شيء في عُمق وجمال هذا العمل.</w:t>
      </w:r>
      <w:r w:rsidR="00C975FE">
        <w:rPr>
          <w:rStyle w:val="FootnoteReference"/>
          <w:rtl/>
          <w:lang w:bidi="ar-EG"/>
        </w:rPr>
        <w:footnoteReference w:id="3"/>
      </w:r>
    </w:p>
    <w:p w14:paraId="7F9B78D4" w14:textId="77777777" w:rsidR="00977F64" w:rsidRDefault="004E4AC3" w:rsidP="00977F64">
      <w:pPr>
        <w:bidi/>
        <w:jc w:val="both"/>
        <w:rPr>
          <w:rtl/>
          <w:lang w:bidi="ar-EG"/>
        </w:rPr>
        <w:sectPr w:rsidR="00977F64" w:rsidSect="000512F8">
          <w:footnotePr>
            <w:numRestart w:val="eachSect"/>
          </w:footnotePr>
          <w:pgSz w:w="8391" w:h="11906" w:code="11"/>
          <w:pgMar w:top="720" w:right="720" w:bottom="720" w:left="720" w:header="708" w:footer="708" w:gutter="0"/>
          <w:cols w:space="708"/>
          <w:docGrid w:linePitch="381"/>
        </w:sectPr>
      </w:pPr>
      <w:r>
        <w:rPr>
          <w:rFonts w:hint="cs"/>
          <w:rtl/>
          <w:lang w:bidi="ar-EG"/>
        </w:rPr>
        <w:t>حينما كان الرب يسوع معلقًا على الصليب، لم يصمت. لكن هنا صمت الله. حينما صرخ الرب يسوع: "إلهي، إلهي لماذا تركتني؟"، مكتوب: "يا إلهي، في النهار أدعو وأنت لا تُجيب." ماذا كان يعني هذا، إننا لا يمكننا أن نعرف ذلك. ألا نجد أنفسنا متأثرين من الرب يسوع إن كان في حياته أو في موته؟</w:t>
      </w:r>
    </w:p>
    <w:p w14:paraId="6A4EF9C5" w14:textId="1738C962" w:rsidR="00BD7CF8" w:rsidRDefault="00BD7CF8" w:rsidP="00977F64">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8</w:t>
      </w:r>
    </w:p>
    <w:p w14:paraId="7519EDBC" w14:textId="4CEAE48E" w:rsidR="004E4AC3" w:rsidRDefault="00977F64" w:rsidP="00BD7CF8">
      <w:pPr>
        <w:bidi/>
        <w:jc w:val="both"/>
        <w:rPr>
          <w:rtl/>
          <w:lang w:bidi="ar-EG"/>
        </w:rPr>
      </w:pPr>
      <w:hyperlink r:id="rId19" w:history="1">
        <w:r w:rsidRPr="00977F64">
          <w:rPr>
            <w:rStyle w:val="Hyperlink"/>
            <w:rtl/>
            <w:lang w:bidi="ar-EG"/>
          </w:rPr>
          <w:t>أُخِذَ</w:t>
        </w:r>
      </w:hyperlink>
    </w:p>
    <w:p w14:paraId="0B6304E3" w14:textId="2A6CA7C6" w:rsidR="00977F64" w:rsidRDefault="00977F64" w:rsidP="00977F64">
      <w:pPr>
        <w:bidi/>
        <w:jc w:val="both"/>
        <w:rPr>
          <w:rtl/>
          <w:lang w:bidi="ar-EG"/>
        </w:rPr>
      </w:pPr>
      <w:r>
        <w:rPr>
          <w:rFonts w:hint="cs"/>
          <w:rtl/>
          <w:lang w:bidi="ar-EG"/>
        </w:rPr>
        <w:t>"</w:t>
      </w:r>
      <w:r w:rsidRPr="00977F64">
        <w:rPr>
          <w:rtl/>
          <w:lang w:bidi="ar-EG"/>
        </w:rPr>
        <w:t xml:space="preserve"> 8 مِنَ الضُّغْطَةِ وَمِنَ الدَّيْنُونَةِ أُخِذَ</w:t>
      </w:r>
      <w:r>
        <w:rPr>
          <w:rFonts w:hint="cs"/>
          <w:rtl/>
          <w:lang w:bidi="ar-EG"/>
        </w:rPr>
        <w:t xml:space="preserve"> (أُخذ من الخوف</w:t>
      </w:r>
      <w:r w:rsidR="00BD7CF8">
        <w:rPr>
          <w:rFonts w:hint="cs"/>
          <w:rtl/>
          <w:lang w:bidi="ar-EG"/>
        </w:rPr>
        <w:t xml:space="preserve"> </w:t>
      </w:r>
      <w:r w:rsidR="00BD7CF8">
        <w:rPr>
          <w:rtl/>
          <w:lang w:bidi="ar-EG"/>
        </w:rPr>
        <w:t>–</w:t>
      </w:r>
      <w:r w:rsidR="00BD7CF8">
        <w:rPr>
          <w:rFonts w:hint="cs"/>
          <w:rtl/>
          <w:lang w:bidi="ar-EG"/>
        </w:rPr>
        <w:t xml:space="preserve"> والضغوط النفسية -</w:t>
      </w:r>
      <w:r>
        <w:rPr>
          <w:rFonts w:hint="cs"/>
          <w:rtl/>
          <w:lang w:bidi="ar-EG"/>
        </w:rPr>
        <w:t xml:space="preserve"> ومن الدينونة. "</w:t>
      </w:r>
      <w:r w:rsidRPr="00977F64">
        <w:rPr>
          <w:rFonts w:cs="Times New Roman" w:hint="eastAsia"/>
          <w:rtl/>
          <w:lang w:bidi="he-IL"/>
        </w:rPr>
        <w:t xml:space="preserve"> </w:t>
      </w:r>
      <w:proofErr w:type="spellStart"/>
      <w:r w:rsidRPr="00977F64">
        <w:rPr>
          <w:rFonts w:cs="Times New Roman" w:hint="eastAsia"/>
          <w:rtl/>
          <w:lang w:bidi="he-IL"/>
        </w:rPr>
        <w:t>מֵ·עֹ֤צֶר</w:t>
      </w:r>
      <w:proofErr w:type="spellEnd"/>
      <w:r w:rsidRPr="00977F64">
        <w:rPr>
          <w:rFonts w:cs="Times New Roman"/>
          <w:rtl/>
          <w:lang w:bidi="he-IL"/>
        </w:rPr>
        <w:t xml:space="preserve"> </w:t>
      </w:r>
      <w:proofErr w:type="spellStart"/>
      <w:r w:rsidRPr="00977F64">
        <w:rPr>
          <w:rFonts w:cs="Times New Roman" w:hint="eastAsia"/>
          <w:rtl/>
          <w:lang w:bidi="he-IL"/>
        </w:rPr>
        <w:t>וּ·מִ·מִּשְׁפָּט</w:t>
      </w:r>
      <w:proofErr w:type="spellEnd"/>
      <w:r w:rsidRPr="00977F64">
        <w:rPr>
          <w:rFonts w:cs="Times New Roman" w:hint="eastAsia"/>
          <w:rtl/>
          <w:lang w:bidi="he-IL"/>
        </w:rPr>
        <w:t>֙</w:t>
      </w:r>
      <w:r w:rsidRPr="00977F64">
        <w:rPr>
          <w:rFonts w:cs="Times New Roman"/>
          <w:rtl/>
          <w:lang w:bidi="he-IL"/>
        </w:rPr>
        <w:t xml:space="preserve"> </w:t>
      </w:r>
      <w:r w:rsidRPr="00977F64">
        <w:rPr>
          <w:rFonts w:cs="Times New Roman" w:hint="eastAsia"/>
          <w:rtl/>
          <w:lang w:bidi="he-IL"/>
        </w:rPr>
        <w:t>לֻקָּ֔ח</w:t>
      </w:r>
      <w:r>
        <w:rPr>
          <w:rFonts w:hint="cs"/>
          <w:rtl/>
          <w:lang w:bidi="ar-EG"/>
        </w:rPr>
        <w:t>" هذا ما يقوله الله عن ابنه. إننا سنسأل في الحال. من أي خوف ومن أية دينونة؟</w:t>
      </w:r>
    </w:p>
    <w:p w14:paraId="67109530" w14:textId="0F7A8456" w:rsidR="00977F64" w:rsidRDefault="00977F64" w:rsidP="00977F64">
      <w:pPr>
        <w:bidi/>
        <w:jc w:val="both"/>
        <w:rPr>
          <w:rtl/>
          <w:lang w:bidi="ar-EG"/>
        </w:rPr>
      </w:pPr>
      <w:r>
        <w:rPr>
          <w:rFonts w:hint="cs"/>
          <w:rtl/>
          <w:lang w:bidi="ar-EG"/>
        </w:rPr>
        <w:t>إن هذا في الحال يفتح فاصلاً. هو لم يؤخذ من الدينونة التي وضعها عليه الله في الثلاث ساعات الظلمة. فمنها لم يحدث أي أخذ. هذا لم يكن ممكنًا. لقد كان ينبغي عليه أن يحتمل حتى آخر فاصلة. لم يكن هناك أي تخفيف في العقاب، ولا أي دفاع عنه، إلى أن صرخ، قد أُكمل.</w:t>
      </w:r>
    </w:p>
    <w:p w14:paraId="6A338E2A" w14:textId="38421564" w:rsidR="00977F64" w:rsidRDefault="00977F64" w:rsidP="00977F64">
      <w:pPr>
        <w:bidi/>
        <w:jc w:val="both"/>
        <w:rPr>
          <w:rtl/>
          <w:lang w:bidi="ar-EG"/>
        </w:rPr>
      </w:pPr>
      <w:r>
        <w:rPr>
          <w:rFonts w:hint="cs"/>
          <w:rtl/>
          <w:lang w:bidi="ar-EG"/>
        </w:rPr>
        <w:t>لكنه أُخذ من القضاء من جانب البشر. الله لم يعُد يسمح بأن يُساء إليه من البشر بعد. فقط انتُزع من البشر بواسطة الموت.</w:t>
      </w:r>
    </w:p>
    <w:p w14:paraId="5A3B713F" w14:textId="5AAB1262" w:rsidR="00977F64" w:rsidRDefault="00977F64" w:rsidP="00977F64">
      <w:pPr>
        <w:bidi/>
        <w:jc w:val="both"/>
        <w:rPr>
          <w:rtl/>
          <w:lang w:bidi="ar-EG"/>
        </w:rPr>
      </w:pPr>
      <w:r>
        <w:rPr>
          <w:rFonts w:hint="cs"/>
          <w:rtl/>
          <w:lang w:bidi="ar-EG"/>
        </w:rPr>
        <w:t>مزمور 102: 24: "</w:t>
      </w:r>
      <w:r w:rsidRPr="00977F64">
        <w:rPr>
          <w:rtl/>
        </w:rPr>
        <w:t xml:space="preserve"> </w:t>
      </w:r>
      <w:r w:rsidRPr="00977F64">
        <w:rPr>
          <w:rtl/>
          <w:lang w:bidi="ar-EG"/>
        </w:rPr>
        <w:t xml:space="preserve">24 أَقُولُ: «يَا إِلهِي، لاَ تَقْبِضْنِي فِي نِصْفِ أَيَّامِي. </w:t>
      </w:r>
      <w:r>
        <w:rPr>
          <w:rFonts w:hint="cs"/>
          <w:rtl/>
          <w:lang w:bidi="ar-EG"/>
        </w:rPr>
        <w:t xml:space="preserve">" وعندها أتى الرد الواضح من الله </w:t>
      </w:r>
      <w:proofErr w:type="gramStart"/>
      <w:r>
        <w:rPr>
          <w:rFonts w:hint="cs"/>
          <w:rtl/>
          <w:lang w:bidi="ar-EG"/>
        </w:rPr>
        <w:t>"</w:t>
      </w:r>
      <w:r w:rsidRPr="00977F64">
        <w:rPr>
          <w:rtl/>
        </w:rPr>
        <w:t xml:space="preserve"> </w:t>
      </w:r>
      <w:r w:rsidRPr="00977F64">
        <w:rPr>
          <w:rtl/>
          <w:lang w:bidi="ar-EG"/>
        </w:rPr>
        <w:t xml:space="preserve"> إِلَى</w:t>
      </w:r>
      <w:proofErr w:type="gramEnd"/>
      <w:r w:rsidRPr="00977F64">
        <w:rPr>
          <w:rtl/>
          <w:lang w:bidi="ar-EG"/>
        </w:rPr>
        <w:t xml:space="preserve"> دَهْرِ الدُّهُورِ </w:t>
      </w:r>
      <w:proofErr w:type="spellStart"/>
      <w:r w:rsidRPr="00977F64">
        <w:rPr>
          <w:rtl/>
          <w:lang w:bidi="ar-EG"/>
        </w:rPr>
        <w:t>سِنُوكَ</w:t>
      </w:r>
      <w:proofErr w:type="spellEnd"/>
      <w:r w:rsidRPr="00977F64">
        <w:rPr>
          <w:rtl/>
          <w:lang w:bidi="ar-EG"/>
        </w:rPr>
        <w:t>.</w:t>
      </w:r>
      <w:r>
        <w:rPr>
          <w:rFonts w:hint="cs"/>
          <w:rtl/>
          <w:lang w:bidi="ar-EG"/>
        </w:rPr>
        <w:t>" هو أُخذ (قُصف) في نصف أيامه. هو كان على نحو الـ 33 عامًا.</w:t>
      </w:r>
    </w:p>
    <w:p w14:paraId="6FED2F50" w14:textId="66F2D072" w:rsidR="00977F64" w:rsidRDefault="00390DD6" w:rsidP="00977F64">
      <w:pPr>
        <w:bidi/>
        <w:jc w:val="both"/>
        <w:rPr>
          <w:rtl/>
          <w:lang w:bidi="ar-EG"/>
        </w:rPr>
      </w:pPr>
      <w:r>
        <w:rPr>
          <w:rFonts w:hint="cs"/>
          <w:rtl/>
          <w:lang w:bidi="ar-EG"/>
        </w:rPr>
        <w:t>أعمال الرسل 8: 33: "</w:t>
      </w:r>
      <w:r w:rsidRPr="00390DD6">
        <w:rPr>
          <w:rtl/>
          <w:lang w:bidi="ar-EG"/>
        </w:rPr>
        <w:t xml:space="preserve"> 33 فِي تَوَاضُعِهِ انْتُزِعَ قَضَاؤُهُ، وَجِيلُهُ مَنْ يُخْبِرُ بِهِ؟</w:t>
      </w:r>
      <w:r>
        <w:rPr>
          <w:rFonts w:hint="cs"/>
          <w:rtl/>
          <w:lang w:bidi="ar-EG"/>
        </w:rPr>
        <w:t xml:space="preserve">" إنه كذلك اقتباس من </w:t>
      </w:r>
      <w:r w:rsidR="00E13A03">
        <w:rPr>
          <w:rFonts w:hint="cs"/>
          <w:rtl/>
          <w:lang w:bidi="ar-EG"/>
        </w:rPr>
        <w:t>إشعياء</w:t>
      </w:r>
      <w:r>
        <w:rPr>
          <w:rFonts w:hint="cs"/>
          <w:rtl/>
          <w:lang w:bidi="ar-EG"/>
        </w:rPr>
        <w:t xml:space="preserve"> 53. لكنه صيغ بصورة مختلفة بعض الشيء. </w:t>
      </w:r>
      <w:r w:rsidRPr="00390DD6">
        <w:rPr>
          <w:rtl/>
          <w:lang w:bidi="ar-EG"/>
        </w:rPr>
        <w:t>فِي تَوَاضُعِهِ انْتُزِعَ قَضَاؤُهُ</w:t>
      </w:r>
      <w:r>
        <w:rPr>
          <w:rFonts w:hint="cs"/>
          <w:rtl/>
          <w:lang w:bidi="ar-EG"/>
        </w:rPr>
        <w:t>. إن هذا يوضّح الأمر أكثر. الله أخذه بالموت من يد البشر، من قضائهم، من احتقارهم. الله لم يعُد يحتمل فيما بعد بأن يتعرض ابنه لهؤلاء البشر.</w:t>
      </w:r>
    </w:p>
    <w:p w14:paraId="5FFE6C55" w14:textId="250E2187" w:rsidR="00390DD6" w:rsidRDefault="00390DD6" w:rsidP="00390DD6">
      <w:pPr>
        <w:bidi/>
        <w:jc w:val="both"/>
        <w:rPr>
          <w:rtl/>
          <w:lang w:bidi="ar-EG"/>
        </w:rPr>
      </w:pPr>
      <w:r>
        <w:rPr>
          <w:rFonts w:hint="cs"/>
          <w:rtl/>
          <w:lang w:bidi="ar-EG"/>
        </w:rPr>
        <w:t>في مرقس 15: 44 مكتوب أنه من بعدما أن تجاسر يوسف الرامي وذهب إلى بيلاطس ليطلب جسد يسوع: "</w:t>
      </w:r>
      <w:r w:rsidRPr="00390DD6">
        <w:rPr>
          <w:rtl/>
        </w:rPr>
        <w:t xml:space="preserve"> </w:t>
      </w:r>
      <w:r w:rsidRPr="00390DD6">
        <w:rPr>
          <w:rtl/>
          <w:lang w:bidi="ar-EG"/>
        </w:rPr>
        <w:t>فَتَعَجَّبَ بِيلاَطُسُ أَنَّهُ مَاتَ كَذَا سَرِيعًا.</w:t>
      </w:r>
      <w:r>
        <w:rPr>
          <w:rFonts w:hint="cs"/>
          <w:rtl/>
          <w:lang w:bidi="ar-EG"/>
        </w:rPr>
        <w:t>". نحن نعلم بأن الرب يسوع وهب حياته. لكن بنزعه بواسطة الموت، لم يعُد هو موضوع القضاء من جانب البشر.</w:t>
      </w:r>
    </w:p>
    <w:p w14:paraId="2A290D8A" w14:textId="0ABB27C5" w:rsidR="00390DD6" w:rsidRPr="001D2B5B" w:rsidRDefault="00CE0358" w:rsidP="00390DD6">
      <w:pPr>
        <w:bidi/>
        <w:jc w:val="both"/>
        <w:rPr>
          <w:b/>
          <w:bCs/>
          <w:color w:val="FF0000"/>
          <w:rtl/>
          <w:lang w:val="en-US" w:bidi="ar-EG"/>
        </w:rPr>
      </w:pPr>
      <w:r w:rsidRPr="001D2B5B">
        <w:rPr>
          <w:rFonts w:hint="cs"/>
          <w:b/>
          <w:bCs/>
          <w:color w:val="FF0000"/>
          <w:rtl/>
          <w:lang w:val="en-US" w:bidi="ar-EG"/>
        </w:rPr>
        <w:t>جيله</w:t>
      </w:r>
    </w:p>
    <w:p w14:paraId="48F16AA3" w14:textId="2FF840E3" w:rsidR="00CE0358" w:rsidRDefault="00CE0358" w:rsidP="00CE0358">
      <w:pPr>
        <w:bidi/>
        <w:jc w:val="both"/>
        <w:rPr>
          <w:rtl/>
          <w:lang w:bidi="ar-EG"/>
        </w:rPr>
      </w:pPr>
      <w:r>
        <w:rPr>
          <w:rFonts w:hint="cs"/>
          <w:rtl/>
          <w:lang w:bidi="ar-EG"/>
        </w:rPr>
        <w:t>ما الذي يقصد به الله، عند سؤاله في الفقرة الرابعة: "</w:t>
      </w:r>
      <w:r w:rsidR="006621D8" w:rsidRPr="006621D8">
        <w:rPr>
          <w:rtl/>
        </w:rPr>
        <w:t xml:space="preserve"> </w:t>
      </w:r>
      <w:r w:rsidR="006621D8" w:rsidRPr="006621D8">
        <w:rPr>
          <w:rtl/>
          <w:lang w:bidi="ar-EG"/>
        </w:rPr>
        <w:t>وَفِي جِيلِهِ مَنْ كَانَ يَظُنُّ</w:t>
      </w:r>
      <w:r w:rsidR="006621D8">
        <w:rPr>
          <w:rFonts w:hint="cs"/>
          <w:rtl/>
          <w:lang w:bidi="ar-EG"/>
        </w:rPr>
        <w:t>" إن أول ذِكر لهذه العبارة في الكتاب المقدس كثيرًا ما تجعلنا نفهمها. إن الكلمة المترجمة هنا بجيل، تُذكر أولاً في الكتاب المقدس في النص الأصلي في تكوين 6: 9: "</w:t>
      </w:r>
      <w:r w:rsidR="006621D8" w:rsidRPr="006621D8">
        <w:rPr>
          <w:rtl/>
        </w:rPr>
        <w:t xml:space="preserve"> </w:t>
      </w:r>
      <w:r w:rsidR="006621D8" w:rsidRPr="006621D8">
        <w:rPr>
          <w:rtl/>
          <w:lang w:bidi="ar-EG"/>
        </w:rPr>
        <w:t>هذِهِ مَوَالِيدُ نُوحٍ: كَانَ نُوحٌ رَجُلاً بَارًّا كَامِلاً فِي أَجْيَالِهِ</w:t>
      </w:r>
      <w:r w:rsidR="006621D8">
        <w:rPr>
          <w:rFonts w:hint="cs"/>
          <w:rtl/>
          <w:lang w:bidi="ar-EG"/>
        </w:rPr>
        <w:t xml:space="preserve"> (معاصريه - </w:t>
      </w:r>
      <w:proofErr w:type="spellStart"/>
      <w:r w:rsidR="006621D8" w:rsidRPr="006621D8">
        <w:rPr>
          <w:rFonts w:cs="Times New Roman" w:hint="eastAsia"/>
          <w:rtl/>
          <w:lang w:bidi="he-IL"/>
        </w:rPr>
        <w:t>בְּ·דֹֽרֹתָ֑י·ו</w:t>
      </w:r>
      <w:proofErr w:type="spellEnd"/>
      <w:r w:rsidR="006621D8">
        <w:rPr>
          <w:rFonts w:cs="Times New Roman" w:hint="cs"/>
          <w:rtl/>
          <w:lang w:bidi="he-IL"/>
        </w:rPr>
        <w:t>)</w:t>
      </w:r>
      <w:r w:rsidR="006621D8" w:rsidRPr="006621D8">
        <w:rPr>
          <w:rtl/>
          <w:lang w:bidi="ar-EG"/>
        </w:rPr>
        <w:t>.</w:t>
      </w:r>
      <w:r w:rsidR="006621D8">
        <w:rPr>
          <w:rFonts w:hint="cs"/>
          <w:rtl/>
          <w:lang w:bidi="ar-EG"/>
        </w:rPr>
        <w:t xml:space="preserve">" فقد تم ترجمتها هناك بـ"معاصريه". ومن الممكن أيضًا أن تحمل المعنى نسل أو دهر. هنا يبدو أنه المقصود بمعاصري الرب يسوع. ومن الممكن أيضًا ترجمة العدد 8 هكذا بحسب ملاحظة </w:t>
      </w:r>
      <w:proofErr w:type="gramStart"/>
      <w:r w:rsidR="006621D8">
        <w:rPr>
          <w:rFonts w:hint="cs"/>
          <w:rtl/>
          <w:lang w:bidi="ar-EG"/>
        </w:rPr>
        <w:t>الحاشية:،</w:t>
      </w:r>
      <w:proofErr w:type="gramEnd"/>
      <w:r w:rsidR="006621D8">
        <w:rPr>
          <w:rFonts w:hint="cs"/>
          <w:rtl/>
          <w:lang w:bidi="ar-EG"/>
        </w:rPr>
        <w:t xml:space="preserve"> أو مَن </w:t>
      </w:r>
      <w:proofErr w:type="spellStart"/>
      <w:r w:rsidR="006621D8">
        <w:rPr>
          <w:rFonts w:hint="cs"/>
          <w:rtl/>
          <w:lang w:bidi="ar-EG"/>
        </w:rPr>
        <w:t>من</w:t>
      </w:r>
      <w:proofErr w:type="spellEnd"/>
      <w:r w:rsidR="006621D8">
        <w:rPr>
          <w:rFonts w:hint="cs"/>
          <w:rtl/>
          <w:lang w:bidi="ar-EG"/>
        </w:rPr>
        <w:t xml:space="preserve"> معاصريه كان يظن </w:t>
      </w:r>
      <w:r w:rsidR="006621D8" w:rsidRPr="006621D8">
        <w:rPr>
          <w:rtl/>
          <w:lang w:bidi="ar-EG"/>
        </w:rPr>
        <w:t>أَنَّهُ قُطِعَ مِنْ أَرْضِ الأَحْيَاءِ، أَنَّهُ ضُرِبَ مِنْ أَجْلِ ذَنْبِ</w:t>
      </w:r>
      <w:r w:rsidR="006621D8">
        <w:rPr>
          <w:rFonts w:hint="cs"/>
          <w:rtl/>
          <w:lang w:bidi="ar-EG"/>
        </w:rPr>
        <w:t xml:space="preserve"> (تعدي)</w:t>
      </w:r>
      <w:r w:rsidR="006621D8" w:rsidRPr="006621D8">
        <w:rPr>
          <w:rtl/>
          <w:lang w:bidi="ar-EG"/>
        </w:rPr>
        <w:t xml:space="preserve"> شَعْبِي؟</w:t>
      </w:r>
      <w:r w:rsidR="006621D8">
        <w:rPr>
          <w:rFonts w:hint="cs"/>
          <w:rtl/>
          <w:lang w:bidi="ar-EG"/>
        </w:rPr>
        <w:t xml:space="preserve">". إن هؤلاء المعاصرين يُشير إليهم الله كجيل الرب يسوع. </w:t>
      </w:r>
      <w:r w:rsidR="006621D8" w:rsidRPr="006621D8">
        <w:rPr>
          <w:rtl/>
          <w:lang w:bidi="ar-EG"/>
        </w:rPr>
        <w:t>في هذه الجملة، يعرب الله عن سخطه على معاصري الرب يسوع.</w:t>
      </w:r>
      <w:r w:rsidR="006621D8">
        <w:rPr>
          <w:rFonts w:hint="cs"/>
          <w:rtl/>
          <w:lang w:bidi="ar-EG"/>
        </w:rPr>
        <w:t xml:space="preserve"> لماذا الله ساخط إلى هذه الدرجة؟ لقد أهانوه للغاية. هذا نجده مصادق عليه مثلاً في</w:t>
      </w:r>
    </w:p>
    <w:p w14:paraId="61DE0D71" w14:textId="1BCC854B" w:rsidR="006621D8" w:rsidRDefault="006621D8" w:rsidP="006621D8">
      <w:pPr>
        <w:bidi/>
        <w:jc w:val="both"/>
        <w:rPr>
          <w:rtl/>
          <w:lang w:bidi="ar-EG"/>
        </w:rPr>
      </w:pPr>
      <w:r>
        <w:rPr>
          <w:rFonts w:hint="cs"/>
          <w:rtl/>
          <w:lang w:bidi="ar-EG"/>
        </w:rPr>
        <w:t>يوحنا 1: 11 "</w:t>
      </w:r>
      <w:r w:rsidRPr="006621D8">
        <w:rPr>
          <w:rtl/>
          <w:lang w:bidi="ar-EG"/>
        </w:rPr>
        <w:t xml:space="preserve"> إِلَى خَاصَّتِهِ جَاءَ، وَخَاصَّتُهُ لَمْ تَقْبَلْهُ.</w:t>
      </w:r>
      <w:r>
        <w:rPr>
          <w:rFonts w:hint="cs"/>
          <w:rtl/>
          <w:lang w:bidi="ar-EG"/>
        </w:rPr>
        <w:t>"</w:t>
      </w:r>
    </w:p>
    <w:p w14:paraId="102249D1" w14:textId="2E1A600B" w:rsidR="006621D8" w:rsidRDefault="006621D8" w:rsidP="006621D8">
      <w:pPr>
        <w:bidi/>
        <w:jc w:val="both"/>
        <w:rPr>
          <w:rtl/>
          <w:lang w:bidi="ar-EG"/>
        </w:rPr>
      </w:pPr>
      <w:r>
        <w:rPr>
          <w:rFonts w:hint="cs"/>
          <w:rtl/>
          <w:lang w:bidi="ar-EG"/>
        </w:rPr>
        <w:t>لوقا 17: 25 "</w:t>
      </w:r>
      <w:r w:rsidRPr="006621D8">
        <w:rPr>
          <w:rtl/>
        </w:rPr>
        <w:t xml:space="preserve"> </w:t>
      </w:r>
      <w:r w:rsidRPr="006621D8">
        <w:rPr>
          <w:rtl/>
          <w:lang w:bidi="ar-EG"/>
        </w:rPr>
        <w:t>7:25) وَلكِنْ يَنْبَغِي أَوَّلاً أَنْ يَتَأَلَّمَ كَثِيرًا وَيُرْفَضَ مِنْ هذَا الْجِيلِ.</w:t>
      </w:r>
      <w:r>
        <w:rPr>
          <w:rFonts w:hint="cs"/>
          <w:rtl/>
          <w:lang w:bidi="ar-EG"/>
        </w:rPr>
        <w:t>" لقد كان عليه أن يتألم كثيرًا من هذا الجيل ورفضوه. وهذا يتطابق مع القول السابق، بأن الله انتزعه من هذا العداء من جانب معاصريه.</w:t>
      </w:r>
    </w:p>
    <w:p w14:paraId="44E34E01" w14:textId="36963305" w:rsidR="006621D8" w:rsidRDefault="006621D8" w:rsidP="006621D8">
      <w:pPr>
        <w:bidi/>
        <w:jc w:val="both"/>
        <w:rPr>
          <w:rtl/>
          <w:lang w:bidi="ar-EG"/>
        </w:rPr>
      </w:pPr>
      <w:r>
        <w:rPr>
          <w:rFonts w:hint="cs"/>
          <w:rtl/>
          <w:lang w:bidi="ar-EG"/>
        </w:rPr>
        <w:t>أعمال الرسل 2: 40 من بعد انسكاب الروح القدس قال بطرس أيضًا لبقية اليهود التائبة آنذاك، الذين فعلاً سمعوا لبشارة بطرس: "</w:t>
      </w:r>
      <w:r w:rsidRPr="006621D8">
        <w:rPr>
          <w:rtl/>
        </w:rPr>
        <w:t xml:space="preserve"> </w:t>
      </w:r>
      <w:r w:rsidRPr="006621D8">
        <w:rPr>
          <w:rtl/>
          <w:lang w:bidi="ar-EG"/>
        </w:rPr>
        <w:t>«اخْلُصُوا مِنْ هذَا الْجِيلِ الْمُلْتَوِي».</w:t>
      </w:r>
      <w:r>
        <w:rPr>
          <w:rFonts w:hint="cs"/>
          <w:rtl/>
          <w:lang w:bidi="ar-EG"/>
        </w:rPr>
        <w:t>" هؤلاء كانوا معاصري الرب يسوع.</w:t>
      </w:r>
    </w:p>
    <w:p w14:paraId="3B301DE2" w14:textId="6FD7D78F" w:rsidR="006621D8" w:rsidRPr="001D2B5B" w:rsidRDefault="006621D8" w:rsidP="006621D8">
      <w:pPr>
        <w:bidi/>
        <w:jc w:val="both"/>
        <w:rPr>
          <w:b/>
          <w:bCs/>
          <w:color w:val="FF0000"/>
          <w:rtl/>
          <w:lang w:val="en-US" w:bidi="ar-EG"/>
        </w:rPr>
      </w:pPr>
      <w:r w:rsidRPr="001D2B5B">
        <w:rPr>
          <w:rFonts w:hint="cs"/>
          <w:b/>
          <w:bCs/>
          <w:color w:val="FF0000"/>
          <w:rtl/>
          <w:lang w:val="en-US" w:bidi="ar-EG"/>
        </w:rPr>
        <w:t>هو قُطع</w:t>
      </w:r>
    </w:p>
    <w:p w14:paraId="46757944" w14:textId="298C664B" w:rsidR="006621D8" w:rsidRDefault="006621D8" w:rsidP="006621D8">
      <w:pPr>
        <w:bidi/>
        <w:jc w:val="both"/>
        <w:rPr>
          <w:rtl/>
          <w:lang w:bidi="ar-EG"/>
        </w:rPr>
      </w:pPr>
      <w:r>
        <w:rPr>
          <w:rFonts w:hint="cs"/>
          <w:rtl/>
          <w:lang w:bidi="ar-EG"/>
        </w:rPr>
        <w:t>والآن يقول الله عنهم: "</w:t>
      </w:r>
      <w:r w:rsidRPr="006621D8">
        <w:rPr>
          <w:rtl/>
        </w:rPr>
        <w:t xml:space="preserve"> </w:t>
      </w:r>
      <w:r w:rsidRPr="006621D8">
        <w:rPr>
          <w:rtl/>
          <w:lang w:bidi="ar-EG"/>
        </w:rPr>
        <w:t>وَفِي جِيلِهِ مَنْ كَانَ يَظُنُّ</w:t>
      </w:r>
      <w:r>
        <w:rPr>
          <w:rFonts w:hint="cs"/>
          <w:rtl/>
          <w:lang w:bidi="ar-EG"/>
        </w:rPr>
        <w:t xml:space="preserve"> (مَن يحادثه) </w:t>
      </w:r>
      <w:proofErr w:type="spellStart"/>
      <w:r w:rsidRPr="006621D8">
        <w:rPr>
          <w:rFonts w:cs="Times New Roman" w:hint="eastAsia"/>
          <w:rtl/>
          <w:lang w:bidi="he-IL"/>
        </w:rPr>
        <w:t>וְ·אֶת</w:t>
      </w:r>
      <w:proofErr w:type="spellEnd"/>
      <w:r w:rsidRPr="006621D8">
        <w:rPr>
          <w:rFonts w:cs="Times New Roman" w:hint="eastAsia"/>
          <w:rtl/>
          <w:lang w:bidi="he-IL"/>
        </w:rPr>
        <w:t>־</w:t>
      </w:r>
      <w:r w:rsidRPr="006621D8">
        <w:rPr>
          <w:rFonts w:cs="Times New Roman"/>
          <w:rtl/>
          <w:lang w:bidi="he-IL"/>
        </w:rPr>
        <w:t xml:space="preserve"> </w:t>
      </w:r>
      <w:proofErr w:type="spellStart"/>
      <w:r w:rsidRPr="006621D8">
        <w:rPr>
          <w:rFonts w:cs="Times New Roman" w:hint="eastAsia"/>
          <w:rtl/>
          <w:lang w:bidi="he-IL"/>
        </w:rPr>
        <w:t>דּוֹר֖·ו</w:t>
      </w:r>
      <w:proofErr w:type="spellEnd"/>
      <w:r w:rsidRPr="006621D8">
        <w:rPr>
          <w:rFonts w:cs="Times New Roman" w:hint="eastAsia"/>
          <w:rtl/>
          <w:lang w:bidi="he-IL"/>
        </w:rPr>
        <w:t>ֹ</w:t>
      </w:r>
      <w:r w:rsidRPr="006621D8">
        <w:rPr>
          <w:rFonts w:cs="Times New Roman"/>
          <w:rtl/>
          <w:lang w:bidi="he-IL"/>
        </w:rPr>
        <w:t xml:space="preserve"> </w:t>
      </w:r>
      <w:r w:rsidRPr="006621D8">
        <w:rPr>
          <w:rFonts w:cs="Times New Roman" w:hint="eastAsia"/>
          <w:rtl/>
          <w:lang w:bidi="he-IL"/>
        </w:rPr>
        <w:t>מִ֣י</w:t>
      </w:r>
      <w:r w:rsidRPr="006621D8">
        <w:rPr>
          <w:rFonts w:cs="Times New Roman"/>
          <w:rtl/>
          <w:lang w:bidi="he-IL"/>
        </w:rPr>
        <w:t xml:space="preserve"> </w:t>
      </w:r>
      <w:r w:rsidRPr="006621D8">
        <w:rPr>
          <w:rFonts w:cs="Times New Roman" w:hint="eastAsia"/>
          <w:rtl/>
          <w:lang w:bidi="he-IL"/>
        </w:rPr>
        <w:t>יְשׂוֹחֵ֑ח</w:t>
      </w:r>
      <w:r>
        <w:rPr>
          <w:rFonts w:hint="cs"/>
          <w:rtl/>
          <w:lang w:bidi="ar-EG"/>
        </w:rPr>
        <w:t xml:space="preserve">؟" ويمكن ترجمته أيضًا: مَن سيدخل بعد في مجادلة </w:t>
      </w:r>
      <w:proofErr w:type="spellStart"/>
      <w:r>
        <w:rPr>
          <w:rFonts w:hint="cs"/>
          <w:rtl/>
          <w:lang w:bidi="ar-EG"/>
        </w:rPr>
        <w:t>باسهاب</w:t>
      </w:r>
      <w:proofErr w:type="spellEnd"/>
      <w:r>
        <w:rPr>
          <w:rFonts w:hint="cs"/>
          <w:rtl/>
          <w:lang w:bidi="ar-EG"/>
        </w:rPr>
        <w:t xml:space="preserve"> مع هذا الجيل، الذي عامل ابني بهذه الصورة الفظيعة؟ وهذا تنطبق عليه الجملة التي تليه: "</w:t>
      </w:r>
      <w:r w:rsidRPr="006621D8">
        <w:rPr>
          <w:rtl/>
        </w:rPr>
        <w:t xml:space="preserve"> </w:t>
      </w:r>
      <w:r w:rsidRPr="006621D8">
        <w:rPr>
          <w:rtl/>
          <w:lang w:bidi="ar-EG"/>
        </w:rPr>
        <w:t>أَنَّهُ قُطِعَ مِنْ أَرْضِ الأَحْيَاءِ</w:t>
      </w:r>
      <w:r>
        <w:rPr>
          <w:rFonts w:hint="cs"/>
          <w:rtl/>
          <w:lang w:bidi="ar-EG"/>
        </w:rPr>
        <w:t>" كما لو أن الله يقول، بأن ابنه انتُزع من هذا الجيل. هو قطع روابطه بهذا الشعب. الرب يسوع قُطع. رباطه بشعبه، بجيله انقطع تمامًا لفترة ما. وعن هذا تتكلم المواضع التالية من بين مواضع أخرى:</w:t>
      </w:r>
    </w:p>
    <w:p w14:paraId="0A3D2264" w14:textId="5A78F190" w:rsidR="006621D8" w:rsidRDefault="006621D8" w:rsidP="006621D8">
      <w:pPr>
        <w:bidi/>
        <w:jc w:val="both"/>
        <w:rPr>
          <w:rtl/>
          <w:lang w:bidi="ar-EG"/>
        </w:rPr>
      </w:pPr>
      <w:r>
        <w:rPr>
          <w:rFonts w:hint="cs"/>
          <w:rtl/>
          <w:lang w:bidi="ar-EG"/>
        </w:rPr>
        <w:t>دانيال 9: 26: "...</w:t>
      </w:r>
      <w:r w:rsidRPr="006621D8">
        <w:rPr>
          <w:rtl/>
        </w:rPr>
        <w:t xml:space="preserve"> </w:t>
      </w:r>
      <w:r w:rsidRPr="006621D8">
        <w:rPr>
          <w:rtl/>
          <w:lang w:bidi="ar-EG"/>
        </w:rPr>
        <w:t>يُقْطَعُ الْمَسِيحُ وَلَيْسَ لَهُ،</w:t>
      </w:r>
      <w:r>
        <w:rPr>
          <w:rFonts w:hint="cs"/>
          <w:rtl/>
          <w:lang w:bidi="ar-EG"/>
        </w:rPr>
        <w:t>" المسيا، مَن قد جاء إلى هذا الجيل، قُطع، لأن هذا الشعب لم يعُد يرغب به. ولم يكن لديه أي شيء. إن جهود هذا الجيل كما لو كانت بلا جدوى. إن هذا الجيل لم يعُد له أهمية في الدخول في مجادلة معه.</w:t>
      </w:r>
    </w:p>
    <w:p w14:paraId="6CD7F860" w14:textId="61E3F17C" w:rsidR="00483B51" w:rsidRDefault="00483B51" w:rsidP="00483B51">
      <w:pPr>
        <w:bidi/>
        <w:jc w:val="both"/>
        <w:rPr>
          <w:rtl/>
          <w:lang w:bidi="ar-EG"/>
        </w:rPr>
      </w:pPr>
      <w:r>
        <w:rPr>
          <w:rFonts w:hint="cs"/>
          <w:rtl/>
          <w:lang w:bidi="ar-EG"/>
        </w:rPr>
        <w:t xml:space="preserve">في متى 23: 38 </w:t>
      </w:r>
      <w:r>
        <w:rPr>
          <w:rtl/>
          <w:lang w:bidi="ar-EG"/>
        </w:rPr>
        <w:t>–</w:t>
      </w:r>
      <w:r>
        <w:rPr>
          <w:rFonts w:hint="cs"/>
          <w:rtl/>
          <w:lang w:bidi="ar-EG"/>
        </w:rPr>
        <w:t xml:space="preserve"> 39 يخبر الرب بنفسه بهذه الحقيقة، المعبّر عنها في نهاية العدد 8. إن الرب يسوع يقول لبيت اليهود هذا بالذات: "</w:t>
      </w:r>
      <w:r w:rsidRPr="00483B51">
        <w:rPr>
          <w:rtl/>
          <w:lang w:bidi="ar-EG"/>
        </w:rPr>
        <w:t xml:space="preserve"> 38هُوَذَا بَيْتُكُمْ يُتْرَكُ لَكُمْ خَرَابًا.  39لأَنِّي أَقُولُ لَكُمْ: إِنَّكُمْ لاَ تَرَوْنَني مِنَ الآنَ </w:t>
      </w:r>
      <w:r>
        <w:rPr>
          <w:rFonts w:hint="cs"/>
          <w:rtl/>
          <w:lang w:bidi="ar-EG"/>
        </w:rPr>
        <w:t>" هذا يتطابق مع حكم الله على هذا الجيل.</w:t>
      </w:r>
    </w:p>
    <w:p w14:paraId="00B41B96" w14:textId="2522B5F4" w:rsidR="00483B51" w:rsidRPr="001D2B5B" w:rsidRDefault="00483B51" w:rsidP="00483B51">
      <w:pPr>
        <w:bidi/>
        <w:jc w:val="both"/>
        <w:rPr>
          <w:b/>
          <w:bCs/>
          <w:color w:val="FF0000"/>
          <w:rtl/>
          <w:lang w:val="en-US" w:bidi="ar-EG"/>
        </w:rPr>
      </w:pPr>
      <w:r w:rsidRPr="001D2B5B">
        <w:rPr>
          <w:rFonts w:hint="cs"/>
          <w:b/>
          <w:bCs/>
          <w:color w:val="FF0000"/>
          <w:rtl/>
          <w:lang w:val="en-US" w:bidi="ar-EG"/>
        </w:rPr>
        <w:t>أرض الأحياء</w:t>
      </w:r>
    </w:p>
    <w:p w14:paraId="3FAB2410" w14:textId="01E31F54" w:rsidR="00483B51" w:rsidRDefault="00056137" w:rsidP="00483B51">
      <w:pPr>
        <w:bidi/>
        <w:jc w:val="both"/>
        <w:rPr>
          <w:rtl/>
          <w:lang w:bidi="ar-EG"/>
        </w:rPr>
      </w:pPr>
      <w:r>
        <w:rPr>
          <w:rFonts w:hint="cs"/>
          <w:rtl/>
          <w:lang w:bidi="ar-EG"/>
        </w:rPr>
        <w:t>ما هي أرض الأحياء؟ إنها الأرض، كما نقرأ عنها بشكل واضح في إصحاح 37: 10 + 11. هناك يقول حزقيا: "</w:t>
      </w:r>
      <w:r w:rsidRPr="00056137">
        <w:rPr>
          <w:rtl/>
          <w:lang w:bidi="ar-EG"/>
        </w:rPr>
        <w:t>«فِي عِزِّ أَيَّامِي أَذْهَبُ إِلَى أَبْوَابِ الْهَاوِيَةِ. قَدْ أُعْدِمْتُ بَقِيَّةَ سِنِيَّ.  11 قُلْتُ: لاَ أَرَى الرَّبَّ. الرَّبَّ فِي أَرْضِ الأَحْيَاءِ. لاَ أَنْظُرُ إِنْسَانًا بَعْدُ مَعَ سُكَّانِ الْفَانِيَةِ.</w:t>
      </w:r>
      <w:r>
        <w:rPr>
          <w:rFonts w:hint="cs"/>
          <w:rtl/>
          <w:lang w:bidi="ar-EG"/>
        </w:rPr>
        <w:t>" في أرض الأحياء، أنا على هذه الأرض سأُقطع. فهو انتُزع من هذا الجيل بالموت، بالقيامة التي تلته وبصعوده إلى السماء أيضًا. حتى يومنا هذا لا زالت الروابط بهذا الجيل الملتوي لم تتجدد ثانية.</w:t>
      </w:r>
    </w:p>
    <w:p w14:paraId="013597DC" w14:textId="2F737355" w:rsidR="00120EA5" w:rsidRPr="001D2B5B" w:rsidRDefault="00120EA5" w:rsidP="00120EA5">
      <w:pPr>
        <w:bidi/>
        <w:jc w:val="both"/>
        <w:rPr>
          <w:b/>
          <w:bCs/>
          <w:color w:val="FF0000"/>
          <w:rtl/>
          <w:lang w:val="en-US" w:bidi="ar-EG"/>
        </w:rPr>
      </w:pPr>
      <w:r w:rsidRPr="001D2B5B">
        <w:rPr>
          <w:b/>
          <w:bCs/>
          <w:color w:val="FF0000"/>
          <w:rtl/>
          <w:lang w:val="en-US" w:bidi="ar-EG"/>
        </w:rPr>
        <w:t>مِنْ أَجْلِ ذَنْبِ شَعْبِي؟</w:t>
      </w:r>
    </w:p>
    <w:p w14:paraId="532CA52F" w14:textId="72EA5F27" w:rsidR="00774A54" w:rsidRDefault="00120EA5" w:rsidP="00774A54">
      <w:pPr>
        <w:bidi/>
        <w:jc w:val="both"/>
        <w:rPr>
          <w:rtl/>
          <w:lang w:bidi="ar-EG"/>
        </w:rPr>
        <w:sectPr w:rsidR="00774A54" w:rsidSect="000512F8">
          <w:footnotePr>
            <w:numRestart w:val="eachSect"/>
          </w:footnotePr>
          <w:pgSz w:w="8391" w:h="11906" w:code="11"/>
          <w:pgMar w:top="720" w:right="720" w:bottom="720" w:left="720" w:header="708" w:footer="708" w:gutter="0"/>
          <w:cols w:space="708"/>
          <w:docGrid w:linePitch="381"/>
        </w:sectPr>
      </w:pPr>
      <w:r>
        <w:rPr>
          <w:rFonts w:hint="cs"/>
          <w:rtl/>
          <w:lang w:bidi="ar-EG"/>
        </w:rPr>
        <w:t>في نهاية العدد 8 مكتوب: "</w:t>
      </w:r>
      <w:r w:rsidRPr="00120EA5">
        <w:rPr>
          <w:rtl/>
        </w:rPr>
        <w:t xml:space="preserve"> </w:t>
      </w:r>
      <w:r w:rsidRPr="00120EA5">
        <w:rPr>
          <w:rtl/>
          <w:lang w:bidi="ar-EG"/>
        </w:rPr>
        <w:t>أَنَّهُ ضُرِبَ مِنْ أَجْلِ ذَنْبِ شَعْبِي؟</w:t>
      </w:r>
      <w:r>
        <w:rPr>
          <w:rFonts w:hint="cs"/>
          <w:rtl/>
          <w:lang w:bidi="ar-EG"/>
        </w:rPr>
        <w:t xml:space="preserve">". الله يعيد الكرّة مرة ثانية: هو ضُرب (عوقب) لأجل تعدّي هذا الجيل الشرير، ليس لأجل خطيته (خطية الرب)، ليس لأن الله أساء ظنه في ابنه. إنه لم يكن كما حكم الشعب آنذاك: نحن حسبناه مصابًا، مضروبًا من الله </w:t>
      </w:r>
      <w:proofErr w:type="spellStart"/>
      <w:r>
        <w:rPr>
          <w:rFonts w:hint="cs"/>
          <w:rtl/>
          <w:lang w:bidi="ar-EG"/>
        </w:rPr>
        <w:t>ومذلولاً</w:t>
      </w:r>
      <w:proofErr w:type="spellEnd"/>
      <w:r>
        <w:rPr>
          <w:rFonts w:hint="cs"/>
          <w:rtl/>
          <w:lang w:bidi="ar-EG"/>
        </w:rPr>
        <w:t xml:space="preserve">، لأنه هو كان مذنبًا. لذا فليس الأمر كذلك. وإنما </w:t>
      </w:r>
      <w:r w:rsidR="006B3C14">
        <w:rPr>
          <w:rFonts w:hint="cs"/>
          <w:rtl/>
          <w:lang w:bidi="ar-EG"/>
        </w:rPr>
        <w:t xml:space="preserve">لأجل ذنب (تعدي) شعبي قد وقع العقاب على ابني. من جانب آخر كما لو أن الله يقول: حتى لا أضطر بأن أعاقب هذا الشعب لأجل ذنبه، عاقبت ابني. عدا عن ذلك هذه الجملة توضح، بأن الله يقول: هو عوقب لأجل ذنب شعبي. الآن لا بد لنا </w:t>
      </w:r>
      <w:r w:rsidR="00BB0CB2">
        <w:rPr>
          <w:rFonts w:hint="cs"/>
          <w:rtl/>
          <w:lang w:bidi="ar-EG"/>
        </w:rPr>
        <w:t xml:space="preserve">هنا </w:t>
      </w:r>
      <w:r w:rsidR="006B3C14">
        <w:rPr>
          <w:rFonts w:hint="cs"/>
          <w:rtl/>
          <w:lang w:bidi="ar-EG"/>
        </w:rPr>
        <w:t>أن نفكّر في هذا القول في ساعات الصليب، حيث تألم ومات نيابيًا، لأجل شعبه، لكن يحق لنا أن نقول أيضًا: ولأجلنا نحن، لأجلي انا.</w:t>
      </w:r>
    </w:p>
    <w:p w14:paraId="23D4F742" w14:textId="2FC4EB73" w:rsidR="00BD7CF8" w:rsidRDefault="00BD7CF8" w:rsidP="00774A54">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9</w:t>
      </w:r>
    </w:p>
    <w:p w14:paraId="2D65BBBC" w14:textId="7892690C" w:rsidR="00774A54" w:rsidRDefault="00774A54" w:rsidP="00BD7CF8">
      <w:pPr>
        <w:bidi/>
        <w:jc w:val="both"/>
        <w:rPr>
          <w:rtl/>
          <w:lang w:bidi="ar-EG"/>
        </w:rPr>
      </w:pPr>
      <w:hyperlink r:id="rId20" w:history="1">
        <w:r w:rsidRPr="00774A54">
          <w:rPr>
            <w:rStyle w:val="Hyperlink"/>
            <w:rFonts w:hint="cs"/>
            <w:rtl/>
            <w:lang w:bidi="ar-EG"/>
          </w:rPr>
          <w:t>قبره</w:t>
        </w:r>
      </w:hyperlink>
    </w:p>
    <w:p w14:paraId="1EC68677" w14:textId="1A3E4549" w:rsidR="00774A54" w:rsidRDefault="00806C0D" w:rsidP="00774A54">
      <w:pPr>
        <w:bidi/>
        <w:jc w:val="both"/>
        <w:rPr>
          <w:rtl/>
          <w:lang w:bidi="ar-EG"/>
        </w:rPr>
      </w:pPr>
      <w:r>
        <w:rPr>
          <w:rFonts w:hint="cs"/>
          <w:rtl/>
          <w:lang w:bidi="ar-EG"/>
        </w:rPr>
        <w:t>في العدد 9 يقول الله: "</w:t>
      </w:r>
      <w:r w:rsidRPr="00806C0D">
        <w:rPr>
          <w:rtl/>
        </w:rPr>
        <w:t xml:space="preserve"> </w:t>
      </w:r>
      <w:r w:rsidRPr="00806C0D">
        <w:rPr>
          <w:rtl/>
          <w:lang w:bidi="ar-EG"/>
        </w:rPr>
        <w:t>وَجُعِلَ مَعَ الأَشْرَارِ قَبْرُهُ، وَمَعَ غَنِيٍّ عِنْدَ مَوْتِهِ.</w:t>
      </w:r>
      <w:r>
        <w:rPr>
          <w:rFonts w:hint="cs"/>
          <w:rtl/>
          <w:lang w:bidi="ar-EG"/>
        </w:rPr>
        <w:t>". لماذا أعدّ الأمر على هذا النحو؟ لقد كان كذلك، وأيضًا في الأعداد التالية، في معاملته من جانب شعبه كان محسوبًا بين أثمة. من بعدما أن حكموا عليه بهذا الشكل وعاملوه وصلبوه بين مجرمين، كان هناك فقط أمر منطق واحد استمرارًا للأمر، بأنهم جعلوا قبره مع الأشرار. إن هذا كان سيحدث بهذا الشكل لو لم يتدخل الله. ربما كانوا سيدفنون جسده كما دفنوا المجرمين. لكن الله لم يسمح بذلك. من بعد صلبه، لم يتبقى أي فعل كان سيسمح به الله. أحد الجنود طعن بحربة جسد الرب المائت (جنبه: يوحنا 19: 34) وخرج دم وماء. من بعدها لم يعُد يمسّه أحد من غير المؤمنين. الله سهر على ابنه. بعكس مقاصد الشعب، الذي جعل مع الأشرار</w:t>
      </w:r>
      <w:r w:rsidRPr="00806C0D">
        <w:rPr>
          <w:rFonts w:hint="cs"/>
          <w:rtl/>
          <w:lang w:bidi="ar-EG"/>
        </w:rPr>
        <w:t xml:space="preserve"> </w:t>
      </w:r>
      <w:r>
        <w:rPr>
          <w:rFonts w:hint="cs"/>
          <w:rtl/>
          <w:lang w:bidi="ar-EG"/>
        </w:rPr>
        <w:t>قبره، كان مع غني</w:t>
      </w:r>
      <w:r w:rsidRPr="00806C0D">
        <w:rPr>
          <w:rFonts w:hint="cs"/>
          <w:rtl/>
          <w:lang w:bidi="ar-EG"/>
        </w:rPr>
        <w:t xml:space="preserve"> </w:t>
      </w:r>
      <w:r>
        <w:rPr>
          <w:rFonts w:hint="cs"/>
          <w:rtl/>
          <w:lang w:bidi="ar-EG"/>
        </w:rPr>
        <w:t>في موته. وهذا يُصادق عليه:</w:t>
      </w:r>
    </w:p>
    <w:p w14:paraId="770BA3F5" w14:textId="0E8E99B6" w:rsidR="002748B8" w:rsidRDefault="00806C0D" w:rsidP="002748B8">
      <w:pPr>
        <w:pStyle w:val="ListParagraph"/>
        <w:numPr>
          <w:ilvl w:val="0"/>
          <w:numId w:val="2"/>
        </w:numPr>
        <w:bidi/>
        <w:jc w:val="both"/>
        <w:rPr>
          <w:lang w:bidi="ar-EG"/>
        </w:rPr>
      </w:pPr>
      <w:r>
        <w:rPr>
          <w:rFonts w:hint="cs"/>
          <w:rtl/>
          <w:lang w:bidi="ar-EG"/>
        </w:rPr>
        <w:t xml:space="preserve">متى 27: 57 </w:t>
      </w:r>
      <w:r>
        <w:rPr>
          <w:rtl/>
          <w:lang w:bidi="ar-EG"/>
        </w:rPr>
        <w:t>–</w:t>
      </w:r>
      <w:r>
        <w:rPr>
          <w:rFonts w:hint="cs"/>
          <w:rtl/>
          <w:lang w:bidi="ar-EG"/>
        </w:rPr>
        <w:t xml:space="preserve"> 60: </w:t>
      </w:r>
      <w:proofErr w:type="gramStart"/>
      <w:r>
        <w:rPr>
          <w:rFonts w:hint="cs"/>
          <w:rtl/>
          <w:lang w:bidi="ar-EG"/>
        </w:rPr>
        <w:t>"</w:t>
      </w:r>
      <w:r w:rsidRPr="00806C0D">
        <w:rPr>
          <w:rtl/>
          <w:lang w:bidi="ar-EG"/>
        </w:rPr>
        <w:t xml:space="preserve">  57</w:t>
      </w:r>
      <w:proofErr w:type="gramEnd"/>
      <w:r w:rsidRPr="00806C0D">
        <w:rPr>
          <w:rtl/>
          <w:lang w:bidi="ar-EG"/>
        </w:rPr>
        <w:t>وَلَمَّا كَانَ الْمَسَاءُ</w:t>
      </w:r>
      <w:r>
        <w:rPr>
          <w:rFonts w:hint="cs"/>
          <w:rtl/>
          <w:lang w:bidi="ar-EG"/>
        </w:rPr>
        <w:t xml:space="preserve"> (كانت عشية دخول السبت في يوم الجمعة، قبل يوم السبت)</w:t>
      </w:r>
      <w:r w:rsidRPr="00806C0D">
        <w:rPr>
          <w:rtl/>
          <w:lang w:bidi="ar-EG"/>
        </w:rPr>
        <w:t xml:space="preserve">، جَاءَ رَجُلٌ غَنِيٌّ مِنَ الرَّامَةِ اسْمُهُ يُوسُفُ، وَكَانَ هُوَ أَيْضًا تِلْمِيذًا لِيَسُوعَ.  58فَهذَا تَقَدَّمَ إِلَى بِيلاَطُسَ وَطَلَبَ جَسَدَ يَسُوعَ. فَأَمَرَ بِيلاَطُسُ حِينَئِذٍ أَنْ يُعْطَى الْجَسَدُ.  59فَأَخَذَ يُوسُفُ الْجَسَدَ وَلَفَّهُ بِكَتَّانٍ </w:t>
      </w:r>
      <w:proofErr w:type="gramStart"/>
      <w:r w:rsidRPr="00806C0D">
        <w:rPr>
          <w:rtl/>
          <w:lang w:bidi="ar-EG"/>
        </w:rPr>
        <w:t>نَقِيٍّ،  60</w:t>
      </w:r>
      <w:proofErr w:type="gramEnd"/>
      <w:r w:rsidRPr="00806C0D">
        <w:rPr>
          <w:rtl/>
          <w:lang w:bidi="ar-EG"/>
        </w:rPr>
        <w:t>وَوَضَعَهُ فِي قَبْرِهِ الْجَدِيدِ الَّذِي كَانَ قَدْ نَحَتَهُ فِي الصَّخْرَةِ، ثُمَّ دَحْرَجَ حَجَرًا كَبِيرًا عَلَى بَاب الْقَبْرِ وَمَضَى.</w:t>
      </w:r>
      <w:r>
        <w:rPr>
          <w:rFonts w:hint="cs"/>
          <w:rtl/>
          <w:lang w:bidi="ar-EG"/>
        </w:rPr>
        <w:t xml:space="preserve">" يوسف </w:t>
      </w:r>
      <w:r w:rsidR="002748B8">
        <w:rPr>
          <w:rFonts w:hint="cs"/>
          <w:rtl/>
          <w:lang w:bidi="ar-EG"/>
        </w:rPr>
        <w:t>أنزل</w:t>
      </w:r>
      <w:r>
        <w:rPr>
          <w:rFonts w:hint="cs"/>
          <w:rtl/>
          <w:lang w:bidi="ar-EG"/>
        </w:rPr>
        <w:t xml:space="preserve"> الجسد هو </w:t>
      </w:r>
      <w:proofErr w:type="spellStart"/>
      <w:r>
        <w:rPr>
          <w:rFonts w:hint="cs"/>
          <w:rtl/>
          <w:lang w:bidi="ar-EG"/>
        </w:rPr>
        <w:t>ونيقوديموس</w:t>
      </w:r>
      <w:proofErr w:type="spellEnd"/>
      <w:r>
        <w:rPr>
          <w:rFonts w:hint="cs"/>
          <w:rtl/>
          <w:lang w:bidi="ar-EG"/>
        </w:rPr>
        <w:t xml:space="preserve"> ومن ثم وضعوا الجسد في قبر جديد يخص يوسف الرامي، لم يوضع فيه أحد </w:t>
      </w:r>
      <w:r w:rsidR="002748B8">
        <w:rPr>
          <w:rFonts w:hint="cs"/>
          <w:rtl/>
          <w:lang w:bidi="ar-EG"/>
        </w:rPr>
        <w:t>قط</w:t>
      </w:r>
      <w:r>
        <w:rPr>
          <w:rFonts w:hint="cs"/>
          <w:rtl/>
          <w:lang w:bidi="ar-EG"/>
        </w:rPr>
        <w:t>.</w:t>
      </w:r>
    </w:p>
    <w:p w14:paraId="29F93DD9" w14:textId="42341E48" w:rsidR="002748B8" w:rsidRDefault="002748B8" w:rsidP="002748B8">
      <w:pPr>
        <w:pStyle w:val="ListParagraph"/>
        <w:numPr>
          <w:ilvl w:val="0"/>
          <w:numId w:val="2"/>
        </w:numPr>
        <w:bidi/>
        <w:jc w:val="both"/>
        <w:rPr>
          <w:lang w:bidi="ar-EG"/>
        </w:rPr>
      </w:pPr>
      <w:r>
        <w:rPr>
          <w:rFonts w:hint="cs"/>
          <w:rtl/>
          <w:lang w:bidi="ar-EG"/>
        </w:rPr>
        <w:t>لوقا 23: 53 "</w:t>
      </w:r>
      <w:r w:rsidRPr="002748B8">
        <w:rPr>
          <w:rtl/>
        </w:rPr>
        <w:t xml:space="preserve"> </w:t>
      </w:r>
      <w:r w:rsidRPr="002748B8">
        <w:rPr>
          <w:rtl/>
          <w:lang w:bidi="ar-EG"/>
        </w:rPr>
        <w:t>وَأَنْزَلَهُ، وَلَفَّهُ بِكَتَّانٍ، وَوَضَعَهُ فِي قَبْرٍ مَنْحُوتٍ حَيْثُ لَمْ يَكُنْ أَحَدٌ وُضِعَ قَطُّ.</w:t>
      </w:r>
      <w:r>
        <w:rPr>
          <w:rFonts w:hint="cs"/>
          <w:rtl/>
          <w:lang w:bidi="ar-EG"/>
        </w:rPr>
        <w:t>"</w:t>
      </w:r>
    </w:p>
    <w:p w14:paraId="47F80F9D" w14:textId="77777777" w:rsidR="007F06D6" w:rsidRDefault="00284B1C" w:rsidP="00284B1C">
      <w:pPr>
        <w:bidi/>
        <w:jc w:val="both"/>
        <w:rPr>
          <w:rtl/>
          <w:lang w:bidi="ar-EG"/>
        </w:rPr>
        <w:sectPr w:rsidR="007F06D6" w:rsidSect="000512F8">
          <w:footnotePr>
            <w:numRestart w:val="eachSect"/>
          </w:footnotePr>
          <w:pgSz w:w="8391" w:h="11906" w:code="11"/>
          <w:pgMar w:top="720" w:right="720" w:bottom="720" w:left="720" w:header="708" w:footer="708" w:gutter="0"/>
          <w:cols w:space="708"/>
          <w:docGrid w:linePitch="381"/>
        </w:sectPr>
      </w:pPr>
      <w:r>
        <w:rPr>
          <w:rFonts w:hint="cs"/>
          <w:rtl/>
          <w:lang w:bidi="ar-EG"/>
        </w:rPr>
        <w:t>هل حدث مرة أن كان الرب يسوع في حياته في بيت غني؟ هو، الغني، افتقر لأجلنا (2. كورنثوس 8: 9). حينما وُلد، لم يجدوا له مكانًا في الفندق. فوضعوه في مذود. أثناء حياته قال مشتكيًا: "</w:t>
      </w:r>
      <w:r w:rsidRPr="00284B1C">
        <w:rPr>
          <w:rtl/>
        </w:rPr>
        <w:t xml:space="preserve"> </w:t>
      </w:r>
      <w:r w:rsidRPr="00284B1C">
        <w:rPr>
          <w:rtl/>
          <w:lang w:bidi="ar-EG"/>
        </w:rPr>
        <w:t>لِلثَّعَالِب أَوْجِرَةٌ وَلِطُيُورِ السَّمَاءِ أَوْكَارٌ، وَأَمَّا ابْنُ الإِنْسَانِ فَلَيْسَ لَهُ أَيْنَ يُسْنِدُ رَأْسَهُ».</w:t>
      </w:r>
      <w:r>
        <w:rPr>
          <w:rFonts w:hint="cs"/>
          <w:rtl/>
          <w:lang w:bidi="ar-EG"/>
        </w:rPr>
        <w:t>" (متى 8: 20؛ لوقا 9: 58)</w:t>
      </w:r>
      <w:r w:rsidR="0032076D">
        <w:rPr>
          <w:rFonts w:hint="cs"/>
          <w:rtl/>
          <w:lang w:bidi="ar-EG"/>
        </w:rPr>
        <w:t xml:space="preserve"> ‘</w:t>
      </w:r>
      <w:r w:rsidR="00E07803">
        <w:rPr>
          <w:rFonts w:hint="cs"/>
          <w:rtl/>
          <w:lang w:bidi="ar-EG"/>
        </w:rPr>
        <w:t>إننا</w:t>
      </w:r>
      <w:r w:rsidR="0032076D">
        <w:rPr>
          <w:rFonts w:hint="cs"/>
          <w:rtl/>
          <w:lang w:bidi="ar-EG"/>
        </w:rPr>
        <w:t xml:space="preserve"> نقرأ مرة واحدة في الأناجيل، بأن الذين رافقوه مضوا إلى بيوتهم. أين في الواقع نجد الرب يسوع في بيته؟ هو كان يمضي إلى جبل الزيتون، وهناك كان يبيت ويصلي. حينما احتاج لقطعة نقدية، لم يكن لديه. هو سافر في سفينة شخص آخر. هو لم تكن لديه سفينة. هو ركب على جحش شخص آخر. وفي النهاية وُضع في قبر شخص آخر. هو الغني افتقر لأجلنا. لكن الله أكرمه في موته. إنه من المثير أيضًا أن نقرأ الملاحظة عن كلمة موت.</w:t>
      </w:r>
      <w:r>
        <w:rPr>
          <w:rFonts w:hint="cs"/>
          <w:rtl/>
          <w:lang w:bidi="ar-EG"/>
        </w:rPr>
        <w:t xml:space="preserve"> </w:t>
      </w:r>
      <w:r w:rsidR="00344E3F">
        <w:rPr>
          <w:rFonts w:hint="cs"/>
          <w:rtl/>
          <w:lang w:bidi="ar-EG"/>
        </w:rPr>
        <w:t xml:space="preserve">فإنه مكتوب: في الواقع معنى ذلك: في </w:t>
      </w:r>
      <w:proofErr w:type="spellStart"/>
      <w:r w:rsidR="00344E3F">
        <w:rPr>
          <w:rFonts w:hint="cs"/>
          <w:rtl/>
          <w:lang w:bidi="ar-EG"/>
        </w:rPr>
        <w:t>ميتاته</w:t>
      </w:r>
      <w:proofErr w:type="spellEnd"/>
      <w:r w:rsidR="00344E3F">
        <w:rPr>
          <w:rFonts w:hint="cs"/>
          <w:rtl/>
          <w:lang w:bidi="ar-EG"/>
        </w:rPr>
        <w:t xml:space="preserve"> (إن صيغة الجمع تعبّر عن ملئ العذاب في نوع الموت). كذلك في حزقيال 28: 8 يُكر الموت في </w:t>
      </w:r>
      <w:proofErr w:type="spellStart"/>
      <w:r w:rsidR="00344E3F">
        <w:rPr>
          <w:rFonts w:hint="cs"/>
          <w:rtl/>
          <w:lang w:bidi="ar-EG"/>
        </w:rPr>
        <w:t>صيخة</w:t>
      </w:r>
      <w:proofErr w:type="spellEnd"/>
      <w:r w:rsidR="00344E3F">
        <w:rPr>
          <w:rFonts w:hint="cs"/>
          <w:rtl/>
          <w:lang w:bidi="ar-EG"/>
        </w:rPr>
        <w:t xml:space="preserve"> الجمع. في الألمانية سيكون التعبير كالتالي: الرب يسوع مات ميتات كثيرة. هو طبعًا مات مرة واحدة فقط. لكن إن اردنا أن نطبق ذلك على أنفسنا. إنه يعبّر عن كثرة عذاب موته. إننا لنا عادة في الكلام فنقول: هو مات ميتات كثيرة، لأنه كان سيئًا بصورة رهيبة. نعم، الرب يسوع تألم آلامًا كثيرة لا حصر لها. لكن الله الآن وضعه في قبر غني. لماذا فعل الله هذا؟ " لأنه</w:t>
      </w:r>
      <w:r w:rsidR="00344E3F" w:rsidRPr="00344E3F">
        <w:rPr>
          <w:rtl/>
        </w:rPr>
        <w:t xml:space="preserve"> </w:t>
      </w:r>
      <w:r w:rsidR="00344E3F" w:rsidRPr="00344E3F">
        <w:rPr>
          <w:rtl/>
          <w:lang w:bidi="ar-EG"/>
        </w:rPr>
        <w:t>«الَّذِي لَمْ يَفْعَلْ خَطِيَّةً، وَلاَ وُجِدَ فِي فَمِهِ مَكْرٌ»،</w:t>
      </w:r>
      <w:r w:rsidR="00344E3F">
        <w:rPr>
          <w:rFonts w:hint="cs"/>
          <w:rtl/>
          <w:lang w:bidi="ar-EG"/>
        </w:rPr>
        <w:t>" (انظر 1. بطرس 2: 22). في البداية مكتوب بأنه لم يفعل ظُلمًا. من ثم مكتوب، بأنه لم يكن في فمه غش. إن هذا التسلسل يشهد عن مضمون أدبي جميل. لوقا يكتب في إنجيله في إصحاح 1: 3، بأنه تتبع الأمور من بدايتها ومن بعدها كتبها</w:t>
      </w:r>
      <w:r w:rsidR="00344E3F" w:rsidRPr="00344E3F">
        <w:rPr>
          <w:rFonts w:hint="cs"/>
          <w:rtl/>
          <w:lang w:bidi="ar-EG"/>
        </w:rPr>
        <w:t xml:space="preserve"> </w:t>
      </w:r>
      <w:r w:rsidR="00344E3F">
        <w:rPr>
          <w:rFonts w:hint="cs"/>
          <w:rtl/>
          <w:lang w:bidi="ar-EG"/>
        </w:rPr>
        <w:t>على التوالي. في أعمال الرسل 1: 1 كتب، بأنه خبّر في إنجيل لوقا، "</w:t>
      </w:r>
      <w:r w:rsidR="00344E3F" w:rsidRPr="00344E3F">
        <w:rPr>
          <w:rtl/>
        </w:rPr>
        <w:t xml:space="preserve"> </w:t>
      </w:r>
      <w:r w:rsidR="00344E3F" w:rsidRPr="00344E3F">
        <w:rPr>
          <w:rtl/>
          <w:lang w:bidi="ar-EG"/>
        </w:rPr>
        <w:t>عَنْ جَمِيعِ مَا ابْتَدَأَ يَسُوعُ يَفْعَلُهُ وَيُعَلِّمُ بِهِ</w:t>
      </w:r>
      <w:r w:rsidR="00344E3F">
        <w:rPr>
          <w:rFonts w:hint="cs"/>
          <w:rtl/>
          <w:lang w:bidi="ar-EG"/>
        </w:rPr>
        <w:t>". فالتسلسل هو إذًا فعل وتكلم. هذا معناه، بأن الرب يسوع وضع الأساس فيما عمله، ليهب كلامه وزنه الكامل. الكلام الذي تكلم به لم يكن إلا مصادقة إضافية على ما كان قد فعله. كيف هو الأمر أحيانًا معنا؟ أحيانًا نحن نحسن الكلام، وأحيانًا نفعل ذلك بصورة حسنة جدًا، لكن الذي نفعله، كثيرًا ما يكون عالقًا خلف كلامنا. عن هذا لم يكن كذلك مع الرب يسوع. هو كان المتصرف الكامل والمتكلم الكامل. في نهاية حياته قال ذاك اللص على الصليب عن الرب يسوع في لوقا 22: "</w:t>
      </w:r>
      <w:r w:rsidR="00344E3F" w:rsidRPr="00344E3F">
        <w:rPr>
          <w:rtl/>
        </w:rPr>
        <w:t xml:space="preserve"> </w:t>
      </w:r>
      <w:r w:rsidR="00344E3F" w:rsidRPr="00344E3F">
        <w:rPr>
          <w:rtl/>
          <w:lang w:bidi="ar-EG"/>
        </w:rPr>
        <w:t>أَمَّا هذَا فَلَمْ يَفْعَلْ شَيْئًا لَيْسَ فِي مَحَلِّهِ</w:t>
      </w:r>
      <w:r w:rsidR="00344E3F">
        <w:rPr>
          <w:rFonts w:hint="cs"/>
          <w:rtl/>
          <w:lang w:bidi="ar-EG"/>
        </w:rPr>
        <w:t>". ومن الممكن أيضًا أن نعبّره بهذه الطريقة: هو لم يفعل أي شيء لم يكن في محله. إن كل ما عمله كان حسنًا لا يمكن التفوق عليه، ولا يمكن تحديه. ولأن الأمر كان هكذا، أعطاه الله مكانًا مع غني في موته.</w:t>
      </w:r>
    </w:p>
    <w:p w14:paraId="1FFBD4BC" w14:textId="45B01DE5" w:rsidR="00BD7CF8" w:rsidRDefault="00BD7CF8" w:rsidP="00284B1C">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10</w:t>
      </w:r>
    </w:p>
    <w:p w14:paraId="647A813A" w14:textId="308957D8" w:rsidR="002748B8" w:rsidRDefault="007F06D6" w:rsidP="00BD7CF8">
      <w:pPr>
        <w:bidi/>
        <w:jc w:val="both"/>
        <w:rPr>
          <w:rtl/>
          <w:lang w:bidi="ar-EG"/>
        </w:rPr>
      </w:pPr>
      <w:hyperlink r:id="rId21" w:history="1">
        <w:r>
          <w:rPr>
            <w:rStyle w:val="Hyperlink"/>
            <w:rFonts w:hint="cs"/>
            <w:rtl/>
            <w:lang w:bidi="ar-EG"/>
          </w:rPr>
          <w:t>هل</w:t>
        </w:r>
        <w:r w:rsidRPr="007F06D6">
          <w:rPr>
            <w:rStyle w:val="Hyperlink"/>
            <w:rtl/>
            <w:lang w:bidi="ar-EG"/>
          </w:rPr>
          <w:t xml:space="preserve"> الرَّبُّ سُرَّ بِأَنْ يَسْحَقَهُ بِالْحَزَنِ</w:t>
        </w:r>
      </w:hyperlink>
      <w:r>
        <w:rPr>
          <w:rFonts w:hint="cs"/>
          <w:rtl/>
          <w:lang w:bidi="ar-EG"/>
        </w:rPr>
        <w:t>؟</w:t>
      </w:r>
    </w:p>
    <w:p w14:paraId="1356961D" w14:textId="736417CA" w:rsidR="007F06D6" w:rsidRDefault="007F06D6" w:rsidP="007F06D6">
      <w:pPr>
        <w:bidi/>
        <w:jc w:val="both"/>
        <w:rPr>
          <w:rtl/>
          <w:lang w:bidi="ar-EG"/>
        </w:rPr>
      </w:pPr>
      <w:r>
        <w:rPr>
          <w:rFonts w:hint="cs"/>
          <w:rtl/>
          <w:lang w:bidi="ar-EG"/>
        </w:rPr>
        <w:t>في الفقرة الأخيرة تتكلم في العدد 10 أولاً مرة أخرى البقية المؤمنة في أيام المستقبل. إنها تقول: "</w:t>
      </w:r>
      <w:r w:rsidRPr="007F06D6">
        <w:rPr>
          <w:rtl/>
        </w:rPr>
        <w:t xml:space="preserve"> </w:t>
      </w:r>
      <w:r w:rsidRPr="007F06D6">
        <w:rPr>
          <w:rtl/>
          <w:lang w:bidi="ar-EG"/>
        </w:rPr>
        <w:t>أَمَّا الرَّبُّ فَسُرَّ بِأَنْ يَسْحَقَهُ بِالْحَزَنِ</w:t>
      </w:r>
      <w:r>
        <w:rPr>
          <w:rFonts w:hint="cs"/>
          <w:rtl/>
          <w:lang w:bidi="ar-EG"/>
        </w:rPr>
        <w:t>" ويمكننا أيضًا أن نقول، على الرغم من أنه لم يعمل ظلمًا وعلى الرغم من أنه لم يكن في فمه مكر، إلا أن الله سُرّ بأن يسحقه. هو جعله يتألم. هذا يوضّح لنا مرة أخرى، بأنه لم يكن يدور حول إدخال الرب يسوع لدينونة بسبب عدم كمال فيه. هل سُرّ الله بأن يجعل ابنه يتألم؟ هل فرح الله بأن يسحق ابنه؟ لقد قال أحد الأخوة مرة: إن ما لنا في العدد 10، هو النتيجة الحتمية لمشورة الله بالنظر إلى ابنه. وهذا يتطابق تمامًا مع لب الموضوع. بأن الرب يسوع كان ينبغي أن يموت، لم يكن هو نتيجة قصد إبليس، على الرغم من أن إبليس أراد قتله. إن هذا تم التنبؤ عنه في تكوين 3: 15، حيث أتى الكلام عن نسل المرأة. "وأضع عداوة بينك (أي إبليس) والمرأة وبين نسلك (أي نسل إبليس) ونسلها." عندها سيُنبأ بالدينونة: "هو (أي الرب يسوع، نسل المرأة) سيسحق رأسك (إبليس)، وأنتِ ستسحقين عقبه." الشيطان أراد أن يودي بحياته، لكنه لما كان سيكون قادرًا على ذلك إن لم يكن من ضمن مشورة الله. كذلك البشر لم يكن بمقدورهم قتله، على الرغم من رغبتهم في ذلك. نحن نقرأ في يوحنا 18: 11. بأن الرب قال لبطرس: "</w:t>
      </w:r>
      <w:r w:rsidR="002524A9" w:rsidRPr="002524A9">
        <w:rPr>
          <w:rtl/>
        </w:rPr>
        <w:t xml:space="preserve"> </w:t>
      </w:r>
      <w:r w:rsidR="002524A9" w:rsidRPr="002524A9">
        <w:rPr>
          <w:rtl/>
          <w:lang w:bidi="ar-EG"/>
        </w:rPr>
        <w:t>«اجْعَلْ سَيْفَكَ فِي الْغِمْدِ! الْكَأْسُ الَّتِي أَعْطَانِي الآبُ أَلاَ أَشْرَبُهَا؟».</w:t>
      </w:r>
      <w:r w:rsidR="002524A9">
        <w:rPr>
          <w:rFonts w:hint="cs"/>
          <w:rtl/>
          <w:lang w:bidi="ar-EG"/>
        </w:rPr>
        <w:t>" عندما زاحم حشد غير المؤمنين الرب، كان بطرس يريد أن يدافع عنه. لقد أرادوا أن يهلكوه. لكن الرب يسوع قال، اجعل سيفك في الغمد. إني أريد أن أشرب الكاس.</w:t>
      </w:r>
    </w:p>
    <w:p w14:paraId="61F1A5FA" w14:textId="11E2CD8A" w:rsidR="002524A9" w:rsidRDefault="002524A9" w:rsidP="002524A9">
      <w:pPr>
        <w:bidi/>
        <w:jc w:val="both"/>
        <w:rPr>
          <w:rtl/>
          <w:lang w:bidi="ar-EG"/>
        </w:rPr>
      </w:pPr>
      <w:r>
        <w:rPr>
          <w:rFonts w:hint="cs"/>
          <w:rtl/>
          <w:lang w:bidi="ar-EG"/>
        </w:rPr>
        <w:t>في اعمال الرسل 2: 23 يقول بطرس بالنظر إلى الرب يسوع: "</w:t>
      </w:r>
      <w:r w:rsidRPr="002524A9">
        <w:rPr>
          <w:rtl/>
        </w:rPr>
        <w:t xml:space="preserve"> </w:t>
      </w:r>
      <w:r w:rsidRPr="002524A9">
        <w:rPr>
          <w:rtl/>
          <w:lang w:bidi="ar-EG"/>
        </w:rPr>
        <w:t>هذَا أَخَذْتُمُوهُ مُسَلَّمًا بِمَشُورَةِ اللهِ الْمَحْتُومَةِ وَعِلْمِهِ السَّابِقِ،</w:t>
      </w:r>
      <w:r>
        <w:rPr>
          <w:rFonts w:hint="cs"/>
          <w:rtl/>
          <w:lang w:bidi="ar-EG"/>
        </w:rPr>
        <w:t xml:space="preserve">" عن مشورة الله كانت تتضمن موت موته. نعم، بالذات في اللحظة التي وصل فيها الشر وبغضة الإنسان ذروتها، كانت عندها </w:t>
      </w:r>
      <w:r>
        <w:rPr>
          <w:rtl/>
          <w:lang w:bidi="ar-EG"/>
        </w:rPr>
        <w:t>–</w:t>
      </w:r>
      <w:r>
        <w:rPr>
          <w:rFonts w:hint="cs"/>
          <w:rtl/>
          <w:lang w:bidi="ar-EG"/>
        </w:rPr>
        <w:t xml:space="preserve"> كما هو مكتوب هنا </w:t>
      </w:r>
      <w:r>
        <w:rPr>
          <w:rtl/>
          <w:lang w:bidi="ar-EG"/>
        </w:rPr>
        <w:t>–</w:t>
      </w:r>
      <w:r>
        <w:rPr>
          <w:rFonts w:hint="cs"/>
          <w:rtl/>
          <w:lang w:bidi="ar-EG"/>
        </w:rPr>
        <w:t xml:space="preserve"> مسرة الله، بأن يُعلم عن مقاصد خلاصه، إذ أنه ضرب ابنه. إن هذا يصادق عليه 1. يوحنا 4: 9 + 10: "</w:t>
      </w:r>
      <w:r w:rsidRPr="002524A9">
        <w:rPr>
          <w:rtl/>
          <w:lang w:bidi="ar-EG"/>
        </w:rPr>
        <w:t xml:space="preserve"> 9بِهذَا أُظْهِرَتْ مَحَبَّةُ اللهِ فِينَا: أَنَّ اللهَ قَدْ أَرْسَلَ ابْنَهُ الْوَحِيدَ إِلَى الْعَالَمِ لِكَيْ نَحْيَا بِهِ.  10فِي هذَا هِيَ الْمَحَبَّةُ: لَيْسَ أَنَّنَا نَحْنُ أَحْبَبْنَا اللهَ، بَلْ أَنَّهُ هُوَ أَحَبَّنَا، وَأَرْسَلَ ابْنَهُ كَفَّارَةً لِخَطَايَانَا.</w:t>
      </w:r>
      <w:r>
        <w:rPr>
          <w:rFonts w:hint="cs"/>
          <w:rtl/>
          <w:lang w:bidi="ar-EG"/>
        </w:rPr>
        <w:t>" "هو سحقه بالحزن."</w:t>
      </w:r>
    </w:p>
    <w:p w14:paraId="44F3D66A" w14:textId="69BE2CBB" w:rsidR="002524A9" w:rsidRDefault="00686677" w:rsidP="002524A9">
      <w:pPr>
        <w:bidi/>
        <w:jc w:val="both"/>
        <w:rPr>
          <w:rtl/>
          <w:lang w:bidi="ar-EG"/>
        </w:rPr>
      </w:pPr>
      <w:r>
        <w:rPr>
          <w:rFonts w:hint="cs"/>
          <w:rtl/>
          <w:lang w:bidi="ar-EG"/>
        </w:rPr>
        <w:t xml:space="preserve">إشارة عن السحق نجدها في سفر اللاويين 1: 6. فذبيحة المحرقة كان يجب فصلها إلى قطع. في سفر الخروج 30: 36 كان يجب سحق </w:t>
      </w:r>
      <w:proofErr w:type="spellStart"/>
      <w:r>
        <w:rPr>
          <w:rFonts w:hint="cs"/>
          <w:rtl/>
          <w:lang w:bidi="ar-EG"/>
        </w:rPr>
        <w:t>الأعطار</w:t>
      </w:r>
      <w:proofErr w:type="spellEnd"/>
      <w:r>
        <w:rPr>
          <w:rFonts w:hint="cs"/>
          <w:rtl/>
          <w:lang w:bidi="ar-EG"/>
        </w:rPr>
        <w:t xml:space="preserve"> عند صنع البخور حتى تصير مسحوقًا ناعمًا. هذه الصور تصف آلام الرب يسوع بصورة دقيقة. الله سحقه بالحزن. إن ما يعني ذلك لا يمكننا أن نعبّر عنه، لأنه لا يوجد إنسان يستطيع النظر إلى ما قد حدث هناك في الثلاث ساعات على الصليب. إننا في هذا نقف بعيدًا ونسجد لمَن دخل الدينونة طوعًا واختيارًا.</w:t>
      </w:r>
    </w:p>
    <w:p w14:paraId="3FC6EEBB" w14:textId="38CC7582" w:rsidR="00686677" w:rsidRPr="001D2B5B" w:rsidRDefault="00686677" w:rsidP="00686677">
      <w:pPr>
        <w:bidi/>
        <w:jc w:val="both"/>
        <w:rPr>
          <w:b/>
          <w:bCs/>
          <w:color w:val="FF0000"/>
          <w:rtl/>
          <w:lang w:val="en-US" w:bidi="ar-EG"/>
        </w:rPr>
      </w:pPr>
      <w:r w:rsidRPr="001D2B5B">
        <w:rPr>
          <w:rFonts w:hint="cs"/>
          <w:b/>
          <w:bCs/>
          <w:color w:val="FF0000"/>
          <w:rtl/>
          <w:lang w:val="en-US" w:bidi="ar-EG"/>
        </w:rPr>
        <w:t>الآلام كذبيحة اثم</w:t>
      </w:r>
    </w:p>
    <w:p w14:paraId="16C4DDB6" w14:textId="1D1FA633" w:rsidR="00686677" w:rsidRDefault="00686677" w:rsidP="00686677">
      <w:pPr>
        <w:bidi/>
        <w:jc w:val="both"/>
        <w:rPr>
          <w:rtl/>
          <w:lang w:bidi="ar-EG"/>
        </w:rPr>
      </w:pPr>
      <w:r>
        <w:rPr>
          <w:rFonts w:hint="cs"/>
          <w:rtl/>
          <w:lang w:bidi="ar-EG"/>
        </w:rPr>
        <w:t>من ثم تستمر البقية في قولها: "</w:t>
      </w:r>
      <w:r w:rsidRPr="00686677">
        <w:rPr>
          <w:rtl/>
        </w:rPr>
        <w:t xml:space="preserve"> </w:t>
      </w:r>
      <w:r w:rsidRPr="00686677">
        <w:rPr>
          <w:rtl/>
          <w:lang w:bidi="ar-EG"/>
        </w:rPr>
        <w:t>إِنْ جَعَلَ نَفْسَهُ ذَبِيحَةَ إِثْمٍ</w:t>
      </w:r>
      <w:r>
        <w:rPr>
          <w:rFonts w:hint="cs"/>
          <w:rtl/>
          <w:lang w:bidi="ar-EG"/>
        </w:rPr>
        <w:t xml:space="preserve">". الآن يُلفت انتباهنا، بأنه تم استخدام في الأعداد 10 </w:t>
      </w:r>
      <w:r>
        <w:rPr>
          <w:rtl/>
          <w:lang w:bidi="ar-EG"/>
        </w:rPr>
        <w:t>–</w:t>
      </w:r>
      <w:r>
        <w:rPr>
          <w:rFonts w:hint="cs"/>
          <w:rtl/>
          <w:lang w:bidi="ar-EG"/>
        </w:rPr>
        <w:t xml:space="preserve"> 12، أي في الفقرة الـ5. 3 مرات كلمة "نفس". </w:t>
      </w:r>
      <w:r w:rsidRPr="00686677">
        <w:rPr>
          <w:rtl/>
          <w:lang w:bidi="ar-EG"/>
        </w:rPr>
        <w:t>إِنْ جَعَلَ نَفْسَهُ ذَبِيحَةَ إِثْمٍ</w:t>
      </w:r>
      <w:r>
        <w:rPr>
          <w:rFonts w:hint="cs"/>
          <w:rtl/>
          <w:lang w:bidi="ar-EG"/>
        </w:rPr>
        <w:t xml:space="preserve">. هذا يُري، بأنه في آلام الرب يسوع لم يدر الأمر حول آلامه الجسدية فقط. إننا لا زلنا نستطيع أن نتعقبها إلى حد ما. ما هو أسوأ من هذا هو تألم في نفسه. هذه كانت مشاعره العميقة. والتي بالمناسبة نكاد لا نجدها في الأناجيل. لكنها في المزامير فهي تزهو كثيرًا </w:t>
      </w:r>
      <w:r>
        <w:rPr>
          <w:rtl/>
          <w:lang w:bidi="ar-EG"/>
        </w:rPr>
        <w:t>–</w:t>
      </w:r>
      <w:r>
        <w:rPr>
          <w:rFonts w:hint="cs"/>
          <w:rtl/>
          <w:lang w:bidi="ar-EG"/>
        </w:rPr>
        <w:t xml:space="preserve"> وتوصف بكثير من الصور. هنا يمكننا أن نمعن التفكير فيها عندما قال الرب على سبيل المثال: "</w:t>
      </w:r>
      <w:r w:rsidRPr="00686677">
        <w:rPr>
          <w:rtl/>
        </w:rPr>
        <w:t xml:space="preserve"> </w:t>
      </w:r>
      <w:r w:rsidRPr="00686677">
        <w:rPr>
          <w:rtl/>
          <w:lang w:bidi="ar-EG"/>
        </w:rPr>
        <w:t>غَمْرٌ يُنَادِي غَمْرًا عِنْدَ صَوْتِ مَيَازِيبِكَ. كُلُّ تَيَّارَاتِكَ وَلُجَجِكَ طَمَتْ عَلَيَّ.</w:t>
      </w:r>
      <w:r>
        <w:rPr>
          <w:rFonts w:hint="cs"/>
          <w:rtl/>
          <w:lang w:bidi="ar-EG"/>
        </w:rPr>
        <w:t xml:space="preserve">" إن الذي شعر به في نفسه لا يمكننا أن </w:t>
      </w:r>
      <w:proofErr w:type="spellStart"/>
      <w:r>
        <w:rPr>
          <w:rFonts w:hint="cs"/>
          <w:rtl/>
          <w:lang w:bidi="ar-EG"/>
        </w:rPr>
        <w:t>نستشعره</w:t>
      </w:r>
      <w:proofErr w:type="spellEnd"/>
      <w:r>
        <w:rPr>
          <w:rFonts w:hint="cs"/>
          <w:rtl/>
          <w:lang w:bidi="ar-EG"/>
        </w:rPr>
        <w:t xml:space="preserve"> في نفوسنا. "</w:t>
      </w:r>
      <w:r w:rsidRPr="00686677">
        <w:rPr>
          <w:rtl/>
          <w:lang w:bidi="ar-EG"/>
        </w:rPr>
        <w:t xml:space="preserve"> إِنْ جَعَلَ نَفْسَهُ ذَبِيحَةَ إِثْمٍ</w:t>
      </w:r>
      <w:r>
        <w:rPr>
          <w:rFonts w:hint="cs"/>
          <w:rtl/>
          <w:lang w:bidi="ar-EG"/>
        </w:rPr>
        <w:t>"، ما يعني أن الذي قدمّه ذبيحة، قد وصل إلى تمام كماله. لقد قال أحدهم: "إن فعل الخطية قد انتهى إلى الأبد". هنالك أفعال أثيمة والرب يسوع كان ذبيحة الاثم وقد أكمل الذبيحة. بالتالي فقد انتهى فعل الخطية إلى الأبد. الرب يسوع لن يعود ثانية لينشغل بالخطية. هو تألم مرة واحدة وإلى الأبد لأجل الخطية. إن رسالة العبرانيين تقول، بأنه لن يعود ثانية ليتناول مسألة الخطية (أصحاح 9). هو قد وضع ذبيحة الاثم، هكذا يمكننا أن نقول اليوم.</w:t>
      </w:r>
    </w:p>
    <w:p w14:paraId="6237A64D" w14:textId="61D92ADF" w:rsidR="00FE58E5" w:rsidRPr="001D2B5B" w:rsidRDefault="00FE58E5" w:rsidP="00FE58E5">
      <w:pPr>
        <w:bidi/>
        <w:jc w:val="both"/>
        <w:rPr>
          <w:b/>
          <w:bCs/>
          <w:color w:val="FF0000"/>
          <w:rtl/>
          <w:lang w:val="en-US" w:bidi="ar-EG"/>
        </w:rPr>
      </w:pPr>
      <w:r w:rsidRPr="001D2B5B">
        <w:rPr>
          <w:rFonts w:hint="cs"/>
          <w:b/>
          <w:bCs/>
          <w:color w:val="FF0000"/>
          <w:rtl/>
          <w:lang w:val="en-US" w:bidi="ar-EG"/>
        </w:rPr>
        <w:t>المجازاة الرباعية</w:t>
      </w:r>
    </w:p>
    <w:p w14:paraId="540CD863" w14:textId="4DDD6AF0" w:rsidR="00FE58E5" w:rsidRDefault="00FE58E5" w:rsidP="00736E6D">
      <w:pPr>
        <w:pStyle w:val="ListParagraph"/>
        <w:numPr>
          <w:ilvl w:val="0"/>
          <w:numId w:val="8"/>
        </w:numPr>
        <w:bidi/>
        <w:jc w:val="both"/>
        <w:rPr>
          <w:lang w:bidi="ar-EG"/>
        </w:rPr>
      </w:pPr>
      <w:r>
        <w:rPr>
          <w:rFonts w:hint="cs"/>
          <w:rtl/>
          <w:lang w:bidi="ar-EG"/>
        </w:rPr>
        <w:t>سيرى نسلاً</w:t>
      </w:r>
    </w:p>
    <w:p w14:paraId="425C6981" w14:textId="438949AA" w:rsidR="00736E6D" w:rsidRDefault="00736E6D" w:rsidP="00736E6D">
      <w:pPr>
        <w:pStyle w:val="ListParagraph"/>
        <w:bidi/>
        <w:jc w:val="both"/>
        <w:rPr>
          <w:rtl/>
          <w:lang w:bidi="ar-EG"/>
        </w:rPr>
      </w:pPr>
      <w:r>
        <w:rPr>
          <w:rFonts w:hint="cs"/>
          <w:rtl/>
          <w:lang w:bidi="ar-EG"/>
        </w:rPr>
        <w:t>إن المقصود بالنسل ليس كما هو في عدد 8 (= اليهود الذين عاشوا زمن وجود الرب يسوع على الأرض)، وإنما المقصود به هو السلالة الروحية، التي للرب يسوع. في الدرجة الأولى هي البقية اليهودية المؤمنة في المستقبل. هذا يظهر أيضًا في المزمور 22: 30، حيث يدور الأمر بالذات حول هذه البقية. "</w:t>
      </w:r>
      <w:r w:rsidRPr="00736E6D">
        <w:rPr>
          <w:rtl/>
          <w:lang w:bidi="ar-EG"/>
        </w:rPr>
        <w:t xml:space="preserve"> 30 الذُّرِّيَّةُ تَتَعَبَّدُ لَهُ. يُخَبَّرُ عَنِ الرَّبِّ الْجِيلُ الآتِي.</w:t>
      </w:r>
      <w:r>
        <w:rPr>
          <w:rFonts w:hint="cs"/>
          <w:rtl/>
          <w:lang w:bidi="ar-EG"/>
        </w:rPr>
        <w:t>" إن هذا الجيل الآتي سيكون جزءً من ذريته. لكن يجوز لنا بحق الآن أن نوسّع دائرة هذه الذرية أكثر. في إرمياء 16: 19 نقرأ: "</w:t>
      </w:r>
      <w:r w:rsidRPr="00736E6D">
        <w:rPr>
          <w:rtl/>
          <w:lang w:bidi="ar-EG"/>
        </w:rPr>
        <w:t xml:space="preserve"> إِلَيْكَ تَأْتِي الأُمَمُ مِنْ أَطْرَافِ الأَرْضِ، وَيَقُولُونَ: «إِنَّمَا وَرِثَ آبَاؤُنَا كَذِبًا وَأَبَاطِيلَ وَمَا لاَ مَنْفَعَةَ فِيهِ.</w:t>
      </w:r>
      <w:r>
        <w:rPr>
          <w:rFonts w:hint="cs"/>
          <w:rtl/>
          <w:lang w:bidi="ar-EG"/>
        </w:rPr>
        <w:t>" أولئك الأمم سيحصلون على المعرفة، بأن آلهتهم آنذاك كانت آلهة لا قيمة لها. الآن هم يأتون إلى ذاك، الذين ينتمون إلى ذريته. لكن ألسنا نحن أيضًا ننتمي لهذه الذرية؟ لنعيد تفكيرنا في رؤيا 5. هناك ينحني الـ 24 شيخ ويسجدون له. جميع مؤمني العهد القديم والجديد ينتمون أيضًا في مفهوم موسّع لذرية الرب، لهذه السلالة الروحية.</w:t>
      </w:r>
    </w:p>
    <w:p w14:paraId="04DBD920" w14:textId="44759F13" w:rsidR="00736E6D" w:rsidRDefault="00736E6D" w:rsidP="00736E6D">
      <w:pPr>
        <w:pStyle w:val="ListParagraph"/>
        <w:numPr>
          <w:ilvl w:val="0"/>
          <w:numId w:val="8"/>
        </w:numPr>
        <w:bidi/>
        <w:jc w:val="both"/>
        <w:rPr>
          <w:lang w:bidi="ar-EG"/>
        </w:rPr>
      </w:pPr>
      <w:r>
        <w:rPr>
          <w:rFonts w:hint="cs"/>
          <w:rtl/>
          <w:lang w:bidi="ar-EG"/>
        </w:rPr>
        <w:t>تطول أيامه.</w:t>
      </w:r>
    </w:p>
    <w:p w14:paraId="6F6472AB" w14:textId="316E9237" w:rsidR="00736E6D" w:rsidRDefault="00736E6D" w:rsidP="00736E6D">
      <w:pPr>
        <w:pStyle w:val="ListParagraph"/>
        <w:bidi/>
        <w:jc w:val="both"/>
        <w:rPr>
          <w:rtl/>
          <w:lang w:bidi="ar-EG"/>
        </w:rPr>
      </w:pPr>
      <w:r>
        <w:rPr>
          <w:rFonts w:hint="cs"/>
          <w:rtl/>
          <w:lang w:bidi="ar-EG"/>
        </w:rPr>
        <w:t>هو، مَن قُطع من أرض الأحياء، الذي أُخذ في نصف أيامه، ستطول أيامه. هذا حدث بقيامة الرب يسوع. في مزمور 102: 24 يتكلم الله عن أنه قصّر أيامه. من ثم طلب الرب من إلهه في عدد 25: "</w:t>
      </w:r>
      <w:r w:rsidRPr="00736E6D">
        <w:rPr>
          <w:rtl/>
        </w:rPr>
        <w:t xml:space="preserve"> </w:t>
      </w:r>
      <w:r w:rsidRPr="00736E6D">
        <w:rPr>
          <w:rtl/>
          <w:lang w:bidi="ar-EG"/>
        </w:rPr>
        <w:t>لاَ تَقْبِضْنِي فِي نِصْفِ أَيَّامِي</w:t>
      </w:r>
      <w:r>
        <w:rPr>
          <w:rFonts w:hint="cs"/>
          <w:rtl/>
          <w:lang w:bidi="ar-EG"/>
        </w:rPr>
        <w:t>!" والله أجابه: "</w:t>
      </w:r>
      <w:r w:rsidRPr="00736E6D">
        <w:rPr>
          <w:rtl/>
        </w:rPr>
        <w:t xml:space="preserve"> </w:t>
      </w:r>
      <w:r w:rsidRPr="00736E6D">
        <w:rPr>
          <w:rtl/>
          <w:lang w:bidi="ar-EG"/>
        </w:rPr>
        <w:t xml:space="preserve">إِلَى دَهْرِ الدُّهُورِ </w:t>
      </w:r>
      <w:proofErr w:type="spellStart"/>
      <w:r w:rsidRPr="00736E6D">
        <w:rPr>
          <w:rtl/>
          <w:lang w:bidi="ar-EG"/>
        </w:rPr>
        <w:t>سِنُوكَ</w:t>
      </w:r>
      <w:proofErr w:type="spellEnd"/>
      <w:r w:rsidRPr="00736E6D">
        <w:rPr>
          <w:rtl/>
          <w:lang w:bidi="ar-EG"/>
        </w:rPr>
        <w:t>.</w:t>
      </w:r>
      <w:r>
        <w:rPr>
          <w:rFonts w:hint="cs"/>
          <w:rtl/>
          <w:lang w:bidi="ar-EG"/>
        </w:rPr>
        <w:t>" من ثم صادق في العدد 27: "</w:t>
      </w:r>
      <w:r w:rsidRPr="00736E6D">
        <w:rPr>
          <w:rtl/>
          <w:lang w:bidi="ar-EG"/>
        </w:rPr>
        <w:t xml:space="preserve"> 27 وَأَنْتَ هُوَ وَسِنُوكَ لَنْ تَنْتَهِيَ.</w:t>
      </w:r>
      <w:r>
        <w:rPr>
          <w:rFonts w:hint="cs"/>
          <w:rtl/>
          <w:lang w:bidi="ar-EG"/>
        </w:rPr>
        <w:t>" البقية تقول، بأن الله سيُطيل أيامه. هكذا هو مكتوب في مزمور 21: 4: "</w:t>
      </w:r>
      <w:r w:rsidRPr="00736E6D">
        <w:rPr>
          <w:rtl/>
        </w:rPr>
        <w:t xml:space="preserve"> </w:t>
      </w:r>
      <w:r w:rsidRPr="00736E6D">
        <w:rPr>
          <w:rtl/>
          <w:lang w:bidi="ar-EG"/>
        </w:rPr>
        <w:t>حَيَاةً سَأَلَكَ فَأَعْطَيْتَهُ. طُولَ الأَيَّامِ إِلَى الدَّهْرِ وَالأَبَدِ.</w:t>
      </w:r>
      <w:r>
        <w:rPr>
          <w:rFonts w:hint="cs"/>
          <w:rtl/>
          <w:lang w:bidi="ar-EG"/>
        </w:rPr>
        <w:t>" في رؤيا 1: 18 يقول الرب يسوع بنفسه: "</w:t>
      </w:r>
      <w:r w:rsidRPr="00736E6D">
        <w:rPr>
          <w:rtl/>
        </w:rPr>
        <w:t xml:space="preserve"> </w:t>
      </w:r>
      <w:r w:rsidRPr="00736E6D">
        <w:rPr>
          <w:rtl/>
          <w:lang w:bidi="ar-EG"/>
        </w:rPr>
        <w:t>كُنْتُ مَيْتًا</w:t>
      </w:r>
      <w:r>
        <w:rPr>
          <w:rFonts w:hint="cs"/>
          <w:rtl/>
          <w:lang w:bidi="ar-EG"/>
        </w:rPr>
        <w:t>" هذا يعني في الواقع: أنا متّ. "</w:t>
      </w:r>
      <w:r w:rsidRPr="00736E6D">
        <w:rPr>
          <w:rtl/>
        </w:rPr>
        <w:t xml:space="preserve"> </w:t>
      </w:r>
      <w:r w:rsidRPr="00736E6D">
        <w:rPr>
          <w:rtl/>
          <w:lang w:bidi="ar-EG"/>
        </w:rPr>
        <w:t>وَهَا أَنَا حَيٌّ إِلَى أَبَدِ الآبِدِينَ!</w:t>
      </w:r>
      <w:r>
        <w:rPr>
          <w:rFonts w:hint="cs"/>
          <w:rtl/>
          <w:lang w:bidi="ar-EG"/>
        </w:rPr>
        <w:t xml:space="preserve">". الله أطال أيامه بحسب </w:t>
      </w:r>
      <w:r w:rsidR="00E13A03">
        <w:rPr>
          <w:rFonts w:hint="cs"/>
          <w:rtl/>
          <w:lang w:bidi="ar-EG"/>
        </w:rPr>
        <w:t>إشعياء</w:t>
      </w:r>
      <w:r>
        <w:rPr>
          <w:rFonts w:hint="cs"/>
          <w:rtl/>
          <w:lang w:bidi="ar-EG"/>
        </w:rPr>
        <w:t xml:space="preserve"> 53. يا له من جواب على ذبيحة ابنه!</w:t>
      </w:r>
    </w:p>
    <w:p w14:paraId="1EBEA7B7" w14:textId="338E2220" w:rsidR="00736E6D" w:rsidRDefault="00736E6D" w:rsidP="00736E6D">
      <w:pPr>
        <w:pStyle w:val="ListParagraph"/>
        <w:numPr>
          <w:ilvl w:val="0"/>
          <w:numId w:val="8"/>
        </w:numPr>
        <w:bidi/>
        <w:jc w:val="both"/>
        <w:rPr>
          <w:lang w:bidi="ar-EG"/>
        </w:rPr>
      </w:pPr>
      <w:r>
        <w:rPr>
          <w:rFonts w:hint="cs"/>
          <w:rtl/>
          <w:lang w:bidi="ar-EG"/>
        </w:rPr>
        <w:t>مسرة الرب بيده تنجح</w:t>
      </w:r>
    </w:p>
    <w:p w14:paraId="6EBFF413" w14:textId="18F138F7" w:rsidR="00736E6D" w:rsidRDefault="00736E6D" w:rsidP="00736E6D">
      <w:pPr>
        <w:pStyle w:val="ListParagraph"/>
        <w:bidi/>
        <w:jc w:val="both"/>
        <w:rPr>
          <w:rtl/>
          <w:lang w:bidi="ar-EG"/>
        </w:rPr>
      </w:pPr>
      <w:r>
        <w:rPr>
          <w:rFonts w:hint="cs"/>
          <w:rtl/>
          <w:lang w:bidi="ar-EG"/>
        </w:rPr>
        <w:t>في ذلك يذهب فكرنا إلى الزمن الذي فيه الرب يسوع، من بعدما أن أخذ مكانه عن يمين الله، عند إقامة الملكوت وزمن المُلك الألفي سيجل كل شيء متطابقًا مع أفكار الله. كل ما أفسده الإنسان آدم الأول، سيرتبه في صورة إلهية كاملة. هذا نجده مصادَق عليه في المواضع الكتابية التالية:</w:t>
      </w:r>
    </w:p>
    <w:p w14:paraId="79231DF7" w14:textId="6F1A3227" w:rsidR="00736E6D" w:rsidRDefault="00736E6D" w:rsidP="00736E6D">
      <w:pPr>
        <w:bidi/>
        <w:jc w:val="both"/>
        <w:rPr>
          <w:rtl/>
          <w:lang w:bidi="ar-EG"/>
        </w:rPr>
      </w:pPr>
      <w:r>
        <w:rPr>
          <w:rFonts w:hint="cs"/>
          <w:rtl/>
          <w:lang w:bidi="ar-EG"/>
        </w:rPr>
        <w:t xml:space="preserve">في </w:t>
      </w:r>
      <w:r w:rsidR="00E13A03">
        <w:rPr>
          <w:rFonts w:hint="cs"/>
          <w:rtl/>
          <w:lang w:bidi="ar-EG"/>
        </w:rPr>
        <w:t>إشعياء</w:t>
      </w:r>
      <w:r>
        <w:rPr>
          <w:rFonts w:hint="cs"/>
          <w:rtl/>
          <w:lang w:bidi="ar-EG"/>
        </w:rPr>
        <w:t xml:space="preserve"> 46: 10 يقول الله: "</w:t>
      </w:r>
      <w:r w:rsidRPr="00736E6D">
        <w:rPr>
          <w:rtl/>
        </w:rPr>
        <w:t xml:space="preserve"> </w:t>
      </w:r>
      <w:r w:rsidRPr="00736E6D">
        <w:rPr>
          <w:rtl/>
          <w:lang w:bidi="ar-EG"/>
        </w:rPr>
        <w:t>رَأْيِي يَقُومُ وَأَفْعَلُ كُلَّ مَسَرَّتِي.</w:t>
      </w:r>
      <w:r>
        <w:rPr>
          <w:rFonts w:hint="cs"/>
          <w:rtl/>
          <w:lang w:bidi="ar-EG"/>
        </w:rPr>
        <w:t>". من خلال مَن؟ من خلال الموصوف هنا، الذي في يده مسرته تنجح بالكامل.</w:t>
      </w:r>
    </w:p>
    <w:p w14:paraId="0A6C35ED" w14:textId="4EBF3E3A" w:rsidR="00736E6D" w:rsidRDefault="00736E6D" w:rsidP="00736E6D">
      <w:pPr>
        <w:bidi/>
        <w:jc w:val="both"/>
        <w:rPr>
          <w:rtl/>
          <w:lang w:bidi="ar-EG"/>
        </w:rPr>
      </w:pPr>
      <w:r>
        <w:rPr>
          <w:rFonts w:hint="cs"/>
          <w:rtl/>
          <w:lang w:bidi="ar-EG"/>
        </w:rPr>
        <w:t xml:space="preserve">في يوحنا 13: 3 يقول الرب يسوع: أنا </w:t>
      </w:r>
      <w:r w:rsidRPr="00736E6D">
        <w:rPr>
          <w:rtl/>
          <w:lang w:bidi="ar-EG"/>
        </w:rPr>
        <w:t>عَالِمٌ أَنَّ الآبَ قَدْ دَفَعَ كُلَّ شَيْءٍ إِلَى يَدَيْ</w:t>
      </w:r>
      <w:r>
        <w:rPr>
          <w:rFonts w:hint="cs"/>
          <w:rtl/>
          <w:lang w:bidi="ar-EG"/>
        </w:rPr>
        <w:t>. وهنا الكلام عن هاتين اليدين. في متى 11: 27 يقول الرب ثانية: "</w:t>
      </w:r>
      <w:r w:rsidRPr="00736E6D">
        <w:rPr>
          <w:rtl/>
        </w:rPr>
        <w:t xml:space="preserve"> </w:t>
      </w:r>
      <w:r w:rsidRPr="00736E6D">
        <w:rPr>
          <w:rtl/>
          <w:lang w:bidi="ar-EG"/>
        </w:rPr>
        <w:t>كُلُّ شَيْءٍ قَدْ دُفِعَ إِلَيَّ مِنْ أَبِي</w:t>
      </w:r>
      <w:r>
        <w:rPr>
          <w:rFonts w:hint="cs"/>
          <w:rtl/>
          <w:lang w:bidi="ar-EG"/>
        </w:rPr>
        <w:t>" إن الرب يسوع سيسترد لله، متى ما دخل مُلكه في الملكوت، كل ما قد تغرّب عن الله، ما قد ضاع بعدم أمانتنا، كالإنسان الثاني، الإنسان من السماء.</w:t>
      </w:r>
    </w:p>
    <w:p w14:paraId="058A1702" w14:textId="77777777" w:rsidR="00736E6D" w:rsidRDefault="00736E6D" w:rsidP="00736E6D">
      <w:pPr>
        <w:bidi/>
        <w:jc w:val="both"/>
        <w:rPr>
          <w:rtl/>
          <w:lang w:bidi="ar-EG"/>
        </w:rPr>
        <w:sectPr w:rsidR="00736E6D" w:rsidSect="000512F8">
          <w:footnotePr>
            <w:numRestart w:val="eachSect"/>
          </w:footnotePr>
          <w:pgSz w:w="8391" w:h="11906" w:code="11"/>
          <w:pgMar w:top="720" w:right="720" w:bottom="720" w:left="720" w:header="708" w:footer="708" w:gutter="0"/>
          <w:cols w:space="708"/>
          <w:docGrid w:linePitch="381"/>
        </w:sectPr>
      </w:pPr>
      <w:r>
        <w:rPr>
          <w:rFonts w:hint="cs"/>
          <w:rtl/>
          <w:lang w:bidi="ar-EG"/>
        </w:rPr>
        <w:t xml:space="preserve">في أفسس 1: 10 توصف مشورة الله بارتباطها بإقامة المُلك الألفي. لقد سبق الله وأعدّ لنفسه </w:t>
      </w:r>
      <w:r w:rsidRPr="00736E6D">
        <w:rPr>
          <w:rtl/>
          <w:lang w:bidi="ar-EG"/>
        </w:rPr>
        <w:t>10 لِتَدْبِيرِ مِلْءِ الأَزْمِنَةِ، لِيَجْمَعَ كُلَّ شَيْءٍ فِي الْمَسِيحِ،</w:t>
      </w:r>
      <w:r>
        <w:rPr>
          <w:rFonts w:hint="cs"/>
          <w:rtl/>
          <w:lang w:bidi="ar-EG"/>
        </w:rPr>
        <w:t>".</w:t>
      </w:r>
    </w:p>
    <w:p w14:paraId="5C115F44" w14:textId="3C281E94" w:rsidR="00BD7CF8" w:rsidRDefault="00BD7CF8" w:rsidP="00BD7CF8">
      <w:pPr>
        <w:bidi/>
        <w:jc w:val="both"/>
        <w:rPr>
          <w:lang w:bidi="ar-EG"/>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11</w:t>
      </w:r>
    </w:p>
    <w:p w14:paraId="19C30FB7" w14:textId="1077B96E" w:rsidR="00736E6D" w:rsidRDefault="00736E6D" w:rsidP="00BD7CF8">
      <w:pPr>
        <w:pStyle w:val="ListParagraph"/>
        <w:numPr>
          <w:ilvl w:val="0"/>
          <w:numId w:val="8"/>
        </w:numPr>
        <w:bidi/>
        <w:jc w:val="both"/>
        <w:rPr>
          <w:rtl/>
          <w:lang w:bidi="ar-EG"/>
        </w:rPr>
      </w:pPr>
      <w:hyperlink r:id="rId22" w:history="1">
        <w:r w:rsidRPr="00736E6D">
          <w:rPr>
            <w:rStyle w:val="Hyperlink"/>
            <w:rtl/>
            <w:lang w:bidi="ar-EG"/>
          </w:rPr>
          <w:t>مِنْ تَعَبِ نَفْسِهِ يَرَى</w:t>
        </w:r>
        <w:r>
          <w:rPr>
            <w:rStyle w:val="Hyperlink"/>
            <w:rFonts w:hint="cs"/>
            <w:rtl/>
            <w:lang w:bidi="ar-EG"/>
          </w:rPr>
          <w:t xml:space="preserve"> (</w:t>
        </w:r>
        <w:proofErr w:type="spellStart"/>
        <w:r>
          <w:rPr>
            <w:rStyle w:val="Hyperlink"/>
            <w:rFonts w:hint="cs"/>
            <w:rtl/>
            <w:lang w:bidi="ar-EG"/>
          </w:rPr>
          <w:t>ثمرًأ</w:t>
        </w:r>
        <w:proofErr w:type="spellEnd"/>
        <w:r>
          <w:rPr>
            <w:rStyle w:val="Hyperlink"/>
            <w:rFonts w:hint="cs"/>
            <w:rtl/>
            <w:lang w:bidi="ar-EG"/>
          </w:rPr>
          <w:t>)</w:t>
        </w:r>
        <w:r w:rsidRPr="00736E6D">
          <w:rPr>
            <w:rStyle w:val="Hyperlink"/>
            <w:rtl/>
            <w:lang w:bidi="ar-EG"/>
          </w:rPr>
          <w:t xml:space="preserve"> وَيَشْبَعُ،</w:t>
        </w:r>
      </w:hyperlink>
    </w:p>
    <w:p w14:paraId="45F892DF" w14:textId="1CBB510E" w:rsidR="00736E6D" w:rsidRDefault="00736E6D" w:rsidP="00736E6D">
      <w:pPr>
        <w:bidi/>
        <w:jc w:val="both"/>
        <w:rPr>
          <w:rtl/>
          <w:lang w:bidi="ar-EG"/>
        </w:rPr>
      </w:pPr>
      <w:r>
        <w:rPr>
          <w:rFonts w:hint="cs"/>
          <w:rtl/>
          <w:lang w:bidi="ar-EG"/>
        </w:rPr>
        <w:t>في العدد 11 يتكلم الله ثانية. هو يقول: "م</w:t>
      </w:r>
      <w:r w:rsidRPr="00736E6D">
        <w:rPr>
          <w:rtl/>
          <w:lang w:bidi="ar-EG"/>
        </w:rPr>
        <w:t>ِنْ تَعَبِ نَفْسِهِ يَرَى</w:t>
      </w:r>
      <w:r w:rsidRPr="00736E6D">
        <w:rPr>
          <w:rFonts w:hint="cs"/>
          <w:rtl/>
          <w:lang w:bidi="ar-EG"/>
        </w:rPr>
        <w:t xml:space="preserve"> (</w:t>
      </w:r>
      <w:proofErr w:type="spellStart"/>
      <w:r w:rsidRPr="00736E6D">
        <w:rPr>
          <w:rFonts w:hint="cs"/>
          <w:rtl/>
          <w:lang w:bidi="ar-EG"/>
        </w:rPr>
        <w:t>ثمرًأ</w:t>
      </w:r>
      <w:proofErr w:type="spellEnd"/>
      <w:r w:rsidRPr="00736E6D">
        <w:rPr>
          <w:rFonts w:hint="cs"/>
          <w:rtl/>
          <w:lang w:bidi="ar-EG"/>
        </w:rPr>
        <w:t>)</w:t>
      </w:r>
      <w:r w:rsidRPr="00736E6D">
        <w:rPr>
          <w:rtl/>
          <w:lang w:bidi="ar-EG"/>
        </w:rPr>
        <w:t xml:space="preserve"> وَيَشْبَعُ،</w:t>
      </w:r>
      <w:r>
        <w:rPr>
          <w:rFonts w:hint="cs"/>
          <w:rtl/>
          <w:lang w:bidi="ar-EG"/>
        </w:rPr>
        <w:t>" ما هو تعب نفسه؟ لنفكر مرة ثانية بطريق آلامه: بخيانة يهوذا، بإنكار بطرس، ب</w:t>
      </w:r>
      <w:r w:rsidRPr="00736E6D">
        <w:rPr>
          <w:rtl/>
          <w:lang w:bidi="ar-EG"/>
        </w:rPr>
        <w:t>أعظم جريمة قتل قضائية في كل العصور</w:t>
      </w:r>
      <w:r>
        <w:rPr>
          <w:rFonts w:hint="cs"/>
          <w:rtl/>
          <w:lang w:bidi="ar-EG"/>
        </w:rPr>
        <w:t xml:space="preserve">، بإدانته الغير عادلة، بالكراهية والهزء اللاذع، بآلامه على الصليب. إن تعب نفسه قد عبر. الآن حان أوان مجازاته. في </w:t>
      </w:r>
      <w:r w:rsidR="00E13A03">
        <w:rPr>
          <w:rFonts w:hint="cs"/>
          <w:rtl/>
          <w:lang w:bidi="ar-EG"/>
        </w:rPr>
        <w:t>إشعياء</w:t>
      </w:r>
      <w:r>
        <w:rPr>
          <w:rFonts w:hint="cs"/>
          <w:rtl/>
          <w:lang w:bidi="ar-EG"/>
        </w:rPr>
        <w:t xml:space="preserve"> 49 هو يشكو: "</w:t>
      </w:r>
      <w:r w:rsidRPr="00736E6D">
        <w:rPr>
          <w:rtl/>
        </w:rPr>
        <w:t xml:space="preserve"> </w:t>
      </w:r>
      <w:r w:rsidRPr="00736E6D">
        <w:rPr>
          <w:rtl/>
          <w:lang w:bidi="ar-EG"/>
        </w:rPr>
        <w:t>عَبَثًا تَعِبْتُ</w:t>
      </w:r>
      <w:r>
        <w:rPr>
          <w:rFonts w:hint="cs"/>
          <w:rtl/>
          <w:lang w:bidi="ar-EG"/>
        </w:rPr>
        <w:t>". من ثم أتاه الوعد العجيب: "</w:t>
      </w:r>
      <w:r w:rsidRPr="00736E6D">
        <w:rPr>
          <w:rtl/>
        </w:rPr>
        <w:t xml:space="preserve"> </w:t>
      </w:r>
      <w:r w:rsidRPr="00736E6D">
        <w:rPr>
          <w:rtl/>
          <w:lang w:bidi="ar-EG"/>
        </w:rPr>
        <w:t>فَقَدْ جَعَلْتُكَ نُورًا لِلأُمَمِ لِتَكُونَ خَلاَصِي إِلَى أَقْصَى الأَرْضِ</w:t>
      </w:r>
      <w:r>
        <w:rPr>
          <w:rFonts w:hint="cs"/>
          <w:rtl/>
          <w:lang w:bidi="ar-EG"/>
        </w:rPr>
        <w:t>" (مزمور 126: 6): "</w:t>
      </w:r>
      <w:r w:rsidRPr="00736E6D">
        <w:rPr>
          <w:rtl/>
          <w:lang w:bidi="ar-EG"/>
        </w:rPr>
        <w:t xml:space="preserve"> 6 الذَّاهِبُ ذَهَابًا بِالْبُكَاءِ حَامِلاً مِبْذَرَ الزَّرْعِ، مَجِيئًا يَجِيءُ بِالتَّرَنُّمِ حَامِلاً حُزَمَهُ.</w:t>
      </w:r>
      <w:r>
        <w:rPr>
          <w:rFonts w:hint="cs"/>
          <w:rtl/>
          <w:lang w:bidi="ar-EG"/>
        </w:rPr>
        <w:t>" الرب يسوع سيشبع من ثمر تعب نفسه. في مزمور 88: 4 كان مجبرًا بأن يشكو: "</w:t>
      </w:r>
      <w:r w:rsidRPr="00736E6D">
        <w:rPr>
          <w:rtl/>
        </w:rPr>
        <w:t xml:space="preserve"> </w:t>
      </w:r>
      <w:r w:rsidRPr="00736E6D">
        <w:rPr>
          <w:rtl/>
          <w:lang w:bidi="ar-EG"/>
        </w:rPr>
        <w:t>لأَنَّهُ قَدْ شَبِعَتْ مِنَ الْمَصَائِبِ نَفْسِي،</w:t>
      </w:r>
      <w:r>
        <w:rPr>
          <w:rFonts w:hint="cs"/>
          <w:rtl/>
          <w:lang w:bidi="ar-EG"/>
        </w:rPr>
        <w:t>". إنه سيشبع لاحقًا من الثمر الذي لا يُحصى ولا يُعد من تعب نفسه. في الأولى مرة أخرى هي البقية اليهودية بالدرجة الأولى. لكن ألا نريد أن نوسّع الدائرة شاكرين إلى كل الثمر الذي سيراه، الذي سيتمتع به إلى كل الأبد؟ إن الكنيسة أيضًا ستكون من ضمن هذا الثمر. فصاحب الترنيمة يعبّر عن هذا كالتالي:</w:t>
      </w:r>
    </w:p>
    <w:p w14:paraId="7731DD0D" w14:textId="3D952D21" w:rsidR="00736E6D" w:rsidRDefault="00736E6D" w:rsidP="00736E6D">
      <w:pPr>
        <w:bidi/>
        <w:spacing w:after="0"/>
        <w:jc w:val="both"/>
        <w:rPr>
          <w:rtl/>
          <w:lang w:bidi="ar-EG"/>
        </w:rPr>
      </w:pPr>
      <w:r>
        <w:rPr>
          <w:rFonts w:hint="cs"/>
          <w:rtl/>
          <w:lang w:bidi="ar-EG"/>
        </w:rPr>
        <w:t>"من ضيق نفسك،</w:t>
      </w:r>
    </w:p>
    <w:p w14:paraId="1EF124C1" w14:textId="06920AEE" w:rsidR="00736E6D" w:rsidRDefault="00736E6D" w:rsidP="00736E6D">
      <w:pPr>
        <w:bidi/>
        <w:spacing w:after="0"/>
        <w:jc w:val="both"/>
        <w:rPr>
          <w:rtl/>
          <w:lang w:bidi="ar-EG"/>
        </w:rPr>
      </w:pPr>
      <w:r>
        <w:rPr>
          <w:rFonts w:hint="cs"/>
          <w:rtl/>
          <w:lang w:bidi="ar-EG"/>
        </w:rPr>
        <w:t>ستتمتع بالثمر،</w:t>
      </w:r>
    </w:p>
    <w:p w14:paraId="2BBA0811" w14:textId="3B1019F5" w:rsidR="00736E6D" w:rsidRDefault="00736E6D" w:rsidP="00736E6D">
      <w:pPr>
        <w:bidi/>
        <w:spacing w:after="0"/>
        <w:jc w:val="both"/>
        <w:rPr>
          <w:rtl/>
          <w:lang w:bidi="ar-EG"/>
        </w:rPr>
      </w:pPr>
      <w:r>
        <w:rPr>
          <w:rFonts w:hint="cs"/>
          <w:rtl/>
          <w:lang w:bidi="ar-EG"/>
        </w:rPr>
        <w:t>الذي صارعت من أجله على الصليب</w:t>
      </w:r>
    </w:p>
    <w:p w14:paraId="73C0B13B" w14:textId="7AAA7716" w:rsidR="00736E6D" w:rsidRDefault="00736E6D" w:rsidP="00736E6D">
      <w:pPr>
        <w:bidi/>
        <w:jc w:val="both"/>
        <w:rPr>
          <w:rtl/>
          <w:lang w:bidi="ar-EG"/>
        </w:rPr>
      </w:pPr>
      <w:r>
        <w:rPr>
          <w:rFonts w:hint="cs"/>
          <w:rtl/>
          <w:lang w:bidi="ar-EG"/>
        </w:rPr>
        <w:t>ملتحفًا بالليل الديجور."</w:t>
      </w:r>
    </w:p>
    <w:p w14:paraId="78A770A3" w14:textId="654F1B57" w:rsidR="00736E6D" w:rsidRDefault="00736E6D" w:rsidP="004E4B98">
      <w:pPr>
        <w:bidi/>
        <w:jc w:val="both"/>
        <w:rPr>
          <w:rtl/>
          <w:lang w:bidi="ar-EG"/>
        </w:rPr>
      </w:pPr>
      <w:r>
        <w:rPr>
          <w:rFonts w:hint="cs"/>
          <w:rtl/>
          <w:lang w:bidi="ar-EG"/>
        </w:rPr>
        <w:t>إنه جدير بأن يحصل على هذا التمتع الأبدي. نحن في الغالب نفكر بأنفسنا، متى ما فكرنا بالأبدية. لكن يحق لنا أيضًا أن نفكر فيه، مَن شبعت نفسه من الآلام. إنه عندها سيتغنى</w:t>
      </w:r>
      <w:r w:rsidR="004E4B98">
        <w:rPr>
          <w:rFonts w:hint="cs"/>
          <w:rtl/>
          <w:lang w:bidi="ar-EG"/>
        </w:rPr>
        <w:t xml:space="preserve"> من السعادة</w:t>
      </w:r>
      <w:r>
        <w:rPr>
          <w:rFonts w:hint="cs"/>
          <w:rtl/>
          <w:lang w:bidi="ar-EG"/>
        </w:rPr>
        <w:t xml:space="preserve"> بثمر تعب نفسه.</w:t>
      </w:r>
    </w:p>
    <w:p w14:paraId="26D8D01E" w14:textId="6655C418" w:rsidR="004E4B98" w:rsidRPr="001D2B5B" w:rsidRDefault="004E4B98" w:rsidP="004E4B98">
      <w:pPr>
        <w:bidi/>
        <w:jc w:val="both"/>
        <w:rPr>
          <w:b/>
          <w:bCs/>
          <w:color w:val="FF0000"/>
          <w:rtl/>
          <w:lang w:val="en-US" w:bidi="ar-EG"/>
        </w:rPr>
      </w:pPr>
      <w:r w:rsidRPr="001D2B5B">
        <w:rPr>
          <w:rFonts w:hint="cs"/>
          <w:b/>
          <w:bCs/>
          <w:color w:val="FF0000"/>
          <w:rtl/>
          <w:lang w:val="en-US" w:bidi="ar-EG"/>
        </w:rPr>
        <w:t>عبدي البار</w:t>
      </w:r>
    </w:p>
    <w:p w14:paraId="0350B865" w14:textId="6D649B8E" w:rsidR="004E4B98" w:rsidRDefault="004E4B98" w:rsidP="004E4B98">
      <w:pPr>
        <w:bidi/>
        <w:jc w:val="both"/>
        <w:rPr>
          <w:rtl/>
          <w:lang w:bidi="ar-EG"/>
        </w:rPr>
      </w:pPr>
      <w:r>
        <w:rPr>
          <w:rFonts w:hint="cs"/>
          <w:rtl/>
          <w:lang w:bidi="ar-EG"/>
        </w:rPr>
        <w:t>"</w:t>
      </w:r>
      <w:r w:rsidRPr="004E4B98">
        <w:rPr>
          <w:rtl/>
        </w:rPr>
        <w:t xml:space="preserve"> </w:t>
      </w:r>
      <w:r w:rsidRPr="004E4B98">
        <w:rPr>
          <w:rtl/>
          <w:lang w:bidi="ar-EG"/>
        </w:rPr>
        <w:t>وَعَبْدِي الْبَارُّ بِمَعْرِفَتِهِ يُبَرِّرُ كَثِيرِينَ</w:t>
      </w:r>
      <w:r>
        <w:rPr>
          <w:rFonts w:hint="cs"/>
          <w:rtl/>
          <w:lang w:bidi="ar-EG"/>
        </w:rPr>
        <w:t>" هذه الجملة تصف عمل الرب يسوع على الأرض، في الفترة حينما كان هنا، وهي كذلك قول نبوي بالنظر إلى الدهر الآتي. الرب يسوع كالعبد البار يتصرف بصورة كاملة. هو العبد، الذي لم يكن في فكره إلا أن يفعل مسرة الله. هذا العبد كان قد أشار بمعرفته (</w:t>
      </w:r>
      <w:r w:rsidR="00E13A03">
        <w:rPr>
          <w:rFonts w:hint="cs"/>
          <w:rtl/>
          <w:lang w:bidi="ar-EG"/>
        </w:rPr>
        <w:t>إشعياء</w:t>
      </w:r>
      <w:r>
        <w:rPr>
          <w:rFonts w:hint="cs"/>
          <w:rtl/>
          <w:lang w:bidi="ar-EG"/>
        </w:rPr>
        <w:t xml:space="preserve"> 11: 2 يصف معرفة هذا العبد)، حينما كان على الأرض (متى 5 </w:t>
      </w:r>
      <w:r>
        <w:rPr>
          <w:rtl/>
          <w:lang w:bidi="ar-EG"/>
        </w:rPr>
        <w:t>–</w:t>
      </w:r>
      <w:r>
        <w:rPr>
          <w:rFonts w:hint="cs"/>
          <w:rtl/>
          <w:lang w:bidi="ar-EG"/>
        </w:rPr>
        <w:t xml:space="preserve"> 7)، بالبر لليهود. هذا لا يعني سوى أنه أعطاهم البر العملي. إن هذا لا زال ليس له دخل بالتبرير امام الله، وإنما هو علمهم آنذاك البرّ العملي. في متى 5: 17 يقول الرب: "</w:t>
      </w:r>
      <w:r w:rsidRPr="004E4B98">
        <w:rPr>
          <w:rtl/>
        </w:rPr>
        <w:t xml:space="preserve"> </w:t>
      </w:r>
      <w:r w:rsidRPr="004E4B98">
        <w:rPr>
          <w:rtl/>
          <w:lang w:bidi="ar-EG"/>
        </w:rPr>
        <w:t xml:space="preserve">«لاَ تَظُنُّوا أَنِّي جِئْتُ لأَنْقُضَ النَّامُوسَ أَوِ الأَنْبِيَاءَ. مَا جِئْتُ </w:t>
      </w:r>
      <w:proofErr w:type="gramStart"/>
      <w:r w:rsidRPr="004E4B98">
        <w:rPr>
          <w:rtl/>
          <w:lang w:bidi="ar-EG"/>
        </w:rPr>
        <w:t>لأَنْقُضَ</w:t>
      </w:r>
      <w:proofErr w:type="gramEnd"/>
      <w:r w:rsidRPr="004E4B98">
        <w:rPr>
          <w:rtl/>
          <w:lang w:bidi="ar-EG"/>
        </w:rPr>
        <w:t xml:space="preserve"> بَلْ لأُكَمِّلَ.</w:t>
      </w:r>
      <w:r>
        <w:rPr>
          <w:rFonts w:hint="cs"/>
          <w:rtl/>
          <w:lang w:bidi="ar-EG"/>
        </w:rPr>
        <w:t xml:space="preserve">.. </w:t>
      </w:r>
      <w:r w:rsidRPr="004E4B98">
        <w:rPr>
          <w:rtl/>
          <w:lang w:bidi="ar-EG"/>
        </w:rPr>
        <w:t>فَمَنْ نَقَضَ إِحْدَى هذِهِ الْوَصَايَا الصُّغْرَى وَعَلَّمَ النَّاسَ هكَذَا، يُدْعَى أَصْغَرَ فِي مَلَكُوتِ السَّمَاوَاتِ. وَأَمَّا مَنْ عَمِلَ وَعَلَّمَ، فَهذَا يُدْعَى عَظِيمًا فِي مَلَكُوتِ السَّمَاوَاتِ.</w:t>
      </w:r>
      <w:r>
        <w:rPr>
          <w:rFonts w:hint="cs"/>
          <w:rtl/>
          <w:lang w:bidi="ar-EG"/>
        </w:rPr>
        <w:t>..</w:t>
      </w:r>
      <w:r w:rsidRPr="004E4B98">
        <w:rPr>
          <w:rtl/>
        </w:rPr>
        <w:t xml:space="preserve"> </w:t>
      </w:r>
      <w:r w:rsidRPr="004E4B98">
        <w:rPr>
          <w:rtl/>
          <w:lang w:bidi="ar-EG"/>
        </w:rPr>
        <w:t>إِنَّكُمْ إِنْ لَمْ يَزِدْ بِرُّكُمْ</w:t>
      </w:r>
      <w:r>
        <w:rPr>
          <w:rFonts w:hint="cs"/>
          <w:rtl/>
          <w:lang w:bidi="ar-EG"/>
        </w:rPr>
        <w:t xml:space="preserve"> (هذا هو البرّ العملي) </w:t>
      </w:r>
      <w:r w:rsidRPr="004E4B98">
        <w:rPr>
          <w:rtl/>
          <w:lang w:bidi="ar-EG"/>
        </w:rPr>
        <w:t>عَلَى الْكَتَبَةِ وَالْفَرِّيسِيِّينَ لَنْ تَدْخُلُوا مَلَكُوتَ السَّماوَاتِ.</w:t>
      </w:r>
      <w:r>
        <w:rPr>
          <w:rFonts w:hint="cs"/>
          <w:rtl/>
          <w:lang w:bidi="ar-EG"/>
        </w:rPr>
        <w:t>" من ثم أعطى الكثير من التفاصيل عن البر العملي. هذا ما علّم به الرب في حياته. كذلك حسب دانيال 11 و 12 سيكون هنا كثيرون ممن سيعلّمون الشعب البر العملي. هذه الخدمة مارسها الرب على الأرض.</w:t>
      </w:r>
    </w:p>
    <w:p w14:paraId="72E2728A" w14:textId="16FB60FB" w:rsidR="004E4B98" w:rsidRPr="001D2B5B" w:rsidRDefault="00CF28C3" w:rsidP="004E4B98">
      <w:pPr>
        <w:bidi/>
        <w:jc w:val="both"/>
        <w:rPr>
          <w:b/>
          <w:bCs/>
          <w:color w:val="FF0000"/>
          <w:rtl/>
          <w:lang w:val="en-US" w:bidi="ar-EG"/>
        </w:rPr>
      </w:pPr>
      <w:r w:rsidRPr="001D2B5B">
        <w:rPr>
          <w:b/>
          <w:bCs/>
          <w:color w:val="FF0000"/>
          <w:rtl/>
          <w:lang w:val="en-US" w:bidi="ar-EG"/>
        </w:rPr>
        <w:t>وَآثَامُهُمْ هُوَ يَحْمِلُهَا.</w:t>
      </w:r>
    </w:p>
    <w:p w14:paraId="258E2E37" w14:textId="77777777" w:rsidR="00F845DD" w:rsidRDefault="00CF28C3" w:rsidP="00CF28C3">
      <w:pPr>
        <w:bidi/>
        <w:jc w:val="both"/>
        <w:rPr>
          <w:rtl/>
          <w:lang w:bidi="ar-EG"/>
        </w:rPr>
        <w:sectPr w:rsidR="00F845DD" w:rsidSect="000512F8">
          <w:footnotePr>
            <w:numRestart w:val="eachSect"/>
          </w:footnotePr>
          <w:pgSz w:w="8391" w:h="11906" w:code="11"/>
          <w:pgMar w:top="720" w:right="720" w:bottom="720" w:left="720" w:header="708" w:footer="708" w:gutter="0"/>
          <w:cols w:space="708"/>
          <w:docGrid w:linePitch="381"/>
        </w:sectPr>
      </w:pPr>
      <w:r>
        <w:rPr>
          <w:rFonts w:hint="cs"/>
          <w:rtl/>
          <w:lang w:bidi="ar-EG"/>
        </w:rPr>
        <w:t>لكن من ثم يأتي استكمال الجملة: "</w:t>
      </w:r>
      <w:r w:rsidRPr="00CF28C3">
        <w:rPr>
          <w:rtl/>
        </w:rPr>
        <w:t xml:space="preserve"> </w:t>
      </w:r>
      <w:r w:rsidRPr="00CF28C3">
        <w:rPr>
          <w:rtl/>
          <w:lang w:bidi="ar-EG"/>
        </w:rPr>
        <w:t>وَآثَامُهُمْ هُوَ يَحْمِلُهَا.</w:t>
      </w:r>
      <w:r>
        <w:rPr>
          <w:rFonts w:hint="cs"/>
          <w:rtl/>
          <w:lang w:bidi="ar-EG"/>
        </w:rPr>
        <w:t xml:space="preserve">" الآن تأتي الجلجثة. إنه ليس مكتوب: لأنه </w:t>
      </w:r>
      <w:proofErr w:type="spellStart"/>
      <w:r>
        <w:rPr>
          <w:rFonts w:hint="cs"/>
          <w:rtl/>
          <w:lang w:bidi="ar-EG"/>
        </w:rPr>
        <w:t>أثامهم</w:t>
      </w:r>
      <w:proofErr w:type="spellEnd"/>
      <w:r>
        <w:rPr>
          <w:rFonts w:hint="cs"/>
          <w:rtl/>
          <w:lang w:bidi="ar-EG"/>
        </w:rPr>
        <w:t xml:space="preserve"> هو سيحملها </w:t>
      </w:r>
      <w:r>
        <w:rPr>
          <w:rtl/>
          <w:lang w:bidi="ar-EG"/>
        </w:rPr>
        <w:t>–</w:t>
      </w:r>
      <w:r>
        <w:rPr>
          <w:rFonts w:hint="cs"/>
          <w:rtl/>
          <w:lang w:bidi="ar-EG"/>
        </w:rPr>
        <w:t xml:space="preserve"> لأنه عندها كنا سنضطر بأن ننسب الجزء الأول من الجملة إلى عمله على الصليب. كلا، الآن هو يتكلم عن ذبيحته على الصليب. </w:t>
      </w:r>
      <w:proofErr w:type="spellStart"/>
      <w:r>
        <w:rPr>
          <w:rFonts w:hint="cs"/>
          <w:rtl/>
          <w:lang w:bidi="ar-EG"/>
        </w:rPr>
        <w:t>أثامهم</w:t>
      </w:r>
      <w:proofErr w:type="spellEnd"/>
      <w:r>
        <w:rPr>
          <w:rFonts w:hint="cs"/>
          <w:rtl/>
          <w:lang w:bidi="ar-EG"/>
        </w:rPr>
        <w:t xml:space="preserve"> </w:t>
      </w:r>
      <w:r>
        <w:rPr>
          <w:rtl/>
          <w:lang w:bidi="ar-EG"/>
        </w:rPr>
        <w:t>–</w:t>
      </w:r>
      <w:r>
        <w:rPr>
          <w:rFonts w:hint="cs"/>
          <w:rtl/>
          <w:lang w:bidi="ar-EG"/>
        </w:rPr>
        <w:t xml:space="preserve"> أي آثام الكثيرين، الذين علّمهم للبر العملي، هو سيحمل </w:t>
      </w:r>
      <w:proofErr w:type="spellStart"/>
      <w:r>
        <w:rPr>
          <w:rFonts w:hint="cs"/>
          <w:rtl/>
          <w:lang w:bidi="ar-EG"/>
        </w:rPr>
        <w:t>أثامهم</w:t>
      </w:r>
      <w:proofErr w:type="spellEnd"/>
      <w:r>
        <w:rPr>
          <w:rFonts w:hint="cs"/>
          <w:rtl/>
          <w:lang w:bidi="ar-EG"/>
        </w:rPr>
        <w:t xml:space="preserve"> في نفسه. عن هذا يكتب بطرس في 1. بطرس 2: 24: "</w:t>
      </w:r>
      <w:r w:rsidRPr="00CF28C3">
        <w:rPr>
          <w:rtl/>
        </w:rPr>
        <w:t xml:space="preserve"> </w:t>
      </w:r>
      <w:r w:rsidRPr="00CF28C3">
        <w:rPr>
          <w:rtl/>
          <w:lang w:bidi="ar-EG"/>
        </w:rPr>
        <w:t>الَّذِي حَمَلَ هُوَ نَفْسُهُ خَطَايَانَا فِي جَسَدِهِ عَلَى الْخَشَبَةِ،</w:t>
      </w:r>
      <w:r>
        <w:rPr>
          <w:rFonts w:hint="cs"/>
          <w:rtl/>
          <w:lang w:bidi="ar-EG"/>
        </w:rPr>
        <w:t xml:space="preserve">" في المستقبل سيرشد الكثير من اليهود الحكماء إخوتهم في البر العملي. لكن العمل الكفاري لأجلهم لم يكن باستطاعة إلا واحد بأن يتممه: إنها هو سيحملها. لأنه هو فعل ذلك </w:t>
      </w:r>
      <w:r>
        <w:rPr>
          <w:rtl/>
          <w:lang w:bidi="ar-EG"/>
        </w:rPr>
        <w:t>–</w:t>
      </w:r>
      <w:r>
        <w:rPr>
          <w:rFonts w:hint="cs"/>
          <w:rtl/>
          <w:lang w:bidi="ar-EG"/>
        </w:rPr>
        <w:t xml:space="preserve"> ولأجلنا أيضًا </w:t>
      </w:r>
      <w:r>
        <w:rPr>
          <w:rtl/>
          <w:lang w:bidi="ar-EG"/>
        </w:rPr>
        <w:t>–</w:t>
      </w:r>
      <w:r>
        <w:rPr>
          <w:rFonts w:hint="cs"/>
          <w:rtl/>
          <w:lang w:bidi="ar-EG"/>
        </w:rPr>
        <w:t xml:space="preserve"> يقول الله: "</w:t>
      </w:r>
      <w:r w:rsidRPr="00CF28C3">
        <w:rPr>
          <w:rtl/>
          <w:lang w:bidi="ar-EG"/>
        </w:rPr>
        <w:t xml:space="preserve"> 12 لِذلِكَ أَقْسِمُ لَهُ بَيْنَ </w:t>
      </w:r>
      <w:r>
        <w:rPr>
          <w:rFonts w:hint="cs"/>
          <w:rtl/>
          <w:lang w:bidi="ar-EG"/>
        </w:rPr>
        <w:t>الكثيرين. مَن هم؟ في الماضي كانت الترجمة: "</w:t>
      </w:r>
      <w:r w:rsidRPr="00CF28C3">
        <w:rPr>
          <w:rtl/>
          <w:lang w:bidi="ar-EG"/>
        </w:rPr>
        <w:t xml:space="preserve"> 12 لِذلِكَ أَقْسِمُ لَهُ بَيْنَ الأَعِزَّاءِ</w:t>
      </w:r>
      <w:r>
        <w:rPr>
          <w:rFonts w:hint="cs"/>
          <w:rtl/>
          <w:lang w:bidi="ar-EG"/>
        </w:rPr>
        <w:t xml:space="preserve"> (العظماء)." إنه من المؤكد بأنهم الكثيرين وهم أيضًا العظماء أو الأعزاء، الذين قد حمل آثامهم. إن كانوا الأعزاء، فإنهم الذين قرأنا عنهم في الإصحاح 52: 15، بأن الملوك سدوا أفواههم من أجله. في إصحاح 49: 7 لدينا أيضًا إشارة إلى ذلك: لقد أخذ الرب يسوع نصيبه في عظماء الأرض بذبيحة موته. هو لم يحمل آثامهم فقط، وإنما بذبيحة موته أخذ نصيبًا شرعيًا فيهم. والذي سيمنحه الله إياه في المُلك الألفي. إن كنا نرى في الكثيرين عظماء الأرض، الذين يقبلونه ويخلصون له، أو إن كنا نرى في ذلك الكثير من يهود البقية في المستقبل، فهذا لا يشكل فرقًا كبيرًا. هو له نصيب فيهم والله يهبهم له.</w:t>
      </w:r>
    </w:p>
    <w:p w14:paraId="628AC7A3" w14:textId="73DFC226" w:rsidR="00BD7CF8" w:rsidRDefault="00BD7CF8" w:rsidP="00CF28C3">
      <w:pPr>
        <w:bidi/>
        <w:jc w:val="both"/>
        <w:rPr>
          <w:rtl/>
        </w:rPr>
      </w:pPr>
      <w:r w:rsidRPr="00BD7CF8">
        <w:rPr>
          <w:rFonts w:hint="cs"/>
          <w:b/>
          <w:bCs/>
          <w:color w:val="002060"/>
          <w:sz w:val="32"/>
          <w:szCs w:val="32"/>
          <w:rtl/>
          <w:lang w:bidi="ar-EG"/>
        </w:rPr>
        <w:t xml:space="preserve">إصحاح </w:t>
      </w:r>
      <w:r>
        <w:rPr>
          <w:rFonts w:hint="cs"/>
          <w:b/>
          <w:bCs/>
          <w:color w:val="002060"/>
          <w:sz w:val="32"/>
          <w:szCs w:val="32"/>
          <w:rtl/>
          <w:lang w:bidi="ar-EG"/>
        </w:rPr>
        <w:t>53</w:t>
      </w:r>
      <w:r w:rsidRPr="00BD7CF8">
        <w:rPr>
          <w:rFonts w:hint="cs"/>
          <w:b/>
          <w:bCs/>
          <w:color w:val="002060"/>
          <w:sz w:val="32"/>
          <w:szCs w:val="32"/>
          <w:rtl/>
          <w:lang w:bidi="ar-EG"/>
        </w:rPr>
        <w:t xml:space="preserve">: </w:t>
      </w:r>
      <w:r>
        <w:rPr>
          <w:rFonts w:hint="cs"/>
          <w:b/>
          <w:bCs/>
          <w:color w:val="002060"/>
          <w:sz w:val="32"/>
          <w:szCs w:val="32"/>
          <w:rtl/>
          <w:lang w:bidi="ar-EG"/>
        </w:rPr>
        <w:t>12</w:t>
      </w:r>
    </w:p>
    <w:p w14:paraId="44C439BA" w14:textId="6A29D986" w:rsidR="00CF28C3" w:rsidRDefault="00F845DD" w:rsidP="00BD7CF8">
      <w:pPr>
        <w:bidi/>
        <w:jc w:val="both"/>
        <w:rPr>
          <w:rtl/>
          <w:lang w:bidi="ar-EG"/>
        </w:rPr>
      </w:pPr>
      <w:hyperlink r:id="rId23" w:history="1">
        <w:r w:rsidRPr="00F845DD">
          <w:rPr>
            <w:rStyle w:val="Hyperlink"/>
            <w:rtl/>
            <w:lang w:bidi="ar-EG"/>
          </w:rPr>
          <w:t>مَعَ الْعُظَمَاءِ يَقْسِمُ غَنِيمَةً،</w:t>
        </w:r>
      </w:hyperlink>
    </w:p>
    <w:p w14:paraId="3035882A" w14:textId="4E69CC7C" w:rsidR="00F845DD" w:rsidRDefault="00F845DD" w:rsidP="00F845DD">
      <w:pPr>
        <w:bidi/>
        <w:jc w:val="both"/>
        <w:rPr>
          <w:rtl/>
          <w:lang w:bidi="ar-EG"/>
        </w:rPr>
      </w:pPr>
      <w:r>
        <w:rPr>
          <w:rFonts w:hint="cs"/>
          <w:rtl/>
          <w:lang w:bidi="ar-EG"/>
        </w:rPr>
        <w:t>ما هي الغنيمة؟ إنه كل الكون بأكمله. إن العظماء في الدرجة الأولى هم مرة أخرى نواب البقية اليهودية المؤمنة. هو سيقسم الغنيمة معهم. في مزمور 16 يتكلم الرب عن أولئك الناس ويقول في العدد 3: "</w:t>
      </w:r>
      <w:r w:rsidRPr="00F845DD">
        <w:rPr>
          <w:rtl/>
        </w:rPr>
        <w:t xml:space="preserve"> </w:t>
      </w:r>
      <w:r w:rsidRPr="00F845DD">
        <w:rPr>
          <w:rtl/>
          <w:lang w:bidi="ar-EG"/>
        </w:rPr>
        <w:t>الْقِدِّيسُونَ الَّذِينَ فِي الأَرْضِ وَالأَفَاضِلُ كُلُّ مَسَرَّتِي بِهِمْ.</w:t>
      </w:r>
      <w:r>
        <w:rPr>
          <w:rFonts w:hint="cs"/>
          <w:rtl/>
          <w:lang w:bidi="ar-EG"/>
        </w:rPr>
        <w:t>" إنها إشارة إلى بقية اليهود المؤمنين. ولكن ليس معهم فقط وإنما مع جميع الذين سيملكون (يحكمون) معه في الـ 1000 عام، سيتقاسم الغنيمة. عدا عن البقية المؤمنة سنُحسب نحن أيضًا من بين العظماء، الذين سيجلسون معه على عروش ويحكمون. إضافة لهم أيضًا الشهداء، الذين لا زالوا سيقومون ثانية. إن الذين شاركوه في رفضه، سيشاركونه الآن حُكمه، الغنيمة. هنالك مثالين جميلين بالنظر إلى هذه الحقيقة، يوضحان ما الذي يعنيه هذا العدد.</w:t>
      </w:r>
    </w:p>
    <w:p w14:paraId="4BD6A2B6" w14:textId="42BB290A" w:rsidR="00F845DD" w:rsidRDefault="00F845DD" w:rsidP="00F845DD">
      <w:pPr>
        <w:pStyle w:val="ListParagraph"/>
        <w:numPr>
          <w:ilvl w:val="0"/>
          <w:numId w:val="9"/>
        </w:numPr>
        <w:bidi/>
        <w:jc w:val="both"/>
        <w:rPr>
          <w:lang w:bidi="ar-EG"/>
        </w:rPr>
      </w:pPr>
      <w:r>
        <w:rPr>
          <w:rFonts w:hint="cs"/>
          <w:rtl/>
          <w:lang w:bidi="ar-EG"/>
        </w:rPr>
        <w:t>في تكوين 49: 27 نقرأ بالنظر إلى بنيامين: "</w:t>
      </w:r>
      <w:r w:rsidRPr="00F845DD">
        <w:t xml:space="preserve"> </w:t>
      </w:r>
      <w:r w:rsidRPr="00F845DD">
        <w:rPr>
          <w:rtl/>
          <w:lang w:bidi="ar-EG"/>
        </w:rPr>
        <w:t>27 بَنْيَامِينُ ذِئْبٌ يَفْتَرِسُ. فِي الصَّبَاحِ يَأْكُلُ غَنِيمَةً، وَعِنْدَ الْمَسَاءِ يُقَسِّمُ نَهْبًا</w:t>
      </w:r>
      <w:r>
        <w:rPr>
          <w:rFonts w:hint="cs"/>
          <w:rtl/>
          <w:lang w:bidi="ar-EG"/>
        </w:rPr>
        <w:t>" بنيامين هو صورة للرب يسوع، الذي يضع كل شيء تحت قدميه ومن ثم يقسم غنيمته (نهبه). إن كل الكون سيتشارك به كغنيمة مع الذين يملكون معه الآن.</w:t>
      </w:r>
    </w:p>
    <w:p w14:paraId="21223435" w14:textId="1663F5F2" w:rsidR="00F845DD" w:rsidRDefault="00F845DD" w:rsidP="00F845DD">
      <w:pPr>
        <w:pStyle w:val="ListParagraph"/>
        <w:numPr>
          <w:ilvl w:val="0"/>
          <w:numId w:val="9"/>
        </w:numPr>
        <w:bidi/>
        <w:jc w:val="both"/>
        <w:rPr>
          <w:lang w:bidi="ar-EG"/>
        </w:rPr>
      </w:pPr>
      <w:r>
        <w:rPr>
          <w:rFonts w:hint="cs"/>
          <w:rtl/>
          <w:lang w:bidi="ar-EG"/>
        </w:rPr>
        <w:t>من بعدما أن كسب داود حربه، مكتوب عنه في 1. صموئيل 30: 26: "</w:t>
      </w:r>
      <w:r w:rsidRPr="00F845DD">
        <w:rPr>
          <w:rtl/>
          <w:lang w:bidi="ar-EG"/>
        </w:rPr>
        <w:t xml:space="preserve"> وَلَمَّا جَاءَ دَاوُدُ إِلَى </w:t>
      </w:r>
      <w:proofErr w:type="spellStart"/>
      <w:r w:rsidRPr="00F845DD">
        <w:rPr>
          <w:rtl/>
          <w:lang w:bidi="ar-EG"/>
        </w:rPr>
        <w:t>صِقْلَغَ</w:t>
      </w:r>
      <w:proofErr w:type="spellEnd"/>
      <w:r w:rsidRPr="00F845DD">
        <w:rPr>
          <w:rtl/>
          <w:lang w:bidi="ar-EG"/>
        </w:rPr>
        <w:t xml:space="preserve"> أَرْسَلَ مِنَ الْغَنِيمَةِ إِلَى شُيُوخِ يَهُوذَا، إِلَى أَصْحَابِهِ قَائِلاً: «هذِهِ لَكُمْ بَرَكَةٌ مِنْ غَنِيمَةِ أَعْدَاءِ الرَّبِّ».</w:t>
      </w:r>
      <w:r>
        <w:rPr>
          <w:rFonts w:hint="cs"/>
          <w:rtl/>
          <w:lang w:bidi="ar-EG"/>
        </w:rPr>
        <w:t>" إنها مكافأة من الرب لمَن وضعوا أنفسهم من أجله.</w:t>
      </w:r>
    </w:p>
    <w:p w14:paraId="13DEFB51" w14:textId="1311B7B2" w:rsidR="00F845DD" w:rsidRPr="001D2B5B" w:rsidRDefault="00F845DD" w:rsidP="00F845DD">
      <w:pPr>
        <w:bidi/>
        <w:jc w:val="both"/>
        <w:rPr>
          <w:b/>
          <w:bCs/>
          <w:color w:val="FF0000"/>
          <w:rtl/>
          <w:lang w:val="en-US" w:bidi="ar-EG"/>
        </w:rPr>
      </w:pPr>
      <w:r w:rsidRPr="001D2B5B">
        <w:rPr>
          <w:rFonts w:hint="cs"/>
          <w:b/>
          <w:bCs/>
          <w:color w:val="FF0000"/>
          <w:rtl/>
          <w:lang w:val="en-US" w:bidi="ar-EG"/>
        </w:rPr>
        <w:t>أربع تعليلات للمكافأة</w:t>
      </w:r>
    </w:p>
    <w:p w14:paraId="29C0D885" w14:textId="49E2913A" w:rsidR="00F845DD" w:rsidRDefault="00F845DD" w:rsidP="00F845DD">
      <w:pPr>
        <w:bidi/>
        <w:jc w:val="both"/>
        <w:rPr>
          <w:rtl/>
          <w:lang w:bidi="ar-EG"/>
        </w:rPr>
      </w:pPr>
      <w:r>
        <w:rPr>
          <w:rFonts w:hint="cs"/>
          <w:rtl/>
          <w:lang w:bidi="ar-EG"/>
        </w:rPr>
        <w:t>جميعها مرتبطة بموته. جميعها مقتبسة في الأناجيل وبتكرار.</w:t>
      </w:r>
    </w:p>
    <w:p w14:paraId="13EA3D28" w14:textId="482B497C" w:rsidR="00F845DD" w:rsidRDefault="00F845DD" w:rsidP="00F845DD">
      <w:pPr>
        <w:pStyle w:val="ListParagraph"/>
        <w:numPr>
          <w:ilvl w:val="0"/>
          <w:numId w:val="10"/>
        </w:numPr>
        <w:bidi/>
        <w:jc w:val="both"/>
        <w:rPr>
          <w:lang w:bidi="ar-EG"/>
        </w:rPr>
      </w:pPr>
      <w:r>
        <w:rPr>
          <w:rFonts w:hint="cs"/>
          <w:rtl/>
          <w:lang w:bidi="ar-EG"/>
        </w:rPr>
        <w:t>لأنه سكب للموت نفسه</w:t>
      </w:r>
    </w:p>
    <w:p w14:paraId="3FAEF7DC" w14:textId="51FDB6A6" w:rsidR="00F845DD" w:rsidRDefault="00F845DD" w:rsidP="00F845DD">
      <w:pPr>
        <w:pStyle w:val="ListParagraph"/>
        <w:bidi/>
        <w:jc w:val="both"/>
        <w:rPr>
          <w:rtl/>
          <w:lang w:bidi="ar-EG"/>
        </w:rPr>
      </w:pPr>
      <w:r>
        <w:rPr>
          <w:rFonts w:hint="cs"/>
          <w:rtl/>
          <w:lang w:bidi="ar-EG"/>
        </w:rPr>
        <w:t>يوحنا 10: 17: "</w:t>
      </w:r>
      <w:r w:rsidRPr="00F845DD">
        <w:rPr>
          <w:rtl/>
        </w:rPr>
        <w:t xml:space="preserve"> </w:t>
      </w:r>
      <w:r w:rsidRPr="00F845DD">
        <w:rPr>
          <w:rtl/>
          <w:lang w:bidi="ar-EG"/>
        </w:rPr>
        <w:t>لِهذَا يُحِبُّنِي الآبُ، لأَنِّي أَضَعُ نَفْسِي لآخُذَهَا أَيْضًا.</w:t>
      </w:r>
      <w:r>
        <w:rPr>
          <w:rFonts w:hint="cs"/>
          <w:rtl/>
          <w:lang w:bidi="ar-EG"/>
        </w:rPr>
        <w:t>"</w:t>
      </w:r>
    </w:p>
    <w:p w14:paraId="0D54CCAF" w14:textId="355EC4C0" w:rsidR="00F845DD" w:rsidRDefault="00F845DD" w:rsidP="00F845DD">
      <w:pPr>
        <w:pStyle w:val="ListParagraph"/>
        <w:bidi/>
        <w:jc w:val="both"/>
        <w:rPr>
          <w:rtl/>
          <w:lang w:bidi="ar-EG"/>
        </w:rPr>
      </w:pPr>
      <w:r>
        <w:rPr>
          <w:rFonts w:hint="cs"/>
          <w:rtl/>
          <w:lang w:bidi="ar-EG"/>
        </w:rPr>
        <w:t>يوحنا 19: 30: "</w:t>
      </w:r>
      <w:r w:rsidRPr="00F845DD">
        <w:rPr>
          <w:rtl/>
        </w:rPr>
        <w:t xml:space="preserve"> </w:t>
      </w:r>
      <w:r w:rsidRPr="00F845DD">
        <w:rPr>
          <w:rtl/>
          <w:lang w:bidi="ar-EG"/>
        </w:rPr>
        <w:t>وَنَكَّسَ رَأْسَهُ وَأَسْلَمَ الرُّوحَ.</w:t>
      </w:r>
      <w:r>
        <w:rPr>
          <w:rFonts w:hint="cs"/>
          <w:rtl/>
          <w:lang w:bidi="ar-EG"/>
        </w:rPr>
        <w:t>".</w:t>
      </w:r>
    </w:p>
    <w:p w14:paraId="0FAED23E" w14:textId="382ED996" w:rsidR="00F845DD" w:rsidRDefault="00F845DD" w:rsidP="00F845DD">
      <w:pPr>
        <w:pStyle w:val="ListParagraph"/>
        <w:bidi/>
        <w:jc w:val="both"/>
        <w:rPr>
          <w:rtl/>
          <w:lang w:bidi="ar-EG"/>
        </w:rPr>
      </w:pPr>
      <w:r>
        <w:rPr>
          <w:rFonts w:hint="cs"/>
          <w:rtl/>
          <w:lang w:bidi="ar-EG"/>
        </w:rPr>
        <w:t>إن سكب النفس في الموت لا يعني غير أنه وهب حياته أو دمه. في ذلك لا يحق لنا أن نفكر بالدم الذي سال من جنب الرب جراء طعنة الحربة. إنه فقط علامة على ما قد جرى.</w:t>
      </w:r>
    </w:p>
    <w:p w14:paraId="785E1CE4" w14:textId="1DE69536" w:rsidR="00F845DD" w:rsidRDefault="00F845DD" w:rsidP="00F845DD">
      <w:pPr>
        <w:pStyle w:val="ListParagraph"/>
        <w:bidi/>
        <w:jc w:val="both"/>
        <w:rPr>
          <w:rtl/>
          <w:lang w:bidi="ar-EG"/>
        </w:rPr>
      </w:pPr>
      <w:r>
        <w:rPr>
          <w:rFonts w:hint="cs"/>
          <w:rtl/>
          <w:lang w:bidi="ar-EG"/>
        </w:rPr>
        <w:t>سفر اللاويين 17: 14: "</w:t>
      </w:r>
      <w:r w:rsidRPr="00F845DD">
        <w:rPr>
          <w:rtl/>
        </w:rPr>
        <w:t xml:space="preserve"> </w:t>
      </w:r>
      <w:r w:rsidRPr="00F845DD">
        <w:rPr>
          <w:rtl/>
          <w:lang w:bidi="ar-EG"/>
        </w:rPr>
        <w:t>لأَنَّ نَفْسَ كُلِّ جَسَدٍ دَمُهُ هُوَ بِنَفْسِهِ</w:t>
      </w:r>
      <w:r>
        <w:rPr>
          <w:rFonts w:hint="cs"/>
          <w:rtl/>
          <w:lang w:bidi="ar-EG"/>
        </w:rPr>
        <w:t>"</w:t>
      </w:r>
    </w:p>
    <w:p w14:paraId="31F70306" w14:textId="04FE013D" w:rsidR="00F845DD" w:rsidRDefault="00F845DD" w:rsidP="00F845DD">
      <w:pPr>
        <w:pStyle w:val="ListParagraph"/>
        <w:bidi/>
        <w:jc w:val="both"/>
        <w:rPr>
          <w:rtl/>
          <w:lang w:bidi="ar-EG"/>
        </w:rPr>
      </w:pPr>
      <w:r>
        <w:rPr>
          <w:rFonts w:hint="cs"/>
          <w:rtl/>
          <w:lang w:bidi="ar-EG"/>
        </w:rPr>
        <w:t>سفر اللاويين 17: 11: "</w:t>
      </w:r>
      <w:r w:rsidRPr="00F845DD">
        <w:rPr>
          <w:rtl/>
        </w:rPr>
        <w:t xml:space="preserve"> </w:t>
      </w:r>
      <w:r w:rsidRPr="00F845DD">
        <w:rPr>
          <w:rtl/>
          <w:lang w:bidi="ar-EG"/>
        </w:rPr>
        <w:t>لأَنَّ نَفْسَ الْجَسَدِ هِيَ فِي الدَّمِ، فَأَنَا أَعْطَيْتُكُمْ إِيَّاهُ عَلَى الْمَذْبَحِ لِلتَّكْفِيرِ عَنْ نُفُوسِكُمْ، لأَنَّ الدَّمَ يُكَفِّرُ عَنِ النَّفْسِ.</w:t>
      </w:r>
      <w:r>
        <w:rPr>
          <w:rFonts w:hint="cs"/>
          <w:rtl/>
          <w:lang w:bidi="ar-EG"/>
        </w:rPr>
        <w:t>"</w:t>
      </w:r>
    </w:p>
    <w:p w14:paraId="1F82262D" w14:textId="6A825778" w:rsidR="00F845DD" w:rsidRDefault="00F845DD" w:rsidP="00F845DD">
      <w:pPr>
        <w:pStyle w:val="ListParagraph"/>
        <w:bidi/>
        <w:jc w:val="both"/>
        <w:rPr>
          <w:rtl/>
          <w:lang w:bidi="ar-EG"/>
        </w:rPr>
      </w:pPr>
      <w:r>
        <w:rPr>
          <w:rFonts w:hint="cs"/>
          <w:rtl/>
          <w:lang w:bidi="ar-EG"/>
        </w:rPr>
        <w:t>في اللحظة التي وهب فيها الرب يسوع حياته، سكب في الموت نفسه. هذه هي المحرقة في إنجيل يوحنا، وإن كان ما لدينا هنا كنقطة راجحة هي ذبيحة الاثم. لكن هنا في النهاية نجد إشارات طفيفة إلى أنواع القرابين الأخرى.</w:t>
      </w:r>
    </w:p>
    <w:p w14:paraId="2562899C" w14:textId="3F9C60FF" w:rsidR="00706FF9" w:rsidRDefault="00706FF9" w:rsidP="00706FF9">
      <w:pPr>
        <w:pStyle w:val="ListParagraph"/>
        <w:numPr>
          <w:ilvl w:val="0"/>
          <w:numId w:val="10"/>
        </w:numPr>
        <w:bidi/>
        <w:jc w:val="both"/>
        <w:rPr>
          <w:lang w:bidi="ar-EG"/>
        </w:rPr>
      </w:pPr>
      <w:r>
        <w:rPr>
          <w:rFonts w:hint="cs"/>
          <w:rtl/>
          <w:lang w:bidi="ar-EG"/>
        </w:rPr>
        <w:t xml:space="preserve">لأنه </w:t>
      </w:r>
      <w:r w:rsidRPr="00706FF9">
        <w:rPr>
          <w:rtl/>
          <w:lang w:bidi="ar-EG"/>
        </w:rPr>
        <w:t>أُحْصِيَ مَعَ أَثَمَةٍ،</w:t>
      </w:r>
    </w:p>
    <w:p w14:paraId="6D41EAA1" w14:textId="6A2817D9" w:rsidR="00176945" w:rsidRDefault="00176945" w:rsidP="00176945">
      <w:pPr>
        <w:pStyle w:val="ListParagraph"/>
        <w:bidi/>
        <w:jc w:val="both"/>
        <w:rPr>
          <w:rtl/>
          <w:lang w:bidi="ar-EG"/>
        </w:rPr>
      </w:pPr>
      <w:r>
        <w:rPr>
          <w:rFonts w:hint="cs"/>
          <w:rtl/>
          <w:lang w:bidi="ar-EG"/>
        </w:rPr>
        <w:t>في لوقا 22: 37 الرب بنفسه ذكر هذا الاقتباس. لأننا نقرأ عنه، بأنه صُلب بين مجرمَين، أي أنه أُحصي مع أثمة. هنا نرى إشارة إلى إنجيل متى كذبيحة الاثم.</w:t>
      </w:r>
    </w:p>
    <w:p w14:paraId="1F27DD57" w14:textId="77777777" w:rsidR="00BD7CF8" w:rsidRDefault="00BD7CF8" w:rsidP="00BD7CF8">
      <w:pPr>
        <w:pStyle w:val="ListParagraph"/>
        <w:bidi/>
        <w:jc w:val="both"/>
        <w:rPr>
          <w:rtl/>
          <w:lang w:bidi="ar-EG"/>
        </w:rPr>
      </w:pPr>
    </w:p>
    <w:p w14:paraId="105B4B1A" w14:textId="0F28DE2C" w:rsidR="00176945" w:rsidRDefault="00176945" w:rsidP="00176945">
      <w:pPr>
        <w:pStyle w:val="ListParagraph"/>
        <w:numPr>
          <w:ilvl w:val="0"/>
          <w:numId w:val="10"/>
        </w:numPr>
        <w:bidi/>
        <w:jc w:val="both"/>
        <w:rPr>
          <w:lang w:bidi="ar-EG"/>
        </w:rPr>
      </w:pPr>
      <w:r w:rsidRPr="00176945">
        <w:rPr>
          <w:rtl/>
          <w:lang w:bidi="ar-EG"/>
        </w:rPr>
        <w:t>وَهُوَ حَمَلَ خَطِيَّةَ كَثِيرِينَ</w:t>
      </w:r>
    </w:p>
    <w:p w14:paraId="2DDFF25C" w14:textId="00F0D57E" w:rsidR="00176945" w:rsidRDefault="00176945" w:rsidP="00176945">
      <w:pPr>
        <w:pStyle w:val="ListParagraph"/>
        <w:bidi/>
        <w:jc w:val="both"/>
        <w:rPr>
          <w:rtl/>
          <w:lang w:bidi="ar-EG"/>
        </w:rPr>
      </w:pPr>
      <w:r>
        <w:rPr>
          <w:rFonts w:hint="cs"/>
          <w:rtl/>
          <w:lang w:bidi="ar-EG"/>
        </w:rPr>
        <w:t>متى 26: 28: "</w:t>
      </w:r>
      <w:r w:rsidRPr="00176945">
        <w:rPr>
          <w:rtl/>
        </w:rPr>
        <w:t xml:space="preserve"> </w:t>
      </w:r>
      <w:r w:rsidRPr="00176945">
        <w:rPr>
          <w:rtl/>
          <w:lang w:bidi="ar-EG"/>
        </w:rPr>
        <w:t>لأَنَّ هذَا هُوَ دَمِي الَّذِي لِلْعَهْدِ الْجَدِيدِ الَّذِي يُسْفَكُ مِنْ أَجْلِ كَثِيرِينَ لِمَغْفِرَةِ الْخَطَايَا.</w:t>
      </w:r>
      <w:r>
        <w:rPr>
          <w:rFonts w:hint="cs"/>
          <w:rtl/>
          <w:lang w:bidi="ar-EG"/>
        </w:rPr>
        <w:t>"</w:t>
      </w:r>
    </w:p>
    <w:p w14:paraId="323AF4AD" w14:textId="1AC969A4" w:rsidR="00176945" w:rsidRDefault="00176945" w:rsidP="00176945">
      <w:pPr>
        <w:pStyle w:val="ListParagraph"/>
        <w:bidi/>
        <w:jc w:val="both"/>
        <w:rPr>
          <w:rtl/>
          <w:lang w:bidi="ar-EG"/>
        </w:rPr>
      </w:pPr>
    </w:p>
    <w:p w14:paraId="3BE680EC" w14:textId="7B0E1C7B" w:rsidR="00176945" w:rsidRDefault="00176945" w:rsidP="00176945">
      <w:pPr>
        <w:pStyle w:val="ListParagraph"/>
        <w:bidi/>
        <w:jc w:val="both"/>
        <w:rPr>
          <w:rtl/>
          <w:lang w:bidi="ar-EG"/>
        </w:rPr>
      </w:pPr>
      <w:r>
        <w:rPr>
          <w:rFonts w:hint="cs"/>
          <w:rtl/>
          <w:lang w:bidi="ar-EG"/>
        </w:rPr>
        <w:t>الآن نحن أمامنا ذبيحة الخطية في إنجيل مرقس.</w:t>
      </w:r>
    </w:p>
    <w:p w14:paraId="676782E8" w14:textId="7E81AF6C" w:rsidR="00176945" w:rsidRDefault="00176945" w:rsidP="00176945">
      <w:pPr>
        <w:pStyle w:val="ListParagraph"/>
        <w:numPr>
          <w:ilvl w:val="0"/>
          <w:numId w:val="10"/>
        </w:numPr>
        <w:bidi/>
        <w:jc w:val="both"/>
        <w:rPr>
          <w:lang w:bidi="ar-EG"/>
        </w:rPr>
      </w:pPr>
      <w:r w:rsidRPr="00176945">
        <w:rPr>
          <w:rtl/>
          <w:lang w:bidi="ar-EG"/>
        </w:rPr>
        <w:t>وَشَفَعَ فِي الْمُذْنِبِينَ</w:t>
      </w:r>
    </w:p>
    <w:p w14:paraId="5033C06A" w14:textId="45751478" w:rsidR="00176945" w:rsidRDefault="00176945" w:rsidP="00176945">
      <w:pPr>
        <w:pStyle w:val="ListParagraph"/>
        <w:bidi/>
        <w:jc w:val="both"/>
        <w:rPr>
          <w:rtl/>
          <w:lang w:bidi="ar-EG"/>
        </w:rPr>
      </w:pPr>
      <w:r>
        <w:rPr>
          <w:rFonts w:hint="cs"/>
          <w:rtl/>
          <w:lang w:bidi="ar-EG"/>
        </w:rPr>
        <w:t>في لوقا 23: 34 صلّى لأجل الذين صلبوه. هذه إشارة إلى ذبيحة السلامة في إنجيل لوقا.</w:t>
      </w:r>
    </w:p>
    <w:p w14:paraId="62FAB4C3" w14:textId="77777777" w:rsidR="00F533B2" w:rsidRDefault="00F533B2" w:rsidP="00176945">
      <w:pPr>
        <w:pStyle w:val="ListParagraph"/>
        <w:bidi/>
        <w:jc w:val="both"/>
        <w:rPr>
          <w:rtl/>
          <w:lang w:bidi="ar-EG"/>
        </w:rPr>
        <w:sectPr w:rsidR="00F533B2" w:rsidSect="000512F8">
          <w:footnotePr>
            <w:numRestart w:val="eachSect"/>
          </w:footnotePr>
          <w:pgSz w:w="8391" w:h="11906" w:code="11"/>
          <w:pgMar w:top="720" w:right="720" w:bottom="720" w:left="720" w:header="708" w:footer="708" w:gutter="0"/>
          <w:cols w:space="708"/>
          <w:docGrid w:linePitch="381"/>
        </w:sectPr>
      </w:pPr>
      <w:r>
        <w:rPr>
          <w:rFonts w:hint="cs"/>
          <w:rtl/>
          <w:lang w:bidi="ar-EG"/>
        </w:rPr>
        <w:t>في هذه الاقتباسات من العهد الجديد نحن ببساطة نندهش من التطابق في كلمة الله ما بين العهد القديم والجديد ونفهم قول الرب يسوع، عندما قال، بأنهما سيجدانه في الكتب. هو الذي يقول: هي تشهد لي. في هذه الكتب يمكننا أن نختبره في كل نفائسه.</w:t>
      </w:r>
    </w:p>
    <w:p w14:paraId="379F20A0" w14:textId="740A8171" w:rsidR="00176945" w:rsidRDefault="00F533B2" w:rsidP="00BD7CF8">
      <w:pPr>
        <w:bidi/>
        <w:jc w:val="center"/>
        <w:rPr>
          <w:rtl/>
          <w:lang w:bidi="ar-EG"/>
        </w:rPr>
      </w:pPr>
      <w:hyperlink r:id="rId24" w:history="1">
        <w:r w:rsidRPr="00F533B2">
          <w:rPr>
            <w:rStyle w:val="Hyperlink"/>
            <w:rFonts w:hint="cs"/>
            <w:rtl/>
            <w:lang w:bidi="ar-EG"/>
          </w:rPr>
          <w:t>ملخص</w:t>
        </w:r>
      </w:hyperlink>
    </w:p>
    <w:p w14:paraId="17DDB57E" w14:textId="2E4ADE4A" w:rsidR="00F533B2" w:rsidRDefault="00F533B2" w:rsidP="00270EF4">
      <w:pPr>
        <w:bidi/>
        <w:jc w:val="both"/>
        <w:rPr>
          <w:rtl/>
          <w:lang w:bidi="ar-EG"/>
        </w:rPr>
      </w:pPr>
      <w:r>
        <w:rPr>
          <w:rFonts w:hint="cs"/>
          <w:rtl/>
          <w:lang w:bidi="ar-EG"/>
        </w:rPr>
        <w:t>نحن في هذا الإصحاح لدينا وصف لحياة الرب يسوع من مولده إلى ارتفاعه إلى أسمى الأعالي.</w:t>
      </w:r>
    </w:p>
    <w:p w14:paraId="093E9108" w14:textId="4ED92ACD" w:rsidR="00F533B2" w:rsidRDefault="00F533B2" w:rsidP="00270EF4">
      <w:pPr>
        <w:bidi/>
        <w:jc w:val="both"/>
        <w:rPr>
          <w:rtl/>
          <w:lang w:bidi="ar-EG"/>
        </w:rPr>
      </w:pPr>
      <w:r>
        <w:rPr>
          <w:rFonts w:hint="cs"/>
          <w:rtl/>
          <w:lang w:bidi="ar-EG"/>
        </w:rPr>
        <w:t>إنه يرينا في</w:t>
      </w:r>
    </w:p>
    <w:p w14:paraId="7C4BEC6F" w14:textId="5FA6AB27" w:rsidR="00F533B2" w:rsidRDefault="00F533B2" w:rsidP="00270EF4">
      <w:pPr>
        <w:bidi/>
        <w:jc w:val="both"/>
        <w:rPr>
          <w:rtl/>
          <w:lang w:bidi="ar-EG"/>
        </w:rPr>
      </w:pPr>
      <w:r>
        <w:rPr>
          <w:rFonts w:hint="cs"/>
          <w:rtl/>
          <w:lang w:bidi="ar-EG"/>
        </w:rPr>
        <w:t>العدد 1: ان الرب يسوع هو بنفسه إعلان الله لشعبه. الرب يسوع هو ذراع الرب التي استُعلنت لهذا الشعب.</w:t>
      </w:r>
    </w:p>
    <w:p w14:paraId="1800E025" w14:textId="7B579DF8" w:rsidR="00F533B2" w:rsidRDefault="00F533B2" w:rsidP="00270EF4">
      <w:pPr>
        <w:bidi/>
        <w:jc w:val="both"/>
        <w:rPr>
          <w:rtl/>
          <w:lang w:bidi="ar-EG"/>
        </w:rPr>
      </w:pPr>
      <w:r>
        <w:rPr>
          <w:rFonts w:hint="cs"/>
          <w:rtl/>
          <w:lang w:bidi="ar-EG"/>
        </w:rPr>
        <w:t>عدد 2: مولده. هو نبت قدامه كفرخ. هذا يري رقة وجمال هذه الزهرة الخضراء وسط الأرض اليابسة. الرب يسوع كطفل مولود هو إعلان الله على الأرض.</w:t>
      </w:r>
    </w:p>
    <w:p w14:paraId="6B542086" w14:textId="046DFE0F" w:rsidR="00F533B2" w:rsidRDefault="00F533B2" w:rsidP="00270EF4">
      <w:pPr>
        <w:bidi/>
        <w:jc w:val="both"/>
        <w:rPr>
          <w:rtl/>
          <w:lang w:bidi="ar-EG"/>
        </w:rPr>
      </w:pPr>
      <w:r>
        <w:rPr>
          <w:rFonts w:hint="cs"/>
          <w:rtl/>
          <w:lang w:bidi="ar-EG"/>
        </w:rPr>
        <w:t>عدد 3 + 4: حياته حتى الصليب، "محتقر ومتروك من الناس". موضوع الخزي من جانب خلائقه.</w:t>
      </w:r>
    </w:p>
    <w:p w14:paraId="0AB8358F" w14:textId="1E5EEC69" w:rsidR="00F533B2" w:rsidRDefault="00F533B2" w:rsidP="00270EF4">
      <w:pPr>
        <w:bidi/>
        <w:jc w:val="both"/>
        <w:rPr>
          <w:rtl/>
          <w:lang w:bidi="ar-EG"/>
        </w:rPr>
      </w:pPr>
      <w:r>
        <w:rPr>
          <w:rFonts w:hint="cs"/>
          <w:rtl/>
          <w:lang w:bidi="ar-EG"/>
        </w:rPr>
        <w:t>عدد 5 + 6: آلامه وموته على الصليب.</w:t>
      </w:r>
    </w:p>
    <w:p w14:paraId="3AA04C4A" w14:textId="6ADBF0D8" w:rsidR="00F533B2" w:rsidRDefault="00F533B2" w:rsidP="00270EF4">
      <w:pPr>
        <w:bidi/>
        <w:jc w:val="both"/>
        <w:rPr>
          <w:rtl/>
          <w:lang w:bidi="ar-EG"/>
        </w:rPr>
      </w:pPr>
      <w:r>
        <w:rPr>
          <w:rFonts w:hint="cs"/>
          <w:rtl/>
          <w:lang w:bidi="ar-EG"/>
        </w:rPr>
        <w:t>عدد 7 + 8: موته. "أُخذ، قُطع"</w:t>
      </w:r>
    </w:p>
    <w:p w14:paraId="12B36D7B" w14:textId="2D02D667" w:rsidR="00F533B2" w:rsidRDefault="00F533B2" w:rsidP="00270EF4">
      <w:pPr>
        <w:bidi/>
        <w:jc w:val="both"/>
        <w:rPr>
          <w:rtl/>
          <w:lang w:bidi="ar-EG"/>
        </w:rPr>
      </w:pPr>
      <w:r>
        <w:rPr>
          <w:rFonts w:hint="cs"/>
          <w:rtl/>
          <w:lang w:bidi="ar-EG"/>
        </w:rPr>
        <w:t>عدد 9: وضعه في القبر. "كان عند غني في موته."</w:t>
      </w:r>
    </w:p>
    <w:p w14:paraId="60E7E96F" w14:textId="22DC6E46" w:rsidR="00F533B2" w:rsidRDefault="00F533B2" w:rsidP="00270EF4">
      <w:pPr>
        <w:bidi/>
        <w:jc w:val="both"/>
        <w:rPr>
          <w:rtl/>
          <w:lang w:bidi="ar-EG"/>
        </w:rPr>
      </w:pPr>
      <w:r>
        <w:rPr>
          <w:rFonts w:hint="cs"/>
          <w:rtl/>
          <w:lang w:bidi="ar-EG"/>
        </w:rPr>
        <w:t>عدد 10: قيامته: "سيُطيل أيامه". بالإضافة نجد هناك عمل الرب، لتتميم مشورة الله. "مسرة الله في يده تنجح"</w:t>
      </w:r>
    </w:p>
    <w:p w14:paraId="7D7F35AA" w14:textId="16E1765C" w:rsidR="00F533B2" w:rsidRDefault="00F533B2" w:rsidP="00270EF4">
      <w:pPr>
        <w:bidi/>
        <w:jc w:val="both"/>
        <w:rPr>
          <w:rtl/>
          <w:lang w:bidi="ar-EG"/>
        </w:rPr>
      </w:pPr>
      <w:r>
        <w:rPr>
          <w:rFonts w:hint="cs"/>
          <w:rtl/>
          <w:lang w:bidi="ar-EG"/>
        </w:rPr>
        <w:t>عدد 12: مُلكه الألفي. يقسم غنيمته مع العظماء.</w:t>
      </w:r>
    </w:p>
    <w:p w14:paraId="62867605" w14:textId="59807003" w:rsidR="00F533B2" w:rsidRDefault="00CD11CF" w:rsidP="00270EF4">
      <w:pPr>
        <w:bidi/>
        <w:jc w:val="both"/>
        <w:rPr>
          <w:rtl/>
          <w:lang w:bidi="ar-EG"/>
        </w:rPr>
      </w:pPr>
      <w:r>
        <w:rPr>
          <w:rFonts w:hint="cs"/>
          <w:rtl/>
          <w:lang w:bidi="ar-EG"/>
        </w:rPr>
        <w:t xml:space="preserve">دعونا </w:t>
      </w:r>
      <w:r w:rsidR="001D2B5B">
        <w:rPr>
          <w:rFonts w:hint="cs"/>
          <w:rtl/>
          <w:lang w:bidi="ar-EG"/>
        </w:rPr>
        <w:t>نصغي إلى</w:t>
      </w:r>
      <w:r>
        <w:rPr>
          <w:rFonts w:hint="cs"/>
          <w:rtl/>
          <w:lang w:bidi="ar-EG"/>
        </w:rPr>
        <w:t xml:space="preserve"> المزيد كيف يتكلم الله عن ابنه. عندها يحق لنا أن نشارك بأفكار الله، التي عنده عن ابنه. عندها نحقق ما يكتبه يوحنا في رسالته الأولى: "</w:t>
      </w:r>
      <w:r w:rsidRPr="00CD11CF">
        <w:rPr>
          <w:rtl/>
        </w:rPr>
        <w:t xml:space="preserve"> </w:t>
      </w:r>
      <w:r w:rsidRPr="00CD11CF">
        <w:rPr>
          <w:rtl/>
          <w:lang w:bidi="ar-EG"/>
        </w:rPr>
        <w:t>أَمَّا شَرِكَتُنَا نَحْنُ فَهِيَ مَعَ الآبِ وَمَعَ ابْنِهِ يَسُوعَ الْمَسِيحِ.</w:t>
      </w:r>
      <w:r>
        <w:rPr>
          <w:rFonts w:hint="cs"/>
          <w:rtl/>
          <w:lang w:bidi="ar-EG"/>
        </w:rPr>
        <w:t>" الله قد أهلنا بأن تكون لدينا ذات أفكاره عن ابنه. إن ذلك هنا على الأرض كقطعة من السماء. إلى كل الأبدية سيكون هذا أسمى ما يكون، في أن ندخل في أفكار الله عن ابنه. إن ادركنا القليل فيه وتأثرنا منه، فيحق لنا من اليوم أن نقول هذا للآب، عندها يحق لنا بأن نفعل ما قاله يوسف لإخوته: "</w:t>
      </w:r>
      <w:r w:rsidRPr="00CD11CF">
        <w:rPr>
          <w:rtl/>
        </w:rPr>
        <w:t xml:space="preserve"> </w:t>
      </w:r>
      <w:r w:rsidRPr="00CD11CF">
        <w:rPr>
          <w:rtl/>
          <w:lang w:bidi="ar-EG"/>
        </w:rPr>
        <w:t>وَتُخْبِرُونَ أَبِي بِكُلِّ مَجْدِي فِي مِصْرَ وَبِكُلِّ مَا رَأَيْتُم</w:t>
      </w:r>
      <w:r>
        <w:rPr>
          <w:rFonts w:hint="cs"/>
          <w:rtl/>
          <w:lang w:bidi="ar-EG"/>
        </w:rPr>
        <w:t>وه فيّ" هذه هي أسمى صيغة في السجود المسيحي، إن خبرنا الآب بشيء عن مجد ابنه.</w:t>
      </w:r>
    </w:p>
    <w:sectPr w:rsidR="00F533B2" w:rsidSect="000512F8">
      <w:footnotePr>
        <w:numRestart w:val="eachSect"/>
      </w:footnotePr>
      <w:pgSz w:w="8391" w:h="11906" w:code="11"/>
      <w:pgMar w:top="720" w:right="720" w:bottom="720" w:left="720" w:header="708" w:footer="708"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2B0E2" w14:textId="77777777" w:rsidR="00A21C48" w:rsidRDefault="00A21C48" w:rsidP="007C1466">
      <w:pPr>
        <w:spacing w:after="0" w:line="240" w:lineRule="auto"/>
      </w:pPr>
      <w:r>
        <w:separator/>
      </w:r>
    </w:p>
  </w:endnote>
  <w:endnote w:type="continuationSeparator" w:id="0">
    <w:p w14:paraId="5685C189" w14:textId="77777777" w:rsidR="00A21C48" w:rsidRDefault="00A21C48" w:rsidP="007C1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1614F" w14:textId="77777777" w:rsidR="00A21C48" w:rsidRDefault="00A21C48" w:rsidP="007C1466">
      <w:pPr>
        <w:spacing w:after="0" w:line="240" w:lineRule="auto"/>
      </w:pPr>
      <w:r>
        <w:separator/>
      </w:r>
    </w:p>
  </w:footnote>
  <w:footnote w:type="continuationSeparator" w:id="0">
    <w:p w14:paraId="490C6C34" w14:textId="77777777" w:rsidR="00A21C48" w:rsidRDefault="00A21C48" w:rsidP="007C1466">
      <w:pPr>
        <w:spacing w:after="0" w:line="240" w:lineRule="auto"/>
      </w:pPr>
      <w:r>
        <w:continuationSeparator/>
      </w:r>
    </w:p>
  </w:footnote>
  <w:footnote w:id="1">
    <w:p w14:paraId="76B19367" w14:textId="513A9833" w:rsidR="007C1466" w:rsidRPr="007C1466" w:rsidRDefault="007C1466" w:rsidP="007C1466">
      <w:pPr>
        <w:pStyle w:val="FootnoteText"/>
        <w:bidi/>
        <w:jc w:val="both"/>
        <w:rPr>
          <w:b/>
          <w:bCs/>
          <w:sz w:val="26"/>
          <w:szCs w:val="26"/>
          <w:rtl/>
          <w:lang w:bidi="ar-EG"/>
        </w:rPr>
      </w:pPr>
      <w:r>
        <w:rPr>
          <w:rStyle w:val="FootnoteReference"/>
        </w:rPr>
        <w:footnoteRef/>
      </w:r>
      <w:r>
        <w:t xml:space="preserve"> </w:t>
      </w:r>
      <w:r>
        <w:rPr>
          <w:rFonts w:hint="cs"/>
          <w:b/>
          <w:bCs/>
          <w:sz w:val="26"/>
          <w:szCs w:val="26"/>
          <w:rtl/>
          <w:lang w:bidi="ar-EG"/>
        </w:rPr>
        <w:t>إن مؤمني عهد النعمة في الزمن الحاضر لن يقولوا لاحقًا: "</w:t>
      </w:r>
      <w:r w:rsidRPr="007C1466">
        <w:rPr>
          <w:rtl/>
        </w:rPr>
        <w:t xml:space="preserve"> </w:t>
      </w:r>
      <w:r w:rsidRPr="007C1466">
        <w:rPr>
          <w:b/>
          <w:bCs/>
          <w:sz w:val="26"/>
          <w:szCs w:val="26"/>
          <w:rtl/>
          <w:lang w:bidi="ar-EG"/>
        </w:rPr>
        <w:t>فَهُوَذَا النِّصْفُ لَمْ أُخْبَرْ بِهِ.</w:t>
      </w:r>
      <w:r w:rsidR="00E9200A">
        <w:rPr>
          <w:rFonts w:hint="cs"/>
          <w:b/>
          <w:bCs/>
          <w:sz w:val="26"/>
          <w:szCs w:val="26"/>
          <w:rtl/>
          <w:lang w:bidi="ar-EG"/>
        </w:rPr>
        <w:t>"</w:t>
      </w:r>
    </w:p>
  </w:footnote>
  <w:footnote w:id="2">
    <w:p w14:paraId="73ABA386" w14:textId="3F77C9AE" w:rsidR="004E2F74" w:rsidRPr="004E2F74" w:rsidRDefault="004E2F74" w:rsidP="004E2F74">
      <w:pPr>
        <w:pStyle w:val="FootnoteText"/>
        <w:bidi/>
        <w:jc w:val="both"/>
        <w:rPr>
          <w:b/>
          <w:bCs/>
          <w:sz w:val="26"/>
          <w:szCs w:val="26"/>
          <w:rtl/>
          <w:lang w:bidi="ar-EG"/>
        </w:rPr>
      </w:pPr>
      <w:r>
        <w:rPr>
          <w:rStyle w:val="FootnoteReference"/>
        </w:rPr>
        <w:footnoteRef/>
      </w:r>
      <w:r>
        <w:t xml:space="preserve"> </w:t>
      </w:r>
      <w:r w:rsidR="00A755E3">
        <w:rPr>
          <w:rFonts w:hint="cs"/>
          <w:b/>
          <w:bCs/>
          <w:sz w:val="26"/>
          <w:szCs w:val="26"/>
          <w:rtl/>
          <w:lang w:bidi="ar-EG"/>
        </w:rPr>
        <w:t>انظر "</w:t>
      </w:r>
      <w:hyperlink r:id="rId1" w:history="1">
        <w:r w:rsidR="00A755E3" w:rsidRPr="00A755E3">
          <w:rPr>
            <w:rStyle w:val="Hyperlink"/>
            <w:rFonts w:hint="cs"/>
            <w:b/>
            <w:bCs/>
            <w:sz w:val="26"/>
            <w:szCs w:val="26"/>
            <w:rtl/>
            <w:lang w:bidi="ar-EG"/>
          </w:rPr>
          <w:t>ترنيمات روحية</w:t>
        </w:r>
      </w:hyperlink>
      <w:r w:rsidR="00A755E3">
        <w:rPr>
          <w:rFonts w:hint="cs"/>
          <w:b/>
          <w:bCs/>
          <w:sz w:val="26"/>
          <w:szCs w:val="26"/>
          <w:rtl/>
          <w:lang w:bidi="ar-EG"/>
        </w:rPr>
        <w:t xml:space="preserve">" </w:t>
      </w:r>
    </w:p>
  </w:footnote>
  <w:footnote w:id="3">
    <w:p w14:paraId="494B2F58" w14:textId="66162ED0" w:rsidR="00C975FE" w:rsidRPr="005925F4" w:rsidRDefault="00C975FE" w:rsidP="00C975FE">
      <w:pPr>
        <w:pStyle w:val="FootnoteText"/>
        <w:bidi/>
        <w:jc w:val="both"/>
        <w:rPr>
          <w:b/>
          <w:bCs/>
          <w:sz w:val="26"/>
          <w:szCs w:val="26"/>
          <w:rtl/>
          <w:lang w:bidi="ar-EG"/>
        </w:rPr>
      </w:pPr>
      <w:r>
        <w:rPr>
          <w:rStyle w:val="FootnoteReference"/>
        </w:rPr>
        <w:footnoteRef/>
      </w:r>
      <w:r>
        <w:t xml:space="preserve"> </w:t>
      </w:r>
      <w:r w:rsidR="005925F4">
        <w:rPr>
          <w:rFonts w:hint="cs"/>
          <w:b/>
          <w:bCs/>
          <w:sz w:val="26"/>
          <w:szCs w:val="26"/>
          <w:rtl/>
          <w:lang w:bidi="ar-EG"/>
        </w:rPr>
        <w:t xml:space="preserve">خروف </w:t>
      </w:r>
      <w:r w:rsidR="005925F4">
        <w:rPr>
          <w:b/>
          <w:bCs/>
          <w:sz w:val="26"/>
          <w:szCs w:val="26"/>
          <w:rtl/>
          <w:lang w:bidi="ar-EG"/>
        </w:rPr>
        <w:t>–</w:t>
      </w:r>
      <w:r w:rsidR="005925F4">
        <w:rPr>
          <w:rFonts w:hint="cs"/>
          <w:b/>
          <w:bCs/>
          <w:sz w:val="26"/>
          <w:szCs w:val="26"/>
          <w:rtl/>
          <w:lang w:bidi="ar-EG"/>
        </w:rPr>
        <w:t xml:space="preserve"> شاة سؤال: إن الأثيوبي العائد من أورشليم كان يقرأ وهو في طريقه الموضع في أشعياء 53 بهذا النحو: "</w:t>
      </w:r>
      <w:r w:rsidR="005925F4" w:rsidRPr="005925F4">
        <w:rPr>
          <w:rtl/>
        </w:rPr>
        <w:t xml:space="preserve"> </w:t>
      </w:r>
      <w:r w:rsidR="005925F4" w:rsidRPr="005925F4">
        <w:rPr>
          <w:b/>
          <w:bCs/>
          <w:sz w:val="26"/>
          <w:szCs w:val="26"/>
          <w:rtl/>
          <w:lang w:bidi="ar-EG"/>
        </w:rPr>
        <w:t>مِثْلَ شَاةٍ سِيقَ إِلَى الذَّبْحِ، وَمِثْلَ خَرُوفٍ صَامِتٍ أَمَامَ الَّذِي يَجُزُّهُ هكَذَا لَمْ يَفْتَحْ فَاهُ.</w:t>
      </w:r>
      <w:r w:rsidR="005925F4">
        <w:rPr>
          <w:rFonts w:hint="cs"/>
          <w:b/>
          <w:bCs/>
          <w:sz w:val="26"/>
          <w:szCs w:val="26"/>
          <w:rtl/>
          <w:lang w:bidi="ar-EG"/>
        </w:rPr>
        <w:t xml:space="preserve">" (أعمال الرسل 8: 32). ولكن إن نظرنا إلى أشعياء 53، فهناك الترتيب لكل من الكلمتين خروف </w:t>
      </w:r>
      <w:r w:rsidR="005925F4">
        <w:rPr>
          <w:b/>
          <w:bCs/>
          <w:sz w:val="26"/>
          <w:szCs w:val="26"/>
          <w:rtl/>
          <w:lang w:bidi="ar-EG"/>
        </w:rPr>
        <w:t>–</w:t>
      </w:r>
      <w:r w:rsidR="005925F4">
        <w:rPr>
          <w:rFonts w:hint="cs"/>
          <w:b/>
          <w:bCs/>
          <w:sz w:val="26"/>
          <w:szCs w:val="26"/>
          <w:rtl/>
          <w:lang w:bidi="ar-EG"/>
        </w:rPr>
        <w:t xml:space="preserve"> شاة عكسي تمامًا:،... </w:t>
      </w:r>
      <w:r w:rsidR="005925F4" w:rsidRPr="005925F4">
        <w:rPr>
          <w:b/>
          <w:bCs/>
          <w:sz w:val="26"/>
          <w:szCs w:val="26"/>
          <w:rtl/>
          <w:lang w:bidi="ar-EG"/>
        </w:rPr>
        <w:t>كَشَاةٍ تُسَاقُ إِلَى الذَّبْحِ، وَكَنَعْجَةٍ صَامِتَةٍ أَمَامَ جَازِّيهَا فَلَمْ يَفْتَحْ فَاهُ.</w:t>
      </w:r>
      <w:r w:rsidR="005925F4">
        <w:rPr>
          <w:rFonts w:hint="cs"/>
          <w:b/>
          <w:bCs/>
          <w:sz w:val="26"/>
          <w:szCs w:val="26"/>
          <w:rtl/>
          <w:lang w:bidi="ar-EG"/>
        </w:rPr>
        <w:t xml:space="preserve">" (عدد 7). كيف يمكننا أن نفسّر هذا التبديل؟ وهل فعلاً جُزّ الخروف؟ جواب: من الناحية الظاهرة يمكن أن نفسّر هذا التبديل، بأن لوقا يقتبس في اعمال الرسل لقرائه الترجمة السبعينية، اليونانية في العهد القديم. هناك يرتبط الخروف بالذبح والشاة بالجزّ. لكن هنالك تنافض واضح بينها والنص العبري في أشعياء 53، حيث فعلاً الترتيب معكوس. ولكي نستدرك ذلك لا بد لنا في الحقيقة أن ننشغل قليلاً بالكلمات المستخدمة هناك. -الشاة- الكلمة الأولى التي تشغلنا في أشعياء 53: 7 </w:t>
      </w:r>
      <w:r w:rsidR="005925F4">
        <w:rPr>
          <w:b/>
          <w:bCs/>
          <w:sz w:val="26"/>
          <w:szCs w:val="26"/>
          <w:rtl/>
          <w:lang w:bidi="ar-EG"/>
        </w:rPr>
        <w:t>–</w:t>
      </w:r>
      <w:r w:rsidR="005925F4">
        <w:rPr>
          <w:rFonts w:hint="cs"/>
          <w:b/>
          <w:bCs/>
          <w:sz w:val="26"/>
          <w:szCs w:val="26"/>
          <w:rtl/>
          <w:lang w:bidi="ar-EG"/>
        </w:rPr>
        <w:t xml:space="preserve"> هي ترجمة الكلمة العبرية -سيه </w:t>
      </w:r>
      <w:r w:rsidR="005925F4" w:rsidRPr="005925F4">
        <w:rPr>
          <w:rFonts w:cs="Arial" w:hint="eastAsia"/>
          <w:b/>
          <w:bCs/>
          <w:sz w:val="26"/>
          <w:szCs w:val="26"/>
          <w:rtl/>
          <w:lang w:bidi="he-IL"/>
        </w:rPr>
        <w:t>שֶּׂ֖ה</w:t>
      </w:r>
      <w:r w:rsidR="005925F4" w:rsidRPr="005925F4">
        <w:rPr>
          <w:rFonts w:cs="Arial"/>
          <w:b/>
          <w:bCs/>
          <w:sz w:val="26"/>
          <w:szCs w:val="26"/>
          <w:rtl/>
          <w:lang w:bidi="he-IL"/>
        </w:rPr>
        <w:t xml:space="preserve"> </w:t>
      </w:r>
      <w:r w:rsidR="005925F4" w:rsidRPr="005925F4">
        <w:rPr>
          <w:b/>
          <w:bCs/>
          <w:sz w:val="26"/>
          <w:szCs w:val="26"/>
          <w:rtl/>
          <w:lang w:bidi="he-IL"/>
        </w:rPr>
        <w:t xml:space="preserve">– </w:t>
      </w:r>
      <w:r w:rsidR="005925F4" w:rsidRPr="005925F4">
        <w:rPr>
          <w:b/>
          <w:bCs/>
          <w:sz w:val="26"/>
          <w:szCs w:val="26"/>
          <w:rtl/>
          <w:lang w:bidi="ar-EG"/>
        </w:rPr>
        <w:t>إن</w:t>
      </w:r>
      <w:r w:rsidR="005925F4">
        <w:rPr>
          <w:rFonts w:hint="cs"/>
          <w:b/>
          <w:bCs/>
          <w:sz w:val="26"/>
          <w:szCs w:val="26"/>
          <w:rtl/>
          <w:lang w:bidi="ar-EG"/>
        </w:rPr>
        <w:t xml:space="preserve"> هذا يُشير إلى الحيوان الصغير في حجمه</w:t>
      </w:r>
      <w:r w:rsidR="005925F4" w:rsidRPr="005925F4">
        <w:rPr>
          <w:rFonts w:hint="cs"/>
          <w:b/>
          <w:bCs/>
          <w:sz w:val="26"/>
          <w:szCs w:val="26"/>
          <w:rtl/>
          <w:lang w:bidi="ar-EG"/>
        </w:rPr>
        <w:t xml:space="preserve"> والذي أيضًا معناه -خروف- </w:t>
      </w:r>
      <w:r w:rsidR="005925F4">
        <w:rPr>
          <w:rFonts w:hint="cs"/>
          <w:b/>
          <w:bCs/>
          <w:sz w:val="26"/>
          <w:szCs w:val="26"/>
          <w:rtl/>
          <w:lang w:bidi="ar-EG"/>
        </w:rPr>
        <w:t>أو -ماعز-. ونجده على سبيل المثال في تكوين 22: 7؛ خروج 12: 5؛ سفر العدد 15: 11 و سفر التثنية 14: 4. المثير هو بأن ترجمة داربي (الإلبرفلدر) تترجم في الموضع الأول مرتين الكلمة العبرية -</w:t>
      </w:r>
      <w:r w:rsidR="005925F4" w:rsidRPr="005925F4">
        <w:rPr>
          <w:rFonts w:hint="cs"/>
          <w:b/>
          <w:bCs/>
          <w:sz w:val="26"/>
          <w:szCs w:val="26"/>
          <w:rtl/>
          <w:lang w:bidi="ar-EG"/>
        </w:rPr>
        <w:t xml:space="preserve"> </w:t>
      </w:r>
      <w:r w:rsidR="005925F4">
        <w:rPr>
          <w:rFonts w:hint="cs"/>
          <w:b/>
          <w:bCs/>
          <w:sz w:val="26"/>
          <w:szCs w:val="26"/>
          <w:rtl/>
          <w:lang w:bidi="ar-EG"/>
        </w:rPr>
        <w:t xml:space="preserve">سيه </w:t>
      </w:r>
      <w:r w:rsidR="005925F4" w:rsidRPr="005925F4">
        <w:rPr>
          <w:rFonts w:cs="Arial" w:hint="eastAsia"/>
          <w:b/>
          <w:bCs/>
          <w:sz w:val="26"/>
          <w:szCs w:val="26"/>
          <w:rtl/>
          <w:lang w:bidi="he-IL"/>
        </w:rPr>
        <w:t>שֶּׂ֖ה</w:t>
      </w:r>
      <w:r w:rsidR="005925F4" w:rsidRPr="005925F4">
        <w:rPr>
          <w:rFonts w:cs="Arial"/>
          <w:b/>
          <w:bCs/>
          <w:sz w:val="26"/>
          <w:szCs w:val="26"/>
          <w:rtl/>
          <w:lang w:bidi="he-IL"/>
        </w:rPr>
        <w:t xml:space="preserve"> </w:t>
      </w:r>
      <w:r w:rsidR="005925F4">
        <w:rPr>
          <w:b/>
          <w:bCs/>
          <w:sz w:val="26"/>
          <w:szCs w:val="26"/>
          <w:rtl/>
          <w:lang w:bidi="ar-EG"/>
        </w:rPr>
        <w:t>–</w:t>
      </w:r>
      <w:r w:rsidR="005925F4">
        <w:rPr>
          <w:rFonts w:hint="cs"/>
          <w:b/>
          <w:bCs/>
          <w:sz w:val="26"/>
          <w:szCs w:val="26"/>
          <w:rtl/>
          <w:lang w:bidi="ar-EG"/>
        </w:rPr>
        <w:t xml:space="preserve"> بـ-خروف-: "</w:t>
      </w:r>
      <w:r w:rsidR="005925F4" w:rsidRPr="005925F4">
        <w:rPr>
          <w:rtl/>
        </w:rPr>
        <w:t xml:space="preserve"> </w:t>
      </w:r>
      <w:r w:rsidR="005925F4" w:rsidRPr="005925F4">
        <w:rPr>
          <w:b/>
          <w:bCs/>
          <w:sz w:val="26"/>
          <w:szCs w:val="26"/>
          <w:rtl/>
          <w:lang w:bidi="ar-EG"/>
        </w:rPr>
        <w:t>وَلكِنْ أَيْنَ الْخَرُوفُ لِلْمُحْرَقَةِ؟</w:t>
      </w:r>
      <w:r w:rsidR="005925F4">
        <w:rPr>
          <w:rFonts w:hint="cs"/>
          <w:b/>
          <w:bCs/>
          <w:sz w:val="26"/>
          <w:szCs w:val="26"/>
          <w:rtl/>
          <w:lang w:bidi="ar-EG"/>
        </w:rPr>
        <w:t>" الموضع الثاني في خروج 12يُلمّح إلى تفصيل آخر، والذي له أهميته في لسؤالنا: إن الـ-</w:t>
      </w:r>
      <w:r w:rsidR="005925F4" w:rsidRPr="005925F4">
        <w:rPr>
          <w:rFonts w:cs="Times New Roman" w:hint="eastAsia"/>
          <w:rtl/>
          <w:lang w:bidi="he-IL"/>
        </w:rPr>
        <w:t xml:space="preserve"> </w:t>
      </w:r>
      <w:r w:rsidR="005925F4" w:rsidRPr="005925F4">
        <w:rPr>
          <w:rFonts w:cs="Times New Roman" w:hint="eastAsia"/>
          <w:b/>
          <w:bCs/>
          <w:sz w:val="26"/>
          <w:szCs w:val="26"/>
          <w:rtl/>
          <w:lang w:bidi="he-IL"/>
        </w:rPr>
        <w:t>שֶּׂ֖ה</w:t>
      </w:r>
      <w:r w:rsidR="005925F4" w:rsidRPr="005925F4">
        <w:rPr>
          <w:rFonts w:cs="Times New Roman" w:hint="cs"/>
          <w:b/>
          <w:bCs/>
          <w:sz w:val="26"/>
          <w:szCs w:val="26"/>
          <w:rtl/>
          <w:lang w:bidi="he-IL"/>
        </w:rPr>
        <w:t xml:space="preserve"> </w:t>
      </w:r>
      <w:r w:rsidR="005925F4">
        <w:rPr>
          <w:b/>
          <w:bCs/>
          <w:sz w:val="26"/>
          <w:szCs w:val="26"/>
          <w:rtl/>
          <w:lang w:bidi="ar-EG"/>
        </w:rPr>
        <w:t>–</w:t>
      </w:r>
      <w:r w:rsidR="005925F4">
        <w:rPr>
          <w:rFonts w:hint="cs"/>
          <w:b/>
          <w:bCs/>
          <w:sz w:val="26"/>
          <w:szCs w:val="26"/>
          <w:rtl/>
          <w:lang w:bidi="ar-EG"/>
        </w:rPr>
        <w:t xml:space="preserve"> أو شاة عشاء الفصح كان يجب أن يكون ابن سنة. ففي كلمة </w:t>
      </w:r>
      <w:r w:rsidR="005925F4">
        <w:rPr>
          <w:b/>
          <w:bCs/>
          <w:sz w:val="26"/>
          <w:szCs w:val="26"/>
          <w:rtl/>
          <w:lang w:bidi="ar-EG"/>
        </w:rPr>
        <w:t>–</w:t>
      </w:r>
      <w:r w:rsidR="005925F4">
        <w:rPr>
          <w:rFonts w:hint="cs"/>
          <w:b/>
          <w:bCs/>
          <w:sz w:val="26"/>
          <w:szCs w:val="26"/>
          <w:rtl/>
          <w:lang w:bidi="ar-EG"/>
        </w:rPr>
        <w:t xml:space="preserve"> شاة </w:t>
      </w:r>
      <w:r w:rsidR="005925F4">
        <w:rPr>
          <w:b/>
          <w:bCs/>
          <w:sz w:val="26"/>
          <w:szCs w:val="26"/>
          <w:rtl/>
          <w:lang w:bidi="ar-EG"/>
        </w:rPr>
        <w:t>–</w:t>
      </w:r>
      <w:r w:rsidR="005925F4">
        <w:rPr>
          <w:rFonts w:hint="cs"/>
          <w:b/>
          <w:bCs/>
          <w:sz w:val="26"/>
          <w:szCs w:val="26"/>
          <w:rtl/>
          <w:lang w:bidi="ar-EG"/>
        </w:rPr>
        <w:t xml:space="preserve"> لا يجب أن نتخيل حصرًا حملاً صغيرًا، وإنما خروفًا ابن سنة تقريبًا، والذي كان قد تم جزّه من قبل. إن الكلمة اليونانية التي تقابل كلمة </w:t>
      </w:r>
      <w:r w:rsidR="005925F4">
        <w:rPr>
          <w:b/>
          <w:bCs/>
          <w:sz w:val="26"/>
          <w:szCs w:val="26"/>
          <w:rtl/>
          <w:lang w:bidi="ar-EG"/>
        </w:rPr>
        <w:t>–</w:t>
      </w:r>
      <w:r w:rsidR="005925F4">
        <w:rPr>
          <w:rFonts w:hint="cs"/>
          <w:b/>
          <w:bCs/>
          <w:sz w:val="26"/>
          <w:szCs w:val="26"/>
          <w:rtl/>
          <w:lang w:bidi="ar-EG"/>
        </w:rPr>
        <w:t xml:space="preserve"> شاة أو حمل </w:t>
      </w:r>
      <w:r w:rsidR="005925F4">
        <w:rPr>
          <w:b/>
          <w:bCs/>
          <w:sz w:val="26"/>
          <w:szCs w:val="26"/>
          <w:rtl/>
          <w:lang w:bidi="ar-EG"/>
        </w:rPr>
        <w:t>–</w:t>
      </w:r>
      <w:r w:rsidR="005925F4">
        <w:rPr>
          <w:rFonts w:hint="cs"/>
          <w:b/>
          <w:bCs/>
          <w:sz w:val="26"/>
          <w:szCs w:val="26"/>
          <w:rtl/>
          <w:lang w:bidi="ar-EG"/>
        </w:rPr>
        <w:t xml:space="preserve"> هي -آمنوس -. إن هذه الكلمة تُذكر في العهد الجديد عدا عن أعمال الرسل 8 في ثلاث مواضع أخرى (يوحنا 1: 29، 36؛ 1. بطرس 1: 19) وتُستخدم عن المسيح فقط أو بالإشارة إليه. إنه يؤثر على قلوبنا عندما يستخدم الروح القدس هذه الصورة أو الكلمة، ليعرض لنا الرب يسوع كمَن قد أكمل الكفارة بآلامه البعيدة عن الاستقصاء وبموته عن خطايانا. إن الكلمة الثانية المستخدمة في اشعياء 53 الدالة على -الخروف- هي </w:t>
      </w:r>
      <w:r w:rsidR="005925F4">
        <w:rPr>
          <w:b/>
          <w:bCs/>
          <w:sz w:val="26"/>
          <w:szCs w:val="26"/>
          <w:rtl/>
          <w:lang w:bidi="ar-EG"/>
        </w:rPr>
        <w:t>–</w:t>
      </w:r>
      <w:r w:rsidR="005925F4">
        <w:rPr>
          <w:rFonts w:hint="cs"/>
          <w:b/>
          <w:bCs/>
          <w:sz w:val="26"/>
          <w:szCs w:val="26"/>
          <w:rtl/>
          <w:lang w:bidi="ar-EG"/>
        </w:rPr>
        <w:t xml:space="preserve"> راحيل </w:t>
      </w:r>
      <w:r w:rsidR="005925F4" w:rsidRPr="005925F4">
        <w:rPr>
          <w:rFonts w:cs="Times New Roman" w:hint="eastAsia"/>
          <w:b/>
          <w:bCs/>
          <w:sz w:val="26"/>
          <w:szCs w:val="26"/>
          <w:rtl/>
          <w:lang w:bidi="he-IL"/>
        </w:rPr>
        <w:t>רָחֵ֕ל</w:t>
      </w:r>
      <w:r w:rsidR="005925F4" w:rsidRPr="005925F4">
        <w:rPr>
          <w:rFonts w:cs="Times New Roman" w:hint="cs"/>
          <w:b/>
          <w:bCs/>
          <w:sz w:val="26"/>
          <w:szCs w:val="26"/>
          <w:rtl/>
          <w:lang w:bidi="he-IL"/>
        </w:rPr>
        <w:t xml:space="preserve"> </w:t>
      </w:r>
      <w:r w:rsidR="005925F4">
        <w:rPr>
          <w:b/>
          <w:bCs/>
          <w:sz w:val="26"/>
          <w:szCs w:val="26"/>
          <w:rtl/>
          <w:lang w:bidi="ar-EG"/>
        </w:rPr>
        <w:t>–</w:t>
      </w:r>
      <w:r w:rsidR="005925F4">
        <w:rPr>
          <w:rFonts w:hint="cs"/>
          <w:b/>
          <w:bCs/>
          <w:sz w:val="26"/>
          <w:szCs w:val="26"/>
          <w:rtl/>
          <w:lang w:bidi="ar-EG"/>
        </w:rPr>
        <w:t xml:space="preserve"> إنها كثيرًا ما تُشير على نقيض الكلمة الأولى (-</w:t>
      </w:r>
      <w:r w:rsidR="005925F4" w:rsidRPr="005925F4">
        <w:rPr>
          <w:rFonts w:cs="Arial" w:hint="eastAsia"/>
          <w:b/>
          <w:bCs/>
          <w:sz w:val="26"/>
          <w:szCs w:val="26"/>
          <w:rtl/>
          <w:lang w:bidi="he-IL"/>
        </w:rPr>
        <w:t>שֶּׂ֖ה</w:t>
      </w:r>
      <w:r w:rsidR="005925F4" w:rsidRPr="005925F4">
        <w:rPr>
          <w:rFonts w:cs="Arial"/>
          <w:b/>
          <w:bCs/>
          <w:sz w:val="26"/>
          <w:szCs w:val="26"/>
          <w:rtl/>
          <w:lang w:bidi="he-IL"/>
        </w:rPr>
        <w:t xml:space="preserve"> </w:t>
      </w:r>
      <w:r w:rsidR="005925F4">
        <w:rPr>
          <w:rFonts w:hint="cs"/>
          <w:b/>
          <w:bCs/>
          <w:sz w:val="26"/>
          <w:szCs w:val="26"/>
          <w:rtl/>
          <w:lang w:bidi="ar-EG"/>
        </w:rPr>
        <w:t xml:space="preserve">-) إلى خروف أنثى (نعجة)، - خروف أم- (قارن تكوين 31: 38؛ 32: 14؛ نشيد الأنشاد 6: 6)؛ ولكن من الممكن أيضًا أن يكون معناه مجرد </w:t>
      </w:r>
      <w:r w:rsidR="005925F4">
        <w:rPr>
          <w:b/>
          <w:bCs/>
          <w:sz w:val="26"/>
          <w:szCs w:val="26"/>
          <w:rtl/>
          <w:lang w:bidi="ar-EG"/>
        </w:rPr>
        <w:t>–</w:t>
      </w:r>
      <w:r w:rsidR="005925F4">
        <w:rPr>
          <w:rFonts w:hint="cs"/>
          <w:b/>
          <w:bCs/>
          <w:sz w:val="26"/>
          <w:szCs w:val="26"/>
          <w:rtl/>
          <w:lang w:bidi="ar-EG"/>
        </w:rPr>
        <w:t xml:space="preserve"> خروف - - كما هو في أشعياء 53: 7. لذا فإننا نرى بأن معنى الكلمتين </w:t>
      </w:r>
      <w:r w:rsidR="005925F4">
        <w:rPr>
          <w:b/>
          <w:bCs/>
          <w:sz w:val="26"/>
          <w:szCs w:val="26"/>
          <w:rtl/>
          <w:lang w:bidi="ar-EG"/>
        </w:rPr>
        <w:t>–</w:t>
      </w:r>
      <w:r w:rsidR="005925F4">
        <w:rPr>
          <w:rFonts w:hint="cs"/>
          <w:b/>
          <w:bCs/>
          <w:sz w:val="26"/>
          <w:szCs w:val="26"/>
          <w:rtl/>
          <w:lang w:bidi="ar-EG"/>
        </w:rPr>
        <w:t xml:space="preserve"> خروف </w:t>
      </w:r>
      <w:r w:rsidR="005925F4">
        <w:rPr>
          <w:b/>
          <w:bCs/>
          <w:sz w:val="26"/>
          <w:szCs w:val="26"/>
          <w:rtl/>
          <w:lang w:bidi="ar-EG"/>
        </w:rPr>
        <w:t>–</w:t>
      </w:r>
      <w:r w:rsidR="005925F4">
        <w:rPr>
          <w:rFonts w:hint="cs"/>
          <w:b/>
          <w:bCs/>
          <w:sz w:val="26"/>
          <w:szCs w:val="26"/>
          <w:rtl/>
          <w:lang w:bidi="ar-EG"/>
        </w:rPr>
        <w:t xml:space="preserve"> و </w:t>
      </w:r>
      <w:r w:rsidR="005925F4">
        <w:rPr>
          <w:b/>
          <w:bCs/>
          <w:sz w:val="26"/>
          <w:szCs w:val="26"/>
          <w:rtl/>
          <w:lang w:bidi="ar-EG"/>
        </w:rPr>
        <w:t>–</w:t>
      </w:r>
      <w:r w:rsidR="005925F4">
        <w:rPr>
          <w:rFonts w:hint="cs"/>
          <w:b/>
          <w:bCs/>
          <w:sz w:val="26"/>
          <w:szCs w:val="26"/>
          <w:rtl/>
          <w:lang w:bidi="ar-EG"/>
        </w:rPr>
        <w:t xml:space="preserve"> شاة </w:t>
      </w:r>
      <w:r w:rsidR="005925F4">
        <w:rPr>
          <w:b/>
          <w:bCs/>
          <w:sz w:val="26"/>
          <w:szCs w:val="26"/>
          <w:rtl/>
          <w:lang w:bidi="ar-EG"/>
        </w:rPr>
        <w:t>–</w:t>
      </w:r>
      <w:r w:rsidR="005925F4">
        <w:rPr>
          <w:rFonts w:hint="cs"/>
          <w:b/>
          <w:bCs/>
          <w:sz w:val="26"/>
          <w:szCs w:val="26"/>
          <w:rtl/>
          <w:lang w:bidi="ar-EG"/>
        </w:rPr>
        <w:t xml:space="preserve"> تتداخلان الواحدة في الأخرى في اللغات الأصلية في بعض الأجزاء وبأن أقوال الموضعين يتطابقان في الجوهر والمضمون تمامًا. (كريستيان بريم من مقال أسئلة وأجوبة تعزية + إنذار </w:t>
      </w:r>
      <w:r w:rsidR="005925F4">
        <w:rPr>
          <w:b/>
          <w:bCs/>
          <w:sz w:val="26"/>
          <w:szCs w:val="26"/>
          <w:rtl/>
          <w:lang w:bidi="ar-EG"/>
        </w:rPr>
        <w:t>–</w:t>
      </w:r>
      <w:r w:rsidR="005925F4">
        <w:rPr>
          <w:rFonts w:hint="cs"/>
          <w:b/>
          <w:bCs/>
          <w:sz w:val="26"/>
          <w:szCs w:val="26"/>
          <w:rtl/>
          <w:lang w:bidi="ar-EG"/>
        </w:rPr>
        <w:t xml:space="preserve"> العدد السنوي 1999 </w:t>
      </w:r>
      <w:r w:rsidR="005925F4">
        <w:rPr>
          <w:b/>
          <w:bCs/>
          <w:sz w:val="26"/>
          <w:szCs w:val="26"/>
          <w:rtl/>
          <w:lang w:bidi="ar-EG"/>
        </w:rPr>
        <w:t>–</w:t>
      </w:r>
      <w:r w:rsidR="005925F4">
        <w:rPr>
          <w:rFonts w:hint="cs"/>
          <w:b/>
          <w:bCs/>
          <w:sz w:val="26"/>
          <w:szCs w:val="26"/>
          <w:rtl/>
          <w:lang w:bidi="ar-EG"/>
        </w:rPr>
        <w:t xml:space="preserve"> صفحة 126.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DB9"/>
    <w:multiLevelType w:val="hybridMultilevel"/>
    <w:tmpl w:val="34448054"/>
    <w:lvl w:ilvl="0" w:tplc="E58CBA1E">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BB14384"/>
    <w:multiLevelType w:val="hybridMultilevel"/>
    <w:tmpl w:val="A40A978A"/>
    <w:lvl w:ilvl="0" w:tplc="E58CBA1E">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922E10"/>
    <w:multiLevelType w:val="hybridMultilevel"/>
    <w:tmpl w:val="99CA7B6E"/>
    <w:lvl w:ilvl="0" w:tplc="E58CBA1E">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94A5454"/>
    <w:multiLevelType w:val="hybridMultilevel"/>
    <w:tmpl w:val="A0BE161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DC132BE"/>
    <w:multiLevelType w:val="hybridMultilevel"/>
    <w:tmpl w:val="D1C0697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0416D2B"/>
    <w:multiLevelType w:val="hybridMultilevel"/>
    <w:tmpl w:val="D1DA1B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3910F62"/>
    <w:multiLevelType w:val="hybridMultilevel"/>
    <w:tmpl w:val="8CC04BE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B3E04B9"/>
    <w:multiLevelType w:val="hybridMultilevel"/>
    <w:tmpl w:val="9E8A918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3944AD8"/>
    <w:multiLevelType w:val="hybridMultilevel"/>
    <w:tmpl w:val="FB12A85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6805D9E"/>
    <w:multiLevelType w:val="hybridMultilevel"/>
    <w:tmpl w:val="FABCBB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8CA4A6C"/>
    <w:multiLevelType w:val="hybridMultilevel"/>
    <w:tmpl w:val="F20A0452"/>
    <w:lvl w:ilvl="0" w:tplc="E58CBA1E">
      <w:numFmt w:val="bullet"/>
      <w:lvlText w:val=""/>
      <w:lvlJc w:val="left"/>
      <w:pPr>
        <w:ind w:left="720" w:hanging="360"/>
      </w:pPr>
      <w:rPr>
        <w:rFonts w:ascii="Symbol" w:eastAsiaTheme="minorHAnsi" w:hAnsi="Symbol" w:cs="Sakkal Majall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628560532">
    <w:abstractNumId w:val="5"/>
  </w:num>
  <w:num w:numId="2" w16cid:durableId="1623220100">
    <w:abstractNumId w:val="1"/>
  </w:num>
  <w:num w:numId="3" w16cid:durableId="1274240777">
    <w:abstractNumId w:val="4"/>
  </w:num>
  <w:num w:numId="4" w16cid:durableId="1116869442">
    <w:abstractNumId w:val="2"/>
  </w:num>
  <w:num w:numId="5" w16cid:durableId="1410345641">
    <w:abstractNumId w:val="10"/>
  </w:num>
  <w:num w:numId="6" w16cid:durableId="398793232">
    <w:abstractNumId w:val="0"/>
  </w:num>
  <w:num w:numId="7" w16cid:durableId="1389649760">
    <w:abstractNumId w:val="7"/>
  </w:num>
  <w:num w:numId="8" w16cid:durableId="655845328">
    <w:abstractNumId w:val="9"/>
  </w:num>
  <w:num w:numId="9" w16cid:durableId="1076585928">
    <w:abstractNumId w:val="3"/>
  </w:num>
  <w:num w:numId="10" w16cid:durableId="255945976">
    <w:abstractNumId w:val="8"/>
  </w:num>
  <w:num w:numId="11" w16cid:durableId="16498179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FAC"/>
    <w:rsid w:val="00001EE3"/>
    <w:rsid w:val="000474B9"/>
    <w:rsid w:val="000512F8"/>
    <w:rsid w:val="00056137"/>
    <w:rsid w:val="000658F9"/>
    <w:rsid w:val="00067B3C"/>
    <w:rsid w:val="00085408"/>
    <w:rsid w:val="000929CA"/>
    <w:rsid w:val="000A0B00"/>
    <w:rsid w:val="000A1985"/>
    <w:rsid w:val="00100AF9"/>
    <w:rsid w:val="00120EA5"/>
    <w:rsid w:val="00176945"/>
    <w:rsid w:val="001A7B37"/>
    <w:rsid w:val="001B5BEC"/>
    <w:rsid w:val="001D2B5B"/>
    <w:rsid w:val="001D7DE8"/>
    <w:rsid w:val="001E104B"/>
    <w:rsid w:val="001F3F3F"/>
    <w:rsid w:val="001F4342"/>
    <w:rsid w:val="00224AA1"/>
    <w:rsid w:val="002524A9"/>
    <w:rsid w:val="00270EF4"/>
    <w:rsid w:val="002748B8"/>
    <w:rsid w:val="00284B1C"/>
    <w:rsid w:val="00295C4C"/>
    <w:rsid w:val="002E486A"/>
    <w:rsid w:val="002F5C6C"/>
    <w:rsid w:val="00312CDA"/>
    <w:rsid w:val="00317431"/>
    <w:rsid w:val="0032076D"/>
    <w:rsid w:val="00344E3F"/>
    <w:rsid w:val="00350FAC"/>
    <w:rsid w:val="00390DD6"/>
    <w:rsid w:val="003952DB"/>
    <w:rsid w:val="003A1F35"/>
    <w:rsid w:val="003A6CD0"/>
    <w:rsid w:val="003F53BF"/>
    <w:rsid w:val="00414941"/>
    <w:rsid w:val="00483B51"/>
    <w:rsid w:val="00485AFC"/>
    <w:rsid w:val="004E2F74"/>
    <w:rsid w:val="004E4AC3"/>
    <w:rsid w:val="004E4B98"/>
    <w:rsid w:val="005066A4"/>
    <w:rsid w:val="00540004"/>
    <w:rsid w:val="005409D3"/>
    <w:rsid w:val="005649BF"/>
    <w:rsid w:val="005925F4"/>
    <w:rsid w:val="005A06BE"/>
    <w:rsid w:val="005B1811"/>
    <w:rsid w:val="005B5056"/>
    <w:rsid w:val="00614739"/>
    <w:rsid w:val="006254D7"/>
    <w:rsid w:val="006621D8"/>
    <w:rsid w:val="00684E9C"/>
    <w:rsid w:val="00686677"/>
    <w:rsid w:val="006A7A38"/>
    <w:rsid w:val="006B3C14"/>
    <w:rsid w:val="00706FF9"/>
    <w:rsid w:val="007259FD"/>
    <w:rsid w:val="00736E6D"/>
    <w:rsid w:val="00753CB2"/>
    <w:rsid w:val="00771731"/>
    <w:rsid w:val="00774A54"/>
    <w:rsid w:val="007A406B"/>
    <w:rsid w:val="007C1466"/>
    <w:rsid w:val="007D0CDC"/>
    <w:rsid w:val="007F06D6"/>
    <w:rsid w:val="00806C0D"/>
    <w:rsid w:val="008147DF"/>
    <w:rsid w:val="00817ADB"/>
    <w:rsid w:val="00831F79"/>
    <w:rsid w:val="00861315"/>
    <w:rsid w:val="008623F7"/>
    <w:rsid w:val="008641D1"/>
    <w:rsid w:val="00866330"/>
    <w:rsid w:val="008D64FB"/>
    <w:rsid w:val="00955E74"/>
    <w:rsid w:val="00965234"/>
    <w:rsid w:val="00977F64"/>
    <w:rsid w:val="00985C59"/>
    <w:rsid w:val="009A6F0A"/>
    <w:rsid w:val="009B2A12"/>
    <w:rsid w:val="009F375B"/>
    <w:rsid w:val="00A21C48"/>
    <w:rsid w:val="00A755E3"/>
    <w:rsid w:val="00A90984"/>
    <w:rsid w:val="00A963E8"/>
    <w:rsid w:val="00B005DB"/>
    <w:rsid w:val="00B22F2F"/>
    <w:rsid w:val="00B570BD"/>
    <w:rsid w:val="00B66C75"/>
    <w:rsid w:val="00BA55AF"/>
    <w:rsid w:val="00BA61B9"/>
    <w:rsid w:val="00BB0CB2"/>
    <w:rsid w:val="00BD7CF8"/>
    <w:rsid w:val="00C05C0E"/>
    <w:rsid w:val="00C94EB0"/>
    <w:rsid w:val="00C975FE"/>
    <w:rsid w:val="00CD11CF"/>
    <w:rsid w:val="00CE0358"/>
    <w:rsid w:val="00CE07A5"/>
    <w:rsid w:val="00CE42D3"/>
    <w:rsid w:val="00CF28C3"/>
    <w:rsid w:val="00D15542"/>
    <w:rsid w:val="00D41BFB"/>
    <w:rsid w:val="00E07803"/>
    <w:rsid w:val="00E07BAD"/>
    <w:rsid w:val="00E13A03"/>
    <w:rsid w:val="00E17D64"/>
    <w:rsid w:val="00E4191B"/>
    <w:rsid w:val="00E9200A"/>
    <w:rsid w:val="00EA2922"/>
    <w:rsid w:val="00EC0D3D"/>
    <w:rsid w:val="00F533B2"/>
    <w:rsid w:val="00F550C8"/>
    <w:rsid w:val="00F829B3"/>
    <w:rsid w:val="00F845DD"/>
    <w:rsid w:val="00FB320A"/>
    <w:rsid w:val="00FE58E5"/>
    <w:rsid w:val="00FF3643"/>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C4AC"/>
  <w15:chartTrackingRefBased/>
  <w15:docId w15:val="{A001DFFC-AB05-44A1-93D0-80277EB8C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0FAC"/>
    <w:rPr>
      <w:color w:val="AD1F1F" w:themeColor="hyperlink"/>
      <w:u w:val="single"/>
    </w:rPr>
  </w:style>
  <w:style w:type="character" w:styleId="UnresolvedMention">
    <w:name w:val="Unresolved Mention"/>
    <w:basedOn w:val="DefaultParagraphFont"/>
    <w:uiPriority w:val="99"/>
    <w:semiHidden/>
    <w:unhideWhenUsed/>
    <w:rsid w:val="00350FAC"/>
    <w:rPr>
      <w:color w:val="605E5C"/>
      <w:shd w:val="clear" w:color="auto" w:fill="E1DFDD"/>
    </w:rPr>
  </w:style>
  <w:style w:type="paragraph" w:styleId="ListParagraph">
    <w:name w:val="List Paragraph"/>
    <w:basedOn w:val="Normal"/>
    <w:uiPriority w:val="34"/>
    <w:qFormat/>
    <w:rsid w:val="003A6CD0"/>
    <w:pPr>
      <w:ind w:left="720"/>
      <w:contextualSpacing/>
    </w:pPr>
  </w:style>
  <w:style w:type="character" w:styleId="FollowedHyperlink">
    <w:name w:val="FollowedHyperlink"/>
    <w:basedOn w:val="DefaultParagraphFont"/>
    <w:uiPriority w:val="99"/>
    <w:semiHidden/>
    <w:unhideWhenUsed/>
    <w:rsid w:val="005B1811"/>
    <w:rPr>
      <w:color w:val="FFC42F" w:themeColor="followedHyperlink"/>
      <w:u w:val="single"/>
    </w:rPr>
  </w:style>
  <w:style w:type="paragraph" w:styleId="FootnoteText">
    <w:name w:val="footnote text"/>
    <w:basedOn w:val="Normal"/>
    <w:link w:val="FootnoteTextChar"/>
    <w:uiPriority w:val="99"/>
    <w:semiHidden/>
    <w:unhideWhenUsed/>
    <w:rsid w:val="007C146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C1466"/>
    <w:rPr>
      <w:sz w:val="20"/>
      <w:szCs w:val="20"/>
    </w:rPr>
  </w:style>
  <w:style w:type="character" w:styleId="FootnoteReference">
    <w:name w:val="footnote reference"/>
    <w:basedOn w:val="DefaultParagraphFont"/>
    <w:uiPriority w:val="99"/>
    <w:semiHidden/>
    <w:unhideWhenUsed/>
    <w:rsid w:val="007C14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3293/jesaja-53-ein-dialog/der-dialog-zwischen-gott-und-dem-ueberrest" TargetMode="External"/><Relationship Id="rId13" Type="http://schemas.openxmlformats.org/officeDocument/2006/relationships/hyperlink" Target="https://www.bibelkommentare.de/kommentare/k-3298/jesaja-53-ein-dialog/kapitel-53-2" TargetMode="External"/><Relationship Id="rId18" Type="http://schemas.openxmlformats.org/officeDocument/2006/relationships/hyperlink" Target="https://www.bibelkommentare.de/kommentare/k-3303/jesaja-53-ein-dialog/kapitel-53-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bibelkommentare.de/kommentare/k-3306/jesaja-53-ein-dialog/kapitel-53-10" TargetMode="External"/><Relationship Id="rId7" Type="http://schemas.openxmlformats.org/officeDocument/2006/relationships/endnotes" Target="endnotes.xml"/><Relationship Id="rId12" Type="http://schemas.openxmlformats.org/officeDocument/2006/relationships/hyperlink" Target="https://www.bibelkommentare.de/kommentare/k-3297/jesaja-53-ein-dialog/kapitel-53-1" TargetMode="External"/><Relationship Id="rId17" Type="http://schemas.openxmlformats.org/officeDocument/2006/relationships/hyperlink" Target="https://www.bibelkommentare.de/kommentare/k-3302/jesaja-53-ein-dialog/kapitel-53-6"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ibelkommentare.de/kommentare/k-3301/jesaja-53-ein-dialog/kapitel-53-5" TargetMode="External"/><Relationship Id="rId20" Type="http://schemas.openxmlformats.org/officeDocument/2006/relationships/hyperlink" Target="https://www.bibelkommentare.de/kommentare/k-3305/jesaja-53-ein-dialog/kapitel-53-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ibelkommentare.de/kommentare/k-3296/jesaja-53-ein-dialog/kapitel-52-14-15" TargetMode="External"/><Relationship Id="rId24" Type="http://schemas.openxmlformats.org/officeDocument/2006/relationships/hyperlink" Target="https://www.bibelkommentare.de/kommentare/k-3309/jesaja-53-ein-dialog/schlussbemerkung" TargetMode="External"/><Relationship Id="rId5" Type="http://schemas.openxmlformats.org/officeDocument/2006/relationships/webSettings" Target="webSettings.xml"/><Relationship Id="rId15" Type="http://schemas.openxmlformats.org/officeDocument/2006/relationships/hyperlink" Target="https://www.bibelkommentare.de/kommentare/k-3300/jesaja-53-ein-dialog/kapitel-53-4" TargetMode="External"/><Relationship Id="rId23" Type="http://schemas.openxmlformats.org/officeDocument/2006/relationships/hyperlink" Target="https://www.bibelkommentare.de/kommentare/k-3308/jesaja-53-ein-dialog/kapitel-53-12" TargetMode="External"/><Relationship Id="rId10" Type="http://schemas.openxmlformats.org/officeDocument/2006/relationships/hyperlink" Target="https://www.bibelkommentare.de/kommentare/k-3295/jesaja-53-ein-dialog/kapitel-52-13" TargetMode="External"/><Relationship Id="rId19" Type="http://schemas.openxmlformats.org/officeDocument/2006/relationships/hyperlink" Target="https://www.bibelkommentare.de/kommentare/k-3304/jesaja-53-ein-dialog/kapitel-53-8" TargetMode="External"/><Relationship Id="rId4" Type="http://schemas.openxmlformats.org/officeDocument/2006/relationships/settings" Target="settings.xml"/><Relationship Id="rId9" Type="http://schemas.openxmlformats.org/officeDocument/2006/relationships/hyperlink" Target="https://www.bibelkommentare.de/kommentare/k-3294/jesaja-53-ein-dialog/der-knecht-des-herrn" TargetMode="External"/><Relationship Id="rId14" Type="http://schemas.openxmlformats.org/officeDocument/2006/relationships/hyperlink" Target="https://www.bibelkommentare.de/kommentare/k-3299/jesaja-53-ein-dialog/kapitel-53-3" TargetMode="External"/><Relationship Id="rId22" Type="http://schemas.openxmlformats.org/officeDocument/2006/relationships/hyperlink" Target="https://www.bibelkommentare.de/kommentare/k-3307/jesaja-53-ein-dialog/kapitel-53-1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bibelkommentare.de/index.php?page=comment&amp;comment_id=371&amp;structure_id=606&amp;part_id=2890" TargetMode="External"/></Relationships>
</file>

<file path=word/theme/theme1.xml><?xml version="1.0" encoding="utf-8"?>
<a:theme xmlns:a="http://schemas.openxmlformats.org/drawingml/2006/main" name="ערכת נושא Office">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82534F-F302-4731-9CD0-30088E458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1540</TotalTime>
  <Pages>1</Pages>
  <Words>9072</Words>
  <Characters>51713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103</cp:revision>
  <dcterms:created xsi:type="dcterms:W3CDTF">2021-04-06T20:11:00Z</dcterms:created>
  <dcterms:modified xsi:type="dcterms:W3CDTF">2025-08-31T04:57:00Z</dcterms:modified>
</cp:coreProperties>
</file>