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2A4" w:rsidRDefault="006C3853" w:rsidP="008C5948">
      <w:pPr>
        <w:jc w:val="both"/>
        <w:rPr>
          <w:rFonts w:ascii="Sakkal Majalla" w:hAnsi="Sakkal Majalla" w:cs="Sakkal Majalla"/>
          <w:sz w:val="28"/>
          <w:szCs w:val="28"/>
          <w:rtl/>
        </w:rPr>
      </w:pPr>
      <w:r>
        <w:fldChar w:fldCharType="begin"/>
      </w:r>
      <w:r>
        <w:instrText xml:space="preserve"> HYPERLINK "https://www.bibelkommentare.de/kommentare/669/jesus-christus-mehr-als-ein-koenig" </w:instrText>
      </w:r>
      <w:r>
        <w:fldChar w:fldCharType="separate"/>
      </w:r>
      <w:r w:rsidR="008C5948" w:rsidRPr="00321697">
        <w:rPr>
          <w:rStyle w:val="Hyperlink"/>
          <w:rFonts w:ascii="Sakkal Majalla" w:hAnsi="Sakkal Majalla" w:cs="Sakkal Majalla" w:hint="cs"/>
          <w:sz w:val="28"/>
          <w:szCs w:val="28"/>
          <w:rtl/>
        </w:rPr>
        <w:t xml:space="preserve">يسوع المسيح </w:t>
      </w:r>
      <w:r w:rsidR="008C5948" w:rsidRPr="00321697">
        <w:rPr>
          <w:rStyle w:val="Hyperlink"/>
          <w:rFonts w:ascii="Sakkal Majalla" w:hAnsi="Sakkal Majalla" w:cs="Sakkal Majalla"/>
          <w:sz w:val="28"/>
          <w:szCs w:val="28"/>
          <w:rtl/>
        </w:rPr>
        <w:t>–</w:t>
      </w:r>
      <w:r w:rsidR="008C5948" w:rsidRPr="00321697">
        <w:rPr>
          <w:rStyle w:val="Hyperlink"/>
          <w:rFonts w:ascii="Sakkal Majalla" w:hAnsi="Sakkal Majalla" w:cs="Sakkal Majalla" w:hint="cs"/>
          <w:sz w:val="28"/>
          <w:szCs w:val="28"/>
          <w:rtl/>
        </w:rPr>
        <w:t xml:space="preserve"> أكثر من ملك</w:t>
      </w:r>
      <w:r>
        <w:rPr>
          <w:rStyle w:val="Hyperlink"/>
          <w:rFonts w:ascii="Sakkal Majalla" w:hAnsi="Sakkal Majalla" w:cs="Sakkal Majalla"/>
          <w:sz w:val="28"/>
          <w:szCs w:val="28"/>
        </w:rPr>
        <w:fldChar w:fldCharType="end"/>
      </w:r>
    </w:p>
    <w:p w:rsidR="008C5948" w:rsidRDefault="008C5948" w:rsidP="008C5948">
      <w:pPr>
        <w:jc w:val="both"/>
        <w:rPr>
          <w:rFonts w:ascii="Sakkal Majalla" w:hAnsi="Sakkal Majalla" w:cs="Sakkal Majalla"/>
          <w:sz w:val="28"/>
          <w:szCs w:val="28"/>
          <w:rtl/>
        </w:rPr>
      </w:pPr>
      <w:r>
        <w:rPr>
          <w:rFonts w:ascii="Sakkal Majalla" w:hAnsi="Sakkal Majalla" w:cs="Sakkal Majalla"/>
          <w:sz w:val="28"/>
          <w:szCs w:val="28"/>
          <w:rtl/>
        </w:rPr>
        <w:t xml:space="preserve">تفسير </w:t>
      </w:r>
      <w:r>
        <w:rPr>
          <w:rFonts w:ascii="Sakkal Majalla" w:hAnsi="Sakkal Majalla" w:cs="Sakkal Majalla" w:hint="cs"/>
          <w:sz w:val="28"/>
          <w:szCs w:val="28"/>
          <w:rtl/>
        </w:rPr>
        <w:t>إنجيل متى</w:t>
      </w:r>
    </w:p>
    <w:p w:rsidR="008C5948" w:rsidRDefault="00BA6E3F" w:rsidP="00BA6E3F">
      <w:pPr>
        <w:jc w:val="both"/>
        <w:rPr>
          <w:rFonts w:ascii="Sakkal Majalla" w:hAnsi="Sakkal Majalla" w:cs="Sakkal Majalla"/>
          <w:sz w:val="28"/>
          <w:szCs w:val="28"/>
          <w:rtl/>
        </w:rPr>
      </w:pPr>
      <w:r>
        <w:rPr>
          <w:rFonts w:ascii="Sakkal Majalla" w:hAnsi="Sakkal Majalla" w:cs="Sakkal Majalla"/>
          <w:sz w:val="28"/>
          <w:szCs w:val="28"/>
          <w:rtl/>
        </w:rPr>
        <w:t>ما</w:t>
      </w:r>
      <w:r w:rsidR="008C5948">
        <w:rPr>
          <w:rFonts w:ascii="Sakkal Majalla" w:hAnsi="Sakkal Majalla" w:cs="Sakkal Majalla"/>
          <w:sz w:val="28"/>
          <w:szCs w:val="28"/>
          <w:rtl/>
        </w:rPr>
        <w:t xml:space="preserve">نويل </w:t>
      </w:r>
      <w:proofErr w:type="spellStart"/>
      <w:r w:rsidR="008C5948">
        <w:rPr>
          <w:rFonts w:ascii="Sakkal Majalla" w:hAnsi="Sakkal Majalla" w:cs="Sakkal Majalla" w:hint="cs"/>
          <w:sz w:val="28"/>
          <w:szCs w:val="28"/>
          <w:rtl/>
        </w:rPr>
        <w:t>زايبل</w:t>
      </w:r>
      <w:proofErr w:type="spellEnd"/>
    </w:p>
    <w:p w:rsidR="008C5948" w:rsidRDefault="008C5948" w:rsidP="008C5948">
      <w:pPr>
        <w:jc w:val="both"/>
        <w:rPr>
          <w:rFonts w:ascii="Sakkal Majalla" w:hAnsi="Sakkal Majalla" w:cs="Sakkal Majalla"/>
          <w:sz w:val="28"/>
          <w:szCs w:val="28"/>
          <w:rtl/>
        </w:rPr>
      </w:pPr>
      <w:r>
        <w:rPr>
          <w:rFonts w:ascii="Sakkal Majalla" w:hAnsi="Sakkal Majalla" w:cs="Sakkal Majalla" w:hint="cs"/>
          <w:sz w:val="28"/>
          <w:szCs w:val="28"/>
          <w:rtl/>
        </w:rPr>
        <w:t>مقدمة</w:t>
      </w:r>
    </w:p>
    <w:p w:rsidR="008C5948" w:rsidRDefault="008C5948" w:rsidP="008C5948">
      <w:pPr>
        <w:jc w:val="both"/>
        <w:rPr>
          <w:rFonts w:ascii="Sakkal Majalla" w:hAnsi="Sakkal Majalla" w:cs="Sakkal Majalla"/>
          <w:sz w:val="28"/>
          <w:szCs w:val="28"/>
          <w:rtl/>
        </w:rPr>
      </w:pPr>
      <w:r>
        <w:rPr>
          <w:rFonts w:ascii="Sakkal Majalla" w:hAnsi="Sakkal Majalla" w:cs="Sakkal Majalla"/>
          <w:sz w:val="28"/>
          <w:szCs w:val="28"/>
          <w:rtl/>
        </w:rPr>
        <w:t xml:space="preserve">متى </w:t>
      </w:r>
      <w:r>
        <w:rPr>
          <w:rFonts w:ascii="Sakkal Majalla" w:hAnsi="Sakkal Majalla" w:cs="Sakkal Majalla" w:hint="cs"/>
          <w:sz w:val="28"/>
          <w:szCs w:val="28"/>
          <w:rtl/>
        </w:rPr>
        <w:t xml:space="preserve">حصل هذا؟ الملك </w:t>
      </w:r>
      <w:proofErr w:type="spellStart"/>
      <w:r>
        <w:rPr>
          <w:rFonts w:ascii="Sakkal Majalla" w:hAnsi="Sakkal Majalla" w:cs="Sakkal Majalla" w:hint="cs"/>
          <w:sz w:val="28"/>
          <w:szCs w:val="28"/>
          <w:rtl/>
        </w:rPr>
        <w:t>المتنبأ</w:t>
      </w:r>
      <w:proofErr w:type="spellEnd"/>
      <w:r>
        <w:rPr>
          <w:rFonts w:ascii="Sakkal Majalla" w:hAnsi="Sakkal Majalla" w:cs="Sakkal Majalla" w:hint="cs"/>
          <w:sz w:val="28"/>
          <w:szCs w:val="28"/>
          <w:rtl/>
        </w:rPr>
        <w:t xml:space="preserve"> عنه والمرجو يأتي إلى شعبه </w:t>
      </w:r>
      <w:r>
        <w:rPr>
          <w:rFonts w:ascii="Sakkal Majalla" w:hAnsi="Sakkal Majalla" w:cs="Sakkal Majalla"/>
          <w:sz w:val="28"/>
          <w:szCs w:val="28"/>
          <w:rtl/>
        </w:rPr>
        <w:t>–</w:t>
      </w:r>
      <w:r>
        <w:rPr>
          <w:rFonts w:ascii="Sakkal Majalla" w:hAnsi="Sakkal Majalla" w:cs="Sakkal Majalla" w:hint="cs"/>
          <w:sz w:val="28"/>
          <w:szCs w:val="28"/>
          <w:rtl/>
        </w:rPr>
        <w:t xml:space="preserve"> لكن الشعب لا يريده. هو يأتي كالممسوح، </w:t>
      </w:r>
      <w:proofErr w:type="gramStart"/>
      <w:r>
        <w:rPr>
          <w:rFonts w:ascii="Sakkal Majalla" w:hAnsi="Sakkal Majalla" w:cs="Sakkal Majalla" w:hint="cs"/>
          <w:sz w:val="28"/>
          <w:szCs w:val="28"/>
          <w:rtl/>
        </w:rPr>
        <w:t>كـ"</w:t>
      </w:r>
      <w:proofErr w:type="gramEnd"/>
      <w:r>
        <w:rPr>
          <w:rFonts w:ascii="Sakkal Majalla" w:hAnsi="Sakkal Majalla" w:cs="Sakkal Majalla" w:hint="cs"/>
          <w:sz w:val="28"/>
          <w:szCs w:val="28"/>
          <w:rtl/>
        </w:rPr>
        <w:t>مسيا" شعبه إسرائيل، ليخلصه، لكن شعبه ينبذه خارج مدينة أورشليم، المركز الديني، وخارج أرضه. ليس هذا فقط: إنه يقوده أيضًا إلى الموت قبل أن يبدأ في ملكه.</w:t>
      </w:r>
    </w:p>
    <w:p w:rsidR="008C5948" w:rsidRDefault="008C5948" w:rsidP="008C5948">
      <w:pPr>
        <w:jc w:val="both"/>
        <w:rPr>
          <w:rFonts w:ascii="Sakkal Majalla" w:hAnsi="Sakkal Majalla" w:cs="Sakkal Majalla"/>
          <w:sz w:val="28"/>
          <w:szCs w:val="28"/>
          <w:rtl/>
        </w:rPr>
      </w:pPr>
      <w:r>
        <w:rPr>
          <w:rFonts w:ascii="Sakkal Majalla" w:hAnsi="Sakkal Majalla" w:cs="Sakkal Majalla"/>
          <w:sz w:val="28"/>
          <w:szCs w:val="28"/>
          <w:rtl/>
        </w:rPr>
        <w:t xml:space="preserve">هذا </w:t>
      </w:r>
      <w:r>
        <w:rPr>
          <w:rFonts w:ascii="Sakkal Majalla" w:hAnsi="Sakkal Majalla" w:cs="Sakkal Majalla" w:hint="cs"/>
          <w:sz w:val="28"/>
          <w:szCs w:val="28"/>
          <w:rtl/>
        </w:rPr>
        <w:t>الملك كان الرب يسوع المسيح. هذا يخبر عنه متى في الإنجيل الذي يحمل اسمه. إنجيلٌ آخر يلخص هذا من بداية إنجيله كالتالي: "</w:t>
      </w:r>
      <w:r w:rsidRPr="008C5948">
        <w:rPr>
          <w:rFonts w:ascii="Sakkal Majalla" w:hAnsi="Sakkal Majalla" w:cs="Sakkal Majalla"/>
          <w:sz w:val="28"/>
          <w:szCs w:val="28"/>
          <w:rtl/>
        </w:rPr>
        <w:t>إِلَى خَاصَّتِهِ جَاءَ، وَخَاصَّتُهُ لَمْ تَقْبَلْهُ.  12وَأَمَّا كُلُّ الَّذِينَ قَبِلُوهُ فَأَعْطَاهُمْ سُلْطَانًا أَنْ يَصِيرُوا أَوْلاَدَ اللهِ، أَيِ الْمُؤْمِنُونَ بِاسْمِهِ.  13اَلَّذِينَ وُلِدُوا لَيْسَ مِنْ دَمٍ، وَلاَ مِنْ مَشِيئَةِ جَسَدٍ، وَلاَ مِنْ مَشِيئَةِ رَجُل، بَلْ مِنَ اللهِ.</w:t>
      </w:r>
      <w:r>
        <w:rPr>
          <w:rFonts w:ascii="Sakkal Majalla" w:hAnsi="Sakkal Majalla" w:cs="Sakkal Majalla" w:hint="cs"/>
          <w:sz w:val="28"/>
          <w:szCs w:val="28"/>
          <w:rtl/>
        </w:rPr>
        <w:t xml:space="preserve">" (يوحنا 1: 11 </w:t>
      </w:r>
      <w:r>
        <w:rPr>
          <w:rFonts w:ascii="Sakkal Majalla" w:hAnsi="Sakkal Majalla" w:cs="Sakkal Majalla"/>
          <w:sz w:val="28"/>
          <w:szCs w:val="28"/>
          <w:rtl/>
        </w:rPr>
        <w:t>–</w:t>
      </w:r>
      <w:r>
        <w:rPr>
          <w:rFonts w:ascii="Sakkal Majalla" w:hAnsi="Sakkal Majalla" w:cs="Sakkal Majalla" w:hint="cs"/>
          <w:sz w:val="28"/>
          <w:szCs w:val="28"/>
          <w:rtl/>
        </w:rPr>
        <w:t xml:space="preserve"> 13).</w:t>
      </w:r>
    </w:p>
    <w:p w:rsidR="008C5948" w:rsidRDefault="008C5948" w:rsidP="008C5948">
      <w:pPr>
        <w:jc w:val="both"/>
        <w:rPr>
          <w:rFonts w:ascii="Sakkal Majalla" w:hAnsi="Sakkal Majalla" w:cs="Sakkal Majalla"/>
          <w:sz w:val="28"/>
          <w:szCs w:val="28"/>
          <w:rtl/>
        </w:rPr>
      </w:pPr>
      <w:r>
        <w:rPr>
          <w:rFonts w:ascii="Sakkal Majalla" w:hAnsi="Sakkal Majalla" w:cs="Sakkal Majalla" w:hint="cs"/>
          <w:sz w:val="28"/>
          <w:szCs w:val="28"/>
          <w:rtl/>
        </w:rPr>
        <w:t xml:space="preserve">أما </w:t>
      </w:r>
      <w:r>
        <w:rPr>
          <w:rFonts w:ascii="Sakkal Majalla" w:hAnsi="Sakkal Majalla" w:cs="Sakkal Majalla"/>
          <w:sz w:val="28"/>
          <w:szCs w:val="28"/>
          <w:rtl/>
        </w:rPr>
        <w:t xml:space="preserve">في </w:t>
      </w:r>
      <w:r>
        <w:rPr>
          <w:rFonts w:ascii="Sakkal Majalla" w:hAnsi="Sakkal Majalla" w:cs="Sakkal Majalla" w:hint="cs"/>
          <w:sz w:val="28"/>
          <w:szCs w:val="28"/>
          <w:rtl/>
        </w:rPr>
        <w:t>متى يتطوّر رفضه شيئًا فشيئًا.  بريشة يرشدها الله يُرينا أولاً مجد الذي أرسله الله ملكًا لشعبه، والذي من ثم رُفض منه كما وسُمّر على الصليب.</w:t>
      </w:r>
      <w:r w:rsidR="00E679C8">
        <w:rPr>
          <w:rFonts w:ascii="Sakkal Majalla" w:hAnsi="Sakkal Majalla" w:cs="Sakkal Majalla" w:hint="cs"/>
          <w:sz w:val="28"/>
          <w:szCs w:val="28"/>
          <w:rtl/>
          <w:lang w:bidi="ar-AE"/>
        </w:rPr>
        <w:t xml:space="preserve"> </w:t>
      </w:r>
      <w:bookmarkStart w:id="0" w:name="_GoBack"/>
      <w:bookmarkEnd w:id="0"/>
      <w:proofErr w:type="gramStart"/>
      <w:r>
        <w:rPr>
          <w:rFonts w:ascii="Sakkal Majalla" w:hAnsi="Sakkal Majalla" w:cs="Sakkal Majalla" w:hint="cs"/>
          <w:sz w:val="28"/>
          <w:szCs w:val="28"/>
          <w:rtl/>
        </w:rPr>
        <w:t>من</w:t>
      </w:r>
      <w:proofErr w:type="gramEnd"/>
      <w:r>
        <w:rPr>
          <w:rFonts w:ascii="Sakkal Majalla" w:hAnsi="Sakkal Majalla" w:cs="Sakkal Majalla" w:hint="cs"/>
          <w:sz w:val="28"/>
          <w:szCs w:val="28"/>
          <w:rtl/>
        </w:rPr>
        <w:t xml:space="preserve"> خلال ذلك بالذات تمم المسيح المشورة الإلهية.</w:t>
      </w:r>
    </w:p>
    <w:p w:rsidR="008C5948" w:rsidRDefault="00EF1611" w:rsidP="008C5948">
      <w:pPr>
        <w:jc w:val="both"/>
        <w:rPr>
          <w:rFonts w:ascii="Sakkal Majalla" w:hAnsi="Sakkal Majalla" w:cs="Sakkal Majalla"/>
          <w:sz w:val="28"/>
          <w:szCs w:val="28"/>
          <w:rtl/>
        </w:rPr>
      </w:pPr>
      <w:r>
        <w:rPr>
          <w:rFonts w:ascii="Sakkal Majalla" w:hAnsi="Sakkal Majalla" w:cs="Sakkal Majalla" w:hint="cs"/>
          <w:sz w:val="28"/>
          <w:szCs w:val="28"/>
          <w:rtl/>
        </w:rPr>
        <w:t xml:space="preserve">المسيح لا يموت تحت عذاب الصليب </w:t>
      </w:r>
      <w:r>
        <w:rPr>
          <w:rFonts w:ascii="Sakkal Majalla" w:hAnsi="Sakkal Majalla" w:cs="Sakkal Majalla"/>
          <w:sz w:val="28"/>
          <w:szCs w:val="28"/>
          <w:rtl/>
        </w:rPr>
        <w:t>–</w:t>
      </w:r>
      <w:r>
        <w:rPr>
          <w:rFonts w:ascii="Sakkal Majalla" w:hAnsi="Sakkal Majalla" w:cs="Sakkal Majalla" w:hint="cs"/>
          <w:sz w:val="28"/>
          <w:szCs w:val="28"/>
          <w:rtl/>
        </w:rPr>
        <w:t xml:space="preserve"> مهما كان مرعبًا. هو مات طوعًا واختيارًا، إذ بنفسه قدّم نفسه للموت. هو مات من أجل خطايا شعبه، نعم وحتى خطايا كل العالم (قارن 1. يوحنا 2: 2). الأناجيل لا ترينا ببساطة تصويرًا لإنسان عظيم وحاكم. إنها تُدخلنا في سيرة آلام إنسان قد تمم بموته مشورة محبة الله.</w:t>
      </w:r>
    </w:p>
    <w:p w:rsidR="00EF1611" w:rsidRDefault="00EF1611" w:rsidP="008C5948">
      <w:pPr>
        <w:jc w:val="both"/>
        <w:rPr>
          <w:rFonts w:ascii="Sakkal Majalla" w:hAnsi="Sakkal Majalla" w:cs="Sakkal Majalla"/>
          <w:sz w:val="28"/>
          <w:szCs w:val="28"/>
          <w:rtl/>
        </w:rPr>
      </w:pPr>
      <w:r>
        <w:rPr>
          <w:rFonts w:ascii="Sakkal Majalla" w:hAnsi="Sakkal Majalla" w:cs="Sakkal Majalla"/>
          <w:sz w:val="28"/>
          <w:szCs w:val="28"/>
          <w:rtl/>
        </w:rPr>
        <w:t xml:space="preserve">إنه </w:t>
      </w:r>
      <w:r>
        <w:rPr>
          <w:rFonts w:ascii="Sakkal Majalla" w:hAnsi="Sakkal Majalla" w:cs="Sakkal Majalla" w:hint="cs"/>
          <w:sz w:val="28"/>
          <w:szCs w:val="28"/>
          <w:rtl/>
        </w:rPr>
        <w:t>نبأ يخترق القلب ما يهبه لنا متى في إنجيله. إنه يقودنا للسجود لله ولمسيحه.</w:t>
      </w:r>
    </w:p>
    <w:p w:rsidR="00EF1611" w:rsidRDefault="00EF1611" w:rsidP="008C5948">
      <w:pPr>
        <w:jc w:val="both"/>
        <w:rPr>
          <w:rFonts w:ascii="Sakkal Majalla" w:hAnsi="Sakkal Majalla" w:cs="Sakkal Majalla"/>
          <w:sz w:val="28"/>
          <w:szCs w:val="28"/>
          <w:rtl/>
        </w:rPr>
      </w:pPr>
      <w:r>
        <w:rPr>
          <w:rFonts w:ascii="Sakkal Majalla" w:hAnsi="Sakkal Majalla" w:cs="Sakkal Majalla" w:hint="cs"/>
          <w:sz w:val="28"/>
          <w:szCs w:val="28"/>
          <w:rtl/>
        </w:rPr>
        <w:t>تمهيد</w:t>
      </w:r>
    </w:p>
    <w:p w:rsidR="00EF1611" w:rsidRDefault="00EF1611" w:rsidP="008C5948">
      <w:pPr>
        <w:jc w:val="both"/>
        <w:rPr>
          <w:rFonts w:ascii="Sakkal Majalla" w:hAnsi="Sakkal Majalla" w:cs="Sakkal Majalla"/>
          <w:sz w:val="28"/>
          <w:szCs w:val="28"/>
          <w:rtl/>
        </w:rPr>
      </w:pPr>
      <w:r>
        <w:rPr>
          <w:rFonts w:ascii="Sakkal Majalla" w:hAnsi="Sakkal Majalla" w:cs="Sakkal Majalla"/>
          <w:sz w:val="28"/>
          <w:szCs w:val="28"/>
          <w:rtl/>
        </w:rPr>
        <w:t xml:space="preserve">عندما </w:t>
      </w:r>
      <w:r>
        <w:rPr>
          <w:rFonts w:ascii="Sakkal Majalla" w:hAnsi="Sakkal Majalla" w:cs="Sakkal Majalla" w:hint="cs"/>
          <w:sz w:val="28"/>
          <w:szCs w:val="28"/>
          <w:rtl/>
        </w:rPr>
        <w:t>نتجه إلى كلمات العهد الجديد وبالأخص إلى الأناجيل، فلا يسعنا فعل ذلك إلا بمخافة عظيمة ووقار. هكذا كتب مرة يوحنا نلسون داربي، أحد شراح الكتاب المقدس في القرن الـ 19 الذي يوصى بكتاباته. لأن الأمر هنا لا يتعلق فقط بمعاملة ال</w:t>
      </w:r>
      <w:r w:rsidR="00216329">
        <w:rPr>
          <w:rFonts w:ascii="Sakkal Majalla" w:hAnsi="Sakkal Majalla" w:cs="Sakkal Majalla" w:hint="cs"/>
          <w:sz w:val="28"/>
          <w:szCs w:val="28"/>
          <w:rtl/>
        </w:rPr>
        <w:t>له، وإنما بالله ذاته، شخص الأزل ظاهرًا في الجسد.</w:t>
      </w:r>
    </w:p>
    <w:p w:rsidR="00216329" w:rsidRDefault="00216329" w:rsidP="008C5948">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قال أحدٌ قولاً خاطئًا عن شخصه، فسيطعن بشخص مخلصنا القدوس والمجيد والله، يسوع المسيح، مباشرة. وفيما يتعلق بنا نحن فهذا يجعلنا حذرين. ولكن وبنفس الوقت يشجعنا شخصه</w:t>
      </w:r>
      <w:r w:rsidR="00C658DC" w:rsidRPr="00C658DC">
        <w:rPr>
          <w:rFonts w:ascii="Sakkal Majalla" w:hAnsi="Sakkal Majalla" w:cs="Sakkal Majalla" w:hint="cs"/>
          <w:sz w:val="28"/>
          <w:szCs w:val="28"/>
          <w:rtl/>
        </w:rPr>
        <w:t xml:space="preserve"> </w:t>
      </w:r>
      <w:r w:rsidR="00C658DC">
        <w:rPr>
          <w:rFonts w:ascii="Sakkal Majalla" w:hAnsi="Sakkal Majalla" w:cs="Sakkal Majalla" w:hint="cs"/>
          <w:sz w:val="28"/>
          <w:szCs w:val="28"/>
          <w:rtl/>
        </w:rPr>
        <w:t>السامي</w:t>
      </w:r>
      <w:r>
        <w:rPr>
          <w:rFonts w:ascii="Sakkal Majalla" w:hAnsi="Sakkal Majalla" w:cs="Sakkal Majalla" w:hint="cs"/>
          <w:sz w:val="28"/>
          <w:szCs w:val="28"/>
          <w:rtl/>
        </w:rPr>
        <w:t xml:space="preserve"> المجيد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ننشغل به. إنه ليس أي شخص، ولكننا نتعامل مع مخلصنا شخصي</w:t>
      </w:r>
      <w:r w:rsidR="00C658DC">
        <w:rPr>
          <w:rFonts w:ascii="Sakkal Majalla" w:hAnsi="Sakkal Majalla" w:cs="Sakkal Majalla" w:hint="cs"/>
          <w:sz w:val="28"/>
          <w:szCs w:val="28"/>
          <w:rtl/>
        </w:rPr>
        <w:t xml:space="preserve">ًا. هو إلهٌ غني بالرحمة، يودّ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يعيننا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نفهم أفكاره في نحو صحيح.</w:t>
      </w:r>
    </w:p>
    <w:p w:rsidR="00216329" w:rsidRDefault="00216329" w:rsidP="008C5948">
      <w:pPr>
        <w:jc w:val="both"/>
        <w:rPr>
          <w:rFonts w:ascii="Sakkal Majalla" w:hAnsi="Sakkal Majalla" w:cs="Sakkal Majalla"/>
          <w:sz w:val="28"/>
          <w:szCs w:val="28"/>
          <w:rtl/>
        </w:rPr>
      </w:pPr>
      <w:r>
        <w:rPr>
          <w:rFonts w:ascii="Sakkal Majalla" w:hAnsi="Sakkal Majalla" w:cs="Sakkal Majalla"/>
          <w:sz w:val="28"/>
          <w:szCs w:val="28"/>
          <w:rtl/>
        </w:rPr>
        <w:t xml:space="preserve">في </w:t>
      </w:r>
      <w:r>
        <w:rPr>
          <w:rFonts w:ascii="Sakkal Majalla" w:hAnsi="Sakkal Majalla" w:cs="Sakkal Majalla" w:hint="cs"/>
          <w:sz w:val="28"/>
          <w:szCs w:val="28"/>
          <w:rtl/>
        </w:rPr>
        <w:t>الأناجيل يرينا روح الله مجد الرب يسوع أثناء حياته على الأرض. كل واحد من الإنجيليين يتأمله من وجهة مختلفة عن الآخر. وفي كل منها يأتي وصفٌ مفصلٌ من مختلف الجوانب. غ</w:t>
      </w:r>
      <w:r w:rsidR="00C658DC">
        <w:rPr>
          <w:rFonts w:ascii="Sakkal Majalla" w:hAnsi="Sakkal Majalla" w:cs="Sakkal Majalla" w:hint="cs"/>
          <w:sz w:val="28"/>
          <w:szCs w:val="28"/>
          <w:rtl/>
        </w:rPr>
        <w:t xml:space="preserve">ير أنه كان من دواعي سرور الله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يركز كل واحد منها على جانب من مجد ابنه بشكل خاص. </w:t>
      </w:r>
      <w:r w:rsidR="007956A8">
        <w:rPr>
          <w:rFonts w:ascii="Sakkal Majalla" w:hAnsi="Sakkal Majalla" w:cs="Sakkal Majalla" w:hint="cs"/>
          <w:sz w:val="28"/>
          <w:szCs w:val="28"/>
          <w:rtl/>
        </w:rPr>
        <w:t>ويُستكمل هذا بجمال ثانٍ متناغم.</w:t>
      </w:r>
    </w:p>
    <w:p w:rsidR="007956A8" w:rsidRDefault="007956A8" w:rsidP="008C5948">
      <w:pPr>
        <w:jc w:val="both"/>
        <w:rPr>
          <w:rFonts w:ascii="Sakkal Majalla" w:hAnsi="Sakkal Majalla" w:cs="Sakkal Majalla"/>
          <w:sz w:val="28"/>
          <w:szCs w:val="28"/>
          <w:rtl/>
        </w:rPr>
      </w:pPr>
      <w:r>
        <w:rPr>
          <w:rFonts w:ascii="Sakkal Majalla" w:hAnsi="Sakkal Majalla" w:cs="Sakkal Majalla"/>
          <w:sz w:val="28"/>
          <w:szCs w:val="28"/>
          <w:rtl/>
        </w:rPr>
        <w:lastRenderedPageBreak/>
        <w:t>1</w:t>
      </w:r>
      <w:r>
        <w:rPr>
          <w:rFonts w:ascii="Sakkal Majalla" w:hAnsi="Sakkal Majalla" w:cs="Sakkal Majalla" w:hint="cs"/>
          <w:sz w:val="28"/>
          <w:szCs w:val="28"/>
          <w:rtl/>
        </w:rPr>
        <w:t>. مرقس يرينا الرب كالعبد الكامل، الذي يخدم إلهه (مرقس 10: 45). لكن وبنفس الوقت يصفه كالنبي المُرسَل من الله، الذي يوصل كلمة الله للناس (مرقس 6: 4، 15؛ 8: 25؛ 11: 32؛ إصحاح 4: 13).</w:t>
      </w:r>
    </w:p>
    <w:p w:rsidR="007956A8" w:rsidRDefault="007956A8" w:rsidP="008C5948">
      <w:pPr>
        <w:jc w:val="both"/>
        <w:rPr>
          <w:rFonts w:ascii="Sakkal Majalla" w:hAnsi="Sakkal Majalla" w:cs="Sakkal Majalla"/>
          <w:sz w:val="28"/>
          <w:szCs w:val="28"/>
          <w:rtl/>
        </w:rPr>
      </w:pPr>
      <w:r>
        <w:rPr>
          <w:rFonts w:ascii="Sakkal Majalla" w:hAnsi="Sakkal Majalla" w:cs="Sakkal Majalla"/>
          <w:sz w:val="28"/>
          <w:szCs w:val="28"/>
          <w:rtl/>
        </w:rPr>
        <w:t xml:space="preserve">2. لوقا يقدم لنا المسيح </w:t>
      </w:r>
      <w:proofErr w:type="gramStart"/>
      <w:r>
        <w:rPr>
          <w:rFonts w:ascii="Sakkal Majalla" w:hAnsi="Sakkal Majalla" w:cs="Sakkal Majalla"/>
          <w:sz w:val="28"/>
          <w:szCs w:val="28"/>
          <w:rtl/>
        </w:rPr>
        <w:t>كـ"</w:t>
      </w:r>
      <w:proofErr w:type="gramEnd"/>
      <w:r>
        <w:rPr>
          <w:rFonts w:ascii="Sakkal Majalla" w:hAnsi="Sakkal Majalla" w:cs="Sakkal Majalla"/>
          <w:sz w:val="28"/>
          <w:szCs w:val="28"/>
          <w:rtl/>
        </w:rPr>
        <w:t>ابن الإنسان" مَن كان إنسانًا كاملاً (لوقا 2: 26 – 45؛</w:t>
      </w:r>
      <w:r>
        <w:rPr>
          <w:rFonts w:ascii="Sakkal Majalla" w:hAnsi="Sakkal Majalla" w:cs="Sakkal Majalla" w:hint="cs"/>
          <w:sz w:val="28"/>
          <w:szCs w:val="28"/>
          <w:rtl/>
        </w:rPr>
        <w:t xml:space="preserve"> 2: 1 </w:t>
      </w:r>
      <w:r>
        <w:rPr>
          <w:rFonts w:ascii="Sakkal Majalla" w:hAnsi="Sakkal Majalla" w:cs="Sakkal Majalla"/>
          <w:sz w:val="28"/>
          <w:szCs w:val="28"/>
          <w:rtl/>
        </w:rPr>
        <w:t>–</w:t>
      </w:r>
      <w:r>
        <w:rPr>
          <w:rFonts w:ascii="Sakkal Majalla" w:hAnsi="Sakkal Majalla" w:cs="Sakkal Majalla" w:hint="cs"/>
          <w:sz w:val="28"/>
          <w:szCs w:val="28"/>
          <w:rtl/>
        </w:rPr>
        <w:t xml:space="preserve"> 52؛ 5: 24؛ 24: 7). بنفس الوقت يؤكد لوقا، "الطبيب </w:t>
      </w:r>
      <w:r w:rsidR="00F92531">
        <w:rPr>
          <w:rFonts w:ascii="Sakkal Majalla" w:hAnsi="Sakkal Majalla" w:cs="Sakkal Majalla" w:hint="cs"/>
          <w:sz w:val="28"/>
          <w:szCs w:val="28"/>
          <w:rtl/>
        </w:rPr>
        <w:t>الحبيب</w:t>
      </w:r>
      <w:r>
        <w:rPr>
          <w:rFonts w:ascii="Sakkal Majalla" w:hAnsi="Sakkal Majalla" w:cs="Sakkal Majalla" w:hint="cs"/>
          <w:sz w:val="28"/>
          <w:szCs w:val="28"/>
          <w:rtl/>
        </w:rPr>
        <w:t xml:space="preserve">"،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هذا الإنسان المتواضع ليس هو إلا "ابن العليّ" (قارن لوقا 1: 32، 35، 76؛ 2: 14؛ 6: 35؛ 8: 28؛ 19: 38).</w:t>
      </w:r>
    </w:p>
    <w:p w:rsidR="00F92531" w:rsidRDefault="00F92531" w:rsidP="008C5948">
      <w:pPr>
        <w:jc w:val="both"/>
        <w:rPr>
          <w:rFonts w:ascii="Sakkal Majalla" w:hAnsi="Sakkal Majalla" w:cs="Sakkal Majalla"/>
          <w:sz w:val="28"/>
          <w:szCs w:val="28"/>
          <w:rtl/>
        </w:rPr>
      </w:pPr>
      <w:r>
        <w:rPr>
          <w:rFonts w:ascii="Sakkal Majalla" w:hAnsi="Sakkal Majalla" w:cs="Sakkal Majalla" w:hint="cs"/>
          <w:sz w:val="28"/>
          <w:szCs w:val="28"/>
          <w:rtl/>
        </w:rPr>
        <w:t xml:space="preserve">3. يوحنا يرى فيه الابن الأزلي للآب الأزلي، ابن الله (يوحنا 1: 18؛ 19: 7). بنفس الوقت هو يُعلن لنا ما يعنيه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الأزلي صار فعلاً إنسانًا (يوحنا 19: 5).</w:t>
      </w:r>
      <w:r w:rsidR="000F0A9A">
        <w:rPr>
          <w:rFonts w:ascii="Sakkal Majalla" w:hAnsi="Sakkal Majalla" w:cs="Sakkal Majalla" w:hint="cs"/>
          <w:sz w:val="28"/>
          <w:szCs w:val="28"/>
          <w:rtl/>
        </w:rPr>
        <w:t xml:space="preserve"> نحن نقرأ عنه على سبيل المثال </w:t>
      </w:r>
      <w:r w:rsidR="003748C6">
        <w:rPr>
          <w:rFonts w:ascii="Sakkal Majalla" w:hAnsi="Sakkal Majalla" w:cs="Sakkal Majalla" w:hint="cs"/>
          <w:sz w:val="28"/>
          <w:szCs w:val="28"/>
          <w:rtl/>
        </w:rPr>
        <w:t>بأن</w:t>
      </w:r>
      <w:r w:rsidR="000F0A9A">
        <w:rPr>
          <w:rFonts w:ascii="Sakkal Majalla" w:hAnsi="Sakkal Majalla" w:cs="Sakkal Majalla" w:hint="cs"/>
          <w:sz w:val="28"/>
          <w:szCs w:val="28"/>
          <w:rtl/>
        </w:rPr>
        <w:t xml:space="preserve">ه تعب من السفر (يوحنا 4: 6) أو </w:t>
      </w:r>
      <w:r w:rsidR="003748C6">
        <w:rPr>
          <w:rFonts w:ascii="Sakkal Majalla" w:hAnsi="Sakkal Majalla" w:cs="Sakkal Majalla" w:hint="cs"/>
          <w:sz w:val="28"/>
          <w:szCs w:val="28"/>
          <w:rtl/>
        </w:rPr>
        <w:t>بأن</w:t>
      </w:r>
      <w:r w:rsidR="000F0A9A">
        <w:rPr>
          <w:rFonts w:ascii="Sakkal Majalla" w:hAnsi="Sakkal Majalla" w:cs="Sakkal Majalla" w:hint="cs"/>
          <w:sz w:val="28"/>
          <w:szCs w:val="28"/>
          <w:rtl/>
        </w:rPr>
        <w:t>ه عطش (يوحنا 19: 28).</w:t>
      </w:r>
    </w:p>
    <w:p w:rsidR="000F0A9A" w:rsidRDefault="000F0A9A" w:rsidP="008C5948">
      <w:pPr>
        <w:jc w:val="both"/>
        <w:rPr>
          <w:rFonts w:ascii="Sakkal Majalla" w:hAnsi="Sakkal Majalla" w:cs="Sakkal Majalla"/>
          <w:sz w:val="28"/>
          <w:szCs w:val="28"/>
          <w:rtl/>
        </w:rPr>
      </w:pPr>
      <w:r>
        <w:rPr>
          <w:rFonts w:ascii="Sakkal Majalla" w:hAnsi="Sakkal Majalla" w:cs="Sakkal Majalla"/>
          <w:sz w:val="28"/>
          <w:szCs w:val="28"/>
          <w:rtl/>
        </w:rPr>
        <w:t>أي</w:t>
      </w:r>
      <w:r>
        <w:rPr>
          <w:rFonts w:ascii="Sakkal Majalla" w:hAnsi="Sakkal Majalla" w:cs="Sakkal Majalla" w:hint="cs"/>
          <w:sz w:val="28"/>
          <w:szCs w:val="28"/>
          <w:rtl/>
        </w:rPr>
        <w:t>ضًا في إنجيل متى نرى الرب يسوع في مجد مضاعف. إن هذا يتضح من العدد الأول من السفر: "</w:t>
      </w:r>
      <w:r w:rsidR="00E31737" w:rsidRPr="00E31737">
        <w:rPr>
          <w:rFonts w:ascii="Sakkal Majalla" w:hAnsi="Sakkal Majalla" w:cs="Sakkal Majalla"/>
          <w:sz w:val="28"/>
          <w:szCs w:val="28"/>
          <w:rtl/>
        </w:rPr>
        <w:t>كِتَابُ مِيلاَدِ يَسُوعَ الْمَسِيحِ ابْنِ دَاوُدَ ابْنِ إِبْراهِيمَ:</w:t>
      </w:r>
      <w:r w:rsidR="00E31737">
        <w:rPr>
          <w:rFonts w:ascii="Sakkal Majalla" w:hAnsi="Sakkal Majalla" w:cs="Sakkal Majalla" w:hint="cs"/>
          <w:sz w:val="28"/>
          <w:szCs w:val="28"/>
          <w:rtl/>
        </w:rPr>
        <w:t xml:space="preserve">" كابن داود المسيح هو الذي كان له الحق في عرش ملك إسرائيل. كابن ابراهيم هو الحامل لكل المواعيد التي أُعطيت </w:t>
      </w:r>
      <w:proofErr w:type="spellStart"/>
      <w:r w:rsidR="00E31737">
        <w:rPr>
          <w:rFonts w:ascii="Sakkal Majalla" w:hAnsi="Sakkal Majalla" w:cs="Sakkal Majalla" w:hint="cs"/>
          <w:sz w:val="28"/>
          <w:szCs w:val="28"/>
          <w:rtl/>
        </w:rPr>
        <w:t>لابراهيم</w:t>
      </w:r>
      <w:proofErr w:type="spellEnd"/>
      <w:r w:rsidR="00E31737">
        <w:rPr>
          <w:rFonts w:ascii="Sakkal Majalla" w:hAnsi="Sakkal Majalla" w:cs="Sakkal Majalla" w:hint="cs"/>
          <w:sz w:val="28"/>
          <w:szCs w:val="28"/>
          <w:rtl/>
        </w:rPr>
        <w:t xml:space="preserve"> وأنساله.</w:t>
      </w:r>
    </w:p>
    <w:p w:rsidR="00E31737" w:rsidRDefault="00E31737" w:rsidP="008C5948">
      <w:pPr>
        <w:jc w:val="both"/>
        <w:rPr>
          <w:rFonts w:ascii="Sakkal Majalla" w:hAnsi="Sakkal Majalla" w:cs="Sakkal Majalla"/>
          <w:sz w:val="28"/>
          <w:szCs w:val="28"/>
          <w:rtl/>
        </w:rPr>
      </w:pPr>
      <w:r>
        <w:rPr>
          <w:rFonts w:ascii="Sakkal Majalla" w:hAnsi="Sakkal Majalla" w:cs="Sakkal Majalla"/>
          <w:sz w:val="28"/>
          <w:szCs w:val="28"/>
          <w:rtl/>
        </w:rPr>
        <w:t xml:space="preserve">آنية </w:t>
      </w:r>
      <w:r>
        <w:rPr>
          <w:rFonts w:ascii="Sakkal Majalla" w:hAnsi="Sakkal Majalla" w:cs="Sakkal Majalla" w:hint="cs"/>
          <w:sz w:val="28"/>
          <w:szCs w:val="28"/>
          <w:rtl/>
        </w:rPr>
        <w:t>الله</w:t>
      </w:r>
    </w:p>
    <w:p w:rsidR="00E31737" w:rsidRDefault="00E31737" w:rsidP="008C5948">
      <w:pPr>
        <w:jc w:val="both"/>
        <w:rPr>
          <w:rFonts w:ascii="Sakkal Majalla" w:hAnsi="Sakkal Majalla" w:cs="Sakkal Majalla"/>
          <w:sz w:val="28"/>
          <w:szCs w:val="28"/>
          <w:rtl/>
        </w:rPr>
      </w:pPr>
      <w:r>
        <w:rPr>
          <w:rFonts w:ascii="Sakkal Majalla" w:hAnsi="Sakkal Majalla" w:cs="Sakkal Majalla" w:hint="cs"/>
          <w:sz w:val="28"/>
          <w:szCs w:val="28"/>
          <w:rtl/>
        </w:rPr>
        <w:t xml:space="preserve">الله استخدم آنية بشرية لكي توصل لنا البشارة التي أراد </w:t>
      </w:r>
      <w:r w:rsidR="00AC2306">
        <w:rPr>
          <w:rFonts w:ascii="Sakkal Majalla" w:hAnsi="Sakkal Majalla" w:cs="Sakkal Majalla" w:hint="cs"/>
          <w:sz w:val="28"/>
          <w:szCs w:val="28"/>
          <w:rtl/>
        </w:rPr>
        <w:t>يوصلها</w:t>
      </w:r>
      <w:r w:rsidR="00C81A33">
        <w:rPr>
          <w:rFonts w:ascii="Sakkal Majalla" w:hAnsi="Sakkal Majalla" w:cs="Sakkal Majalla" w:hint="cs"/>
          <w:sz w:val="28"/>
          <w:szCs w:val="28"/>
          <w:rtl/>
        </w:rPr>
        <w:t xml:space="preserve"> للناس</w:t>
      </w:r>
      <w:r w:rsidR="00AC2306">
        <w:rPr>
          <w:rFonts w:ascii="Sakkal Majalla" w:hAnsi="Sakkal Majalla" w:cs="Sakkal Majalla" w:hint="cs"/>
          <w:sz w:val="28"/>
          <w:szCs w:val="28"/>
          <w:rtl/>
        </w:rPr>
        <w:t xml:space="preserve"> عن ابنه، عن عمل الفداء وعن خططه</w:t>
      </w:r>
      <w:r w:rsidR="00C81A33">
        <w:rPr>
          <w:rFonts w:ascii="Sakkal Majalla" w:hAnsi="Sakkal Majalla" w:cs="Sakkal Majalla" w:hint="cs"/>
          <w:sz w:val="28"/>
          <w:szCs w:val="28"/>
          <w:rtl/>
        </w:rPr>
        <w:t xml:space="preserve">. إن مصدرها جميعها من الله. هو لا يُحد وكامل. إنها لا يستطيع الناس استقصاؤها، لأنها تفوق إطار إدراك البشر. الإعلانات التي أعلنها لنا، تأتي من ملء الحق الذي كان مُخفًى في الله. هذه هي حقيقة الله بذاته، حقيقة أفكاره، الناس، الخطية، مقاصد الله للخلاص: عن كل شيء، وإن كانت هذه جميعها إلهية، إلا أنه يصلنا خبرها بواسطة آنية بشرية مختلفة. فالله يستخدم لنبأ مشورته آنية، هم محدودين في أنفسهم وحتى أنهم </w:t>
      </w:r>
      <w:proofErr w:type="spellStart"/>
      <w:r w:rsidR="00C81A33">
        <w:rPr>
          <w:rFonts w:ascii="Sakkal Majalla" w:hAnsi="Sakkal Majalla" w:cs="Sakkal Majalla" w:hint="cs"/>
          <w:sz w:val="28"/>
          <w:szCs w:val="28"/>
          <w:rtl/>
        </w:rPr>
        <w:t>مستأسرين</w:t>
      </w:r>
      <w:proofErr w:type="spellEnd"/>
      <w:r w:rsidR="00C81A33">
        <w:rPr>
          <w:rFonts w:ascii="Sakkal Majalla" w:hAnsi="Sakkal Majalla" w:cs="Sakkal Majalla" w:hint="cs"/>
          <w:sz w:val="28"/>
          <w:szCs w:val="28"/>
          <w:rtl/>
        </w:rPr>
        <w:t xml:space="preserve"> لخطايا. لكن الله استخدمهم </w:t>
      </w:r>
      <w:r w:rsidR="00C81A33">
        <w:rPr>
          <w:rFonts w:ascii="Sakkal Majalla" w:hAnsi="Sakkal Majalla" w:cs="Sakkal Majalla"/>
          <w:sz w:val="28"/>
          <w:szCs w:val="28"/>
          <w:rtl/>
        </w:rPr>
        <w:t>–</w:t>
      </w:r>
      <w:r w:rsidR="00C81A33">
        <w:rPr>
          <w:rFonts w:ascii="Sakkal Majalla" w:hAnsi="Sakkal Majalla" w:cs="Sakkal Majalla" w:hint="cs"/>
          <w:sz w:val="28"/>
          <w:szCs w:val="28"/>
          <w:rtl/>
        </w:rPr>
        <w:t xml:space="preserve"> وفيما استخدمه بهم، خرجت نتائج كاملة. لأن الله أوحى لهم بطريقة إلهية (قارن 2. تيموثاوس 3: 16). </w:t>
      </w:r>
      <w:r w:rsidR="00C20CAF">
        <w:rPr>
          <w:rFonts w:ascii="Sakkal Majalla" w:hAnsi="Sakkal Majalla" w:cs="Sakkal Majalla" w:hint="cs"/>
          <w:sz w:val="28"/>
          <w:szCs w:val="28"/>
          <w:rtl/>
        </w:rPr>
        <w:t>في اللحظة التي استُخدموا فيها من الله لكتابة كلمته كانوا تحت مطلق قيادة الروح القدس. هو نفسه قاد ريشهم. بهذا منع الله أن يؤلف أناس خطائين عملاً خاطئًا.</w:t>
      </w:r>
    </w:p>
    <w:p w:rsidR="00C20CAF" w:rsidRDefault="001E4A4B" w:rsidP="008C5948">
      <w:pPr>
        <w:jc w:val="both"/>
        <w:rPr>
          <w:rFonts w:ascii="Sakkal Majalla" w:hAnsi="Sakkal Majalla" w:cs="Sakkal Majalla"/>
          <w:sz w:val="28"/>
          <w:szCs w:val="28"/>
          <w:rtl/>
        </w:rPr>
      </w:pPr>
      <w:r>
        <w:rPr>
          <w:rFonts w:ascii="Sakkal Majalla" w:hAnsi="Sakkal Majalla" w:cs="Sakkal Majalla" w:hint="cs"/>
          <w:sz w:val="28"/>
          <w:szCs w:val="28"/>
          <w:rtl/>
        </w:rPr>
        <w:t xml:space="preserve">إن ماء كلمة الله النقية والحية لم يشوبها أي خطأ ولا بأي صورة كانت على يد عيوب الآنية. صحيح أن القناة لم تكن غير محدودة. لكن الماء الذي عبر من خلالها كان كذلك. الله لم يُركّز أفكاره في رسالة واحدة أو سفر واحد في الكتاب. لقد تنبأ الكتّاب جزئيًا نوعًا ما. لذا يحق لنا أن نتشجع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نقرأ أفكار الله الأزلية هذه عن ابنه، يسوع المسيح، وأن نحاول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نفصّلها. نحن نريد أن نفعل هذا بمخافة لا </w:t>
      </w:r>
      <w:r w:rsidR="00AA0DDB">
        <w:rPr>
          <w:rFonts w:ascii="Sakkal Majalla" w:hAnsi="Sakkal Majalla" w:cs="Sakkal Majalla" w:hint="cs"/>
          <w:sz w:val="28"/>
          <w:szCs w:val="28"/>
          <w:rtl/>
        </w:rPr>
        <w:t>يمكن من غيرها.</w:t>
      </w:r>
    </w:p>
    <w:p w:rsidR="00AA0DDB" w:rsidRDefault="00AA0DDB" w:rsidP="008C5948">
      <w:pPr>
        <w:jc w:val="both"/>
        <w:rPr>
          <w:rFonts w:ascii="Sakkal Majalla" w:hAnsi="Sakkal Majalla" w:cs="Sakkal Majalla"/>
          <w:sz w:val="28"/>
          <w:szCs w:val="28"/>
          <w:rtl/>
        </w:rPr>
      </w:pPr>
      <w:r>
        <w:rPr>
          <w:rFonts w:ascii="Sakkal Majalla" w:hAnsi="Sakkal Majalla" w:cs="Sakkal Majalla"/>
          <w:sz w:val="28"/>
          <w:szCs w:val="28"/>
          <w:rtl/>
        </w:rPr>
        <w:t xml:space="preserve">نظرة </w:t>
      </w:r>
      <w:r>
        <w:rPr>
          <w:rFonts w:ascii="Sakkal Majalla" w:hAnsi="Sakkal Majalla" w:cs="Sakkal Majalla" w:hint="cs"/>
          <w:sz w:val="28"/>
          <w:szCs w:val="28"/>
          <w:rtl/>
        </w:rPr>
        <w:t>عابرة</w:t>
      </w:r>
    </w:p>
    <w:p w:rsidR="00AA0DDB" w:rsidRDefault="00A70050" w:rsidP="008C5948">
      <w:pPr>
        <w:jc w:val="both"/>
        <w:rPr>
          <w:rFonts w:ascii="Sakkal Majalla" w:hAnsi="Sakkal Majalla" w:cs="Sakkal Majalla"/>
          <w:sz w:val="28"/>
          <w:szCs w:val="28"/>
          <w:rtl/>
        </w:rPr>
      </w:pPr>
      <w:r>
        <w:rPr>
          <w:rFonts w:ascii="Sakkal Majalla" w:hAnsi="Sakkal Majalla" w:cs="Sakkal Majalla" w:hint="cs"/>
          <w:sz w:val="28"/>
          <w:szCs w:val="28"/>
          <w:rtl/>
        </w:rPr>
        <w:t>إنه من دواعي قصدي أن أقدم في هذا العمل نظرة عابرة مفصلة عن إنجيل متى. في الحقيقة الخيط الأحمر في الكتاب المقدس يجب أن يبقى واضحًا ويُتابَع. إلا أنه من المجدي بقدر ما هو ممكن أن نسعى لفهم القليل من عُمق بعض المقاطع.</w:t>
      </w:r>
    </w:p>
    <w:p w:rsidR="00A70050" w:rsidRDefault="008906CD" w:rsidP="008C5948">
      <w:pPr>
        <w:jc w:val="both"/>
        <w:rPr>
          <w:rFonts w:ascii="Sakkal Majalla" w:hAnsi="Sakkal Majalla" w:cs="Sakkal Majalla"/>
          <w:sz w:val="28"/>
          <w:szCs w:val="28"/>
          <w:rtl/>
        </w:rPr>
      </w:pPr>
      <w:r>
        <w:rPr>
          <w:rFonts w:ascii="Sakkal Majalla" w:hAnsi="Sakkal Majalla" w:cs="Sakkal Majalla" w:hint="cs"/>
          <w:sz w:val="28"/>
          <w:szCs w:val="28"/>
          <w:rtl/>
        </w:rPr>
        <w:lastRenderedPageBreak/>
        <w:t>ولكن لكي نُحسن فهم النظرة المبدئية في إنجيل متى، أعرض بعض الإشارات المبدئية. وهذه أجزئها في أربعة مقاطع:</w:t>
      </w:r>
    </w:p>
    <w:p w:rsidR="008906CD" w:rsidRDefault="008906CD" w:rsidP="008906CD">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كلام الله في العهد القديم والعهد الجديد</w:t>
      </w:r>
    </w:p>
    <w:p w:rsidR="008906CD" w:rsidRDefault="008906CD" w:rsidP="008906CD">
      <w:pPr>
        <w:pStyle w:val="ListParagraph"/>
        <w:numPr>
          <w:ilvl w:val="0"/>
          <w:numId w:val="1"/>
        </w:numPr>
        <w:jc w:val="both"/>
        <w:rPr>
          <w:rFonts w:ascii="Sakkal Majalla" w:hAnsi="Sakkal Majalla" w:cs="Sakkal Majalla"/>
          <w:sz w:val="28"/>
          <w:szCs w:val="28"/>
        </w:rPr>
      </w:pPr>
      <w:r>
        <w:rPr>
          <w:rFonts w:ascii="Sakkal Majalla" w:hAnsi="Sakkal Majalla" w:cs="Sakkal Majalla"/>
          <w:sz w:val="28"/>
          <w:szCs w:val="28"/>
          <w:rtl/>
        </w:rPr>
        <w:t xml:space="preserve">العهد </w:t>
      </w:r>
      <w:r>
        <w:rPr>
          <w:rFonts w:ascii="Sakkal Majalla" w:hAnsi="Sakkal Majalla" w:cs="Sakkal Majalla" w:hint="cs"/>
          <w:sz w:val="28"/>
          <w:szCs w:val="28"/>
          <w:rtl/>
        </w:rPr>
        <w:t xml:space="preserve">القديم والعهد الجديد </w:t>
      </w:r>
      <w:r>
        <w:rPr>
          <w:rFonts w:ascii="Sakkal Majalla" w:hAnsi="Sakkal Majalla" w:cs="Sakkal Majalla"/>
          <w:sz w:val="28"/>
          <w:szCs w:val="28"/>
          <w:rtl/>
        </w:rPr>
        <w:t>–</w:t>
      </w:r>
      <w:r>
        <w:rPr>
          <w:rFonts w:ascii="Sakkal Majalla" w:hAnsi="Sakkal Majalla" w:cs="Sakkal Majalla" w:hint="cs"/>
          <w:sz w:val="28"/>
          <w:szCs w:val="28"/>
          <w:rtl/>
        </w:rPr>
        <w:t xml:space="preserve"> نظرة عابرة.</w:t>
      </w:r>
    </w:p>
    <w:p w:rsidR="008906CD" w:rsidRDefault="008906CD" w:rsidP="008906CD">
      <w:pPr>
        <w:pStyle w:val="ListParagraph"/>
        <w:numPr>
          <w:ilvl w:val="0"/>
          <w:numId w:val="1"/>
        </w:numPr>
        <w:jc w:val="both"/>
        <w:rPr>
          <w:rFonts w:ascii="Sakkal Majalla" w:hAnsi="Sakkal Majalla" w:cs="Sakkal Majalla"/>
          <w:sz w:val="28"/>
          <w:szCs w:val="28"/>
        </w:rPr>
      </w:pPr>
      <w:r>
        <w:rPr>
          <w:rFonts w:ascii="Sakkal Majalla" w:hAnsi="Sakkal Majalla" w:cs="Sakkal Majalla"/>
          <w:sz w:val="28"/>
          <w:szCs w:val="28"/>
          <w:rtl/>
        </w:rPr>
        <w:t>ال</w:t>
      </w:r>
      <w:r>
        <w:rPr>
          <w:rFonts w:ascii="Sakkal Majalla" w:hAnsi="Sakkal Majalla" w:cs="Sakkal Majalla" w:hint="cs"/>
          <w:sz w:val="28"/>
          <w:szCs w:val="28"/>
          <w:rtl/>
        </w:rPr>
        <w:t>أ</w:t>
      </w:r>
      <w:r>
        <w:rPr>
          <w:rFonts w:ascii="Sakkal Majalla" w:hAnsi="Sakkal Majalla" w:cs="Sakkal Majalla"/>
          <w:sz w:val="28"/>
          <w:szCs w:val="28"/>
          <w:rtl/>
        </w:rPr>
        <w:t>ناجيل –</w:t>
      </w:r>
      <w:r>
        <w:rPr>
          <w:rFonts w:ascii="Sakkal Majalla" w:hAnsi="Sakkal Majalla" w:cs="Sakkal Majalla" w:hint="cs"/>
          <w:sz w:val="28"/>
          <w:szCs w:val="28"/>
          <w:rtl/>
        </w:rPr>
        <w:t xml:space="preserve"> أمور مشتركة وفوارق</w:t>
      </w:r>
    </w:p>
    <w:p w:rsidR="008906CD" w:rsidRDefault="008906CD" w:rsidP="008906CD">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 xml:space="preserve">إنجيل متى </w:t>
      </w:r>
      <w:r>
        <w:rPr>
          <w:rFonts w:ascii="Sakkal Majalla" w:hAnsi="Sakkal Majalla" w:cs="Sakkal Majalla"/>
          <w:sz w:val="28"/>
          <w:szCs w:val="28"/>
          <w:rtl/>
        </w:rPr>
        <w:t>–</w:t>
      </w:r>
      <w:r>
        <w:rPr>
          <w:rFonts w:ascii="Sakkal Majalla" w:hAnsi="Sakkal Majalla" w:cs="Sakkal Majalla" w:hint="cs"/>
          <w:sz w:val="28"/>
          <w:szCs w:val="28"/>
          <w:rtl/>
        </w:rPr>
        <w:t xml:space="preserve"> المسيح، ممسوح الله</w:t>
      </w:r>
    </w:p>
    <w:p w:rsidR="00D779C3" w:rsidRDefault="00D779C3" w:rsidP="00D779C3">
      <w:pPr>
        <w:jc w:val="both"/>
        <w:rPr>
          <w:rFonts w:ascii="Sakkal Majalla" w:hAnsi="Sakkal Majalla" w:cs="Sakkal Majalla"/>
          <w:sz w:val="28"/>
          <w:szCs w:val="28"/>
          <w:rtl/>
        </w:rPr>
      </w:pPr>
      <w:r>
        <w:rPr>
          <w:rFonts w:ascii="Sakkal Majalla" w:hAnsi="Sakkal Majalla" w:cs="Sakkal Majalla" w:hint="cs"/>
          <w:sz w:val="28"/>
          <w:szCs w:val="28"/>
          <w:rtl/>
        </w:rPr>
        <w:t>1. كلام الله في العهد القديم وفي العهد الجديد</w:t>
      </w:r>
    </w:p>
    <w:p w:rsidR="00D779C3" w:rsidRDefault="00A91383"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لماذا نتكلم أولاً عن </w:t>
      </w:r>
      <w:r w:rsidR="0034089B">
        <w:rPr>
          <w:rFonts w:ascii="Sakkal Majalla" w:hAnsi="Sakkal Majalla" w:cs="Sakkal Majalla" w:hint="cs"/>
          <w:sz w:val="28"/>
          <w:szCs w:val="28"/>
          <w:rtl/>
        </w:rPr>
        <w:t>كلام الله</w:t>
      </w:r>
      <w:r w:rsidR="000A5C8B">
        <w:rPr>
          <w:rFonts w:ascii="Sakkal Majalla" w:hAnsi="Sakkal Majalla" w:cs="Sakkal Majalla" w:hint="cs"/>
          <w:sz w:val="28"/>
          <w:szCs w:val="28"/>
          <w:rtl/>
        </w:rPr>
        <w:t xml:space="preserve"> كما يمكن تمييزه في كلا جزئي الكتاب المقدس؟ إني أضع ترتيبه في البداية لأن طابع كلام الله في كلا الزمانين مختلف جدًا. إن جزءا الكتاب المقدس يتميزان عن بعضهما في أوجه عدة. إن طابع الزمانين هو في مختلف في شكل أساسي.</w:t>
      </w:r>
    </w:p>
    <w:p w:rsidR="000A5C8B" w:rsidRDefault="000A5C8B" w:rsidP="00D779C3">
      <w:pPr>
        <w:jc w:val="both"/>
        <w:rPr>
          <w:rFonts w:ascii="Sakkal Majalla" w:hAnsi="Sakkal Majalla" w:cs="Sakkal Majalla"/>
          <w:sz w:val="28"/>
          <w:szCs w:val="28"/>
          <w:rtl/>
        </w:rPr>
      </w:pPr>
      <w:r>
        <w:rPr>
          <w:rFonts w:ascii="Sakkal Majalla" w:hAnsi="Sakkal Majalla" w:cs="Sakkal Majalla"/>
          <w:sz w:val="28"/>
          <w:szCs w:val="28"/>
          <w:rtl/>
        </w:rPr>
        <w:t xml:space="preserve">قيمة </w:t>
      </w:r>
      <w:r>
        <w:rPr>
          <w:rFonts w:ascii="Sakkal Majalla" w:hAnsi="Sakkal Majalla" w:cs="Sakkal Majalla" w:hint="cs"/>
          <w:sz w:val="28"/>
          <w:szCs w:val="28"/>
          <w:rtl/>
        </w:rPr>
        <w:t>العهد القديم</w:t>
      </w:r>
    </w:p>
    <w:p w:rsidR="000A5C8B" w:rsidRDefault="003748C6" w:rsidP="00D779C3">
      <w:pPr>
        <w:jc w:val="both"/>
        <w:rPr>
          <w:rFonts w:ascii="Sakkal Majalla" w:hAnsi="Sakkal Majalla" w:cs="Sakkal Majalla"/>
          <w:sz w:val="28"/>
          <w:szCs w:val="28"/>
          <w:rtl/>
        </w:rPr>
      </w:pPr>
      <w:r>
        <w:rPr>
          <w:rFonts w:ascii="Sakkal Majalla" w:hAnsi="Sakkal Majalla" w:cs="Sakkal Majalla"/>
          <w:sz w:val="28"/>
          <w:szCs w:val="28"/>
          <w:rtl/>
        </w:rPr>
        <w:t>بأن</w:t>
      </w:r>
      <w:r w:rsidR="000A5C8B">
        <w:rPr>
          <w:rFonts w:ascii="Sakkal Majalla" w:hAnsi="Sakkal Majalla" w:cs="Sakkal Majalla"/>
          <w:sz w:val="28"/>
          <w:szCs w:val="28"/>
          <w:rtl/>
        </w:rPr>
        <w:t xml:space="preserve"> </w:t>
      </w:r>
      <w:r w:rsidR="000A5C8B">
        <w:rPr>
          <w:rFonts w:ascii="Sakkal Majalla" w:hAnsi="Sakkal Majalla" w:cs="Sakkal Majalla" w:hint="cs"/>
          <w:sz w:val="28"/>
          <w:szCs w:val="28"/>
          <w:rtl/>
        </w:rPr>
        <w:t xml:space="preserve">العهد القديم والعهد الجديد يختلفان في طابعهما، أظن أنه مُلفت لانتباه كل قارئ. من المُجدي أن نقرأ كلا الجزئين في صورة متزنة، لأن كلاهما هو كلمة الله. أيضًا العهد القديم له قيمة خاصة. إنه </w:t>
      </w:r>
      <w:r w:rsidR="000A5C8B">
        <w:rPr>
          <w:rFonts w:ascii="Sakkal Majalla" w:hAnsi="Sakkal Majalla" w:cs="Sakkal Majalla"/>
          <w:sz w:val="28"/>
          <w:szCs w:val="28"/>
          <w:rtl/>
        </w:rPr>
        <w:t>–</w:t>
      </w:r>
      <w:r w:rsidR="000A5C8B">
        <w:rPr>
          <w:rFonts w:ascii="Sakkal Majalla" w:hAnsi="Sakkal Majalla" w:cs="Sakkal Majalla" w:hint="cs"/>
          <w:sz w:val="28"/>
          <w:szCs w:val="28"/>
          <w:rtl/>
        </w:rPr>
        <w:t xml:space="preserve"> وكما قيل كثيرًا </w:t>
      </w:r>
      <w:r w:rsidR="000A5C8B">
        <w:rPr>
          <w:rFonts w:ascii="Sakkal Majalla" w:hAnsi="Sakkal Majalla" w:cs="Sakkal Majalla"/>
          <w:sz w:val="28"/>
          <w:szCs w:val="28"/>
          <w:rtl/>
        </w:rPr>
        <w:t>–</w:t>
      </w:r>
      <w:r w:rsidR="000A5C8B">
        <w:rPr>
          <w:rFonts w:ascii="Sakkal Majalla" w:hAnsi="Sakkal Majalla" w:cs="Sakkal Majalla" w:hint="cs"/>
          <w:sz w:val="28"/>
          <w:szCs w:val="28"/>
          <w:rtl/>
        </w:rPr>
        <w:t xml:space="preserve"> الكتاب المصوّر للعهد الجديد. بالإضافة يجب أن يكون واضحٌ لدينا، </w:t>
      </w:r>
      <w:r>
        <w:rPr>
          <w:rFonts w:ascii="Sakkal Majalla" w:hAnsi="Sakkal Majalla" w:cs="Sakkal Majalla" w:hint="cs"/>
          <w:sz w:val="28"/>
          <w:szCs w:val="28"/>
          <w:rtl/>
        </w:rPr>
        <w:t>بأن</w:t>
      </w:r>
      <w:r w:rsidR="000A5C8B">
        <w:rPr>
          <w:rFonts w:ascii="Sakkal Majalla" w:hAnsi="Sakkal Majalla" w:cs="Sakkal Majalla" w:hint="cs"/>
          <w:sz w:val="28"/>
          <w:szCs w:val="28"/>
          <w:rtl/>
        </w:rPr>
        <w:t xml:space="preserve"> الله لم يهبنا عبثًا إن كان العهد القديم أو العهد الجديد. غن هذا يجعلنا شاكرين متى ما عرفنا كم نحن مُميزين. </w:t>
      </w:r>
      <w:r w:rsidR="000F0C40">
        <w:rPr>
          <w:rFonts w:ascii="Sakkal Majalla" w:hAnsi="Sakkal Majalla" w:cs="Sakkal Majalla" w:hint="cs"/>
          <w:sz w:val="28"/>
          <w:szCs w:val="28"/>
          <w:rtl/>
        </w:rPr>
        <w:t xml:space="preserve">في آلاف السنين الأولى من تاريخ البشرية لم يكن هنالك أية كلمة مكتوبة من الله. ومن ثم أتى أولاً </w:t>
      </w:r>
      <w:r w:rsidR="000F0C40">
        <w:rPr>
          <w:rFonts w:ascii="Sakkal Majalla" w:hAnsi="Sakkal Majalla" w:cs="Sakkal Majalla"/>
          <w:sz w:val="28"/>
          <w:szCs w:val="28"/>
          <w:rtl/>
        </w:rPr>
        <w:t>–</w:t>
      </w:r>
      <w:r w:rsidR="000F0C40">
        <w:rPr>
          <w:rFonts w:ascii="Sakkal Majalla" w:hAnsi="Sakkal Majalla" w:cs="Sakkal Majalla" w:hint="cs"/>
          <w:sz w:val="28"/>
          <w:szCs w:val="28"/>
          <w:rtl/>
        </w:rPr>
        <w:t xml:space="preserve"> شيئًا فشيئًا </w:t>
      </w:r>
      <w:r w:rsidR="000F0C40">
        <w:rPr>
          <w:rFonts w:ascii="Sakkal Majalla" w:hAnsi="Sakkal Majalla" w:cs="Sakkal Majalla"/>
          <w:sz w:val="28"/>
          <w:szCs w:val="28"/>
          <w:rtl/>
        </w:rPr>
        <w:t>–</w:t>
      </w:r>
      <w:r w:rsidR="000F0C40">
        <w:rPr>
          <w:rFonts w:ascii="Sakkal Majalla" w:hAnsi="Sakkal Majalla" w:cs="Sakkal Majalla" w:hint="cs"/>
          <w:sz w:val="28"/>
          <w:szCs w:val="28"/>
          <w:rtl/>
        </w:rPr>
        <w:t xml:space="preserve"> العهد القديم فقط. بالمقابل فنحن لدينا إعلان أفكار الله الكامل بين أيدينا. عدا عن ذلك نحن نتعلم من خلال المقارنة بين هذين الجزئين في الكتاب المقدس بعض الأمور ايضًا عن طرق الله. العهد القديم لم يُعطَ لنا ببساطة "كأمر ثانوي". إنه مثل العهد الجديد هبة مباشرة من الله لنا. الله يتكلم، وإن كان في طريقة مختلفة نوعًا ما، إلينا كذلك في العهد القديم!</w:t>
      </w:r>
    </w:p>
    <w:p w:rsidR="00346160" w:rsidRDefault="00EC7FE6"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الله كان في العهد القديم مختفيًا وراء الحجاب. موسى هنا </w:t>
      </w:r>
      <w:r w:rsidR="00CD765F">
        <w:rPr>
          <w:rFonts w:ascii="Sakkal Majalla" w:hAnsi="Sakkal Majalla" w:cs="Sakkal Majalla" w:hint="cs"/>
          <w:sz w:val="28"/>
          <w:szCs w:val="28"/>
          <w:rtl/>
        </w:rPr>
        <w:t>اتخذ كما هو واضح مكانة استثنائية. الله كلمه وجهًا لوجه ومن فوق غطاء الكفارة في قدس الأقداس (قارن سفر العدد 7: 89). ولكن عدا عن موسى كان يحق لرئيس الكهنة فقط أن يقترب من عرش الله في قدس الأقداس، وهذا فقط مرة واحدة في السنة وفي يوم محدد. فقط عبر وساطة رئيس الكهنة كان باستطاعة الشعب أن يتواصل مع الله.</w:t>
      </w:r>
    </w:p>
    <w:p w:rsidR="00057B63" w:rsidRDefault="00057B63" w:rsidP="00D779C3">
      <w:pPr>
        <w:jc w:val="both"/>
        <w:rPr>
          <w:rFonts w:ascii="Sakkal Majalla" w:hAnsi="Sakkal Majalla" w:cs="Sakkal Majalla"/>
          <w:sz w:val="28"/>
          <w:szCs w:val="28"/>
          <w:rtl/>
        </w:rPr>
      </w:pPr>
      <w:r>
        <w:rPr>
          <w:rFonts w:ascii="Sakkal Majalla" w:hAnsi="Sakkal Majalla" w:cs="Sakkal Majalla"/>
          <w:sz w:val="28"/>
          <w:szCs w:val="28"/>
          <w:rtl/>
        </w:rPr>
        <w:t xml:space="preserve">فاله </w:t>
      </w:r>
      <w:r>
        <w:rPr>
          <w:rFonts w:ascii="Sakkal Majalla" w:hAnsi="Sakkal Majalla" w:cs="Sakkal Majalla" w:hint="cs"/>
          <w:sz w:val="28"/>
          <w:szCs w:val="28"/>
          <w:rtl/>
        </w:rPr>
        <w:t xml:space="preserve">تكلم مع الناس فقط بوساطة. إضافة لذلك هو اتجه أساسًا فقط لشعب واحد صغير. هو اختار شعب إسرائيل ليكون موضوع رعايته الخاص. لكن حتى هذا الشعب لم يكن لديه دخول مباشر غليه. هو أعطى الإسرائيليين ناموسًا رتّب أمور يومهم كما وعبادتهم لله. هو أحب الشعب وشاركهم به أيضًا. لكن قلبه في كل عمقه لم يكن الله قد فتحه في ذلك الوقت وأعلنه. الله في ذلك الوقت كان أيضًا إله المحبة والنعمة. غير أن الأساس كان غير متوفرًا للكشف عن نعمته بلا حصر: عمل فداء المسيح. لأن الإنسان ابتعد عن الله وأصبح خاطئًا. إضافة لذلك </w:t>
      </w:r>
      <w:r w:rsidR="00D95777">
        <w:rPr>
          <w:rFonts w:ascii="Sakkal Majalla" w:hAnsi="Sakkal Majalla" w:cs="Sakkal Majalla" w:hint="cs"/>
          <w:sz w:val="28"/>
          <w:szCs w:val="28"/>
          <w:rtl/>
        </w:rPr>
        <w:t xml:space="preserve">كان وقتها زمن امتحان. الله امتحن الإنسان في شروط مختلفة تمامًا وفي مختلف </w:t>
      </w:r>
      <w:r w:rsidR="00D95777">
        <w:rPr>
          <w:rFonts w:ascii="Sakkal Majalla" w:hAnsi="Sakkal Majalla" w:cs="Sakkal Majalla" w:hint="cs"/>
          <w:sz w:val="28"/>
          <w:szCs w:val="28"/>
          <w:rtl/>
        </w:rPr>
        <w:lastRenderedPageBreak/>
        <w:t>التوجهات، إن كان مستعدًا ليخضع لله ويكون مطيعًا. إن نتيجة هذه الامتحانات كانت: بالأخص أكثر الناس تميزًا قادوا ابن الله للصلب وألقوا بالله خارج حياتهم الشخصية والاجتماعية.</w:t>
      </w:r>
    </w:p>
    <w:p w:rsidR="00D95777" w:rsidRDefault="00D95777" w:rsidP="00D779C3">
      <w:pPr>
        <w:jc w:val="both"/>
        <w:rPr>
          <w:rFonts w:ascii="Sakkal Majalla" w:hAnsi="Sakkal Majalla" w:cs="Sakkal Majalla"/>
          <w:sz w:val="28"/>
          <w:szCs w:val="28"/>
          <w:rtl/>
        </w:rPr>
      </w:pPr>
      <w:r>
        <w:rPr>
          <w:rFonts w:ascii="Sakkal Majalla" w:hAnsi="Sakkal Majalla" w:cs="Sakkal Majalla"/>
          <w:sz w:val="28"/>
          <w:szCs w:val="28"/>
          <w:rtl/>
        </w:rPr>
        <w:t xml:space="preserve">العهد </w:t>
      </w:r>
      <w:r>
        <w:rPr>
          <w:rFonts w:ascii="Sakkal Majalla" w:hAnsi="Sakkal Majalla" w:cs="Sakkal Majalla" w:hint="cs"/>
          <w:sz w:val="28"/>
          <w:szCs w:val="28"/>
          <w:rtl/>
        </w:rPr>
        <w:t>الجديد: كامل إعلان الله</w:t>
      </w:r>
    </w:p>
    <w:p w:rsidR="00D95777" w:rsidRDefault="00D95777" w:rsidP="00D779C3">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هذا في العهد القديم مختلف تمامًا. الله ظهر في صورة كاملة، وذلك في الرب يسوع، ابنه الأزلي (يوحنا 1: 18). الله أنهى امتحان الإنسان، لأن الإنسان أظهر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ه عاجز تمامًا، وأنه شرير وخاطئ. هنا نحن نجد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الله أظهر قلبه بأكمله وأعطى ابنه الخاص كذبيحة نيابية عن الخاطئ. مَن يقبله مخلّصًا، يُنقَل من البُعد عن الله إلى أجواء محبة "ابن محبته". هناك يتمتع المسيح المفدي بمحبة الله وعنايته الإلهية.</w:t>
      </w:r>
    </w:p>
    <w:p w:rsidR="00D95777" w:rsidRDefault="00C33F02"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في المسيح وهب الله الذين قبلوا يسوع مخلّصًا لحياتهم، كل بركة روحية في السمويات. ويحق لهم أن </w:t>
      </w:r>
      <w:proofErr w:type="spellStart"/>
      <w:r>
        <w:rPr>
          <w:rFonts w:ascii="Sakkal Majalla" w:hAnsi="Sakkal Majalla" w:cs="Sakkal Majalla" w:hint="cs"/>
          <w:sz w:val="28"/>
          <w:szCs w:val="28"/>
          <w:rtl/>
        </w:rPr>
        <w:t>يتشاركوا</w:t>
      </w:r>
      <w:proofErr w:type="spellEnd"/>
      <w:r>
        <w:rPr>
          <w:rFonts w:ascii="Sakkal Majalla" w:hAnsi="Sakkal Majalla" w:cs="Sakkal Majalla" w:hint="cs"/>
          <w:sz w:val="28"/>
          <w:szCs w:val="28"/>
          <w:rtl/>
        </w:rPr>
        <w:t xml:space="preserve"> في علاقة الله بالإنسان يسوع المسيح. بالنسبة لهم لم يعُد الله مختفيًا خلف الحجاب، حتى وإن كنا لا نستطيع أن نرى الله. هو روح مختفٍ عن أعين الناس. ولكن إذ أنه أصبح إنسانًا في شخص ابنه، يمكننا أن نراه في المسيح، ربنا، ونعرفه. نحن لنا دخول بلا قيود إليه.</w:t>
      </w:r>
    </w:p>
    <w:p w:rsidR="00C33F02" w:rsidRDefault="00C33F02" w:rsidP="00D779C3">
      <w:pPr>
        <w:jc w:val="both"/>
        <w:rPr>
          <w:rFonts w:ascii="Sakkal Majalla" w:hAnsi="Sakkal Majalla" w:cs="Sakkal Majalla"/>
          <w:sz w:val="28"/>
          <w:szCs w:val="28"/>
          <w:rtl/>
        </w:rPr>
      </w:pPr>
      <w:r>
        <w:rPr>
          <w:rFonts w:ascii="Sakkal Majalla" w:hAnsi="Sakkal Majalla" w:cs="Sakkal Majalla"/>
          <w:sz w:val="28"/>
          <w:szCs w:val="28"/>
          <w:rtl/>
        </w:rPr>
        <w:t xml:space="preserve">عندما </w:t>
      </w:r>
      <w:r>
        <w:rPr>
          <w:rFonts w:ascii="Sakkal Majalla" w:hAnsi="Sakkal Majalla" w:cs="Sakkal Majalla" w:hint="cs"/>
          <w:sz w:val="28"/>
          <w:szCs w:val="28"/>
          <w:rtl/>
        </w:rPr>
        <w:t xml:space="preserve">يُسيء المرء فهم </w:t>
      </w:r>
      <w:proofErr w:type="gramStart"/>
      <w:r>
        <w:rPr>
          <w:rFonts w:ascii="Sakkal Majalla" w:hAnsi="Sakkal Majalla" w:cs="Sakkal Majalla" w:hint="cs"/>
          <w:sz w:val="28"/>
          <w:szCs w:val="28"/>
          <w:rtl/>
        </w:rPr>
        <w:t>احد</w:t>
      </w:r>
      <w:proofErr w:type="gramEnd"/>
      <w:r>
        <w:rPr>
          <w:rFonts w:ascii="Sakkal Majalla" w:hAnsi="Sakkal Majalla" w:cs="Sakkal Majalla" w:hint="cs"/>
          <w:sz w:val="28"/>
          <w:szCs w:val="28"/>
          <w:rtl/>
        </w:rPr>
        <w:t xml:space="preserve"> المواضع الصعبة في العهد القديم فإنه يؤدي إلى خسارة حقيقية. وهكذا هو الأمر دائمًا عندما نسعى بالحكم على إخباريات إلهية بفهمنا الإنساني. بقدر ما هو سيء في النظر إلى العهد القديم، إلا أن سوء الفهم في العهد الجديد له عواقب أعظم من ذلك. إن كامل إعلان الله الأزلي بأكمله في الرب يسوع سيغشو عليه الظلال جراء ذلك. </w:t>
      </w:r>
      <w:r w:rsidR="00E058D9">
        <w:rPr>
          <w:rFonts w:ascii="Sakkal Majalla" w:hAnsi="Sakkal Majalla" w:cs="Sakkal Majalla" w:hint="cs"/>
          <w:sz w:val="28"/>
          <w:szCs w:val="28"/>
          <w:rtl/>
        </w:rPr>
        <w:t>لذا بالذات في النظر إلى الأناجيل علينا بالحيطة جدًا والتريث. إن الأمر يتعلق مباشرة بشخص مخلّصنا المجيد!</w:t>
      </w:r>
    </w:p>
    <w:p w:rsidR="00E058D9" w:rsidRDefault="00E058D9" w:rsidP="00D779C3">
      <w:pPr>
        <w:jc w:val="both"/>
        <w:rPr>
          <w:rFonts w:ascii="Sakkal Majalla" w:hAnsi="Sakkal Majalla" w:cs="Sakkal Majalla"/>
          <w:sz w:val="28"/>
          <w:szCs w:val="28"/>
          <w:rtl/>
        </w:rPr>
      </w:pPr>
      <w:r>
        <w:rPr>
          <w:rFonts w:ascii="Sakkal Majalla" w:hAnsi="Sakkal Majalla" w:cs="Sakkal Majalla" w:hint="cs"/>
          <w:sz w:val="28"/>
          <w:szCs w:val="28"/>
          <w:rtl/>
        </w:rPr>
        <w:t>خمس وجهات نظر إلى العهد الجديد</w:t>
      </w:r>
    </w:p>
    <w:p w:rsidR="00E058D9" w:rsidRDefault="00E058D9" w:rsidP="00D779C3">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الذي يُخبرنا عنه في العهد الجديد، يمكننا أن نتأمله من عدة جوانب مختلفة. وأودّ أن أذكر خمس وجهات نظر:</w:t>
      </w:r>
    </w:p>
    <w:p w:rsidR="00E058D9" w:rsidRDefault="00E058D9" w:rsidP="00D779C3">
      <w:pPr>
        <w:jc w:val="both"/>
        <w:rPr>
          <w:rFonts w:ascii="Sakkal Majalla" w:hAnsi="Sakkal Majalla" w:cs="Sakkal Majalla"/>
          <w:sz w:val="28"/>
          <w:szCs w:val="28"/>
          <w:rtl/>
        </w:rPr>
      </w:pPr>
      <w:r>
        <w:rPr>
          <w:rFonts w:ascii="Sakkal Majalla" w:hAnsi="Sakkal Majalla" w:cs="Sakkal Majalla" w:hint="cs"/>
          <w:sz w:val="28"/>
          <w:szCs w:val="28"/>
          <w:rtl/>
        </w:rPr>
        <w:t>1. في العهد الجديد لدينا إعلان طبيعة الله الأزلي. هو نور ومحبة.</w:t>
      </w:r>
    </w:p>
    <w:p w:rsidR="00E058D9" w:rsidRDefault="00E058D9" w:rsidP="00D779C3">
      <w:pPr>
        <w:jc w:val="both"/>
        <w:rPr>
          <w:rFonts w:ascii="Sakkal Majalla" w:hAnsi="Sakkal Majalla" w:cs="Sakkal Majalla"/>
          <w:sz w:val="28"/>
          <w:szCs w:val="28"/>
          <w:rtl/>
        </w:rPr>
      </w:pPr>
      <w:r>
        <w:rPr>
          <w:rFonts w:ascii="Sakkal Majalla" w:hAnsi="Sakkal Majalla" w:cs="Sakkal Majalla"/>
          <w:sz w:val="28"/>
          <w:szCs w:val="28"/>
          <w:rtl/>
        </w:rPr>
        <w:t xml:space="preserve">2. هو يرينا مجد ابن الله الأزلي. هو </w:t>
      </w:r>
      <w:r>
        <w:rPr>
          <w:rFonts w:ascii="Sakkal Majalla" w:hAnsi="Sakkal Majalla" w:cs="Sakkal Majalla" w:hint="cs"/>
          <w:sz w:val="28"/>
          <w:szCs w:val="28"/>
          <w:rtl/>
        </w:rPr>
        <w:t>إعلان الله.</w:t>
      </w:r>
    </w:p>
    <w:p w:rsidR="00E058D9" w:rsidRDefault="00E058D9" w:rsidP="00D779C3">
      <w:pPr>
        <w:jc w:val="both"/>
        <w:rPr>
          <w:rFonts w:ascii="Sakkal Majalla" w:hAnsi="Sakkal Majalla" w:cs="Sakkal Majalla"/>
          <w:sz w:val="28"/>
          <w:szCs w:val="28"/>
          <w:rtl/>
        </w:rPr>
      </w:pPr>
      <w:r>
        <w:rPr>
          <w:rFonts w:ascii="Sakkal Majalla" w:hAnsi="Sakkal Majalla" w:cs="Sakkal Majalla" w:hint="cs"/>
          <w:sz w:val="28"/>
          <w:szCs w:val="28"/>
          <w:rtl/>
        </w:rPr>
        <w:t>3. يمكننا أن ننظر إلى العهد الجديد في روابطه وفروقاته بالعهد القديم. هو يرينا تتمة الكثير من المواعيد، المعطاة في العهد القديم. العهد القديم هو فقط ظل الأمور التي نجدها في العهد الجديد (قارن كولوسي 2: 17؛ عبرانيين 8: 5؛ 10: 1). وبكلمات أخرى: نجد في العهد الجديد واقعية ما كان رمزيًا فقط في العهد القديم.</w:t>
      </w:r>
    </w:p>
    <w:p w:rsidR="00E058D9" w:rsidRDefault="00E058D9" w:rsidP="00D779C3">
      <w:pPr>
        <w:jc w:val="both"/>
        <w:rPr>
          <w:rFonts w:ascii="Sakkal Majalla" w:hAnsi="Sakkal Majalla" w:cs="Sakkal Majalla"/>
          <w:sz w:val="28"/>
          <w:szCs w:val="28"/>
          <w:rtl/>
        </w:rPr>
      </w:pPr>
      <w:r>
        <w:rPr>
          <w:rFonts w:ascii="Sakkal Majalla" w:hAnsi="Sakkal Majalla" w:cs="Sakkal Majalla" w:hint="cs"/>
          <w:sz w:val="28"/>
          <w:szCs w:val="28"/>
          <w:rtl/>
        </w:rPr>
        <w:t>4. في العهد الجديد</w:t>
      </w:r>
      <w:r w:rsidR="008244DD">
        <w:rPr>
          <w:rFonts w:ascii="Sakkal Majalla" w:hAnsi="Sakkal Majalla" w:cs="Sakkal Majalla" w:hint="cs"/>
          <w:sz w:val="28"/>
          <w:szCs w:val="28"/>
          <w:rtl/>
        </w:rPr>
        <w:t xml:space="preserve"> يوضع حُكم الله الأرضي جانبًا، والذي تولاه أولاً شعب إسرائيل ومن ثم كل من الممالك بابل، ميدو فارس، اليونان وروما. عوضًا عنه يُدخَل ما هو أبدي وسماوي وبالتالي هو ليس له علاقة بهذه الأرض في جوهره. في العهد القديم كان الله لشعب إسرائيل، الذي بحسب طابعه هو أرضي. هذا الشعب كان في الوقت نفسه أداته في الحكم على هذا العالم، إلى أن ابتعد كليًا عن الله الله بعبادة الأوثان وإرادته الذاتية. من خلال إسرائيل حكم الله العالم. من بعدما أن فشل شعب إسرائيل تمامًا، سلّم الله حكمه للأمم، ابتداءً </w:t>
      </w:r>
      <w:proofErr w:type="spellStart"/>
      <w:r w:rsidR="008244DD">
        <w:rPr>
          <w:rFonts w:ascii="Sakkal Majalla" w:hAnsi="Sakkal Majalla" w:cs="Sakkal Majalla" w:hint="cs"/>
          <w:sz w:val="28"/>
          <w:szCs w:val="28"/>
          <w:rtl/>
        </w:rPr>
        <w:lastRenderedPageBreak/>
        <w:t>بنبوخذنصّر</w:t>
      </w:r>
      <w:proofErr w:type="spellEnd"/>
      <w:r w:rsidR="008244DD">
        <w:rPr>
          <w:rFonts w:ascii="Sakkal Majalla" w:hAnsi="Sakkal Majalla" w:cs="Sakkal Majalla" w:hint="cs"/>
          <w:sz w:val="28"/>
          <w:szCs w:val="28"/>
          <w:rtl/>
        </w:rPr>
        <w:t xml:space="preserve">، حاكم بابل. إن هذا مختلف تمامًا في العهد الجديد. الآن يوجد شعبٌ سماوي على الأرض </w:t>
      </w:r>
      <w:r w:rsidR="008244DD">
        <w:rPr>
          <w:rFonts w:ascii="Sakkal Majalla" w:hAnsi="Sakkal Majalla" w:cs="Sakkal Majalla"/>
          <w:sz w:val="28"/>
          <w:szCs w:val="28"/>
          <w:rtl/>
        </w:rPr>
        <w:t>–</w:t>
      </w:r>
      <w:r w:rsidR="008244DD">
        <w:rPr>
          <w:rFonts w:ascii="Sakkal Majalla" w:hAnsi="Sakkal Majalla" w:cs="Sakkal Majalla" w:hint="cs"/>
          <w:sz w:val="28"/>
          <w:szCs w:val="28"/>
          <w:rtl/>
        </w:rPr>
        <w:t xml:space="preserve"> الكنيسة (اجتماع، كنيسة) الله الحي. لكنها اليوم ليست أداة حكم لهذه الأرض، لأنها ليست مِلكٌ لها. صحيح أنها في العالم، لكنها ليست منه. هي من السماء وهي معيّنة لها. لذا الآن بدلاً من</w:t>
      </w:r>
      <w:r w:rsidR="0016526C">
        <w:rPr>
          <w:rFonts w:ascii="Sakkal Majalla" w:hAnsi="Sakkal Majalla" w:cs="Sakkal Majalla" w:hint="cs"/>
          <w:sz w:val="28"/>
          <w:szCs w:val="28"/>
          <w:rtl/>
        </w:rPr>
        <w:t xml:space="preserve"> حكم أرضي هنالك حكم سماوي، غير مباشر. الله ليس له شعب على الأرض يتولى حكمه، وإنما هو يقود الناس بالخفاء بعنايته الإلهية. الحكومات البشرية هي منه، وهو يوجّهها دون أن تعلم بذلك.</w:t>
      </w:r>
    </w:p>
    <w:p w:rsidR="0016526C" w:rsidRDefault="0016526C" w:rsidP="00D779C3">
      <w:pPr>
        <w:jc w:val="both"/>
        <w:rPr>
          <w:rFonts w:ascii="Sakkal Majalla" w:hAnsi="Sakkal Majalla" w:cs="Sakkal Majalla"/>
          <w:sz w:val="28"/>
          <w:szCs w:val="28"/>
          <w:rtl/>
        </w:rPr>
      </w:pPr>
      <w:r>
        <w:rPr>
          <w:rFonts w:ascii="Sakkal Majalla" w:hAnsi="Sakkal Majalla" w:cs="Sakkal Majalla"/>
          <w:sz w:val="28"/>
          <w:szCs w:val="28"/>
          <w:rtl/>
        </w:rPr>
        <w:t xml:space="preserve">5. أخيرًا نحن نتعلّم في العهد الجديد، ما هي علاقة حق الله بالإنسان. هو </w:t>
      </w:r>
      <w:r>
        <w:rPr>
          <w:rFonts w:ascii="Sakkal Majalla" w:hAnsi="Sakkal Majalla" w:cs="Sakkal Majalla" w:hint="cs"/>
          <w:sz w:val="28"/>
          <w:szCs w:val="28"/>
          <w:rtl/>
        </w:rPr>
        <w:t>فسُد تمامًا كخاطئ وتحرر من الله. لكن الله لم يُرد ترك الإنسان في حالته الهالكة. لذا صار إنسانًا في شخص الابن. المسيح بصفته "</w:t>
      </w:r>
      <w:r w:rsidRPr="0016526C">
        <w:rPr>
          <w:rFonts w:ascii="Sakkal Majalla" w:hAnsi="Sakkal Majalla" w:cs="Sakkal Majalla"/>
          <w:sz w:val="28"/>
          <w:szCs w:val="28"/>
          <w:rtl/>
        </w:rPr>
        <w:t>فِيهِ كَانَتِ الْحَيَاةُ، وَالْحَيَاةُ كَانَتْ نُورَ النَّاسِ،</w:t>
      </w:r>
      <w:r>
        <w:rPr>
          <w:rFonts w:ascii="Sakkal Majalla" w:hAnsi="Sakkal Majalla" w:cs="Sakkal Majalla" w:hint="cs"/>
          <w:sz w:val="28"/>
          <w:szCs w:val="28"/>
          <w:rtl/>
        </w:rPr>
        <w:t>" (يوحنا 1: 4). الله أراد أن يتمجد في الإنسان. لذا جاء حق الله إلى الناس لينيرهم. ولم يُظهر الله ذاته فقط، وإنما جعل أيضًا أناسًا مفديين حاملين للحق.</w:t>
      </w:r>
    </w:p>
    <w:p w:rsidR="0016526C" w:rsidRDefault="008668A5" w:rsidP="00D779C3">
      <w:pPr>
        <w:jc w:val="both"/>
        <w:rPr>
          <w:rFonts w:ascii="Sakkal Majalla" w:hAnsi="Sakkal Majalla" w:cs="Sakkal Majalla"/>
          <w:sz w:val="28"/>
          <w:szCs w:val="28"/>
          <w:rtl/>
        </w:rPr>
      </w:pPr>
      <w:r>
        <w:rPr>
          <w:rFonts w:ascii="Sakkal Majalla" w:hAnsi="Sakkal Majalla" w:cs="Sakkal Majalla" w:hint="cs"/>
          <w:sz w:val="28"/>
          <w:szCs w:val="28"/>
          <w:rtl/>
        </w:rPr>
        <w:t>كل واحد من تفاصيل حق العهد الجديد يمكننا أن نتأمله في وجهات النظر هذه. فا</w:t>
      </w:r>
      <w:r w:rsidR="005A4127">
        <w:rPr>
          <w:rFonts w:ascii="Sakkal Majalla" w:hAnsi="Sakkal Majalla" w:cs="Sakkal Majalla" w:hint="cs"/>
          <w:sz w:val="28"/>
          <w:szCs w:val="28"/>
          <w:rtl/>
        </w:rPr>
        <w:t>لأمر مرتبط بحق واحد فقط كما هو ع</w:t>
      </w:r>
      <w:r>
        <w:rPr>
          <w:rFonts w:ascii="Sakkal Majalla" w:hAnsi="Sakkal Majalla" w:cs="Sakkal Majalla" w:hint="cs"/>
          <w:sz w:val="28"/>
          <w:szCs w:val="28"/>
          <w:rtl/>
        </w:rPr>
        <w:t>ن إله واحد. لكنه يُلقي ضوءً على جميع "الأمور" (مثلاً الإنسان، الخطية، الحق، الله)</w:t>
      </w:r>
      <w:r w:rsidR="005A4127">
        <w:rPr>
          <w:rFonts w:ascii="Sakkal Majalla" w:hAnsi="Sakkal Majalla" w:cs="Sakkal Majalla" w:hint="cs"/>
          <w:sz w:val="28"/>
          <w:szCs w:val="28"/>
          <w:rtl/>
        </w:rPr>
        <w:t xml:space="preserve"> ويُري طابعها الحقيقي. هي تكشف عن كل وجهة نظر في حق الله الرائع.</w:t>
      </w:r>
    </w:p>
    <w:p w:rsidR="005A4127" w:rsidRDefault="002E60C3" w:rsidP="00D779C3">
      <w:pPr>
        <w:jc w:val="both"/>
        <w:rPr>
          <w:rFonts w:ascii="Sakkal Majalla" w:hAnsi="Sakkal Majalla" w:cs="Sakkal Majalla"/>
          <w:sz w:val="28"/>
          <w:szCs w:val="28"/>
          <w:rtl/>
        </w:rPr>
      </w:pPr>
      <w:r>
        <w:rPr>
          <w:rFonts w:ascii="Sakkal Majalla" w:hAnsi="Sakkal Majalla" w:cs="Sakkal Majalla" w:hint="cs"/>
          <w:sz w:val="28"/>
          <w:szCs w:val="28"/>
          <w:rtl/>
        </w:rPr>
        <w:t>من العهد القديم إلى العهد الجديد</w:t>
      </w:r>
    </w:p>
    <w:p w:rsidR="002E60C3" w:rsidRDefault="001121F6" w:rsidP="00D779C3">
      <w:pPr>
        <w:jc w:val="both"/>
        <w:rPr>
          <w:rFonts w:ascii="Sakkal Majalla" w:hAnsi="Sakkal Majalla" w:cs="Sakkal Majalla"/>
          <w:sz w:val="28"/>
          <w:szCs w:val="28"/>
          <w:rtl/>
        </w:rPr>
      </w:pPr>
      <w:r>
        <w:rPr>
          <w:rFonts w:ascii="Sakkal Majalla" w:hAnsi="Sakkal Majalla" w:cs="Sakkal Majalla" w:hint="cs"/>
          <w:sz w:val="28"/>
          <w:szCs w:val="28"/>
          <w:rtl/>
        </w:rPr>
        <w:t>فالعهد الجديد إذًا يتناول إعلان الله. هو يرينا الإنسان الذي وُضع على أساس برّ إلهي مُعلن في محضر الله. في العهد القديم قدّم الله مواعيدًا وتمم أفكاره في القضاء أو في الرحمة. هو حكم شعبه إسرائيل على الأرض وتعامل فيما يتعلق بالأمم "الذين هم من خارج".</w:t>
      </w:r>
    </w:p>
    <w:p w:rsidR="001121F6" w:rsidRDefault="001121F6" w:rsidP="00D779C3">
      <w:pPr>
        <w:jc w:val="both"/>
        <w:rPr>
          <w:rFonts w:ascii="Sakkal Majalla" w:hAnsi="Sakkal Majalla" w:cs="Sakkal Majalla"/>
          <w:sz w:val="28"/>
          <w:szCs w:val="28"/>
          <w:rtl/>
        </w:rPr>
      </w:pPr>
      <w:r>
        <w:rPr>
          <w:rFonts w:ascii="Sakkal Majalla" w:hAnsi="Sakkal Majalla" w:cs="Sakkal Majalla"/>
          <w:sz w:val="28"/>
          <w:szCs w:val="28"/>
          <w:rtl/>
        </w:rPr>
        <w:t xml:space="preserve">لكن </w:t>
      </w:r>
      <w:r>
        <w:rPr>
          <w:rFonts w:ascii="Sakkal Majalla" w:hAnsi="Sakkal Majalla" w:cs="Sakkal Majalla" w:hint="cs"/>
          <w:sz w:val="28"/>
          <w:szCs w:val="28"/>
          <w:rtl/>
        </w:rPr>
        <w:t>محضر الله كإنسان، إنسان بين البشر، والذي كان أكثر من إنسان، غيّر كل شيء. لقد كان هنالك احتمالان فقط كرد فعل لمجيئه:</w:t>
      </w:r>
    </w:p>
    <w:p w:rsidR="001121F6" w:rsidRDefault="001121F6"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أ. إما أن يُقبل </w:t>
      </w:r>
      <w:r w:rsidR="0003539E">
        <w:rPr>
          <w:rFonts w:ascii="Sakkal Majalla" w:hAnsi="Sakkal Majalla" w:cs="Sakkal Majalla" w:hint="cs"/>
          <w:sz w:val="28"/>
          <w:szCs w:val="28"/>
          <w:rtl/>
        </w:rPr>
        <w:t>كإكليل</w:t>
      </w:r>
      <w:r>
        <w:rPr>
          <w:rFonts w:ascii="Sakkal Majalla" w:hAnsi="Sakkal Majalla" w:cs="Sakkal Majalla" w:hint="cs"/>
          <w:sz w:val="28"/>
          <w:szCs w:val="28"/>
          <w:rtl/>
        </w:rPr>
        <w:t xml:space="preserve"> البركة والمجد، كذاك الذي سيستأسر حضور كل شر. وعندها يكون المرء قد حصل على مركز كل عواطف الله في وسطه كبركة. إنه هو الذي يُسعِد إلى حد الكمال.</w:t>
      </w:r>
    </w:p>
    <w:p w:rsidR="001121F6" w:rsidRDefault="001121F6"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ب. </w:t>
      </w:r>
      <w:r w:rsidR="0003539E">
        <w:rPr>
          <w:rFonts w:ascii="Sakkal Majalla" w:hAnsi="Sakkal Majalla" w:cs="Sakkal Majalla" w:hint="cs"/>
          <w:sz w:val="28"/>
          <w:szCs w:val="28"/>
          <w:rtl/>
        </w:rPr>
        <w:t xml:space="preserve">أو يظهر المرء برفض شخصه طبيعة الإنسان البائسة والخاطئة في عداوتها لله. ولكن في هذا بالذات يبرهن المرء ضرورة نظام جديد كليًا للأمور. وهذا سيُري، </w:t>
      </w:r>
      <w:r w:rsidR="003748C6">
        <w:rPr>
          <w:rFonts w:ascii="Sakkal Majalla" w:hAnsi="Sakkal Majalla" w:cs="Sakkal Majalla" w:hint="cs"/>
          <w:sz w:val="28"/>
          <w:szCs w:val="28"/>
          <w:rtl/>
        </w:rPr>
        <w:t>بأن</w:t>
      </w:r>
      <w:r w:rsidR="0003539E">
        <w:rPr>
          <w:rFonts w:ascii="Sakkal Majalla" w:hAnsi="Sakkal Majalla" w:cs="Sakkal Majalla" w:hint="cs"/>
          <w:sz w:val="28"/>
          <w:szCs w:val="28"/>
          <w:rtl/>
        </w:rPr>
        <w:t xml:space="preserve"> سعادة الإنسان ومجد الله ينبغي أن يتأسسان على خليقة جديدة.</w:t>
      </w:r>
    </w:p>
    <w:p w:rsidR="0003539E" w:rsidRDefault="0003539E" w:rsidP="00D779C3">
      <w:pPr>
        <w:jc w:val="both"/>
        <w:rPr>
          <w:rFonts w:ascii="Sakkal Majalla" w:hAnsi="Sakkal Majalla" w:cs="Sakkal Majalla"/>
          <w:sz w:val="28"/>
          <w:szCs w:val="28"/>
          <w:rtl/>
        </w:rPr>
      </w:pPr>
      <w:r>
        <w:rPr>
          <w:rFonts w:ascii="Sakkal Majalla" w:hAnsi="Sakkal Majalla" w:cs="Sakkal Majalla" w:hint="cs"/>
          <w:sz w:val="28"/>
          <w:szCs w:val="28"/>
          <w:rtl/>
        </w:rPr>
        <w:t>الإنسان وأيضًا شعب إسرائيل قررا اتخاذ الامكانية الثانية. هم رفضوا المسيح وفيه الله. الله انتهز هذا الأمر فرصة ليتمم مشورته الأزلية. لقد قال الرب: "</w:t>
      </w:r>
      <w:r w:rsidRPr="0003539E">
        <w:rPr>
          <w:rFonts w:ascii="Sakkal Majalla" w:hAnsi="Sakkal Majalla" w:cs="Sakkal Majalla"/>
          <w:sz w:val="28"/>
          <w:szCs w:val="28"/>
          <w:rtl/>
        </w:rPr>
        <w:t xml:space="preserve"> أَيُّهَا الآبُ الْبَارُّ، إِنَّ الْعَالَمَ لَمْ يَعْرِفْكَ</w:t>
      </w:r>
      <w:r>
        <w:rPr>
          <w:rFonts w:ascii="Sakkal Majalla" w:hAnsi="Sakkal Majalla" w:cs="Sakkal Majalla" w:hint="cs"/>
          <w:sz w:val="28"/>
          <w:szCs w:val="28"/>
          <w:rtl/>
        </w:rPr>
        <w:t>" (يوحنا 17: 25). "</w:t>
      </w:r>
      <w:r w:rsidRPr="0003539E">
        <w:rPr>
          <w:rFonts w:ascii="Sakkal Majalla" w:hAnsi="Sakkal Majalla" w:cs="Sakkal Majalla"/>
          <w:sz w:val="28"/>
          <w:szCs w:val="28"/>
          <w:rtl/>
        </w:rPr>
        <w:t>أَمَّا الآنَ فَقَدْ رَأَوْا وَأَبْغَضُونِي أَنَا وَأَبِي.</w:t>
      </w:r>
      <w:r>
        <w:rPr>
          <w:rFonts w:ascii="Sakkal Majalla" w:hAnsi="Sakkal Majalla" w:cs="Sakkal Majalla" w:hint="cs"/>
          <w:sz w:val="28"/>
          <w:szCs w:val="28"/>
          <w:rtl/>
        </w:rPr>
        <w:t>" (يوحنا 15: 24).</w:t>
      </w:r>
    </w:p>
    <w:p w:rsidR="00162625" w:rsidRDefault="00162625" w:rsidP="00D779C3">
      <w:pPr>
        <w:jc w:val="both"/>
        <w:rPr>
          <w:rFonts w:ascii="Sakkal Majalla" w:hAnsi="Sakkal Majalla" w:cs="Sakkal Majalla"/>
          <w:sz w:val="28"/>
          <w:szCs w:val="28"/>
          <w:rtl/>
        </w:rPr>
      </w:pPr>
      <w:r>
        <w:rPr>
          <w:rFonts w:ascii="Sakkal Majalla" w:hAnsi="Sakkal Majalla" w:cs="Sakkal Majalla"/>
          <w:sz w:val="28"/>
          <w:szCs w:val="28"/>
          <w:rtl/>
        </w:rPr>
        <w:t xml:space="preserve">رفض </w:t>
      </w:r>
      <w:r>
        <w:rPr>
          <w:rFonts w:ascii="Sakkal Majalla" w:hAnsi="Sakkal Majalla" w:cs="Sakkal Majalla" w:hint="cs"/>
          <w:sz w:val="28"/>
          <w:szCs w:val="28"/>
          <w:rtl/>
        </w:rPr>
        <w:t>المسيح أدّى لخلاص العالم</w:t>
      </w:r>
    </w:p>
    <w:p w:rsidR="00162625" w:rsidRDefault="00162625" w:rsidP="00D779C3">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رفض ممسوح الله لم يعيق تتميم المشورة الإلهية. على العكس! الناس التي رفضته أصبحت الآنية لتتميمها. من بعدما أن رفض الإنسان الخاطئ الله ومسيحه</w:t>
      </w:r>
      <w:r w:rsidR="00C17834">
        <w:rPr>
          <w:rFonts w:ascii="Sakkal Majalla" w:hAnsi="Sakkal Majalla" w:cs="Sakkal Majalla" w:hint="cs"/>
          <w:sz w:val="28"/>
          <w:szCs w:val="28"/>
          <w:rtl/>
        </w:rPr>
        <w:t xml:space="preserve">، دخل الله في رحمته وسط هذا البؤس. هو لم </w:t>
      </w:r>
      <w:r w:rsidR="00C17834">
        <w:rPr>
          <w:rFonts w:ascii="Sakkal Majalla" w:hAnsi="Sakkal Majalla" w:cs="Sakkal Majalla" w:hint="cs"/>
          <w:sz w:val="28"/>
          <w:szCs w:val="28"/>
          <w:rtl/>
        </w:rPr>
        <w:lastRenderedPageBreak/>
        <w:t xml:space="preserve">يرفض الإنسان، إلى أن ذاك رفضه. ذات الأمر ينطبق ايضًا على إسرائيل كشعب </w:t>
      </w:r>
      <w:r w:rsidR="00C17834">
        <w:rPr>
          <w:rFonts w:ascii="Sakkal Majalla" w:hAnsi="Sakkal Majalla" w:cs="Sakkal Majalla"/>
          <w:sz w:val="28"/>
          <w:szCs w:val="28"/>
          <w:rtl/>
        </w:rPr>
        <w:t>–</w:t>
      </w:r>
      <w:r w:rsidR="00C17834">
        <w:rPr>
          <w:rFonts w:ascii="Sakkal Majalla" w:hAnsi="Sakkal Majalla" w:cs="Sakkal Majalla" w:hint="cs"/>
          <w:sz w:val="28"/>
          <w:szCs w:val="28"/>
          <w:rtl/>
        </w:rPr>
        <w:t xml:space="preserve"> وسينطبق كذلك على المسيحية أيضًا.</w:t>
      </w:r>
    </w:p>
    <w:p w:rsidR="00C17834" w:rsidRDefault="00C17834" w:rsidP="00D779C3">
      <w:pPr>
        <w:jc w:val="both"/>
        <w:rPr>
          <w:rFonts w:ascii="Sakkal Majalla" w:hAnsi="Sakkal Majalla" w:cs="Sakkal Majalla"/>
          <w:sz w:val="28"/>
          <w:szCs w:val="28"/>
          <w:rtl/>
        </w:rPr>
      </w:pPr>
      <w:r>
        <w:rPr>
          <w:rFonts w:ascii="Sakkal Majalla" w:hAnsi="Sakkal Majalla" w:cs="Sakkal Majalla"/>
          <w:sz w:val="28"/>
          <w:szCs w:val="28"/>
          <w:rtl/>
        </w:rPr>
        <w:t xml:space="preserve">الله </w:t>
      </w:r>
      <w:r>
        <w:rPr>
          <w:rFonts w:ascii="Sakkal Majalla" w:hAnsi="Sakkal Majalla" w:cs="Sakkal Majalla" w:hint="cs"/>
          <w:sz w:val="28"/>
          <w:szCs w:val="28"/>
          <w:rtl/>
        </w:rPr>
        <w:t xml:space="preserve">له مطلق الحرية ليتمم مشوراته الأزلية. لكنها ليست ببساطة دينونة </w:t>
      </w:r>
      <w:r>
        <w:rPr>
          <w:rFonts w:ascii="Sakkal Majalla" w:hAnsi="Sakkal Majalla" w:cs="Sakkal Majalla"/>
          <w:sz w:val="28"/>
          <w:szCs w:val="28"/>
          <w:rtl/>
        </w:rPr>
        <w:t>–</w:t>
      </w:r>
      <w:r>
        <w:rPr>
          <w:rFonts w:ascii="Sakkal Majalla" w:hAnsi="Sakkal Majalla" w:cs="Sakkal Majalla" w:hint="cs"/>
          <w:sz w:val="28"/>
          <w:szCs w:val="28"/>
          <w:rtl/>
        </w:rPr>
        <w:t xml:space="preserve"> كما في عدن -، ما قد تممه الله. هذا لا يعني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الصليب لن يعني للكثيرين </w:t>
      </w:r>
      <w:r w:rsidR="003748C6">
        <w:rPr>
          <w:rFonts w:ascii="Sakkal Majalla" w:hAnsi="Sakkal Majalla" w:cs="Sakkal Majalla" w:hint="cs"/>
          <w:sz w:val="28"/>
          <w:szCs w:val="28"/>
          <w:rtl/>
        </w:rPr>
        <w:t>بأن</w:t>
      </w:r>
      <w:r>
        <w:rPr>
          <w:rFonts w:ascii="Sakkal Majalla" w:hAnsi="Sakkal Majalla" w:cs="Sakkal Majalla" w:hint="cs"/>
          <w:sz w:val="28"/>
          <w:szCs w:val="28"/>
          <w:rtl/>
        </w:rPr>
        <w:t>ه في عواقبه سيكون دينونة. لكن الله لم يتعامل بالدينونة أولاً، ولكن في نعمة سيادية. إن هذا يناقض طريقة تعامل الله في العهد القديم، حيث امتحان الإنسان على أساس فشله كان مرتبطًا في الأساس بالدينونة. كذلك في العهد القديم حمل الله شعبه والإنسان في نعمة. لكن الطابع الأساسي لذلك الزمان كان: إن لم يكن الإنسان مطيعًا لله ي</w:t>
      </w:r>
      <w:r w:rsidR="00933D05">
        <w:rPr>
          <w:rFonts w:ascii="Sakkal Majalla" w:hAnsi="Sakkal Majalla" w:cs="Sakkal Majalla" w:hint="cs"/>
          <w:sz w:val="28"/>
          <w:szCs w:val="28"/>
          <w:rtl/>
        </w:rPr>
        <w:t>كون</w:t>
      </w:r>
      <w:r>
        <w:rPr>
          <w:rFonts w:ascii="Sakkal Majalla" w:hAnsi="Sakkal Majalla" w:cs="Sakkal Majalla" w:hint="cs"/>
          <w:sz w:val="28"/>
          <w:szCs w:val="28"/>
          <w:rtl/>
        </w:rPr>
        <w:t xml:space="preserve"> تحت دينونة. إن عمل الفداء بنعمة الله لم يكن موجودًا حينها.</w:t>
      </w:r>
    </w:p>
    <w:p w:rsidR="00933D05" w:rsidRDefault="00933D05"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في العهد الجديد يُقدم مجد الله كنور ومحبة. في العهد القديم بقي الله في الخفاء. أما الآن فقد أظهر ذاته بالكامل. هو أتى في محبة </w:t>
      </w:r>
      <w:r>
        <w:rPr>
          <w:rFonts w:ascii="Sakkal Majalla" w:hAnsi="Sakkal Majalla" w:cs="Sakkal Majalla"/>
          <w:sz w:val="28"/>
          <w:szCs w:val="28"/>
          <w:rtl/>
        </w:rPr>
        <w:t>–</w:t>
      </w:r>
      <w:r>
        <w:rPr>
          <w:rFonts w:ascii="Sakkal Majalla" w:hAnsi="Sakkal Majalla" w:cs="Sakkal Majalla" w:hint="cs"/>
          <w:sz w:val="28"/>
          <w:szCs w:val="28"/>
          <w:rtl/>
        </w:rPr>
        <w:t xml:space="preserve"> هذه هي النعمة السيادية-، من دون أن يتخلى أبدًا عن جوهره كنور.</w:t>
      </w:r>
    </w:p>
    <w:p w:rsidR="00933D05" w:rsidRDefault="00933D05"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إن عمل الله في العهد الجديد هو جديد كليًا. نحن نتعجب كذلك من حكمة الله الكاملة. هو لم يسمح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يظهر تعامله في العهد القديم فيما معناه أن يكون عملاً غير مكتمل أو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ه فعل متهوّر. كلا، فعمل النعمة السيادية، الذي أظهر فيه الله ذاته له ارتباط مباشر بكل معاملات العهد القديم. هكذا على سبيل المثال يمكننا أن نقرأ في رسالة غلاطية،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w:t>
      </w:r>
      <w:r w:rsidRPr="00933D05">
        <w:rPr>
          <w:rFonts w:ascii="Sakkal Majalla" w:hAnsi="Sakkal Majalla" w:cs="Sakkal Majalla" w:hint="cs"/>
          <w:sz w:val="28"/>
          <w:szCs w:val="28"/>
          <w:rtl/>
        </w:rPr>
        <w:t>إِذًا</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قَدْ</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كَانَ</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النَّامُوسُ</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مُؤَدِّبَنَا</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إِلَى</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الْمَسِيحِ،</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لِكَيْ</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نَتَبَرَّرَ</w:t>
      </w:r>
      <w:r w:rsidRPr="00933D05">
        <w:rPr>
          <w:rFonts w:ascii="Sakkal Majalla" w:hAnsi="Sakkal Majalla" w:cs="Sakkal Majalla"/>
          <w:sz w:val="28"/>
          <w:szCs w:val="28"/>
          <w:rtl/>
        </w:rPr>
        <w:t xml:space="preserve"> </w:t>
      </w:r>
      <w:r w:rsidRPr="00933D05">
        <w:rPr>
          <w:rFonts w:ascii="Sakkal Majalla" w:hAnsi="Sakkal Majalla" w:cs="Sakkal Majalla" w:hint="cs"/>
          <w:sz w:val="28"/>
          <w:szCs w:val="28"/>
          <w:rtl/>
        </w:rPr>
        <w:t>بِالإِيمَانِ</w:t>
      </w:r>
      <w:r w:rsidRPr="00933D05">
        <w:rPr>
          <w:rFonts w:ascii="Sakkal Majalla" w:hAnsi="Sakkal Majalla" w:cs="Sakkal Majalla"/>
          <w:sz w:val="28"/>
          <w:szCs w:val="28"/>
          <w:rtl/>
        </w:rPr>
        <w:t>.</w:t>
      </w:r>
      <w:r>
        <w:rPr>
          <w:rFonts w:ascii="Sakkal Majalla" w:hAnsi="Sakkal Majalla" w:cs="Sakkal Majalla" w:hint="cs"/>
          <w:sz w:val="28"/>
          <w:szCs w:val="28"/>
          <w:rtl/>
        </w:rPr>
        <w:t>" (غلاطية 3: 24).</w:t>
      </w:r>
    </w:p>
    <w:p w:rsidR="00933D05" w:rsidRDefault="00933D05" w:rsidP="00D779C3">
      <w:pPr>
        <w:jc w:val="both"/>
        <w:rPr>
          <w:rFonts w:ascii="Sakkal Majalla" w:hAnsi="Sakkal Majalla" w:cs="Sakkal Majalla"/>
          <w:sz w:val="28"/>
          <w:szCs w:val="28"/>
          <w:rtl/>
        </w:rPr>
      </w:pPr>
      <w:r>
        <w:rPr>
          <w:rFonts w:ascii="Sakkal Majalla" w:hAnsi="Sakkal Majalla" w:cs="Sakkal Majalla" w:hint="cs"/>
          <w:sz w:val="28"/>
          <w:szCs w:val="28"/>
          <w:rtl/>
        </w:rPr>
        <w:t>خمسة مواضيع مهمة في العهد الجديد</w:t>
      </w:r>
    </w:p>
    <w:p w:rsidR="00933D05" w:rsidRDefault="00933D05" w:rsidP="00D779C3">
      <w:pPr>
        <w:jc w:val="both"/>
        <w:rPr>
          <w:rFonts w:ascii="Sakkal Majalla" w:hAnsi="Sakkal Majalla" w:cs="Sakkal Majalla"/>
          <w:sz w:val="28"/>
          <w:szCs w:val="28"/>
          <w:rtl/>
        </w:rPr>
      </w:pPr>
      <w:r>
        <w:rPr>
          <w:rFonts w:ascii="Sakkal Majalla" w:hAnsi="Sakkal Majalla" w:cs="Sakkal Majalla" w:hint="cs"/>
          <w:sz w:val="28"/>
          <w:szCs w:val="28"/>
          <w:rtl/>
        </w:rPr>
        <w:t>في العهد الجديد نجد خمسة مواضيع رئيسية أو مجالات تظهر لعين الإيمان:</w:t>
      </w:r>
    </w:p>
    <w:p w:rsidR="00933D05" w:rsidRDefault="00933D05"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أ. الموضوع الأول الأساسي هو إعلان نور الله: </w:t>
      </w:r>
      <w:r w:rsidR="0081519D">
        <w:rPr>
          <w:rFonts w:ascii="Sakkal Majalla" w:hAnsi="Sakkal Majalla" w:cs="Sakkal Majalla" w:hint="cs"/>
          <w:sz w:val="28"/>
          <w:szCs w:val="28"/>
          <w:rtl/>
        </w:rPr>
        <w:t>الله يُظهر ذاته. لكن هذا النور ظهر في محبة، وهي ميزة جوهر الله الثانية. عندما يتوجه الله إلى الإنسان، فإنه إلى اليوم يكون في محبة. لو كان الأمر بخلاف ذلك، لكان ينبغي عليه فورًا أن يدين كل إنسان ويعاقبه إلى الأبد.</w:t>
      </w:r>
    </w:p>
    <w:p w:rsidR="0081519D" w:rsidRDefault="0081519D"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ب. المسيح هو الإعلان الكامل لهذا النور وهذه المحبة. </w:t>
      </w:r>
      <w:r w:rsidR="001C1103">
        <w:rPr>
          <w:rFonts w:ascii="Sakkal Majalla" w:hAnsi="Sakkal Majalla" w:cs="Sakkal Majalla" w:hint="cs"/>
          <w:sz w:val="28"/>
          <w:szCs w:val="28"/>
          <w:rtl/>
        </w:rPr>
        <w:t>لو قبله الإنسان لكان قد أتم على الفور كل مواعيد العهد القديم. لقد تم "تقديمه" للناس وبالأخص لإسرائيل. لكن كما أن إسرائيل رفضه هكذا العالم أيضًا. لذا لا يوجد أي عُذر لأي شخص. إنه لم يأتِ أي خاطئ إلى الإنسان، أي شخص غير كامل في ذاته، لا أحد يحق للإنسان أن يدخل معه ولو حتى في جدلٍ واحد. الكامل هو الذي أتى إليهم.</w:t>
      </w:r>
    </w:p>
    <w:p w:rsidR="001C1103" w:rsidRDefault="001C1103" w:rsidP="00D779C3">
      <w:pPr>
        <w:jc w:val="both"/>
        <w:rPr>
          <w:rFonts w:ascii="Sakkal Majalla" w:hAnsi="Sakkal Majalla" w:cs="Sakkal Majalla"/>
          <w:sz w:val="28"/>
          <w:szCs w:val="28"/>
          <w:rtl/>
        </w:rPr>
      </w:pPr>
      <w:r>
        <w:rPr>
          <w:rFonts w:ascii="Sakkal Majalla" w:hAnsi="Sakkal Majalla" w:cs="Sakkal Majalla" w:hint="cs"/>
          <w:sz w:val="28"/>
          <w:szCs w:val="28"/>
          <w:rtl/>
        </w:rPr>
        <w:t>ج. المسيح رُفض. هذا هو جانب مسؤولية الإنسان</w:t>
      </w:r>
      <w:r w:rsidR="008F458F">
        <w:rPr>
          <w:rFonts w:ascii="Sakkal Majalla" w:hAnsi="Sakkal Majalla" w:cs="Sakkal Majalla" w:hint="cs"/>
          <w:sz w:val="28"/>
          <w:szCs w:val="28"/>
          <w:rtl/>
        </w:rPr>
        <w:t>. والله استخدم في الوقت ذاته الرفض ليُتمم في الرب يسوع الخلاص الأبدي. على أساس الرفض هنالك ترتيب جديد بالكامل للأمور: خليقة جديدة، إنسان ممجّد، الكنيسة مرتبطة بالمسيح ومجد السماوي.</w:t>
      </w:r>
    </w:p>
    <w:p w:rsidR="008F458F" w:rsidRDefault="008F458F" w:rsidP="00D779C3">
      <w:pPr>
        <w:jc w:val="both"/>
        <w:rPr>
          <w:rFonts w:ascii="Sakkal Majalla" w:hAnsi="Sakkal Majalla" w:cs="Sakkal Majalla"/>
          <w:sz w:val="28"/>
          <w:szCs w:val="28"/>
          <w:rtl/>
        </w:rPr>
      </w:pPr>
      <w:r>
        <w:rPr>
          <w:rFonts w:ascii="Sakkal Majalla" w:hAnsi="Sakkal Majalla" w:cs="Sakkal Majalla" w:hint="cs"/>
          <w:sz w:val="28"/>
          <w:szCs w:val="28"/>
          <w:rtl/>
        </w:rPr>
        <w:t xml:space="preserve">د. العلاقة ما بين النظام العتيق على الأرض والنظام السماوي الجديد نجده كذلك في العهد الجديد. هناك وفي كل مرة من جديد يُشار إلى الناموس، المواعيد، الأنبياء والترتيبات الإلهية للأرض. من جانب واحد يُعرَض </w:t>
      </w:r>
      <w:r>
        <w:rPr>
          <w:rFonts w:ascii="Sakkal Majalla" w:hAnsi="Sakkal Majalla" w:cs="Sakkal Majalla" w:hint="cs"/>
          <w:sz w:val="28"/>
          <w:szCs w:val="28"/>
          <w:rtl/>
        </w:rPr>
        <w:lastRenderedPageBreak/>
        <w:t xml:space="preserve">الجديد كتتميم </w:t>
      </w:r>
      <w:proofErr w:type="spellStart"/>
      <w:r>
        <w:rPr>
          <w:rFonts w:ascii="Sakkal Majalla" w:hAnsi="Sakkal Majalla" w:cs="Sakkal Majalla" w:hint="cs"/>
          <w:sz w:val="28"/>
          <w:szCs w:val="28"/>
          <w:rtl/>
        </w:rPr>
        <w:t>للنبؤات</w:t>
      </w:r>
      <w:proofErr w:type="spellEnd"/>
      <w:r>
        <w:rPr>
          <w:rFonts w:ascii="Sakkal Majalla" w:hAnsi="Sakkal Majalla" w:cs="Sakkal Majalla" w:hint="cs"/>
          <w:sz w:val="28"/>
          <w:szCs w:val="28"/>
          <w:rtl/>
        </w:rPr>
        <w:t xml:space="preserve"> والرموز في العهد القديم (قارن رومية 15: 4). من الجانب الآخر يأتي التعليم،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الأمور العتيقة توضع جانبًا، نعم حتى أنه يُظهَر النقيض ما بين العتيق والجديد. إن ما نجده في العهد القديم هو الظلال (كولوسي 2: 17) </w:t>
      </w:r>
      <w:r>
        <w:rPr>
          <w:rFonts w:ascii="Sakkal Majalla" w:hAnsi="Sakkal Majalla" w:cs="Sakkal Majalla"/>
          <w:sz w:val="28"/>
          <w:szCs w:val="28"/>
          <w:rtl/>
        </w:rPr>
        <w:t>–</w:t>
      </w:r>
      <w:r>
        <w:rPr>
          <w:rFonts w:ascii="Sakkal Majalla" w:hAnsi="Sakkal Majalla" w:cs="Sakkal Majalla" w:hint="cs"/>
          <w:sz w:val="28"/>
          <w:szCs w:val="28"/>
          <w:rtl/>
        </w:rPr>
        <w:t xml:space="preserve"> المسيح في العهد الجديد هو الجسم، الحقيقي (الأصلي)، واقع الحقيقة. إن حكمة الله الكاملة تظهر في كل هذا. نحن نتعرّف أيضًا على حُكم هذا العالم العتيد، </w:t>
      </w:r>
      <w:r w:rsidR="00D6509F">
        <w:rPr>
          <w:rFonts w:ascii="Sakkal Majalla" w:hAnsi="Sakkal Majalla" w:cs="Sakkal Majalla" w:hint="cs"/>
          <w:sz w:val="28"/>
          <w:szCs w:val="28"/>
          <w:rtl/>
        </w:rPr>
        <w:t xml:space="preserve">والذي يُظهَر نبويًا في مواضع مختلفة، بالمناسبة أيضًا في إنجيل متى (إصحاح 24: 25). الله بذاته سيمارس هذا الحكم في المسيح. </w:t>
      </w:r>
      <w:proofErr w:type="spellStart"/>
      <w:r w:rsidR="00D6509F">
        <w:rPr>
          <w:rFonts w:ascii="Sakkal Majalla" w:hAnsi="Sakkal Majalla" w:cs="Sakkal Majalla" w:hint="cs"/>
          <w:sz w:val="28"/>
          <w:szCs w:val="28"/>
          <w:rtl/>
        </w:rPr>
        <w:t>والمفديون</w:t>
      </w:r>
      <w:proofErr w:type="spellEnd"/>
      <w:r w:rsidR="00D6509F">
        <w:rPr>
          <w:rFonts w:ascii="Sakkal Majalla" w:hAnsi="Sakkal Majalla" w:cs="Sakkal Majalla" w:hint="cs"/>
          <w:sz w:val="28"/>
          <w:szCs w:val="28"/>
          <w:rtl/>
        </w:rPr>
        <w:t xml:space="preserve"> من العهد القديم والجديد سيتشاركون فيه. الله يرينا في العهد الجديد مستقبل إسرائيل أيضًا. هو يجدد ارتباطاته بشعبه الأرضي، إن كان في دينونة أو في بركة (مثلاً في رومية 9 </w:t>
      </w:r>
      <w:r w:rsidR="00D6509F">
        <w:rPr>
          <w:rFonts w:ascii="Sakkal Majalla" w:hAnsi="Sakkal Majalla" w:cs="Sakkal Majalla"/>
          <w:sz w:val="28"/>
          <w:szCs w:val="28"/>
          <w:rtl/>
        </w:rPr>
        <w:t>–</w:t>
      </w:r>
      <w:r w:rsidR="00D6509F">
        <w:rPr>
          <w:rFonts w:ascii="Sakkal Majalla" w:hAnsi="Sakkal Majalla" w:cs="Sakkal Majalla" w:hint="cs"/>
          <w:sz w:val="28"/>
          <w:szCs w:val="28"/>
          <w:rtl/>
        </w:rPr>
        <w:t xml:space="preserve"> 11).</w:t>
      </w:r>
    </w:p>
    <w:p w:rsidR="00CD765F" w:rsidRDefault="00863815" w:rsidP="00863815">
      <w:pPr>
        <w:jc w:val="both"/>
        <w:rPr>
          <w:rFonts w:ascii="Sakkal Majalla" w:hAnsi="Sakkal Majalla" w:cs="Sakkal Majalla"/>
          <w:sz w:val="28"/>
          <w:szCs w:val="28"/>
          <w:rtl/>
        </w:rPr>
      </w:pPr>
      <w:r>
        <w:rPr>
          <w:rFonts w:ascii="Sakkal Majalla" w:hAnsi="Sakkal Majalla" w:cs="Sakkal Majalla" w:hint="cs"/>
          <w:sz w:val="28"/>
          <w:szCs w:val="28"/>
          <w:rtl/>
        </w:rPr>
        <w:t xml:space="preserve">ه. العهد الجديد يقدم للمسيحي المفدي غذاءً روحيًا وإرشادًا لحياته في الإيمان. كل ما يحتاجه كنزيل ومرتحل على الأرض إلى يتمم الله مشوراته فيه في قوة، يجده هناك. </w:t>
      </w:r>
      <w:r w:rsidRPr="00863815">
        <w:rPr>
          <w:rFonts w:ascii="Sakkal Majalla" w:hAnsi="Sakkal Majalla" w:cs="Sakkal Majalla" w:hint="cs"/>
          <w:sz w:val="28"/>
          <w:szCs w:val="28"/>
          <w:rtl/>
        </w:rPr>
        <w:t>حياتنا</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الجديدة</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ليست</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مكتفية</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ذاتي</w:t>
      </w:r>
      <w:r>
        <w:rPr>
          <w:rFonts w:ascii="Sakkal Majalla" w:hAnsi="Sakkal Majalla" w:cs="Sakkal Majalla" w:hint="cs"/>
          <w:sz w:val="28"/>
          <w:szCs w:val="28"/>
          <w:rtl/>
        </w:rPr>
        <w:t>ً</w:t>
      </w:r>
      <w:r w:rsidRPr="00863815">
        <w:rPr>
          <w:rFonts w:ascii="Sakkal Majalla" w:hAnsi="Sakkal Majalla" w:cs="Sakkal Majalla" w:hint="cs"/>
          <w:sz w:val="28"/>
          <w:szCs w:val="28"/>
          <w:rtl/>
        </w:rPr>
        <w:t>ا،</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ولكنها</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تتطلب</w:t>
      </w:r>
      <w:r w:rsidRPr="00863815">
        <w:rPr>
          <w:rFonts w:ascii="Sakkal Majalla" w:hAnsi="Sakkal Majalla" w:cs="Sakkal Majalla"/>
          <w:sz w:val="28"/>
          <w:szCs w:val="28"/>
          <w:rtl/>
        </w:rPr>
        <w:t xml:space="preserve"> </w:t>
      </w:r>
      <w:r>
        <w:rPr>
          <w:rFonts w:ascii="Sakkal Majalla" w:hAnsi="Sakkal Majalla" w:cs="Sakkal Majalla" w:hint="cs"/>
          <w:sz w:val="28"/>
          <w:szCs w:val="28"/>
          <w:rtl/>
        </w:rPr>
        <w:t>إرشادًا</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ورعاية،</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سلطة</w:t>
      </w:r>
      <w:r w:rsidRPr="00863815">
        <w:rPr>
          <w:rFonts w:ascii="Sakkal Majalla" w:hAnsi="Sakkal Majalla" w:cs="Sakkal Majalla"/>
          <w:sz w:val="28"/>
          <w:szCs w:val="28"/>
          <w:rtl/>
        </w:rPr>
        <w:t xml:space="preserve"> </w:t>
      </w:r>
      <w:r w:rsidRPr="00863815">
        <w:rPr>
          <w:rFonts w:ascii="Sakkal Majalla" w:hAnsi="Sakkal Majalla" w:cs="Sakkal Majalla" w:hint="cs"/>
          <w:sz w:val="28"/>
          <w:szCs w:val="28"/>
          <w:rtl/>
        </w:rPr>
        <w:t>عليها</w:t>
      </w:r>
      <w:r w:rsidRPr="00863815">
        <w:rPr>
          <w:rFonts w:ascii="Sakkal Majalla" w:hAnsi="Sakkal Majalla" w:cs="Sakkal Majalla"/>
          <w:sz w:val="28"/>
          <w:szCs w:val="28"/>
          <w:rtl/>
        </w:rPr>
        <w:t xml:space="preserve">. </w:t>
      </w:r>
      <w:r>
        <w:rPr>
          <w:rFonts w:ascii="Sakkal Majalla" w:hAnsi="Sakkal Majalla" w:cs="Sakkal Majalla" w:hint="cs"/>
          <w:sz w:val="28"/>
          <w:szCs w:val="28"/>
          <w:rtl/>
        </w:rPr>
        <w:t xml:space="preserve">المؤمن يحتاج لهدف أمام عينيه </w:t>
      </w:r>
      <w:r>
        <w:rPr>
          <w:rFonts w:ascii="Sakkal Majalla" w:hAnsi="Sakkal Majalla" w:cs="Sakkal Majalla"/>
          <w:sz w:val="28"/>
          <w:szCs w:val="28"/>
          <w:rtl/>
        </w:rPr>
        <w:t>–</w:t>
      </w:r>
      <w:r>
        <w:rPr>
          <w:rFonts w:ascii="Sakkal Majalla" w:hAnsi="Sakkal Majalla" w:cs="Sakkal Majalla" w:hint="cs"/>
          <w:sz w:val="28"/>
          <w:szCs w:val="28"/>
          <w:rtl/>
        </w:rPr>
        <w:t xml:space="preserve"> وهذا يُعطى له </w:t>
      </w:r>
      <w:r w:rsidR="00FF3E15">
        <w:rPr>
          <w:rFonts w:ascii="Sakkal Majalla" w:hAnsi="Sakkal Majalla" w:cs="Sakkal Majalla" w:hint="cs"/>
          <w:sz w:val="28"/>
          <w:szCs w:val="28"/>
          <w:rtl/>
        </w:rPr>
        <w:t>في العهد الجديد. إن ليس بأمرِ، وإنما شخص: المسيح. وهذا لا يُظهَر كمَن يحيا على الأرض، وإنما في السماء. هذه هي غايتنا، ما قد تحدّد لنا.</w:t>
      </w:r>
    </w:p>
    <w:p w:rsidR="00FF3E15" w:rsidRDefault="00FF3E15" w:rsidP="00863815">
      <w:pPr>
        <w:jc w:val="both"/>
        <w:rPr>
          <w:rFonts w:ascii="Sakkal Majalla" w:hAnsi="Sakkal Majalla" w:cs="Sakkal Majalla"/>
          <w:sz w:val="28"/>
          <w:szCs w:val="28"/>
          <w:rtl/>
        </w:rPr>
      </w:pPr>
      <w:r>
        <w:rPr>
          <w:rFonts w:ascii="Sakkal Majalla" w:hAnsi="Sakkal Majalla" w:cs="Sakkal Majalla" w:hint="cs"/>
          <w:sz w:val="28"/>
          <w:szCs w:val="28"/>
          <w:rtl/>
        </w:rPr>
        <w:t>طريقة العهد الجديد، تقديم التعليم</w:t>
      </w:r>
    </w:p>
    <w:p w:rsidR="00FF3E15" w:rsidRDefault="00FF3E15" w:rsidP="00863815">
      <w:pPr>
        <w:jc w:val="both"/>
        <w:rPr>
          <w:rFonts w:ascii="Sakkal Majalla" w:hAnsi="Sakkal Majalla" w:cs="Sakkal Majalla"/>
          <w:sz w:val="28"/>
          <w:szCs w:val="28"/>
          <w:rtl/>
        </w:rPr>
      </w:pPr>
      <w:r>
        <w:rPr>
          <w:rFonts w:ascii="Sakkal Majalla" w:hAnsi="Sakkal Majalla" w:cs="Sakkal Majalla" w:hint="cs"/>
          <w:sz w:val="28"/>
          <w:szCs w:val="28"/>
          <w:rtl/>
        </w:rPr>
        <w:t xml:space="preserve">سيلاحظ القارئ النبيه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وجهات النظر هذه لا يتم شرحها في أسلوب يتخذ شكلاً نظاميًا</w:t>
      </w:r>
      <w:r w:rsidR="00560B73">
        <w:rPr>
          <w:rFonts w:ascii="Sakkal Majalla" w:hAnsi="Sakkal Majalla" w:cs="Sakkal Majalla" w:hint="cs"/>
          <w:sz w:val="28"/>
          <w:szCs w:val="28"/>
          <w:rtl/>
        </w:rPr>
        <w:t xml:space="preserve"> (</w:t>
      </w:r>
      <w:r w:rsidR="00560B73" w:rsidRPr="00560B73">
        <w:rPr>
          <w:rFonts w:ascii="Sakkal Majalla" w:hAnsi="Sakkal Majalla" w:cs="Sakkal Majalla" w:hint="cs"/>
          <w:sz w:val="28"/>
          <w:szCs w:val="28"/>
          <w:rtl/>
        </w:rPr>
        <w:t>في</w:t>
      </w:r>
      <w:r w:rsidR="00560B73" w:rsidRPr="00560B73">
        <w:rPr>
          <w:rFonts w:ascii="Sakkal Majalla" w:hAnsi="Sakkal Majalla" w:cs="Sakkal Majalla"/>
          <w:sz w:val="28"/>
          <w:szCs w:val="28"/>
          <w:rtl/>
        </w:rPr>
        <w:t xml:space="preserve"> </w:t>
      </w:r>
      <w:r w:rsidR="00560B73" w:rsidRPr="00560B73">
        <w:rPr>
          <w:rFonts w:ascii="Sakkal Majalla" w:hAnsi="Sakkal Majalla" w:cs="Sakkal Majalla" w:hint="cs"/>
          <w:sz w:val="28"/>
          <w:szCs w:val="28"/>
          <w:rtl/>
        </w:rPr>
        <w:t>أطروحة</w:t>
      </w:r>
      <w:r w:rsidR="00560B73" w:rsidRPr="00560B73">
        <w:rPr>
          <w:rFonts w:ascii="Sakkal Majalla" w:hAnsi="Sakkal Majalla" w:cs="Sakkal Majalla"/>
          <w:sz w:val="28"/>
          <w:szCs w:val="28"/>
          <w:rtl/>
        </w:rPr>
        <w:t xml:space="preserve"> </w:t>
      </w:r>
      <w:r w:rsidR="00560B73" w:rsidRPr="00560B73">
        <w:rPr>
          <w:rFonts w:ascii="Sakkal Majalla" w:hAnsi="Sakkal Majalla" w:cs="Sakkal Majalla" w:hint="cs"/>
          <w:sz w:val="28"/>
          <w:szCs w:val="28"/>
          <w:rtl/>
        </w:rPr>
        <w:t>منهجية</w:t>
      </w:r>
      <w:r w:rsidR="00560B73">
        <w:rPr>
          <w:rFonts w:ascii="Sakkal Majalla" w:hAnsi="Sakkal Majalla" w:cs="Sakkal Majalla" w:hint="cs"/>
          <w:sz w:val="28"/>
          <w:szCs w:val="28"/>
          <w:rtl/>
        </w:rPr>
        <w:t>)</w:t>
      </w:r>
      <w:r>
        <w:rPr>
          <w:rFonts w:ascii="Sakkal Majalla" w:hAnsi="Sakkal Majalla" w:cs="Sakkal Majalla" w:hint="cs"/>
          <w:sz w:val="28"/>
          <w:szCs w:val="28"/>
          <w:rtl/>
        </w:rPr>
        <w:t xml:space="preserve">. </w:t>
      </w:r>
      <w:r w:rsidR="00560B73">
        <w:rPr>
          <w:rFonts w:ascii="Sakkal Majalla" w:hAnsi="Sakkal Majalla" w:cs="Sakkal Majalla" w:hint="cs"/>
          <w:sz w:val="28"/>
          <w:szCs w:val="28"/>
          <w:rtl/>
        </w:rPr>
        <w:t xml:space="preserve">الله لم يختر شكلاً نجده في المدارس والجامعات: </w:t>
      </w:r>
      <w:r w:rsidR="00A27260" w:rsidRPr="00A27260">
        <w:rPr>
          <w:rFonts w:ascii="Sakkal Majalla" w:hAnsi="Sakkal Majalla" w:cs="Sakkal Majalla" w:hint="cs"/>
          <w:sz w:val="28"/>
          <w:szCs w:val="28"/>
          <w:rtl/>
        </w:rPr>
        <w:t>كتاب</w:t>
      </w:r>
      <w:r w:rsidR="00A27260" w:rsidRPr="00A27260">
        <w:rPr>
          <w:rFonts w:ascii="Sakkal Majalla" w:hAnsi="Sakkal Majalla" w:cs="Sakkal Majalla"/>
          <w:sz w:val="28"/>
          <w:szCs w:val="28"/>
          <w:rtl/>
        </w:rPr>
        <w:t xml:space="preserve"> </w:t>
      </w:r>
      <w:r w:rsidR="00A27260" w:rsidRPr="00A27260">
        <w:rPr>
          <w:rFonts w:ascii="Sakkal Majalla" w:hAnsi="Sakkal Majalla" w:cs="Sakkal Majalla" w:hint="cs"/>
          <w:sz w:val="28"/>
          <w:szCs w:val="28"/>
          <w:rtl/>
        </w:rPr>
        <w:t>واحد</w:t>
      </w:r>
      <w:r w:rsidR="00A27260" w:rsidRPr="00A27260">
        <w:rPr>
          <w:rFonts w:ascii="Sakkal Majalla" w:hAnsi="Sakkal Majalla" w:cs="Sakkal Majalla"/>
          <w:sz w:val="28"/>
          <w:szCs w:val="28"/>
          <w:rtl/>
        </w:rPr>
        <w:t xml:space="preserve"> </w:t>
      </w:r>
      <w:r w:rsidR="00A27260" w:rsidRPr="00A27260">
        <w:rPr>
          <w:rFonts w:ascii="Sakkal Majalla" w:hAnsi="Sakkal Majalla" w:cs="Sakkal Majalla" w:hint="cs"/>
          <w:sz w:val="28"/>
          <w:szCs w:val="28"/>
          <w:rtl/>
        </w:rPr>
        <w:t>لكل</w:t>
      </w:r>
      <w:r w:rsidR="00A27260" w:rsidRPr="00A27260">
        <w:rPr>
          <w:rFonts w:ascii="Sakkal Majalla" w:hAnsi="Sakkal Majalla" w:cs="Sakkal Majalla"/>
          <w:sz w:val="28"/>
          <w:szCs w:val="28"/>
          <w:rtl/>
        </w:rPr>
        <w:t xml:space="preserve"> </w:t>
      </w:r>
      <w:r w:rsidR="00A27260" w:rsidRPr="00A27260">
        <w:rPr>
          <w:rFonts w:ascii="Sakkal Majalla" w:hAnsi="Sakkal Majalla" w:cs="Sakkal Majalla" w:hint="cs"/>
          <w:sz w:val="28"/>
          <w:szCs w:val="28"/>
          <w:rtl/>
        </w:rPr>
        <w:t>موضوع</w:t>
      </w:r>
      <w:r w:rsidR="00A27260" w:rsidRPr="00A27260">
        <w:rPr>
          <w:rFonts w:ascii="Sakkal Majalla" w:hAnsi="Sakkal Majalla" w:cs="Sakkal Majalla"/>
          <w:sz w:val="28"/>
          <w:szCs w:val="28"/>
          <w:rtl/>
        </w:rPr>
        <w:t xml:space="preserve"> </w:t>
      </w:r>
      <w:r w:rsidR="00A27260" w:rsidRPr="00A27260">
        <w:rPr>
          <w:rFonts w:ascii="Sakkal Majalla" w:hAnsi="Sakkal Majalla" w:cs="Sakkal Majalla" w:hint="cs"/>
          <w:sz w:val="28"/>
          <w:szCs w:val="28"/>
          <w:rtl/>
        </w:rPr>
        <w:t>رئيسي</w:t>
      </w:r>
      <w:r w:rsidR="00A27260" w:rsidRPr="00A27260">
        <w:rPr>
          <w:rFonts w:ascii="Sakkal Majalla" w:hAnsi="Sakkal Majalla" w:cs="Sakkal Majalla"/>
          <w:sz w:val="28"/>
          <w:szCs w:val="28"/>
          <w:rtl/>
        </w:rPr>
        <w:t>.</w:t>
      </w:r>
      <w:r w:rsidR="00A27260">
        <w:rPr>
          <w:rFonts w:ascii="Sakkal Majalla" w:hAnsi="Sakkal Majalla" w:cs="Sakkal Majalla" w:hint="cs"/>
          <w:sz w:val="28"/>
          <w:szCs w:val="28"/>
          <w:rtl/>
        </w:rPr>
        <w:t xml:space="preserve"> كثيرًا ما يعتقد الناس، </w:t>
      </w:r>
      <w:r w:rsidR="003748C6">
        <w:rPr>
          <w:rFonts w:ascii="Sakkal Majalla" w:hAnsi="Sakkal Majalla" w:cs="Sakkal Majalla" w:hint="cs"/>
          <w:sz w:val="28"/>
          <w:szCs w:val="28"/>
          <w:rtl/>
        </w:rPr>
        <w:t>بأن</w:t>
      </w:r>
      <w:r w:rsidR="00A27260">
        <w:rPr>
          <w:rFonts w:ascii="Sakkal Majalla" w:hAnsi="Sakkal Majalla" w:cs="Sakkal Majalla" w:hint="cs"/>
          <w:sz w:val="28"/>
          <w:szCs w:val="28"/>
          <w:rtl/>
        </w:rPr>
        <w:t xml:space="preserve"> هذا الأسلوب المنهجي سيكون أسهل للفهم. لكن الله يعرفنا أفضل. هو كلي العلم والحكمة الإلهية. إننا سنفعل أفضل </w:t>
      </w:r>
      <w:r w:rsidR="002E12AA">
        <w:rPr>
          <w:rFonts w:ascii="Sakkal Majalla" w:hAnsi="Sakkal Majalla" w:cs="Sakkal Majalla" w:hint="cs"/>
          <w:sz w:val="28"/>
          <w:szCs w:val="28"/>
          <w:rtl/>
        </w:rPr>
        <w:t xml:space="preserve">إن عملنا فيما يريد هو أن يعلمنا إياه. عندما يُقدّم لنا في سياق حيّ. هكذا استخدم الله حالات ومواقف اجتماعات وخدام لكي يعلّمنا. إن حقائق الخلاص الهامة والتعاليم المسيحية تُظهَر لنا في طريقة حية ومقتدرة في كل واحدة من الرسائل، وأيضًا الأناجيل. نحن نجد هناك المسيح كشخص، وهذا هو أهم موضوع على الإطلاق. نحن نتعلم بواسطة الروح القدس الذي أوحى للكتّاب. هكذا </w:t>
      </w:r>
      <w:r w:rsidR="00955C70">
        <w:rPr>
          <w:rFonts w:ascii="Sakkal Majalla" w:hAnsi="Sakkal Majalla" w:cs="Sakkal Majalla" w:hint="cs"/>
          <w:sz w:val="28"/>
          <w:szCs w:val="28"/>
          <w:rtl/>
        </w:rPr>
        <w:t>تؤثر</w:t>
      </w:r>
      <w:r w:rsidR="002E12AA">
        <w:rPr>
          <w:rFonts w:ascii="Sakkal Majalla" w:hAnsi="Sakkal Majalla" w:cs="Sakkal Majalla" w:hint="cs"/>
          <w:sz w:val="28"/>
          <w:szCs w:val="28"/>
          <w:rtl/>
        </w:rPr>
        <w:t xml:space="preserve"> كل واحدة من وجهات النظر في طريقة ثاقبة</w:t>
      </w:r>
      <w:r w:rsidR="00955C70">
        <w:rPr>
          <w:rFonts w:ascii="Sakkal Majalla" w:hAnsi="Sakkal Majalla" w:cs="Sakkal Majalla" w:hint="cs"/>
          <w:sz w:val="28"/>
          <w:szCs w:val="28"/>
          <w:rtl/>
        </w:rPr>
        <w:t xml:space="preserve"> على قلوبنا بالنظر إلى موضوع كل سفر في الكتاب المقدس. فغننا نتعلم بطريقة أفضل حسب أفكار الله.</w:t>
      </w:r>
    </w:p>
    <w:p w:rsidR="00955C70" w:rsidRDefault="00955C70" w:rsidP="00863815">
      <w:pPr>
        <w:jc w:val="both"/>
        <w:rPr>
          <w:rFonts w:ascii="Sakkal Majalla" w:hAnsi="Sakkal Majalla" w:cs="Sakkal Majalla"/>
          <w:sz w:val="28"/>
          <w:szCs w:val="28"/>
          <w:rtl/>
        </w:rPr>
      </w:pPr>
      <w:r>
        <w:rPr>
          <w:rFonts w:ascii="Sakkal Majalla" w:hAnsi="Sakkal Majalla" w:cs="Sakkal Majalla" w:hint="cs"/>
          <w:sz w:val="28"/>
          <w:szCs w:val="28"/>
          <w:rtl/>
        </w:rPr>
        <w:t xml:space="preserve">فالله لم يُعطنا معجمًا نجد فيه كل موضوع في تسلسل أبجدي. مهما كانت هذه الأعمال المساعِدة مفيدة لنا </w:t>
      </w:r>
      <w:r>
        <w:rPr>
          <w:rFonts w:ascii="Sakkal Majalla" w:hAnsi="Sakkal Majalla" w:cs="Sakkal Majalla"/>
          <w:sz w:val="28"/>
          <w:szCs w:val="28"/>
          <w:rtl/>
        </w:rPr>
        <w:t>–</w:t>
      </w:r>
      <w:r>
        <w:rPr>
          <w:rFonts w:ascii="Sakkal Majalla" w:hAnsi="Sakkal Majalla" w:cs="Sakkal Majalla" w:hint="cs"/>
          <w:sz w:val="28"/>
          <w:szCs w:val="28"/>
          <w:rtl/>
        </w:rPr>
        <w:t xml:space="preserve"> إلا أن كلمة الله لها ترتيبًا حيًّا وإلهيًا. هذا لا يعني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لا نقبل الوعظات (المحاضرات) والكتب التي فيها الفائدة، والمكرسة لكل موضوع في الكتاب. إن التعاليم عن كنيسة الله، عن ملكوت الله أو عن مستقبل البشرية لها فائدتها. لكن الله يعلمنا في صورة عامة في سياق أوسع. ويحق لنا أن نكون شاكرين لهذا الأمر. </w:t>
      </w:r>
    </w:p>
    <w:p w:rsidR="008865AE" w:rsidRDefault="008865AE" w:rsidP="00863815">
      <w:pPr>
        <w:jc w:val="both"/>
        <w:rPr>
          <w:rFonts w:ascii="Sakkal Majalla" w:hAnsi="Sakkal Majalla" w:cs="Sakkal Majalla"/>
          <w:sz w:val="28"/>
          <w:szCs w:val="28"/>
          <w:rtl/>
        </w:rPr>
      </w:pPr>
      <w:r>
        <w:rPr>
          <w:rFonts w:ascii="Sakkal Majalla" w:hAnsi="Sakkal Majalla" w:cs="Sakkal Majalla" w:hint="cs"/>
          <w:sz w:val="28"/>
          <w:szCs w:val="28"/>
          <w:rtl/>
        </w:rPr>
        <w:t xml:space="preserve">2. العهد القديم والعهد الجديد </w:t>
      </w:r>
      <w:r>
        <w:rPr>
          <w:rFonts w:ascii="Sakkal Majalla" w:hAnsi="Sakkal Majalla" w:cs="Sakkal Majalla"/>
          <w:sz w:val="28"/>
          <w:szCs w:val="28"/>
          <w:rtl/>
        </w:rPr>
        <w:t>–</w:t>
      </w:r>
      <w:r>
        <w:rPr>
          <w:rFonts w:ascii="Sakkal Majalla" w:hAnsi="Sakkal Majalla" w:cs="Sakkal Majalla" w:hint="cs"/>
          <w:sz w:val="28"/>
          <w:szCs w:val="28"/>
          <w:rtl/>
        </w:rPr>
        <w:t xml:space="preserve"> نظر عابرة</w:t>
      </w:r>
    </w:p>
    <w:p w:rsidR="008865AE" w:rsidRDefault="008865AE" w:rsidP="00863815">
      <w:pPr>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العهد القديم يمكننا أن نجزئه بحسب كلمات الرب إلى ثلاث أجزاء (قارن لوقا 24: 27 </w:t>
      </w:r>
      <w:r>
        <w:rPr>
          <w:rFonts w:ascii="Sakkal Majalla" w:hAnsi="Sakkal Majalla" w:cs="Sakkal Majalla"/>
          <w:sz w:val="28"/>
          <w:szCs w:val="28"/>
          <w:rtl/>
        </w:rPr>
        <w:t>–</w:t>
      </w:r>
      <w:r>
        <w:rPr>
          <w:rFonts w:ascii="Sakkal Majalla" w:hAnsi="Sakkal Majalla" w:cs="Sakkal Majalla" w:hint="cs"/>
          <w:sz w:val="28"/>
          <w:szCs w:val="28"/>
          <w:rtl/>
        </w:rPr>
        <w:t xml:space="preserve"> 44): أسفار موسى، الأنبياء والكُتُب. مُجمل الـ 36 سفر في الكتاب المقدس</w:t>
      </w:r>
      <w:r w:rsidR="003203D3">
        <w:rPr>
          <w:rStyle w:val="FootnoteReference"/>
          <w:rFonts w:ascii="Sakkal Majalla" w:hAnsi="Sakkal Majalla" w:cs="Sakkal Majalla"/>
          <w:sz w:val="28"/>
          <w:szCs w:val="28"/>
          <w:rtl/>
        </w:rPr>
        <w:footnoteReference w:id="1"/>
      </w:r>
      <w:r>
        <w:rPr>
          <w:rFonts w:ascii="Sakkal Majalla" w:hAnsi="Sakkal Majalla" w:cs="Sakkal Majalla" w:hint="cs"/>
          <w:sz w:val="28"/>
          <w:szCs w:val="28"/>
          <w:rtl/>
        </w:rPr>
        <w:t xml:space="preserve"> تم تقسيمها لاحقًا كالتالي:</w:t>
      </w:r>
    </w:p>
    <w:p w:rsidR="008865AE" w:rsidRDefault="008865AE" w:rsidP="00863815">
      <w:pPr>
        <w:jc w:val="both"/>
        <w:rPr>
          <w:rFonts w:ascii="Sakkal Majalla" w:hAnsi="Sakkal Majalla" w:cs="Sakkal Majalla"/>
          <w:sz w:val="28"/>
          <w:szCs w:val="28"/>
          <w:rtl/>
        </w:rPr>
      </w:pPr>
      <w:r>
        <w:rPr>
          <w:rFonts w:ascii="Sakkal Majalla" w:hAnsi="Sakkal Majalla" w:cs="Sakkal Majalla" w:hint="cs"/>
          <w:sz w:val="28"/>
          <w:szCs w:val="28"/>
          <w:rtl/>
        </w:rPr>
        <w:t>الأجزاء الـ 3</w:t>
      </w:r>
      <w:r w:rsidR="003203D3">
        <w:rPr>
          <w:rFonts w:ascii="Sakkal Majalla" w:hAnsi="Sakkal Majalla" w:cs="Sakkal Majalla" w:hint="cs"/>
          <w:sz w:val="28"/>
          <w:szCs w:val="28"/>
          <w:rtl/>
        </w:rPr>
        <w:t xml:space="preserve"> في العهد القديم</w:t>
      </w:r>
    </w:p>
    <w:p w:rsidR="003203D3" w:rsidRDefault="003203D3" w:rsidP="00863815">
      <w:pPr>
        <w:jc w:val="both"/>
        <w:rPr>
          <w:rFonts w:ascii="Sakkal Majalla" w:hAnsi="Sakkal Majalla" w:cs="Sakkal Majalla"/>
          <w:sz w:val="28"/>
          <w:szCs w:val="28"/>
          <w:rtl/>
        </w:rPr>
      </w:pPr>
      <w:r>
        <w:rPr>
          <w:rFonts w:ascii="Sakkal Majalla" w:hAnsi="Sakkal Majalla" w:cs="Sakkal Majalla" w:hint="cs"/>
          <w:sz w:val="28"/>
          <w:szCs w:val="28"/>
          <w:rtl/>
        </w:rPr>
        <w:t>في الجزء الأول، أسفار موسى الخمسة</w:t>
      </w:r>
      <w:r>
        <w:rPr>
          <w:rStyle w:val="FootnoteReference"/>
          <w:rFonts w:ascii="Sakkal Majalla" w:hAnsi="Sakkal Majalla" w:cs="Sakkal Majalla"/>
          <w:sz w:val="28"/>
          <w:szCs w:val="28"/>
          <w:rtl/>
        </w:rPr>
        <w:footnoteReference w:id="2"/>
      </w:r>
      <w:r>
        <w:rPr>
          <w:rFonts w:ascii="Sakkal Majalla" w:hAnsi="Sakkal Majalla" w:cs="Sakkal Majalla" w:hint="cs"/>
          <w:sz w:val="28"/>
          <w:szCs w:val="28"/>
          <w:rtl/>
        </w:rPr>
        <w:t xml:space="preserve">، المُشار إليها بناموس (موسى)، نجد بداية كل شيء. إنه </w:t>
      </w:r>
      <w:r w:rsidR="00DF4517">
        <w:rPr>
          <w:rFonts w:ascii="Sakkal Majalla" w:hAnsi="Sakkal Majalla" w:cs="Sakkal Majalla" w:hint="cs"/>
          <w:sz w:val="28"/>
          <w:szCs w:val="28"/>
          <w:rtl/>
        </w:rPr>
        <w:t>بداية</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خليقة الله</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طرق الله مع الإنسان</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الخطية</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خلاص الإنسان</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الاختيار: شخص واحد (إبراهيم) وشعب واحد (إسرائيل)</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طريقة حُكم الله مع البشر</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التجديد</w:t>
      </w:r>
    </w:p>
    <w:p w:rsidR="00DF4517" w:rsidRDefault="00DF4517" w:rsidP="00DF4517">
      <w:pPr>
        <w:pStyle w:val="ListParagraph"/>
        <w:numPr>
          <w:ilvl w:val="0"/>
          <w:numId w:val="1"/>
        </w:numPr>
        <w:spacing w:after="0"/>
        <w:jc w:val="both"/>
        <w:rPr>
          <w:rFonts w:ascii="Sakkal Majalla" w:hAnsi="Sakkal Majalla" w:cs="Sakkal Majalla"/>
          <w:sz w:val="28"/>
          <w:szCs w:val="28"/>
        </w:rPr>
      </w:pPr>
      <w:r>
        <w:rPr>
          <w:rFonts w:ascii="Sakkal Majalla" w:hAnsi="Sakkal Majalla" w:cs="Sakkal Majalla" w:hint="cs"/>
          <w:sz w:val="28"/>
          <w:szCs w:val="28"/>
          <w:rtl/>
        </w:rPr>
        <w:t>الفشل</w:t>
      </w:r>
    </w:p>
    <w:p w:rsidR="00DF4517" w:rsidRDefault="00DF4517" w:rsidP="00F33151">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الدينونة</w:t>
      </w:r>
    </w:p>
    <w:p w:rsidR="00F33151" w:rsidRDefault="00F33151" w:rsidP="00F33151">
      <w:pPr>
        <w:jc w:val="both"/>
        <w:rPr>
          <w:rFonts w:ascii="Sakkal Majalla" w:hAnsi="Sakkal Majalla" w:cs="Sakkal Majalla"/>
          <w:sz w:val="28"/>
          <w:szCs w:val="28"/>
          <w:rtl/>
        </w:rPr>
      </w:pPr>
      <w:r>
        <w:rPr>
          <w:rFonts w:ascii="Sakkal Majalla" w:hAnsi="Sakkal Majalla" w:cs="Sakkal Majalla" w:hint="cs"/>
          <w:sz w:val="28"/>
          <w:szCs w:val="28"/>
          <w:rtl/>
        </w:rPr>
        <w:t>كأساسيات نجد هنا فعلاً كل حق كلمة الله معروضة، جزء منها طبعًا كذلك صوريًا أو رمزيًا. كذلك مختلف أزمنة عصور معاملات الله مع الأرض نجدها معروضة في هذه الأسفار الخمسة.</w:t>
      </w:r>
    </w:p>
    <w:p w:rsidR="00F33151" w:rsidRDefault="00F33151" w:rsidP="00F33151">
      <w:pPr>
        <w:jc w:val="both"/>
        <w:rPr>
          <w:rFonts w:ascii="Sakkal Majalla" w:hAnsi="Sakkal Majalla" w:cs="Sakkal Majalla"/>
          <w:sz w:val="28"/>
          <w:szCs w:val="28"/>
          <w:rtl/>
        </w:rPr>
      </w:pPr>
      <w:r>
        <w:rPr>
          <w:rFonts w:ascii="Sakkal Majalla" w:hAnsi="Sakkal Majalla" w:cs="Sakkal Majalla" w:hint="cs"/>
          <w:sz w:val="28"/>
          <w:szCs w:val="28"/>
          <w:rtl/>
        </w:rPr>
        <w:t>في أسفار موسى الخمسة نقرأ،</w:t>
      </w:r>
    </w:p>
    <w:p w:rsidR="00F33151" w:rsidRDefault="00F33151" w:rsidP="00F33151">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كيف ابتدأ الإنسان بالاقتراب إلى الله</w:t>
      </w:r>
    </w:p>
    <w:p w:rsidR="00F33151" w:rsidRDefault="00F33151" w:rsidP="00F33151">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بداية الدينونة كما وأيضًا بركة الله</w:t>
      </w:r>
    </w:p>
    <w:p w:rsidR="00F33151" w:rsidRDefault="00F33151" w:rsidP="00F33151">
      <w:pPr>
        <w:pStyle w:val="ListParagraph"/>
        <w:numPr>
          <w:ilvl w:val="0"/>
          <w:numId w:val="1"/>
        </w:numPr>
        <w:jc w:val="both"/>
        <w:rPr>
          <w:rFonts w:ascii="Sakkal Majalla" w:hAnsi="Sakkal Majalla" w:cs="Sakkal Majalla"/>
          <w:sz w:val="28"/>
          <w:szCs w:val="28"/>
        </w:rPr>
      </w:pPr>
      <w:r>
        <w:rPr>
          <w:rFonts w:ascii="Sakkal Majalla" w:hAnsi="Sakkal Majalla" w:cs="Sakkal Majalla" w:hint="cs"/>
          <w:sz w:val="28"/>
          <w:szCs w:val="28"/>
          <w:rtl/>
        </w:rPr>
        <w:t>البداية، الذي يُشير كذلك إلى النهاية.</w:t>
      </w:r>
    </w:p>
    <w:p w:rsidR="00F33151" w:rsidRDefault="00F33151" w:rsidP="00F33151">
      <w:pPr>
        <w:jc w:val="both"/>
        <w:rPr>
          <w:rFonts w:ascii="Sakkal Majalla" w:hAnsi="Sakkal Majalla" w:cs="Sakkal Majalla"/>
          <w:sz w:val="28"/>
          <w:szCs w:val="28"/>
          <w:rtl/>
        </w:rPr>
      </w:pPr>
      <w:r>
        <w:rPr>
          <w:rFonts w:ascii="Sakkal Majalla" w:hAnsi="Sakkal Majalla" w:cs="Sakkal Majalla" w:hint="cs"/>
          <w:sz w:val="28"/>
          <w:szCs w:val="28"/>
          <w:rtl/>
        </w:rPr>
        <w:t xml:space="preserve">كأمر ثانٍ لدينا الأنبياء، التي تنقسم إلى التي تُدعى بالأنبياء القدامى أو الأوائل وأواخر الأنبياء. من الأنبياء المبكرين نجد سفر يشوع، القضاة، صموئيل والملوك. وأواخر الأنبياء أشعياء، إرمياء وحزقيال كما والمدعوين بالأنبياء الصغار الاثني عشر. في "الأنبياء" يتّجه الله بواسطته آنيته إلى شعبه، إلى الذين اعترفوا بانتسابهم لله الحي. الله يكلّم ضمائرهم، ليشجعهم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يتمسكوا بأمانة</w:t>
      </w:r>
      <w:r w:rsidR="00E872BE">
        <w:rPr>
          <w:rFonts w:ascii="Sakkal Majalla" w:hAnsi="Sakkal Majalla" w:cs="Sakkal Majalla" w:hint="cs"/>
          <w:sz w:val="28"/>
          <w:szCs w:val="28"/>
          <w:rtl/>
        </w:rPr>
        <w:t xml:space="preserve"> بالناموس. في زمن لاحق يُنذرون بالعودة إلى الناموس الذي تركوه وتخلوا عنه. الأنبياء استدعوا الإسرائيليين </w:t>
      </w:r>
      <w:r w:rsidR="003748C6">
        <w:rPr>
          <w:rFonts w:ascii="Sakkal Majalla" w:hAnsi="Sakkal Majalla" w:cs="Sakkal Majalla" w:hint="cs"/>
          <w:sz w:val="28"/>
          <w:szCs w:val="28"/>
          <w:rtl/>
        </w:rPr>
        <w:t>بأن</w:t>
      </w:r>
      <w:r w:rsidR="00E872BE">
        <w:rPr>
          <w:rFonts w:ascii="Sakkal Majalla" w:hAnsi="Sakkal Majalla" w:cs="Sakkal Majalla" w:hint="cs"/>
          <w:sz w:val="28"/>
          <w:szCs w:val="28"/>
          <w:rtl/>
        </w:rPr>
        <w:t xml:space="preserve"> يُعطوا الكرامة في قلوبهم ومن خلال سلوك حياتهم.</w:t>
      </w:r>
    </w:p>
    <w:p w:rsidR="00E872BE" w:rsidRDefault="003103A4" w:rsidP="00F33151">
      <w:pPr>
        <w:jc w:val="both"/>
        <w:rPr>
          <w:rFonts w:ascii="Sakkal Majalla" w:hAnsi="Sakkal Majalla" w:cs="Sakkal Majalla"/>
          <w:sz w:val="28"/>
          <w:szCs w:val="28"/>
          <w:rtl/>
          <w:lang w:bidi="ar-AE"/>
        </w:rPr>
      </w:pPr>
      <w:r>
        <w:rPr>
          <w:rFonts w:ascii="Sakkal Majalla" w:hAnsi="Sakkal Majalla" w:cs="Sakkal Majalla" w:hint="cs"/>
          <w:sz w:val="28"/>
          <w:szCs w:val="28"/>
          <w:rtl/>
        </w:rPr>
        <w:lastRenderedPageBreak/>
        <w:t xml:space="preserve">الكُتب تشكل الفقرة الثالثة من العهد القديم. ويُشار إليها أحيانًا أيضًا بالمزامير. المزامير هي أكبر سفر في هذه المجموعة. هي موجودة إضافة لذلك في الكتاب العبري في أول مكان من هذا القسم الأخير من العهد القديم. وينتمي لهذه المجموعة إلى جانب المزامير سفر أيوب، الأمثال، راعوث، نشيد </w:t>
      </w:r>
      <w:proofErr w:type="spellStart"/>
      <w:r>
        <w:rPr>
          <w:rFonts w:ascii="Sakkal Majalla" w:hAnsi="Sakkal Majalla" w:cs="Sakkal Majalla" w:hint="cs"/>
          <w:sz w:val="28"/>
          <w:szCs w:val="28"/>
          <w:rtl/>
        </w:rPr>
        <w:t>الأنشاد</w:t>
      </w:r>
      <w:proofErr w:type="spellEnd"/>
      <w:r>
        <w:rPr>
          <w:rFonts w:ascii="Sakkal Majalla" w:hAnsi="Sakkal Majalla" w:cs="Sakkal Majalla" w:hint="cs"/>
          <w:sz w:val="28"/>
          <w:szCs w:val="28"/>
          <w:rtl/>
        </w:rPr>
        <w:t xml:space="preserve">، الجامعة، مراثي إرميا، </w:t>
      </w:r>
      <w:proofErr w:type="spellStart"/>
      <w:r>
        <w:rPr>
          <w:rFonts w:ascii="Sakkal Majalla" w:hAnsi="Sakkal Majalla" w:cs="Sakkal Majalla" w:hint="cs"/>
          <w:sz w:val="28"/>
          <w:szCs w:val="28"/>
          <w:rtl/>
        </w:rPr>
        <w:t>أستير</w:t>
      </w:r>
      <w:proofErr w:type="spellEnd"/>
      <w:r>
        <w:rPr>
          <w:rFonts w:ascii="Sakkal Majalla" w:hAnsi="Sakkal Majalla" w:cs="Sakkal Majalla" w:hint="cs"/>
          <w:sz w:val="28"/>
          <w:szCs w:val="28"/>
          <w:rtl/>
        </w:rPr>
        <w:t xml:space="preserve">، دانيال، عزرا، نحميا وأخبار الأيام. هذه الأسفار الكتابية جزءٌ منها يحمل طابعًا تاريخيًا، وآخر </w:t>
      </w:r>
      <w:r>
        <w:rPr>
          <w:rFonts w:ascii="Sakkal Majalla" w:hAnsi="Sakkal Majalla" w:cs="Sakkal Majalla"/>
          <w:sz w:val="28"/>
          <w:szCs w:val="28"/>
          <w:rtl/>
        </w:rPr>
        <w:t>–</w:t>
      </w:r>
      <w:r>
        <w:rPr>
          <w:rFonts w:ascii="Sakkal Majalla" w:hAnsi="Sakkal Majalla" w:cs="Sakkal Majalla" w:hint="cs"/>
          <w:sz w:val="28"/>
          <w:szCs w:val="28"/>
          <w:rtl/>
        </w:rPr>
        <w:t xml:space="preserve"> حتى في قصصها التاريخية </w:t>
      </w:r>
      <w:r>
        <w:rPr>
          <w:rFonts w:ascii="Sakkal Majalla" w:hAnsi="Sakkal Majalla" w:cs="Sakkal Majalla"/>
          <w:sz w:val="28"/>
          <w:szCs w:val="28"/>
          <w:rtl/>
        </w:rPr>
        <w:t>–</w:t>
      </w:r>
      <w:r>
        <w:rPr>
          <w:rFonts w:ascii="Sakkal Majalla" w:hAnsi="Sakkal Majalla" w:cs="Sakkal Majalla" w:hint="cs"/>
          <w:sz w:val="28"/>
          <w:szCs w:val="28"/>
          <w:rtl/>
        </w:rPr>
        <w:t xml:space="preserve"> مضمونًا نبويًا. وعلى رأسها المزامير، نشيد </w:t>
      </w:r>
      <w:proofErr w:type="spellStart"/>
      <w:r>
        <w:rPr>
          <w:rFonts w:ascii="Sakkal Majalla" w:hAnsi="Sakkal Majalla" w:cs="Sakkal Majalla" w:hint="cs"/>
          <w:sz w:val="28"/>
          <w:szCs w:val="28"/>
          <w:rtl/>
        </w:rPr>
        <w:t>الأنشاد</w:t>
      </w:r>
      <w:proofErr w:type="spellEnd"/>
      <w:r>
        <w:rPr>
          <w:rFonts w:ascii="Sakkal Majalla" w:hAnsi="Sakkal Majalla" w:cs="Sakkal Majalla" w:hint="cs"/>
          <w:sz w:val="28"/>
          <w:szCs w:val="28"/>
          <w:rtl/>
        </w:rPr>
        <w:t xml:space="preserve">، مراثي إرميا، </w:t>
      </w:r>
      <w:proofErr w:type="spellStart"/>
      <w:r>
        <w:rPr>
          <w:rFonts w:ascii="Sakkal Majalla" w:hAnsi="Sakkal Majalla" w:cs="Sakkal Majalla" w:hint="cs"/>
          <w:sz w:val="28"/>
          <w:szCs w:val="28"/>
          <w:rtl/>
        </w:rPr>
        <w:t>أستير</w:t>
      </w:r>
      <w:proofErr w:type="spellEnd"/>
      <w:r>
        <w:rPr>
          <w:rFonts w:ascii="Sakkal Majalla" w:hAnsi="Sakkal Majalla" w:cs="Sakkal Majalla" w:hint="cs"/>
          <w:sz w:val="28"/>
          <w:szCs w:val="28"/>
          <w:rtl/>
        </w:rPr>
        <w:t xml:space="preserve"> ودانيال. وجزء آخر منها كُتب ب</w:t>
      </w:r>
      <w:r w:rsidR="00DE7D1B">
        <w:rPr>
          <w:rFonts w:ascii="Sakkal Majalla" w:hAnsi="Sakkal Majalla" w:cs="Sakkal Majalla" w:hint="cs"/>
          <w:sz w:val="28"/>
          <w:szCs w:val="28"/>
          <w:rtl/>
        </w:rPr>
        <w:t xml:space="preserve">صورة شعرية (مثلاً المزامير، نشيد </w:t>
      </w:r>
      <w:proofErr w:type="spellStart"/>
      <w:r w:rsidR="00DE7D1B">
        <w:rPr>
          <w:rFonts w:ascii="Sakkal Majalla" w:hAnsi="Sakkal Majalla" w:cs="Sakkal Majalla" w:hint="cs"/>
          <w:sz w:val="28"/>
          <w:szCs w:val="28"/>
          <w:rtl/>
        </w:rPr>
        <w:t>الأنشاد</w:t>
      </w:r>
      <w:proofErr w:type="spellEnd"/>
      <w:r w:rsidR="00DE7D1B">
        <w:rPr>
          <w:rFonts w:ascii="Sakkal Majalla" w:hAnsi="Sakkal Majalla" w:cs="Sakkal Majalla" w:hint="cs"/>
          <w:sz w:val="28"/>
          <w:szCs w:val="28"/>
          <w:rtl/>
        </w:rPr>
        <w:t xml:space="preserve">، مراثي إرميا). بعضٌ منها يُقرأ حتى يومنا هذا في الأعياد اليهودية (المدعوة بالأدراج، من راعوث حتى </w:t>
      </w:r>
      <w:proofErr w:type="spellStart"/>
      <w:r w:rsidR="00DE7D1B">
        <w:rPr>
          <w:rFonts w:ascii="Sakkal Majalla" w:hAnsi="Sakkal Majalla" w:cs="Sakkal Majalla" w:hint="cs"/>
          <w:sz w:val="28"/>
          <w:szCs w:val="28"/>
          <w:rtl/>
        </w:rPr>
        <w:t>أستير</w:t>
      </w:r>
      <w:proofErr w:type="spellEnd"/>
      <w:r w:rsidR="00DE7D1B">
        <w:rPr>
          <w:rFonts w:ascii="Sakkal Majalla" w:hAnsi="Sakkal Majalla" w:cs="Sakkal Majalla" w:hint="cs"/>
          <w:sz w:val="28"/>
          <w:szCs w:val="28"/>
          <w:rtl/>
        </w:rPr>
        <w:t>).</w:t>
      </w:r>
    </w:p>
    <w:p w:rsidR="00003602" w:rsidRDefault="00003602" w:rsidP="00F331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التقسيم المذكور نجده في هذا الشكل في العهد القديم العبري. في الترجمة اليونانية لأسفار هذا الكتاب، السبعينية، تغيّر هذا التسلسل. اليوم معظم إصدارات الكتاب تأخذ وجهتها نحو التسلسل </w:t>
      </w:r>
      <w:proofErr w:type="spellStart"/>
      <w:r>
        <w:rPr>
          <w:rFonts w:ascii="Sakkal Majalla" w:hAnsi="Sakkal Majalla" w:cs="Sakkal Majalla" w:hint="cs"/>
          <w:sz w:val="28"/>
          <w:szCs w:val="28"/>
          <w:rtl/>
          <w:lang w:bidi="ar-AE"/>
        </w:rPr>
        <w:t>السبعيني</w:t>
      </w:r>
      <w:proofErr w:type="spellEnd"/>
      <w:r>
        <w:rPr>
          <w:rFonts w:ascii="Sakkal Majalla" w:hAnsi="Sakkal Majalla" w:cs="Sakkal Majalla" w:hint="cs"/>
          <w:sz w:val="28"/>
          <w:szCs w:val="28"/>
          <w:rtl/>
          <w:lang w:bidi="ar-AE"/>
        </w:rPr>
        <w:t xml:space="preserve">: من بعد أسفار موسى الخمسة تأتي أسفارٌ تاريخية (يشوع حتى </w:t>
      </w:r>
      <w:proofErr w:type="spellStart"/>
      <w:r>
        <w:rPr>
          <w:rFonts w:ascii="Sakkal Majalla" w:hAnsi="Sakkal Majalla" w:cs="Sakkal Majalla" w:hint="cs"/>
          <w:sz w:val="28"/>
          <w:szCs w:val="28"/>
          <w:rtl/>
          <w:lang w:bidi="ar-AE"/>
        </w:rPr>
        <w:t>أستير</w:t>
      </w:r>
      <w:proofErr w:type="spellEnd"/>
      <w:r>
        <w:rPr>
          <w:rFonts w:ascii="Sakkal Majalla" w:hAnsi="Sakkal Majalla" w:cs="Sakkal Majalla" w:hint="cs"/>
          <w:sz w:val="28"/>
          <w:szCs w:val="28"/>
          <w:rtl/>
          <w:lang w:bidi="ar-AE"/>
        </w:rPr>
        <w:t xml:space="preserve">)، من ثم تأتي خمس أسفار تعليمية أو أسفار نبوية من أيوب حتى نشيد </w:t>
      </w:r>
      <w:proofErr w:type="spellStart"/>
      <w:r>
        <w:rPr>
          <w:rFonts w:ascii="Sakkal Majalla" w:hAnsi="Sakkal Majalla" w:cs="Sakkal Majalla" w:hint="cs"/>
          <w:sz w:val="28"/>
          <w:szCs w:val="28"/>
          <w:rtl/>
          <w:lang w:bidi="ar-AE"/>
        </w:rPr>
        <w:t>الأنشاد</w:t>
      </w:r>
      <w:proofErr w:type="spellEnd"/>
      <w:r>
        <w:rPr>
          <w:rFonts w:ascii="Sakkal Majalla" w:hAnsi="Sakkal Majalla" w:cs="Sakkal Majalla" w:hint="cs"/>
          <w:sz w:val="28"/>
          <w:szCs w:val="28"/>
          <w:rtl/>
          <w:lang w:bidi="ar-AE"/>
        </w:rPr>
        <w:t>. في الختام تعقبها الأسفار 17 النبوية التي يُضم إليها سفر دانيال أيضًا.</w:t>
      </w:r>
    </w:p>
    <w:p w:rsidR="00003602" w:rsidRDefault="00003602" w:rsidP="00F331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تجزئة العهد الجديد</w:t>
      </w:r>
    </w:p>
    <w:p w:rsidR="00003602" w:rsidRDefault="00003602" w:rsidP="00F33151">
      <w:pPr>
        <w:jc w:val="both"/>
        <w:rPr>
          <w:rFonts w:ascii="Sakkal Majalla" w:hAnsi="Sakkal Majalla" w:cs="Sakkal Majalla"/>
          <w:sz w:val="28"/>
          <w:szCs w:val="28"/>
          <w:rtl/>
          <w:lang w:bidi="ar-AE"/>
        </w:rPr>
      </w:pPr>
      <w:r w:rsidRPr="00003602">
        <w:rPr>
          <w:noProof/>
        </w:rPr>
        <w:drawing>
          <wp:anchor distT="0" distB="0" distL="114300" distR="114300" simplePos="0" relativeHeight="251659264" behindDoc="0" locked="0" layoutInCell="1" allowOverlap="1" wp14:anchorId="134C66C0" wp14:editId="11D9E8A2">
            <wp:simplePos x="0" y="0"/>
            <wp:positionH relativeFrom="column">
              <wp:posOffset>1129607</wp:posOffset>
            </wp:positionH>
            <wp:positionV relativeFrom="paragraph">
              <wp:posOffset>316865</wp:posOffset>
            </wp:positionV>
            <wp:extent cx="723265" cy="182245"/>
            <wp:effectExtent l="0" t="0" r="635" b="8255"/>
            <wp:wrapThrough wrapText="bothSides">
              <wp:wrapPolygon edited="0">
                <wp:start x="0" y="0"/>
                <wp:lineTo x="0" y="20321"/>
                <wp:lineTo x="21050" y="20321"/>
                <wp:lineTo x="2105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23265" cy="182245"/>
                    </a:xfrm>
                    <a:prstGeom prst="rect">
                      <a:avLst/>
                    </a:prstGeom>
                  </pic:spPr>
                </pic:pic>
              </a:graphicData>
            </a:graphic>
            <wp14:sizeRelH relativeFrom="margin">
              <wp14:pctWidth>0</wp14:pctWidth>
            </wp14:sizeRelH>
            <wp14:sizeRelV relativeFrom="margin">
              <wp14:pctHeight>0</wp14:pctHeight>
            </wp14:sizeRelV>
          </wp:anchor>
        </w:drawing>
      </w:r>
      <w:r>
        <w:rPr>
          <w:rFonts w:ascii="Sakkal Majalla" w:hAnsi="Sakkal Majalla" w:cs="Sakkal Majalla" w:hint="cs"/>
          <w:sz w:val="28"/>
          <w:szCs w:val="28"/>
          <w:rtl/>
          <w:lang w:bidi="ar-AE"/>
        </w:rPr>
        <w:t xml:space="preserve">بالمفارقة مع العهد القديم لا يوجد لدينا للعهد الجديد أي تقسيم "موحى به"، سبق الرب يسوع وتناوله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حديثه في لوقا </w:t>
      </w:r>
      <w:proofErr w:type="gramStart"/>
      <w:r>
        <w:rPr>
          <w:rFonts w:ascii="Sakkal Majalla" w:hAnsi="Sakkal Majalla" w:cs="Sakkal Majalla" w:hint="cs"/>
          <w:sz w:val="28"/>
          <w:szCs w:val="28"/>
          <w:rtl/>
          <w:lang w:bidi="ar-AE"/>
        </w:rPr>
        <w:t>24 .</w:t>
      </w:r>
      <w:proofErr w:type="gramEnd"/>
      <w:r>
        <w:rPr>
          <w:rFonts w:ascii="Sakkal Majalla" w:hAnsi="Sakkal Majalla" w:cs="Sakkal Majalla" w:hint="cs"/>
          <w:sz w:val="28"/>
          <w:szCs w:val="28"/>
          <w:rtl/>
          <w:lang w:bidi="ar-AE"/>
        </w:rPr>
        <w:t xml:space="preserve"> إلا أنه يمكننا تجزئة الـ 27 سفرًا في العهد الجديد </w:t>
      </w:r>
      <w:r w:rsidR="00C52925">
        <w:rPr>
          <w:rFonts w:ascii="Sakkal Majalla" w:hAnsi="Sakkal Majalla" w:cs="Sakkal Majalla" w:hint="cs"/>
          <w:sz w:val="28"/>
          <w:szCs w:val="28"/>
          <w:rtl/>
          <w:lang w:bidi="ar-AE"/>
        </w:rPr>
        <w:t>بشكل جيد إلى ثلاثة أو أربعة مقاطع:</w:t>
      </w:r>
    </w:p>
    <w:p w:rsidR="00CD765F" w:rsidRDefault="00C52925"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الأناجيل تشكل الوحدة الأولى: حياة وعمل ربنا. الأمر ليس له علاقة بسيرة كلاسيكية، </w:t>
      </w:r>
      <w:r w:rsidR="00C375A8">
        <w:rPr>
          <w:rFonts w:ascii="Sakkal Majalla" w:hAnsi="Sakkal Majalla" w:cs="Sakkal Majalla" w:hint="cs"/>
          <w:sz w:val="28"/>
          <w:szCs w:val="28"/>
          <w:rtl/>
          <w:lang w:bidi="ar-AE"/>
        </w:rPr>
        <w:t>ولكنه</w:t>
      </w:r>
      <w:r w:rsidRPr="00C52925">
        <w:rPr>
          <w:rFonts w:ascii="Sakkal Majalla" w:hAnsi="Sakkal Majalla" w:cs="Sakkal Majalla"/>
          <w:sz w:val="28"/>
          <w:szCs w:val="28"/>
          <w:rtl/>
          <w:lang w:bidi="ar-AE"/>
        </w:rPr>
        <w:t xml:space="preserve"> </w:t>
      </w:r>
      <w:r w:rsidR="00C375A8">
        <w:rPr>
          <w:rFonts w:ascii="Sakkal Majalla" w:hAnsi="Sakkal Majalla" w:cs="Sakkal Majalla" w:hint="cs"/>
          <w:sz w:val="28"/>
          <w:szCs w:val="28"/>
          <w:rtl/>
          <w:lang w:bidi="ar-AE"/>
        </w:rPr>
        <w:t>ت</w:t>
      </w:r>
      <w:r w:rsidRPr="00C52925">
        <w:rPr>
          <w:rFonts w:ascii="Sakkal Majalla" w:hAnsi="Sakkal Majalla" w:cs="Sakkal Majalla" w:hint="cs"/>
          <w:sz w:val="28"/>
          <w:szCs w:val="28"/>
          <w:rtl/>
          <w:lang w:bidi="ar-AE"/>
        </w:rPr>
        <w:t>صو</w:t>
      </w:r>
      <w:r w:rsidR="00C375A8">
        <w:rPr>
          <w:rFonts w:ascii="Sakkal Majalla" w:hAnsi="Sakkal Majalla" w:cs="Sakkal Majalla" w:hint="cs"/>
          <w:sz w:val="28"/>
          <w:szCs w:val="28"/>
          <w:rtl/>
          <w:lang w:bidi="ar-AE"/>
        </w:rPr>
        <w:t>ي</w:t>
      </w:r>
      <w:r w:rsidRPr="00C52925">
        <w:rPr>
          <w:rFonts w:ascii="Sakkal Majalla" w:hAnsi="Sakkal Majalla" w:cs="Sakkal Majalla" w:hint="cs"/>
          <w:sz w:val="28"/>
          <w:szCs w:val="28"/>
          <w:rtl/>
          <w:lang w:bidi="ar-AE"/>
        </w:rPr>
        <w:t>ر</w:t>
      </w:r>
      <w:r w:rsidRPr="00C52925">
        <w:rPr>
          <w:rFonts w:ascii="Sakkal Majalla" w:hAnsi="Sakkal Majalla" w:cs="Sakkal Majalla"/>
          <w:sz w:val="28"/>
          <w:szCs w:val="28"/>
          <w:rtl/>
          <w:lang w:bidi="ar-AE"/>
        </w:rPr>
        <w:t xml:space="preserve"> </w:t>
      </w:r>
      <w:r w:rsidRPr="00C52925">
        <w:rPr>
          <w:rFonts w:ascii="Sakkal Majalla" w:hAnsi="Sakkal Majalla" w:cs="Sakkal Majalla" w:hint="cs"/>
          <w:sz w:val="28"/>
          <w:szCs w:val="28"/>
          <w:rtl/>
          <w:lang w:bidi="ar-AE"/>
        </w:rPr>
        <w:t>من</w:t>
      </w:r>
      <w:r w:rsidRPr="00C52925">
        <w:rPr>
          <w:rFonts w:ascii="Sakkal Majalla" w:hAnsi="Sakkal Majalla" w:cs="Sakkal Majalla"/>
          <w:sz w:val="28"/>
          <w:szCs w:val="28"/>
          <w:rtl/>
          <w:lang w:bidi="ar-AE"/>
        </w:rPr>
        <w:t xml:space="preserve"> </w:t>
      </w:r>
      <w:r w:rsidRPr="00C52925">
        <w:rPr>
          <w:rFonts w:ascii="Sakkal Majalla" w:hAnsi="Sakkal Majalla" w:cs="Sakkal Majalla" w:hint="cs"/>
          <w:sz w:val="28"/>
          <w:szCs w:val="28"/>
          <w:rtl/>
          <w:lang w:bidi="ar-AE"/>
        </w:rPr>
        <w:t>وجهة</w:t>
      </w:r>
      <w:r w:rsidRPr="00C52925">
        <w:rPr>
          <w:rFonts w:ascii="Sakkal Majalla" w:hAnsi="Sakkal Majalla" w:cs="Sakkal Majalla"/>
          <w:sz w:val="28"/>
          <w:szCs w:val="28"/>
          <w:rtl/>
          <w:lang w:bidi="ar-AE"/>
        </w:rPr>
        <w:t xml:space="preserve"> </w:t>
      </w:r>
      <w:r w:rsidRPr="00C52925">
        <w:rPr>
          <w:rFonts w:ascii="Sakkal Majalla" w:hAnsi="Sakkal Majalla" w:cs="Sakkal Majalla" w:hint="cs"/>
          <w:sz w:val="28"/>
          <w:szCs w:val="28"/>
          <w:rtl/>
          <w:lang w:bidi="ar-AE"/>
        </w:rPr>
        <w:t>نظر</w:t>
      </w:r>
      <w:r w:rsidRPr="00C52925">
        <w:rPr>
          <w:rFonts w:ascii="Sakkal Majalla" w:hAnsi="Sakkal Majalla" w:cs="Sakkal Majalla"/>
          <w:sz w:val="28"/>
          <w:szCs w:val="28"/>
          <w:rtl/>
          <w:lang w:bidi="ar-AE"/>
        </w:rPr>
        <w:t xml:space="preserve"> </w:t>
      </w:r>
      <w:r w:rsidRPr="00C52925">
        <w:rPr>
          <w:rFonts w:ascii="Sakkal Majalla" w:hAnsi="Sakkal Majalla" w:cs="Sakkal Majalla" w:hint="cs"/>
          <w:sz w:val="28"/>
          <w:szCs w:val="28"/>
          <w:rtl/>
          <w:lang w:bidi="ar-AE"/>
        </w:rPr>
        <w:t>معينة</w:t>
      </w:r>
      <w:r w:rsidRPr="00C5292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إن السير الحياتية لا بد وأن تحتوي على أحداث خاصة في الحياة مثل الولادة، الطفولة وسن الحداثة إلخ. إننا لا نجد هذا في جزء من الأناجيل. إنها تشبه نشرات مصورة تعرض للعين جوانب خاصة عن شخص (أو أمر) بهدف معيّن.</w:t>
      </w:r>
    </w:p>
    <w:p w:rsidR="00C52925" w:rsidRDefault="00C52925"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الموضوع الأساسي في الأناجيل هو: الله يُرسل ابنه، يسوع المسيح. هو ليس فقط مُرسَل، وإنما بذات الوقت جاء إلى هذه الأرض في سيادته الخاصة وطوعًا. يسوع هو الله وإنسان في شخص واحد. هو يقدّم لشعبه وأيضًا للأم الخلاص ولُطف الله (2. كورنثوس 5: 19). لكن الإنسان يرفض نعمة الله، التي ظهرت </w:t>
      </w:r>
      <w:r w:rsidR="00DE4CAC">
        <w:rPr>
          <w:rFonts w:ascii="Sakkal Majalla" w:hAnsi="Sakkal Majalla" w:cs="Sakkal Majalla" w:hint="cs"/>
          <w:sz w:val="28"/>
          <w:szCs w:val="28"/>
          <w:rtl/>
          <w:lang w:bidi="ar-AE"/>
        </w:rPr>
        <w:t xml:space="preserve">مخلّصة لجميع الناس. رئيس الحياة يُسَمّر فوق الصليب. هناك يموت </w:t>
      </w:r>
      <w:r w:rsidR="00DE4CAC">
        <w:rPr>
          <w:rFonts w:ascii="Sakkal Majalla" w:hAnsi="Sakkal Majalla" w:cs="Sakkal Majalla"/>
          <w:sz w:val="28"/>
          <w:szCs w:val="28"/>
          <w:rtl/>
          <w:lang w:bidi="ar-AE"/>
        </w:rPr>
        <w:t>–</w:t>
      </w:r>
      <w:r w:rsidR="00DE4CAC">
        <w:rPr>
          <w:rFonts w:ascii="Sakkal Majalla" w:hAnsi="Sakkal Majalla" w:cs="Sakkal Majalla" w:hint="cs"/>
          <w:sz w:val="28"/>
          <w:szCs w:val="28"/>
          <w:rtl/>
          <w:lang w:bidi="ar-AE"/>
        </w:rPr>
        <w:t xml:space="preserve"> وهذا أيضًا طوعًا. هو ينفسه قدّم حياته للموت.</w:t>
      </w:r>
    </w:p>
    <w:p w:rsidR="00DE4CAC" w:rsidRDefault="00DE4CAC" w:rsidP="00C52925">
      <w:pPr>
        <w:jc w:val="both"/>
        <w:rPr>
          <w:rFonts w:ascii="Sakkal Majalla" w:hAnsi="Sakkal Majalla" w:cs="Sakkal Majalla"/>
          <w:sz w:val="28"/>
          <w:szCs w:val="28"/>
          <w:rtl/>
        </w:rPr>
      </w:pPr>
      <w:r>
        <w:rPr>
          <w:rFonts w:ascii="Sakkal Majalla" w:hAnsi="Sakkal Majalla" w:cs="Sakkal Majalla" w:hint="cs"/>
          <w:sz w:val="28"/>
          <w:szCs w:val="28"/>
          <w:rtl/>
          <w:lang w:bidi="ar-AE"/>
        </w:rPr>
        <w:t xml:space="preserve">إن عمل الصليب هذا هو مركز مشورة الله للتخلص من الخطية التي في العالم (يوحنا 1: 29). إنه يخدم في الدرجة الأولى تمجيد الله ومسرته. هو صنع كل شيء في كمال. الكثير منه قد أخربه الإنسان. وأما الآن فقد أتى المسيح ومجّد الله على الصليب في كل نحو وأرضاه. بهذا العمل أوتي بنفس الوقت بأناس كانوا خطاة، إلى الله (1. بطرس 3: 18). الرب يسوع لم يمُت فقط، وإنما أيضًا قام. </w:t>
      </w:r>
      <w:r w:rsidR="009A4077" w:rsidRPr="009A4077">
        <w:rPr>
          <w:rFonts w:ascii="Sakkal Majalla" w:hAnsi="Sakkal Majalla" w:cs="Sakkal Majalla"/>
          <w:sz w:val="28"/>
          <w:szCs w:val="28"/>
          <w:rtl/>
        </w:rPr>
        <w:t>على حد سواء</w:t>
      </w:r>
      <w:r w:rsidR="009A4077">
        <w:rPr>
          <w:rFonts w:ascii="Sakkal Majalla" w:hAnsi="Sakkal Majalla" w:cs="Sakkal Majalla" w:hint="cs"/>
          <w:sz w:val="28"/>
          <w:szCs w:val="28"/>
          <w:rtl/>
        </w:rPr>
        <w:t xml:space="preserve"> عُمق مسرة الله بعمل المسيح الكامل أظهره من خلال أنه أقام محبوبه من بين الأموات. هو مجّده وأجلسه عن يمينه. هكذا تمامًا نقرأ، </w:t>
      </w:r>
      <w:r w:rsidR="003748C6">
        <w:rPr>
          <w:rFonts w:ascii="Sakkal Majalla" w:hAnsi="Sakkal Majalla" w:cs="Sakkal Majalla" w:hint="cs"/>
          <w:sz w:val="28"/>
          <w:szCs w:val="28"/>
          <w:rtl/>
        </w:rPr>
        <w:t>بأن</w:t>
      </w:r>
      <w:r w:rsidR="009A4077">
        <w:rPr>
          <w:rFonts w:ascii="Sakkal Majalla" w:hAnsi="Sakkal Majalla" w:cs="Sakkal Majalla" w:hint="cs"/>
          <w:sz w:val="28"/>
          <w:szCs w:val="28"/>
          <w:rtl/>
        </w:rPr>
        <w:t xml:space="preserve"> المسيح جلس بنفسه عن يمين الله، عن يمين العظمة في الأعالي. من إنجيل مرقس نتعلم </w:t>
      </w:r>
      <w:r w:rsidR="003748C6">
        <w:rPr>
          <w:rFonts w:ascii="Sakkal Majalla" w:hAnsi="Sakkal Majalla" w:cs="Sakkal Majalla" w:hint="cs"/>
          <w:sz w:val="28"/>
          <w:szCs w:val="28"/>
          <w:rtl/>
        </w:rPr>
        <w:t>بأن</w:t>
      </w:r>
      <w:r w:rsidR="009A4077">
        <w:rPr>
          <w:rFonts w:ascii="Sakkal Majalla" w:hAnsi="Sakkal Majalla" w:cs="Sakkal Majalla" w:hint="cs"/>
          <w:sz w:val="28"/>
          <w:szCs w:val="28"/>
          <w:rtl/>
        </w:rPr>
        <w:t>ه من هناك تشارك في العمل في نشاط الرسول، الموصوف لنا في أعمال الرسل.</w:t>
      </w:r>
    </w:p>
    <w:p w:rsidR="00F53399" w:rsidRDefault="00C375A8" w:rsidP="00C52925">
      <w:pPr>
        <w:jc w:val="both"/>
        <w:rPr>
          <w:rFonts w:ascii="Sakkal Majalla" w:hAnsi="Sakkal Majalla" w:cs="Sakkal Majalla"/>
          <w:sz w:val="28"/>
          <w:szCs w:val="28"/>
          <w:rtl/>
        </w:rPr>
      </w:pPr>
      <w:r>
        <w:rPr>
          <w:rFonts w:ascii="Sakkal Majalla" w:hAnsi="Sakkal Majalla" w:cs="Sakkal Majalla" w:hint="cs"/>
          <w:sz w:val="28"/>
          <w:szCs w:val="28"/>
          <w:rtl/>
        </w:rPr>
        <w:lastRenderedPageBreak/>
        <w:t>2. في المقام الثاني أعمال الرسل يحتل المكان الثاني في العهد الجديد. فف</w:t>
      </w:r>
      <w:r w:rsidR="005D7A0F">
        <w:rPr>
          <w:rFonts w:ascii="Sakkal Majalla" w:hAnsi="Sakkal Majalla" w:cs="Sakkal Majalla" w:hint="cs"/>
          <w:sz w:val="28"/>
          <w:szCs w:val="28"/>
          <w:rtl/>
        </w:rPr>
        <w:t>يه</w:t>
      </w:r>
      <w:r>
        <w:rPr>
          <w:rFonts w:ascii="Sakkal Majalla" w:hAnsi="Sakkal Majalla" w:cs="Sakkal Majalla" w:hint="cs"/>
          <w:sz w:val="28"/>
          <w:szCs w:val="28"/>
          <w:rtl/>
        </w:rPr>
        <w:t xml:space="preserve"> نقرأ عن استمرارية الخدمة وعمل الرب على الأرض بواسطة الروح القدس. لأن المسيح قد أرسل الله، الروح القدس إلى الأرض (يوحنا 15: 26). في موضع آخر نقرأ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الآب أرسله (يوحنا 14: 26) أو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ه هو بنفسه جاء إلى هنا (يوحنا 16: 13). الروح القدس يعمل بالنظر إلى الأرض والناس. هذا نقرأ عنه في تكوين 1: 2. الروح القدس بمجيئه الشخصي إلى هذه الأرض شكّل الكنيسة (الاجتماع) (أعمال الرسل 2). هو يجمع من هذا العالم أناسًا لأجل الرب يسوع، في أنه يعمل في قلوبهم ليرجعوا ويتوبوا. إنه يهبهم حياة جديدة ويقودهم في طريق تبعية الرب يسوع. وهذا ينطبق على يومنا هذا أيضًا. إن عمل روح الله في الأيام والسنوات الأولى من بعد موت المسيح نجده موصوفًا في أعمال الرسل. إن روح الله يستخدم في هذا الزمن </w:t>
      </w:r>
      <w:r w:rsidR="0006417D">
        <w:rPr>
          <w:rFonts w:ascii="Sakkal Majalla" w:hAnsi="Sakkal Majalla" w:cs="Sakkal Majalla" w:hint="cs"/>
          <w:sz w:val="28"/>
          <w:szCs w:val="28"/>
          <w:rtl/>
        </w:rPr>
        <w:t xml:space="preserve">بشكل خاص رجلين </w:t>
      </w:r>
      <w:r w:rsidR="0006417D">
        <w:rPr>
          <w:rFonts w:ascii="Sakkal Majalla" w:hAnsi="Sakkal Majalla" w:cs="Sakkal Majalla"/>
          <w:sz w:val="28"/>
          <w:szCs w:val="28"/>
          <w:rtl/>
        </w:rPr>
        <w:t>–</w:t>
      </w:r>
      <w:r w:rsidR="0006417D">
        <w:rPr>
          <w:rFonts w:ascii="Sakkal Majalla" w:hAnsi="Sakkal Majalla" w:cs="Sakkal Majalla" w:hint="cs"/>
          <w:sz w:val="28"/>
          <w:szCs w:val="28"/>
          <w:rtl/>
        </w:rPr>
        <w:t xml:space="preserve"> بطرس وبولس -، ليشهدا عن المسيح وبشارته.</w:t>
      </w:r>
    </w:p>
    <w:p w:rsidR="005D7A0F" w:rsidRDefault="005D7A0F" w:rsidP="00C52925">
      <w:pPr>
        <w:jc w:val="both"/>
        <w:rPr>
          <w:rFonts w:ascii="Sakkal Majalla" w:hAnsi="Sakkal Majalla" w:cs="Sakkal Majalla"/>
          <w:sz w:val="28"/>
          <w:szCs w:val="28"/>
          <w:rtl/>
        </w:rPr>
      </w:pPr>
      <w:r>
        <w:rPr>
          <w:rFonts w:ascii="Sakkal Majalla" w:hAnsi="Sakkal Majalla" w:cs="Sakkal Majalla" w:hint="cs"/>
          <w:sz w:val="28"/>
          <w:szCs w:val="28"/>
          <w:rtl/>
        </w:rPr>
        <w:t>3. في المقام الثالث نجد تعليم العهد الجديد والتعاليم بواسطة الرسل والأنبياء (الرسائل).</w:t>
      </w:r>
    </w:p>
    <w:p w:rsidR="005D7A0F" w:rsidRDefault="005D7A0F"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هنا لدينا أولاً 14 رسالة للرسول بولس إن أُضيفت له رسالة العبرانيين. إن النعمة الخاصة التي لهذا الرجل كانت أنه رأى الرب من البداية ممجّدًا في المجد. إن هذا يترك أثره أيضًا على كل خدمته. الاثنا عشر رأوا الرب هنا على الأرض. بولس </w:t>
      </w:r>
      <w:proofErr w:type="spellStart"/>
      <w:r>
        <w:rPr>
          <w:rFonts w:ascii="Sakkal Majalla" w:hAnsi="Sakkal Majalla" w:cs="Sakkal Majalla" w:hint="cs"/>
          <w:sz w:val="28"/>
          <w:szCs w:val="28"/>
          <w:rtl/>
        </w:rPr>
        <w:t>ببالمقابل</w:t>
      </w:r>
      <w:proofErr w:type="spellEnd"/>
      <w:r>
        <w:rPr>
          <w:rFonts w:ascii="Sakkal Majalla" w:hAnsi="Sakkal Majalla" w:cs="Sakkal Majalla" w:hint="cs"/>
          <w:sz w:val="28"/>
          <w:szCs w:val="28"/>
          <w:rtl/>
        </w:rPr>
        <w:t xml:space="preserve"> رأى الرب من البداية كالمُمجّد، في السماء. وبهذا </w:t>
      </w:r>
      <w:proofErr w:type="spellStart"/>
      <w:r>
        <w:rPr>
          <w:rFonts w:ascii="Sakkal Majalla" w:hAnsi="Sakkal Majalla" w:cs="Sakkal Majalla" w:hint="cs"/>
          <w:sz w:val="28"/>
          <w:szCs w:val="28"/>
          <w:rtl/>
        </w:rPr>
        <w:t>يتلائم</w:t>
      </w:r>
      <w:proofErr w:type="spellEnd"/>
      <w:r>
        <w:rPr>
          <w:rFonts w:ascii="Sakkal Majalla" w:hAnsi="Sakkal Majalla" w:cs="Sakkal Majalla" w:hint="cs"/>
          <w:sz w:val="28"/>
          <w:szCs w:val="28"/>
          <w:rtl/>
        </w:rPr>
        <w:t xml:space="preserve"> </w:t>
      </w:r>
      <w:r w:rsidR="003748C6">
        <w:rPr>
          <w:rFonts w:ascii="Sakkal Majalla" w:hAnsi="Sakkal Majalla" w:cs="Sakkal Majalla" w:hint="cs"/>
          <w:sz w:val="28"/>
          <w:szCs w:val="28"/>
          <w:rtl/>
        </w:rPr>
        <w:t>بأن</w:t>
      </w:r>
      <w:r>
        <w:rPr>
          <w:rFonts w:ascii="Sakkal Majalla" w:hAnsi="Sakkal Majalla" w:cs="Sakkal Majalla" w:hint="cs"/>
          <w:sz w:val="28"/>
          <w:szCs w:val="28"/>
          <w:rtl/>
        </w:rPr>
        <w:t xml:space="preserve"> بولس كرز بإنجيل المجد (2. كورنثوس 4: 4). هذه الكلمة </w:t>
      </w:r>
      <w:r>
        <w:rPr>
          <w:rFonts w:ascii="Sakkal Majalla" w:hAnsi="Sakkal Majalla" w:cs="Sakkal Majalla"/>
          <w:sz w:val="28"/>
          <w:szCs w:val="28"/>
          <w:rtl/>
        </w:rPr>
        <w:t>–</w:t>
      </w:r>
      <w:r>
        <w:rPr>
          <w:rFonts w:ascii="Sakkal Majalla" w:hAnsi="Sakkal Majalla" w:cs="Sakkal Majalla" w:hint="cs"/>
          <w:sz w:val="28"/>
          <w:szCs w:val="28"/>
          <w:rtl/>
        </w:rPr>
        <w:t xml:space="preserve"> مجد </w:t>
      </w:r>
      <w:r>
        <w:rPr>
          <w:rFonts w:ascii="Sakkal Majalla" w:hAnsi="Sakkal Majalla" w:cs="Sakkal Majalla"/>
          <w:sz w:val="28"/>
          <w:szCs w:val="28"/>
          <w:rtl/>
        </w:rPr>
        <w:t>–</w:t>
      </w:r>
      <w:r>
        <w:rPr>
          <w:rFonts w:ascii="Sakkal Majalla" w:hAnsi="Sakkal Majalla" w:cs="Sakkal Majalla" w:hint="cs"/>
          <w:sz w:val="28"/>
          <w:szCs w:val="28"/>
          <w:rtl/>
        </w:rPr>
        <w:t xml:space="preserve"> كثيرًا ما يستخدمها بولس ويُسر بأن يستخدمها. هو يستخدمها في كل واحدة من رسائله (عدا رسالة فيلمون). هذا الرسول يقدّم لنا ابن الإنسان الممجد، المسيح يسوع، في السماء. ويُنظَر إلى المؤمنين كمَن هم في المسيح</w:t>
      </w:r>
      <w:r w:rsidR="00513A24">
        <w:rPr>
          <w:rFonts w:ascii="Sakkal Majalla" w:hAnsi="Sakkal Majalla" w:cs="Sakkal Majalla" w:hint="cs"/>
          <w:sz w:val="28"/>
          <w:szCs w:val="28"/>
          <w:rtl/>
        </w:rPr>
        <w:t xml:space="preserve"> قائمين</w:t>
      </w:r>
      <w:r>
        <w:rPr>
          <w:rFonts w:ascii="Sakkal Majalla" w:hAnsi="Sakkal Majalla" w:cs="Sakkal Majalla" w:hint="cs"/>
          <w:sz w:val="28"/>
          <w:szCs w:val="28"/>
          <w:rtl/>
        </w:rPr>
        <w:t xml:space="preserve"> أمام الله</w:t>
      </w:r>
      <w:r w:rsidR="00513A24">
        <w:rPr>
          <w:rFonts w:ascii="Sakkal Majalla" w:hAnsi="Sakkal Majalla" w:cs="Sakkal Majalla" w:hint="cs"/>
          <w:sz w:val="28"/>
          <w:szCs w:val="28"/>
          <w:rtl/>
        </w:rPr>
        <w:t>، الآب. فقط بولس مَن يتكلم في الرسائل عن الكنيسة</w:t>
      </w:r>
      <w:r w:rsidR="00513A24">
        <w:rPr>
          <w:rStyle w:val="FootnoteReference"/>
          <w:rFonts w:ascii="Sakkal Majalla" w:hAnsi="Sakkal Majalla" w:cs="Sakkal Majalla"/>
          <w:sz w:val="28"/>
          <w:szCs w:val="28"/>
          <w:rtl/>
        </w:rPr>
        <w:footnoteReference w:id="3"/>
      </w:r>
      <w:r w:rsidR="00513A24">
        <w:rPr>
          <w:rFonts w:ascii="Sakkal Majalla" w:hAnsi="Sakkal Majalla" w:cs="Sakkal Majalla" w:hint="cs"/>
          <w:sz w:val="28"/>
          <w:szCs w:val="28"/>
          <w:rtl/>
        </w:rPr>
        <w:t>. متى هو الإنجيلي الوحيد الذي يكتب بأن المسيح بنفسه يُخبر عن ذلك. بولس يُري، بأن ليس المؤمنين فقط متحدين شخصيًا مع المسيح، وإنما أيضًا ببعضهم البعض. هكذا هم يشكّلون معًا جسد المسيح، الذي رأسه هو المسيح (في السماء) شخصيًا.</w:t>
      </w:r>
    </w:p>
    <w:p w:rsidR="00513A24" w:rsidRDefault="00513A24" w:rsidP="00C52925">
      <w:pPr>
        <w:jc w:val="both"/>
        <w:rPr>
          <w:rFonts w:ascii="Sakkal Majalla" w:hAnsi="Sakkal Majalla" w:cs="Sakkal Majalla"/>
          <w:sz w:val="28"/>
          <w:szCs w:val="28"/>
          <w:rtl/>
        </w:rPr>
      </w:pPr>
      <w:r>
        <w:rPr>
          <w:rFonts w:ascii="Sakkal Majalla" w:hAnsi="Sakkal Majalla" w:cs="Sakkal Majalla" w:hint="cs"/>
          <w:sz w:val="28"/>
          <w:szCs w:val="28"/>
          <w:rtl/>
        </w:rPr>
        <w:t>يوحنا يرينا بصورة خاصة مجد الرب يسوع كالابن الأزلي للآب الأزلي. لكن يوحنا لا يُري المؤمنين مثل بولس وهم جالسين في السمويات في المسيح يسوع. ففيه نرى بأن الله يأتي إلينا في شخص الابن. هو الحياة، وهذه الحياة ظهرت على الأرض ووهبت لنا. يوحنا لا يرانا بالتالي في المسيح في السماء أمام الله، وإنما الله في المسيح على الأرض. الله يسكن فينا في الحياة الأبدية الموهوبة لنا.</w:t>
      </w:r>
    </w:p>
    <w:p w:rsidR="00513A24" w:rsidRDefault="00513A24" w:rsidP="00C52925">
      <w:pPr>
        <w:jc w:val="both"/>
        <w:rPr>
          <w:rFonts w:ascii="Sakkal Majalla" w:hAnsi="Sakkal Majalla" w:cs="Sakkal Majalla"/>
          <w:sz w:val="28"/>
          <w:szCs w:val="28"/>
          <w:rtl/>
        </w:rPr>
      </w:pPr>
      <w:r>
        <w:rPr>
          <w:rFonts w:ascii="Sakkal Majalla" w:hAnsi="Sakkal Majalla" w:cs="Sakkal Majalla" w:hint="cs"/>
          <w:sz w:val="28"/>
          <w:szCs w:val="28"/>
          <w:rtl/>
        </w:rPr>
        <w:t>يعقوب يحتل مكانة خاصة بين كتّاب العهد الجديد. هو لا يتوجّه مسيحيين أمم، ولا حتى بشكل خاص إلى مسيحيين من اليهود. إن نظره يمتد إلى ما هو أبعد من ذلك: هو يكتب إلى مسيحيين من جميع أسباط إسرائيل</w:t>
      </w:r>
      <w:r w:rsidR="00E740B3">
        <w:rPr>
          <w:rFonts w:ascii="Sakkal Majalla" w:hAnsi="Sakkal Majalla" w:cs="Sakkal Majalla" w:hint="cs"/>
          <w:sz w:val="28"/>
          <w:szCs w:val="28"/>
          <w:rtl/>
        </w:rPr>
        <w:t xml:space="preserve"> الـ 12. يونان يتّجه في خدمته في صورة غير اعتيادية للعهد القديم إلى الأمم. في يعقوب نجد في العهد الجديد </w:t>
      </w:r>
      <w:r w:rsidR="00E740B3">
        <w:rPr>
          <w:rFonts w:ascii="Sakkal Majalla" w:hAnsi="Sakkal Majalla" w:cs="Sakkal Majalla" w:hint="cs"/>
          <w:sz w:val="28"/>
          <w:szCs w:val="28"/>
          <w:rtl/>
        </w:rPr>
        <w:lastRenderedPageBreak/>
        <w:t xml:space="preserve">عكس ذلك ومثله في تميزه. إن موضوع يعقوب هو: حياة تقوية في الإيمان </w:t>
      </w:r>
      <w:r w:rsidR="00E740B3">
        <w:rPr>
          <w:rFonts w:ascii="Sakkal Majalla" w:hAnsi="Sakkal Majalla" w:cs="Sakkal Majalla"/>
          <w:sz w:val="28"/>
          <w:szCs w:val="28"/>
          <w:rtl/>
        </w:rPr>
        <w:t>–</w:t>
      </w:r>
      <w:r w:rsidR="00E740B3">
        <w:rPr>
          <w:rFonts w:ascii="Sakkal Majalla" w:hAnsi="Sakkal Majalla" w:cs="Sakkal Majalla" w:hint="cs"/>
          <w:sz w:val="28"/>
          <w:szCs w:val="28"/>
          <w:rtl/>
        </w:rPr>
        <w:t xml:space="preserve"> وكيف يظهر هذا عمليًا؟ بالذات فيه هو في غاية الأهمية بأن نحفظ في نظرنا دائرة المُرسَل إليهم، إن أردنا تطبيق السفر على حالتنا الحالية.</w:t>
      </w:r>
    </w:p>
    <w:p w:rsidR="007D3611" w:rsidRDefault="007D3611" w:rsidP="00C52925">
      <w:pPr>
        <w:jc w:val="both"/>
        <w:rPr>
          <w:rFonts w:ascii="Sakkal Majalla" w:hAnsi="Sakkal Majalla" w:cs="Sakkal Majalla"/>
          <w:sz w:val="28"/>
          <w:szCs w:val="28"/>
          <w:rtl/>
        </w:rPr>
      </w:pPr>
      <w:r>
        <w:rPr>
          <w:rFonts w:ascii="Sakkal Majalla" w:hAnsi="Sakkal Majalla" w:cs="Sakkal Majalla" w:hint="cs"/>
          <w:sz w:val="28"/>
          <w:szCs w:val="28"/>
          <w:rtl/>
        </w:rPr>
        <w:t>موضوع بطرس الرئيسي: ملكوت الله. معاملة الله في الحكم يتم تناولها في رسالتيه الاثنتين بصورة مفصلة. في الأولى يتكلم بطرس عن معاملة الله مع المؤمنين. هذا يعني في زمننا الحاضر الألم في الدرجة الأولى. فيها يصبح شخص الرب يسوع له معزة كبيرة</w:t>
      </w:r>
      <w:r w:rsidR="005C0D27">
        <w:rPr>
          <w:rFonts w:ascii="Sakkal Majalla" w:hAnsi="Sakkal Majalla" w:cs="Sakkal Majalla" w:hint="cs"/>
          <w:sz w:val="28"/>
          <w:szCs w:val="28"/>
          <w:rtl/>
        </w:rPr>
        <w:t xml:space="preserve"> في صورة خاصة</w:t>
      </w:r>
      <w:r>
        <w:rPr>
          <w:rFonts w:ascii="Sakkal Majalla" w:hAnsi="Sakkal Majalla" w:cs="Sakkal Majalla" w:hint="cs"/>
          <w:sz w:val="28"/>
          <w:szCs w:val="28"/>
          <w:rtl/>
        </w:rPr>
        <w:t xml:space="preserve"> على المؤمن المتألم</w:t>
      </w:r>
      <w:r w:rsidR="005C0D27">
        <w:rPr>
          <w:rFonts w:ascii="Sakkal Majalla" w:hAnsi="Sakkal Majalla" w:cs="Sakkal Majalla" w:hint="cs"/>
          <w:sz w:val="28"/>
          <w:szCs w:val="28"/>
          <w:rtl/>
        </w:rPr>
        <w:t>، إذ أنه تألم لأجلنا. في الرسالة الثانية يدور الأمر بشكل خاص حول معاملة الله مع هذا العالم، وأيضًا مع الأشخاص الغير مؤمنين والاسميين، الذين يرفضون يسوع المسيح.</w:t>
      </w:r>
    </w:p>
    <w:p w:rsidR="005C0D27" w:rsidRDefault="005C0D27"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أخيرًا نحن نجد يهوذا، الذي رسالته بحق موضوعة في نهاية رسائل العهد الجديد. إن خدمته تقوم في عرض ارتداد المسيحية كأمر لا مفّر منه. هو سبق وقال ذلك في طريقة قاسية أكثر مما فعل بطرس في رسالته الثانية. ومع ذلك لم يشطب الواحد الآخر، وإن كانت هنالك سلسلة من الأمور المتشابهة. </w:t>
      </w:r>
      <w:r w:rsidR="00BA76E4">
        <w:rPr>
          <w:rFonts w:ascii="Sakkal Majalla" w:hAnsi="Sakkal Majalla" w:cs="Sakkal Majalla" w:hint="cs"/>
          <w:sz w:val="28"/>
          <w:szCs w:val="28"/>
          <w:rtl/>
        </w:rPr>
        <w:t>لكليهما كانت مهمة مباشرة، بأن يكتبا عن التطور السلبي وسط المسيحية. رسالة يهوذا هي مستند نبوي عن نهاية الأزمنة. كذلك يرينا يهوذا معونات الإيمان في مثل هذا الوقت العصيب، لكي نستطيع أن نسير مع الرب يسوع.</w:t>
      </w:r>
    </w:p>
    <w:p w:rsidR="00BA76E4" w:rsidRDefault="00BA76E4"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4. القسم الرابع والأخير في العهد الجديد يشمل على، مثل الثاني، سفرًا واحدًا فقط: الرؤيا. هذا السفر هو مُلحق في الأخير </w:t>
      </w:r>
      <w:proofErr w:type="spellStart"/>
      <w:r>
        <w:rPr>
          <w:rFonts w:ascii="Sakkal Majalla" w:hAnsi="Sakkal Majalla" w:cs="Sakkal Majalla" w:hint="cs"/>
          <w:sz w:val="28"/>
          <w:szCs w:val="28"/>
          <w:rtl/>
        </w:rPr>
        <w:t>لنبؤات</w:t>
      </w:r>
      <w:proofErr w:type="spellEnd"/>
      <w:r>
        <w:rPr>
          <w:rFonts w:ascii="Sakkal Majalla" w:hAnsi="Sakkal Majalla" w:cs="Sakkal Majalla" w:hint="cs"/>
          <w:sz w:val="28"/>
          <w:szCs w:val="28"/>
          <w:rtl/>
        </w:rPr>
        <w:t xml:space="preserve"> رسالة يهوذا. يوحنا أخبر في </w:t>
      </w:r>
      <w:proofErr w:type="spellStart"/>
      <w:r>
        <w:rPr>
          <w:rFonts w:ascii="Sakkal Majalla" w:hAnsi="Sakkal Majalla" w:cs="Sakkal Majalla" w:hint="cs"/>
          <w:sz w:val="28"/>
          <w:szCs w:val="28"/>
          <w:rtl/>
        </w:rPr>
        <w:t>إنجيلـ"ـه</w:t>
      </w:r>
      <w:proofErr w:type="spellEnd"/>
      <w:r>
        <w:rPr>
          <w:rFonts w:ascii="Sakkal Majalla" w:hAnsi="Sakkal Majalla" w:cs="Sakkal Majalla" w:hint="cs"/>
          <w:sz w:val="28"/>
          <w:szCs w:val="28"/>
          <w:rtl/>
        </w:rPr>
        <w:t>" عن مجد ابن الله على الأرض في صورة مؤثرة</w:t>
      </w:r>
      <w:r w:rsidR="009110E2">
        <w:rPr>
          <w:rFonts w:ascii="Sakkal Majalla" w:hAnsi="Sakkal Majalla" w:cs="Sakkal Majalla" w:hint="cs"/>
          <w:sz w:val="28"/>
          <w:szCs w:val="28"/>
          <w:rtl/>
        </w:rPr>
        <w:t>. وقد أُعطي بأن يكتب عن محبة الله في الإنجيل كما وأيضًا في رسائله. في هذا السفر الأخير في الكتاب المقدس يُري تتميم مشورة الله لخير ابنه، الإنسان يسوع المسيح. هذه المشورة ليست مرتبطة في هذا الحال بالسماء، كما هو مع بولس في رسالة أفسس، وإنما بهذه الأرض. إن اكتمال طرق الله تشمل الأقضية العظيمة على هذه الأرض، إنها تحتل فيها على مكانة محورية. بالتالي يصبح سفر الرؤيا نوعًا من تلخيص النبوة التي في العهد القديم والجديد. كل شيء يصب في التنفيذ الكامل لمشورة الله بخصوص مجد ابن الإنسان الأرضي والسماوي. عندها سيحقق الله في الإنسان يسوع المسيح حُكمًا أبديًا في بركة لكل الناس.</w:t>
      </w:r>
    </w:p>
    <w:p w:rsidR="005F5840" w:rsidRDefault="005F5840" w:rsidP="00C52925">
      <w:pPr>
        <w:jc w:val="both"/>
        <w:rPr>
          <w:rFonts w:ascii="Sakkal Majalla" w:hAnsi="Sakkal Majalla" w:cs="Sakkal Majalla"/>
          <w:sz w:val="28"/>
          <w:szCs w:val="28"/>
          <w:rtl/>
        </w:rPr>
      </w:pPr>
      <w:r>
        <w:rPr>
          <w:rFonts w:ascii="Sakkal Majalla" w:hAnsi="Sakkal Majalla" w:cs="Sakkal Majalla" w:hint="cs"/>
          <w:sz w:val="28"/>
          <w:szCs w:val="28"/>
          <w:rtl/>
        </w:rPr>
        <w:t>التجزئة الكتابية للعهد الجديد</w:t>
      </w:r>
    </w:p>
    <w:p w:rsidR="005F5840" w:rsidRDefault="005F5840" w:rsidP="00C52925">
      <w:pPr>
        <w:jc w:val="both"/>
        <w:rPr>
          <w:rFonts w:ascii="Sakkal Majalla" w:hAnsi="Sakkal Majalla" w:cs="Sakkal Majalla"/>
          <w:sz w:val="28"/>
          <w:szCs w:val="28"/>
          <w:rtl/>
        </w:rPr>
      </w:pPr>
      <w:r>
        <w:rPr>
          <w:rFonts w:ascii="Sakkal Majalla" w:hAnsi="Sakkal Majalla" w:cs="Sakkal Majalla" w:hint="cs"/>
          <w:sz w:val="28"/>
          <w:szCs w:val="28"/>
          <w:rtl/>
        </w:rPr>
        <w:t>يُشير الرب يسوع في خطابه الختامي في إنجيل يوحنا، بأن الروح القدس يؤدي المهام المتعلقة بهذه الأجزاء الأربعة في العهد الجديد</w:t>
      </w:r>
      <w:r w:rsidR="00F01B99">
        <w:rPr>
          <w:rFonts w:ascii="Sakkal Majalla" w:hAnsi="Sakkal Majalla" w:cs="Sakkal Majalla" w:hint="cs"/>
          <w:sz w:val="28"/>
          <w:szCs w:val="28"/>
          <w:rtl/>
        </w:rPr>
        <w:t>. لذلك لدينا نوعًا من النظام الموحى في العهد الجديد. ابن الله شخصيًا يعطينا تشخيصًا لعمل روح الله بالارتباط بأسفار العهد القديم. الروح القدس هو مثل الآن والابن شخصٌ في الألوهية. هو يدخل في خدمتنا ليتمم المهام المذكورة عن الرب يسوع.</w:t>
      </w:r>
    </w:p>
    <w:p w:rsidR="00F01B99" w:rsidRDefault="00F01B99"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1. </w:t>
      </w:r>
      <w:r w:rsidR="0024417C">
        <w:rPr>
          <w:rFonts w:ascii="Sakkal Majalla" w:hAnsi="Sakkal Majalla" w:cs="Sakkal Majalla" w:hint="cs"/>
          <w:sz w:val="28"/>
          <w:szCs w:val="28"/>
          <w:rtl/>
        </w:rPr>
        <w:t>بحسب يوحنا 14: 26 يقول الرب يسوع، بأن الروح القدس سيذكر التلاميذ بكل ما قاله لهم الرب يسوع. هذا هو بالضبط ما يفعله الروح بواسطة الأناجيل، التي تقدم لنا كلمات (أعمال) الرب يسوع.</w:t>
      </w:r>
    </w:p>
    <w:p w:rsidR="0024417C" w:rsidRDefault="0024417C" w:rsidP="00C52925">
      <w:pPr>
        <w:jc w:val="both"/>
        <w:rPr>
          <w:rFonts w:ascii="Sakkal Majalla" w:hAnsi="Sakkal Majalla" w:cs="Sakkal Majalla"/>
          <w:sz w:val="28"/>
          <w:szCs w:val="28"/>
          <w:rtl/>
        </w:rPr>
      </w:pPr>
      <w:r>
        <w:rPr>
          <w:rFonts w:ascii="Sakkal Majalla" w:hAnsi="Sakkal Majalla" w:cs="Sakkal Majalla" w:hint="cs"/>
          <w:sz w:val="28"/>
          <w:szCs w:val="28"/>
          <w:rtl/>
        </w:rPr>
        <w:t>2. في يوحنا 15: 26 يتكلم الرب يسوع، بأن الروح القدس يشهد عن الرب يسوع. أليست هذه هي الخدمة التي تممها على يد الرسل في الذي يُدعى بأعمال الرسل؟</w:t>
      </w:r>
    </w:p>
    <w:p w:rsidR="0024417C" w:rsidRDefault="0024417C" w:rsidP="00C52925">
      <w:pPr>
        <w:jc w:val="both"/>
        <w:rPr>
          <w:rFonts w:ascii="Sakkal Majalla" w:hAnsi="Sakkal Majalla" w:cs="Sakkal Majalla"/>
          <w:sz w:val="28"/>
          <w:szCs w:val="28"/>
          <w:rtl/>
        </w:rPr>
      </w:pPr>
      <w:r>
        <w:rPr>
          <w:rFonts w:ascii="Sakkal Majalla" w:hAnsi="Sakkal Majalla" w:cs="Sakkal Majalla" w:hint="cs"/>
          <w:sz w:val="28"/>
          <w:szCs w:val="28"/>
          <w:rtl/>
        </w:rPr>
        <w:lastRenderedPageBreak/>
        <w:t>في يوحنا 16: 13أ يتكلم الرب يسوع بأنه الروح القدس كروح الحق يقود إلى كل الحق. ألا نجد هذه الخدمة قد تمت برسائل العهد الجديد فيمَن نجد فيهم كل الحق المسيحي المعلن؟</w:t>
      </w:r>
    </w:p>
    <w:p w:rsidR="00F42B16" w:rsidRDefault="00F42B16"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4. </w:t>
      </w:r>
      <w:r w:rsidR="000861FE">
        <w:rPr>
          <w:rFonts w:ascii="Sakkal Majalla" w:hAnsi="Sakkal Majalla" w:cs="Sakkal Majalla" w:hint="cs"/>
          <w:sz w:val="28"/>
          <w:szCs w:val="28"/>
          <w:rtl/>
        </w:rPr>
        <w:t>بحسب يوحنا 16: 13ب يتكلم الرب يسوع عن الروح القدس، بأنه سيُخبر التلاميذ بأمور آتية. فهو ليس بسرٍّ، بأنه يُقدّم لنا في سفر الرؤيا هذه الأمور الآتية تحديدًا.</w:t>
      </w:r>
    </w:p>
    <w:p w:rsidR="000861FE" w:rsidRDefault="000861FE" w:rsidP="00C52925">
      <w:pPr>
        <w:jc w:val="both"/>
        <w:rPr>
          <w:rFonts w:ascii="Sakkal Majalla" w:hAnsi="Sakkal Majalla" w:cs="Sakkal Majalla"/>
          <w:sz w:val="28"/>
          <w:szCs w:val="28"/>
          <w:rtl/>
        </w:rPr>
      </w:pPr>
      <w:r>
        <w:rPr>
          <w:rFonts w:ascii="Sakkal Majalla" w:hAnsi="Sakkal Majalla" w:cs="Sakkal Majalla" w:hint="cs"/>
          <w:sz w:val="28"/>
          <w:szCs w:val="28"/>
          <w:rtl/>
        </w:rPr>
        <w:t>يا لها من خدمة كاملة قام بها الروح القدس ولا زال يعمل. هو يخبرنا بما نحتاج إليه. إن قسّمنا أسفار العهد القديم والعهد الجديد بهذه الطريقة، نصل إلى سبعة أجزاء في مجملها للكتاب المقدس. سبعة هو عدد الكمال أو الاكتمال. لإن كلمة الله فعلاً مكتملة، كاملة ومختومة (منجزة)!</w:t>
      </w:r>
    </w:p>
    <w:p w:rsidR="000861FE" w:rsidRDefault="00AA3757" w:rsidP="00C52925">
      <w:pPr>
        <w:jc w:val="both"/>
        <w:rPr>
          <w:rFonts w:ascii="Sakkal Majalla" w:hAnsi="Sakkal Majalla" w:cs="Sakkal Majalla"/>
          <w:sz w:val="28"/>
          <w:szCs w:val="28"/>
          <w:rtl/>
        </w:rPr>
      </w:pPr>
      <w:r>
        <w:rPr>
          <w:rFonts w:ascii="Sakkal Majalla" w:hAnsi="Sakkal Majalla" w:cs="Sakkal Majalla" w:hint="cs"/>
          <w:sz w:val="28"/>
          <w:szCs w:val="28"/>
          <w:rtl/>
        </w:rPr>
        <w:t>العهد الجديد وخيمة الاجتماع</w:t>
      </w:r>
    </w:p>
    <w:p w:rsidR="00AA3757" w:rsidRDefault="00523CCB"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في الختام أتجرأ بمقارنة خيمة الاجتماع. بحسب خروج 26: 37 كان الحجاب معلقًا عند مدخل الخيمة على خمسة أعمدة. هل من قبيل المصادفة بأننا لدينا مع بولس، يعقوب، بطرس، يوحنا ويهوذا خمسة كُتّاب بالضبط للرسائل وسفر الرؤيا في العهد الجديد؟ هم يدخلون بنا عبر الحجاب الأول ليقدموا لنا التعليم والتطبيق المسيحي </w:t>
      </w:r>
      <w:r>
        <w:rPr>
          <w:rFonts w:ascii="Sakkal Majalla" w:hAnsi="Sakkal Majalla" w:cs="Sakkal Majalla"/>
          <w:sz w:val="28"/>
          <w:szCs w:val="28"/>
          <w:rtl/>
        </w:rPr>
        <w:t>–</w:t>
      </w:r>
      <w:r>
        <w:rPr>
          <w:rFonts w:ascii="Sakkal Majalla" w:hAnsi="Sakkal Majalla" w:cs="Sakkal Majalla" w:hint="cs"/>
          <w:sz w:val="28"/>
          <w:szCs w:val="28"/>
          <w:rtl/>
        </w:rPr>
        <w:t xml:space="preserve"> المائدة والمنارة، -. وأيضًا نتعلم بواسطتهم ما الذي يعنيه السجود وكيف نسجد </w:t>
      </w:r>
      <w:r>
        <w:rPr>
          <w:rFonts w:ascii="Sakkal Majalla" w:hAnsi="Sakkal Majalla" w:cs="Sakkal Majalla"/>
          <w:sz w:val="28"/>
          <w:szCs w:val="28"/>
          <w:rtl/>
        </w:rPr>
        <w:t>–</w:t>
      </w:r>
      <w:r>
        <w:rPr>
          <w:rFonts w:ascii="Sakkal Majalla" w:hAnsi="Sakkal Majalla" w:cs="Sakkal Majalla" w:hint="cs"/>
          <w:sz w:val="28"/>
          <w:szCs w:val="28"/>
          <w:rtl/>
        </w:rPr>
        <w:t xml:space="preserve"> مذبح الذهب -.  بعض الشراح فكروا ايضًا في هذه النقطة بالعطايا الخمسة المذكورة في أفسس 4: 11 المعطاة للكنيسة (اجتماع، كنيسة).</w:t>
      </w:r>
    </w:p>
    <w:p w:rsidR="00523CCB" w:rsidRDefault="00405834"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أما الحجاب ما بين القدس وقدس الأقداس فقد كان معلقًا على أربع أعمدة (خروج 26: 32). هو أخفى وراءه تابوت العهد. هنا يمكننا أن نفكر بالأناجيل الربعة. هي ترينا في صورة خاصة شخص الرب يسوع بذاته </w:t>
      </w:r>
      <w:r>
        <w:rPr>
          <w:rFonts w:ascii="Sakkal Majalla" w:hAnsi="Sakkal Majalla" w:cs="Sakkal Majalla"/>
          <w:sz w:val="28"/>
          <w:szCs w:val="28"/>
          <w:rtl/>
        </w:rPr>
        <w:t>–</w:t>
      </w:r>
      <w:r>
        <w:rPr>
          <w:rFonts w:ascii="Sakkal Majalla" w:hAnsi="Sakkal Majalla" w:cs="Sakkal Majalla" w:hint="cs"/>
          <w:sz w:val="28"/>
          <w:szCs w:val="28"/>
          <w:rtl/>
        </w:rPr>
        <w:t xml:space="preserve"> تابوت العهد </w:t>
      </w:r>
      <w:r>
        <w:rPr>
          <w:rFonts w:ascii="Sakkal Majalla" w:hAnsi="Sakkal Majalla" w:cs="Sakkal Majalla"/>
          <w:sz w:val="28"/>
          <w:szCs w:val="28"/>
          <w:rtl/>
        </w:rPr>
        <w:t>–</w:t>
      </w:r>
      <w:r>
        <w:rPr>
          <w:rFonts w:ascii="Sakkal Majalla" w:hAnsi="Sakkal Majalla" w:cs="Sakkal Majalla" w:hint="cs"/>
          <w:sz w:val="28"/>
          <w:szCs w:val="28"/>
          <w:rtl/>
        </w:rPr>
        <w:t xml:space="preserve"> وتقودنا إلى المسيح. هذا الحجاب هو بحسب عبرانيين 10: 20 "مفتوح للدخول". الله استخدم بالذات هؤلاء الرجال الأربعة، لكي يجعل مجد ابنه عزيزًا علينا.</w:t>
      </w:r>
    </w:p>
    <w:p w:rsidR="00405834" w:rsidRDefault="000619CB" w:rsidP="00C52925">
      <w:pPr>
        <w:jc w:val="both"/>
        <w:rPr>
          <w:rFonts w:ascii="Sakkal Majalla" w:hAnsi="Sakkal Majalla" w:cs="Sakkal Majalla"/>
          <w:sz w:val="28"/>
          <w:szCs w:val="28"/>
          <w:rtl/>
        </w:rPr>
      </w:pPr>
      <w:r>
        <w:rPr>
          <w:rFonts w:ascii="Sakkal Majalla" w:hAnsi="Sakkal Majalla" w:cs="Sakkal Majalla" w:hint="cs"/>
          <w:sz w:val="28"/>
          <w:szCs w:val="28"/>
          <w:rtl/>
        </w:rPr>
        <w:t>نحن نجد أساس كل هذا في الدار الخارجية. هذه هي بشارة كل الناس: يسوع المسيح مات (مذبح المحرقة) ليصالح الناس مع الله. مَن يقبل عمله في الإيمان يُقتاد إلى كل الحق (قارن 1. تيموثاوس 2: 4). لكن من دون الإيمان المخلّص بدم يسوع لن يستطيع أحد أن يفهم رسائل العهد الجديد. إن فهم هذه الرسائل التعليمية (القدس) يقودنا من جديد إلى شخص الرب يسوع (قدس الأقداس). كل شيء يخرج من عنده ويقود إليه.</w:t>
      </w:r>
    </w:p>
    <w:p w:rsidR="0015368C" w:rsidRDefault="0015368C"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3. الأناجيل </w:t>
      </w:r>
      <w:r>
        <w:rPr>
          <w:rFonts w:ascii="Sakkal Majalla" w:hAnsi="Sakkal Majalla" w:cs="Sakkal Majalla"/>
          <w:sz w:val="28"/>
          <w:szCs w:val="28"/>
          <w:rtl/>
        </w:rPr>
        <w:t>–</w:t>
      </w:r>
      <w:r>
        <w:rPr>
          <w:rFonts w:ascii="Sakkal Majalla" w:hAnsi="Sakkal Majalla" w:cs="Sakkal Majalla" w:hint="cs"/>
          <w:sz w:val="28"/>
          <w:szCs w:val="28"/>
          <w:rtl/>
        </w:rPr>
        <w:t xml:space="preserve"> أمور مشتركة وفوارق</w:t>
      </w:r>
    </w:p>
    <w:p w:rsidR="0015368C" w:rsidRDefault="0015368C" w:rsidP="00C52925">
      <w:pPr>
        <w:jc w:val="both"/>
        <w:rPr>
          <w:rFonts w:ascii="Sakkal Majalla" w:hAnsi="Sakkal Majalla" w:cs="Sakkal Majalla"/>
          <w:sz w:val="28"/>
          <w:szCs w:val="28"/>
          <w:rtl/>
        </w:rPr>
      </w:pPr>
      <w:r>
        <w:rPr>
          <w:rFonts w:ascii="Sakkal Majalla" w:hAnsi="Sakkal Majalla" w:cs="Sakkal Majalla" w:hint="cs"/>
          <w:sz w:val="28"/>
          <w:szCs w:val="28"/>
          <w:rtl/>
        </w:rPr>
        <w:t>لماذا أربع أناجيل؟</w:t>
      </w:r>
    </w:p>
    <w:p w:rsidR="0015368C" w:rsidRDefault="00C97BAB"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لقد استحسن الله لا أن يعطينا إنجيلاً واحدًا فقط، وإنما أربعة. لا يستطيع المرء أن يعرض شخص الرب يسوع بسفر واحد في الكتاب المقدس. إن عدد "4" هو العدد العالمي: أربع اتجاهات هوائية، أربع رياح، أربع زوايا الأرض (رؤيا 7: 1؛ 20: 8). إن وجهات النظر الأربعة تعطينا فهمًا صحيحًا وجدير لهذا الشخص الذي لا يمكننا نحن البشر أن نستقصيه. وفي الأبدية أيضًا لن نستطيع أن ندرك بأن المسيح هو إنسان والله في شخص واحد.</w:t>
      </w:r>
    </w:p>
    <w:p w:rsidR="00C97BAB" w:rsidRDefault="00C97BAB"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فنحن أمامنا إذًا أربع أناجيل لأن هذا التنوع يشدد على أهمية الموضوع. الأمر هو عن ابن الله، الذي عاش كإنسان على الأرض. إن مثل هذا الوصف الرباعي المتعدد الجوانب لحياته لا يوجد لأي شخص آخر في الكتاب المقدس. إن هذا التكريم محفوظ فقط للرب يسوع.</w:t>
      </w:r>
    </w:p>
    <w:p w:rsidR="00C97BAB" w:rsidRDefault="00C97BAB"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مثل هذا التعدد يُري بالإضافة غنى وملء</w:t>
      </w:r>
      <w:r w:rsidR="00C63ECB">
        <w:rPr>
          <w:rFonts w:ascii="Sakkal Majalla" w:hAnsi="Sakkal Majalla" w:cs="Sakkal Majalla" w:hint="cs"/>
          <w:sz w:val="28"/>
          <w:szCs w:val="28"/>
          <w:rtl/>
          <w:lang w:bidi="ar-AE"/>
        </w:rPr>
        <w:t xml:space="preserve"> "موضوع" الأناجيل. من جانب كل شخص آخر سيتساءل المرء على الأكثر عند النشرة الثالثة لسيرته: ماذا يوجد بعد ليُكتب عنه، يُزاد وأن نعرفه؟ مع الرب يسوع الأمر مختلف. شخصه يبقى وسيبقى لا يمكن استقصاءه بالنسبة لنا نحن البشر (قارن يوحنا 21: 25). بأن كل كاتب كتب من زاوية مختلفة، بغاية مختلفة وإلى مجموعة مستهدفة مختلفة، يُري في الأخير نقطة أخرى من هذا التعدد. لا يحق للمرء أن يغيب عن انتباهه الغايات المختلفة لكل من الكُتّاب. هذا يرينا عظمة شخص المسيح المجيد، مخلصنا.</w:t>
      </w:r>
    </w:p>
    <w:p w:rsidR="00C63ECB" w:rsidRDefault="00C63ECB"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ارتباط الأناجيل ببعضها</w:t>
      </w:r>
    </w:p>
    <w:p w:rsidR="00C63ECB" w:rsidRPr="003C6A5D" w:rsidRDefault="00C63ECB"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كلاً من الأناجيل يُكمل الآخر. الأناجيل لا تتناقض فيما بينها مع أنها ليست مثل بعضها. هنالك الكثير من التشابهات، وحتى </w:t>
      </w:r>
      <w:r w:rsidR="00FF43FC">
        <w:rPr>
          <w:rFonts w:ascii="Sakkal Majalla" w:hAnsi="Sakkal Majalla" w:cs="Sakkal Majalla" w:hint="cs"/>
          <w:sz w:val="28"/>
          <w:szCs w:val="28"/>
          <w:rtl/>
          <w:lang w:bidi="ar-AE"/>
        </w:rPr>
        <w:t>هنا</w:t>
      </w:r>
      <w:r w:rsidR="00115479">
        <w:rPr>
          <w:rFonts w:ascii="Sakkal Majalla" w:hAnsi="Sakkal Majalla" w:cs="Sakkal Majalla" w:hint="cs"/>
          <w:sz w:val="28"/>
          <w:szCs w:val="28"/>
          <w:rtl/>
          <w:lang w:bidi="ar-AE"/>
        </w:rPr>
        <w:t>ل</w:t>
      </w:r>
      <w:r w:rsidR="00FF43FC">
        <w:rPr>
          <w:rFonts w:ascii="Sakkal Majalla" w:hAnsi="Sakkal Majalla" w:cs="Sakkal Majalla" w:hint="cs"/>
          <w:sz w:val="28"/>
          <w:szCs w:val="28"/>
          <w:rtl/>
          <w:lang w:bidi="ar-AE"/>
        </w:rPr>
        <w:t xml:space="preserve">ك تطابقات مباشرة. هذا يُري، بأن البلاغات تُكمل بعضها وتشكل معًا صورة كاملة متكاملة. لا يستطيع المرء أن يقرأ إنجيلاً على حساب إنجيل آخر. نحن نحتاج إلى جميعها. في ذلك من الواضح بأن أول ثلاثة تُري الكثير من الأمور المتشابهة. لذا فهي تُدعى بالأناجيل </w:t>
      </w:r>
      <w:proofErr w:type="spellStart"/>
      <w:r w:rsidR="00FF43FC" w:rsidRPr="00FF43FC">
        <w:rPr>
          <w:rFonts w:ascii="Sakkal Majalla" w:hAnsi="Sakkal Majalla" w:cs="Sakkal Majalla" w:hint="cs"/>
          <w:sz w:val="28"/>
          <w:szCs w:val="28"/>
          <w:rtl/>
          <w:lang w:bidi="ar-AE"/>
        </w:rPr>
        <w:t>السينوبتيكية</w:t>
      </w:r>
      <w:proofErr w:type="spellEnd"/>
      <w:r w:rsidR="00FF43FC">
        <w:rPr>
          <w:rFonts w:ascii="Sakkal Majalla" w:hAnsi="Sakkal Majalla" w:cs="Sakkal Majalla" w:hint="cs"/>
          <w:sz w:val="28"/>
          <w:szCs w:val="28"/>
          <w:rtl/>
          <w:lang w:bidi="ar-AE"/>
        </w:rPr>
        <w:t xml:space="preserve">. يوحنا كتب لاحقًا بكثير. هو </w:t>
      </w:r>
      <w:r w:rsidR="00321697">
        <w:rPr>
          <w:rFonts w:ascii="Sakkal Majalla" w:hAnsi="Sakkal Majalla" w:cs="Sakkal Majalla" w:hint="cs"/>
          <w:sz w:val="28"/>
          <w:szCs w:val="28"/>
          <w:rtl/>
          <w:lang w:bidi="ar-AE"/>
        </w:rPr>
        <w:t>أخذ بحسبانه</w:t>
      </w:r>
      <w:r w:rsidR="00FF43FC">
        <w:rPr>
          <w:rFonts w:ascii="Sakkal Majalla" w:hAnsi="Sakkal Majalla" w:cs="Sakkal Majalla" w:hint="cs"/>
          <w:sz w:val="28"/>
          <w:szCs w:val="28"/>
          <w:rtl/>
          <w:lang w:bidi="ar-AE"/>
        </w:rPr>
        <w:t xml:space="preserve"> معرفته بالثلاثة </w:t>
      </w:r>
      <w:r w:rsidR="00321697">
        <w:rPr>
          <w:rFonts w:ascii="Sakkal Majalla" w:hAnsi="Sakkal Majalla" w:cs="Sakkal Majalla" w:hint="cs"/>
          <w:sz w:val="28"/>
          <w:szCs w:val="28"/>
          <w:rtl/>
          <w:lang w:bidi="ar-AE"/>
        </w:rPr>
        <w:t>الآخرين</w:t>
      </w:r>
      <w:r w:rsidR="00FF43FC">
        <w:rPr>
          <w:rFonts w:ascii="Sakkal Majalla" w:hAnsi="Sakkal Majalla" w:cs="Sakkal Majalla" w:hint="cs"/>
          <w:sz w:val="28"/>
          <w:szCs w:val="28"/>
          <w:rtl/>
          <w:lang w:bidi="ar-AE"/>
        </w:rPr>
        <w:t>. هو يكتب بمواجهته ا</w:t>
      </w:r>
      <w:r w:rsidR="003C6A5D">
        <w:rPr>
          <w:rFonts w:ascii="Sakkal Majalla" w:hAnsi="Sakkal Majalla" w:cs="Sakkal Majalla" w:hint="cs"/>
          <w:sz w:val="28"/>
          <w:szCs w:val="28"/>
          <w:rtl/>
          <w:lang w:bidi="ar-AE"/>
        </w:rPr>
        <w:t>لخطر الداهم الذي يهدد به المدعوو</w:t>
      </w:r>
      <w:r w:rsidR="00FF43FC">
        <w:rPr>
          <w:rFonts w:ascii="Sakkal Majalla" w:hAnsi="Sakkal Majalla" w:cs="Sakkal Majalla" w:hint="cs"/>
          <w:sz w:val="28"/>
          <w:szCs w:val="28"/>
          <w:rtl/>
          <w:lang w:bidi="ar-AE"/>
        </w:rPr>
        <w:t xml:space="preserve">ن </w:t>
      </w:r>
      <w:proofErr w:type="spellStart"/>
      <w:r w:rsidR="00FF43FC">
        <w:rPr>
          <w:rFonts w:ascii="Sakkal Majalla" w:hAnsi="Sakkal Majalla" w:cs="Sakkal Majalla" w:hint="cs"/>
          <w:sz w:val="28"/>
          <w:szCs w:val="28"/>
          <w:rtl/>
          <w:lang w:bidi="ar-AE"/>
        </w:rPr>
        <w:t>بالغنوصيين</w:t>
      </w:r>
      <w:proofErr w:type="spellEnd"/>
      <w:r w:rsidR="00FF43FC">
        <w:rPr>
          <w:rFonts w:ascii="Sakkal Majalla" w:hAnsi="Sakkal Majalla" w:cs="Sakkal Majalla" w:hint="cs"/>
          <w:sz w:val="28"/>
          <w:szCs w:val="28"/>
          <w:rtl/>
          <w:lang w:bidi="ar-AE"/>
        </w:rPr>
        <w:t xml:space="preserve">. </w:t>
      </w:r>
      <w:proofErr w:type="spellStart"/>
      <w:r w:rsidR="00FF43FC">
        <w:rPr>
          <w:rFonts w:ascii="Sakkal Majalla" w:hAnsi="Sakkal Majalla" w:cs="Sakkal Majalla" w:hint="cs"/>
          <w:sz w:val="28"/>
          <w:szCs w:val="28"/>
          <w:rtl/>
          <w:lang w:bidi="ar-AE"/>
        </w:rPr>
        <w:t>الغنوصيون</w:t>
      </w:r>
      <w:proofErr w:type="spellEnd"/>
      <w:r w:rsidR="00FF43FC">
        <w:rPr>
          <w:rFonts w:ascii="Sakkal Majalla" w:hAnsi="Sakkal Majalla" w:cs="Sakkal Majalla" w:hint="cs"/>
          <w:sz w:val="28"/>
          <w:szCs w:val="28"/>
          <w:rtl/>
          <w:lang w:bidi="ar-AE"/>
        </w:rPr>
        <w:t xml:space="preserve"> ينطلقون من حق هم طوروه بأنفسهم لا يمكن للمرء أن يفهمه إن لم يكن عالمًا أو مكرسًا. الأمر يتعلق بضلال (تعليم كاذب)!</w:t>
      </w:r>
    </w:p>
    <w:p w:rsidR="003C6A5D" w:rsidRDefault="003C6A5D" w:rsidP="00C52925">
      <w:pPr>
        <w:jc w:val="both"/>
        <w:rPr>
          <w:rFonts w:ascii="Sakkal Majalla" w:hAnsi="Sakkal Majalla" w:cs="Sakkal Majalla"/>
          <w:sz w:val="28"/>
          <w:szCs w:val="28"/>
          <w:rtl/>
          <w:lang w:bidi="ar-AE"/>
        </w:rPr>
      </w:pPr>
      <w:r w:rsidRPr="003C6A5D">
        <w:rPr>
          <w:rFonts w:ascii="Sakkal Majalla" w:hAnsi="Sakkal Majalla" w:cs="Sakkal Majalla"/>
          <w:sz w:val="28"/>
          <w:szCs w:val="28"/>
          <w:rtl/>
          <w:lang w:bidi="ar-AE"/>
        </w:rPr>
        <w:t xml:space="preserve">عندما </w:t>
      </w:r>
      <w:r w:rsidRPr="003C6A5D">
        <w:rPr>
          <w:rFonts w:ascii="Sakkal Majalla" w:hAnsi="Sakkal Majalla" w:cs="Sakkal Majalla" w:hint="cs"/>
          <w:sz w:val="28"/>
          <w:szCs w:val="28"/>
          <w:rtl/>
          <w:lang w:bidi="ar-AE"/>
        </w:rPr>
        <w:t xml:space="preserve">يقدّم الله </w:t>
      </w:r>
      <w:r>
        <w:rPr>
          <w:rFonts w:ascii="Sakkal Majalla" w:hAnsi="Sakkal Majalla" w:cs="Sakkal Majalla" w:hint="cs"/>
          <w:sz w:val="28"/>
          <w:szCs w:val="28"/>
          <w:rtl/>
          <w:lang w:bidi="ar-AE"/>
        </w:rPr>
        <w:t xml:space="preserve">أكثر من بلاغ عن حياة ابنه فإنه يتمسك بأحكامه كما على سبيل </w:t>
      </w:r>
      <w:r w:rsidR="00321697">
        <w:rPr>
          <w:rFonts w:ascii="Sakkal Majalla" w:hAnsi="Sakkal Majalla" w:cs="Sakkal Majalla" w:hint="cs"/>
          <w:sz w:val="28"/>
          <w:szCs w:val="28"/>
          <w:rtl/>
          <w:lang w:bidi="ar-AE"/>
        </w:rPr>
        <w:t>المثال</w:t>
      </w:r>
      <w:r>
        <w:rPr>
          <w:rFonts w:ascii="Sakkal Majalla" w:hAnsi="Sakkal Majalla" w:cs="Sakkal Majalla" w:hint="cs"/>
          <w:sz w:val="28"/>
          <w:szCs w:val="28"/>
          <w:rtl/>
          <w:lang w:bidi="ar-AE"/>
        </w:rPr>
        <w:t xml:space="preserve"> التي أعطاها</w:t>
      </w:r>
      <w:r w:rsidR="00321697">
        <w:rPr>
          <w:rFonts w:ascii="Sakkal Majalla" w:hAnsi="Sakkal Majalla" w:cs="Sakkal Majalla" w:hint="cs"/>
          <w:sz w:val="28"/>
          <w:szCs w:val="28"/>
          <w:rtl/>
          <w:lang w:bidi="ar-AE"/>
        </w:rPr>
        <w:t xml:space="preserve"> الله</w:t>
      </w:r>
      <w:r>
        <w:rPr>
          <w:rFonts w:ascii="Sakkal Majalla" w:hAnsi="Sakkal Majalla" w:cs="Sakkal Majalla" w:hint="cs"/>
          <w:sz w:val="28"/>
          <w:szCs w:val="28"/>
          <w:rtl/>
          <w:lang w:bidi="ar-AE"/>
        </w:rPr>
        <w:t xml:space="preserve"> في سفر التثنية 19: 15. هو يطالب هناك بأن يُصادق على الأمر شاهدان أو ثلاثة. الله يعطي في الأناجيل الرقم الأكبر: ثلاثة إنجيليين يشهدون عن كلمات واعمال الرب. إنه حتى يمنح في يوحنا شاهدًا رابعًا، الذي بدوره يتابع ما يتعدّى ذلك </w:t>
      </w:r>
      <w:r w:rsidR="00F12300">
        <w:rPr>
          <w:rFonts w:ascii="Sakkal Majalla" w:hAnsi="Sakkal Majalla" w:cs="Sakkal Majalla" w:hint="cs"/>
          <w:sz w:val="28"/>
          <w:szCs w:val="28"/>
          <w:rtl/>
          <w:lang w:bidi="ar-AE"/>
        </w:rPr>
        <w:t>من زاوية مختلفة واضحة. هو يؤكد على</w:t>
      </w:r>
      <w:r w:rsidR="006A0B0A">
        <w:rPr>
          <w:rFonts w:ascii="Sakkal Majalla" w:hAnsi="Sakkal Majalla" w:cs="Sakkal Majalla" w:hint="cs"/>
          <w:sz w:val="28"/>
          <w:szCs w:val="28"/>
          <w:rtl/>
          <w:lang w:bidi="ar-AE"/>
        </w:rPr>
        <w:t xml:space="preserve"> ما</w:t>
      </w:r>
      <w:r w:rsidR="00F12300">
        <w:rPr>
          <w:rFonts w:ascii="Sakkal Majalla" w:hAnsi="Sakkal Majalla" w:cs="Sakkal Majalla" w:hint="cs"/>
          <w:sz w:val="28"/>
          <w:szCs w:val="28"/>
          <w:rtl/>
          <w:lang w:bidi="ar-AE"/>
        </w:rPr>
        <w:t xml:space="preserve"> كتبه آخرون، ويدخل بنا في مجد ابن الله الأزلي. فهو بالتالي يعود زمنيًا إلى الوراء أكثر من الإنجيليين الآخرين.</w:t>
      </w:r>
    </w:p>
    <w:p w:rsidR="007F7DE6" w:rsidRDefault="007F7DE6"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المثير في هذا السياق، هو أن متى بالذات بصفته ككاتب، ويتّجه إلى اليهود، يتمسك بالمتطلب الأساسي في تثنية 19. في كل مرة نقرأ من جديد في إنجيل متى عن شفاء شخصين، في حين باقي الأناجيل تذكر شخصًا واحدًا فقط (قارن متى 8: 28؛ 9: 27؛ 20: 30؛ 26: 60). في ذلك تؤكد الشهادة الإلهية على عمل يسوع العجيب.</w:t>
      </w:r>
    </w:p>
    <w:p w:rsidR="007F7DE6" w:rsidRDefault="007F7DE6" w:rsidP="00C52925">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فوارق </w:t>
      </w:r>
      <w:r>
        <w:rPr>
          <w:rFonts w:ascii="Sakkal Majalla" w:hAnsi="Sakkal Majalla" w:cs="Sakkal Majalla" w:hint="cs"/>
          <w:sz w:val="28"/>
          <w:szCs w:val="28"/>
          <w:rtl/>
          <w:lang w:bidi="ar-AE"/>
        </w:rPr>
        <w:t>وأشياء مشتركة</w:t>
      </w:r>
    </w:p>
    <w:p w:rsidR="007F7DE6" w:rsidRDefault="007F7DE6" w:rsidP="00C52925">
      <w:pPr>
        <w:jc w:val="both"/>
        <w:rPr>
          <w:rFonts w:ascii="Sakkal Majalla" w:hAnsi="Sakkal Majalla" w:cs="Sakkal Majalla"/>
          <w:sz w:val="28"/>
          <w:szCs w:val="28"/>
          <w:rtl/>
          <w:lang w:bidi="ar-AE"/>
        </w:rPr>
      </w:pPr>
      <w:r>
        <w:rPr>
          <w:rFonts w:ascii="Sakkal Majalla" w:hAnsi="Sakkal Majalla" w:cs="Sakkal Majalla"/>
          <w:sz w:val="28"/>
          <w:szCs w:val="28"/>
          <w:rtl/>
          <w:lang w:bidi="ar-AE"/>
        </w:rPr>
        <w:t xml:space="preserve">العهد </w:t>
      </w:r>
      <w:r>
        <w:rPr>
          <w:rFonts w:ascii="Sakkal Majalla" w:hAnsi="Sakkal Majalla" w:cs="Sakkal Majalla" w:hint="cs"/>
          <w:sz w:val="28"/>
          <w:szCs w:val="28"/>
          <w:rtl/>
          <w:lang w:bidi="ar-AE"/>
        </w:rPr>
        <w:t xml:space="preserve">الجديد يعتمد على أساس الرسل والأنبياء (أفسس 2: 20). في هذه الطريقة يمكننا أن نميز كُتّاب العهد الجديد فعلاً. إن هذا ينطبق ايضًا على كُتّاب الأناجيل. اثنان منهم كانا رسولين، تلميذي الرب يسوع: متى ويوحنا. الاثنان الآخران لم يكونا رسلاً، وإنما أنبياءً، </w:t>
      </w:r>
      <w:r w:rsidR="00A15531">
        <w:rPr>
          <w:rFonts w:ascii="Sakkal Majalla" w:hAnsi="Sakkal Majalla" w:cs="Sakkal Majalla" w:hint="cs"/>
          <w:sz w:val="28"/>
          <w:szCs w:val="28"/>
          <w:rtl/>
          <w:lang w:bidi="ar-AE"/>
        </w:rPr>
        <w:t xml:space="preserve">هما </w:t>
      </w:r>
      <w:r>
        <w:rPr>
          <w:rFonts w:ascii="Sakkal Majalla" w:hAnsi="Sakkal Majalla" w:cs="Sakkal Majalla" w:hint="cs"/>
          <w:sz w:val="28"/>
          <w:szCs w:val="28"/>
          <w:rtl/>
          <w:lang w:bidi="ar-AE"/>
        </w:rPr>
        <w:t>أخبرا بحق الله، دون ان يكون لأي منهما سيادة رسولية: مرقس ولوقا.</w:t>
      </w:r>
    </w:p>
    <w:p w:rsidR="007F7DE6" w:rsidRDefault="007F7DE6" w:rsidP="00C52925">
      <w:pPr>
        <w:jc w:val="both"/>
        <w:rPr>
          <w:rFonts w:ascii="Sakkal Majalla" w:hAnsi="Sakkal Majalla" w:cs="Sakkal Majalla"/>
          <w:sz w:val="28"/>
          <w:szCs w:val="28"/>
          <w:rtl/>
          <w:lang w:bidi="ar-AE"/>
        </w:rPr>
      </w:pPr>
      <w:r>
        <w:rPr>
          <w:rFonts w:ascii="Sakkal Majalla" w:hAnsi="Sakkal Majalla" w:cs="Sakkal Majalla"/>
          <w:sz w:val="28"/>
          <w:szCs w:val="28"/>
          <w:rtl/>
          <w:lang w:bidi="ar-AE"/>
        </w:rPr>
        <w:lastRenderedPageBreak/>
        <w:t xml:space="preserve">اثنان </w:t>
      </w:r>
      <w:r>
        <w:rPr>
          <w:rFonts w:ascii="Sakkal Majalla" w:hAnsi="Sakkal Majalla" w:cs="Sakkal Majalla" w:hint="cs"/>
          <w:sz w:val="28"/>
          <w:szCs w:val="28"/>
          <w:rtl/>
          <w:lang w:bidi="ar-AE"/>
        </w:rPr>
        <w:t xml:space="preserve">من الكتّاب كانا شهود عيان مباشرة لحياة الرب يسوع: </w:t>
      </w:r>
      <w:r w:rsidR="00203553">
        <w:rPr>
          <w:rFonts w:ascii="Sakkal Majalla" w:hAnsi="Sakkal Majalla" w:cs="Sakkal Majalla" w:hint="cs"/>
          <w:sz w:val="28"/>
          <w:szCs w:val="28"/>
          <w:rtl/>
          <w:lang w:bidi="ar-AE"/>
        </w:rPr>
        <w:t xml:space="preserve">ومن المفهوم ضمنًا كذلك متى ويوحنا. كما ومن المُلفت أيضًا والمثير، </w:t>
      </w:r>
      <w:r w:rsidR="003748C6">
        <w:rPr>
          <w:rFonts w:ascii="Sakkal Majalla" w:hAnsi="Sakkal Majalla" w:cs="Sakkal Majalla" w:hint="cs"/>
          <w:sz w:val="28"/>
          <w:szCs w:val="28"/>
          <w:rtl/>
          <w:lang w:bidi="ar-AE"/>
        </w:rPr>
        <w:t>بأن</w:t>
      </w:r>
      <w:r w:rsidR="00203553">
        <w:rPr>
          <w:rFonts w:ascii="Sakkal Majalla" w:hAnsi="Sakkal Majalla" w:cs="Sakkal Majalla" w:hint="cs"/>
          <w:sz w:val="28"/>
          <w:szCs w:val="28"/>
          <w:rtl/>
          <w:lang w:bidi="ar-AE"/>
        </w:rPr>
        <w:t xml:space="preserve"> واحدًا منهم اضطر </w:t>
      </w:r>
      <w:r w:rsidR="003748C6">
        <w:rPr>
          <w:rFonts w:ascii="Sakkal Majalla" w:hAnsi="Sakkal Majalla" w:cs="Sakkal Majalla" w:hint="cs"/>
          <w:sz w:val="28"/>
          <w:szCs w:val="28"/>
          <w:rtl/>
          <w:lang w:bidi="ar-AE"/>
        </w:rPr>
        <w:t>بأن</w:t>
      </w:r>
      <w:r w:rsidR="00203553">
        <w:rPr>
          <w:rFonts w:ascii="Sakkal Majalla" w:hAnsi="Sakkal Majalla" w:cs="Sakkal Majalla" w:hint="cs"/>
          <w:sz w:val="28"/>
          <w:szCs w:val="28"/>
          <w:rtl/>
          <w:lang w:bidi="ar-AE"/>
        </w:rPr>
        <w:t xml:space="preserve"> ينتظر أكثر من 60 عامًا إلى أن استلم المهمة ليدوّن الإنجيل: يوحنا. ومن المثير ايضًا، </w:t>
      </w:r>
      <w:r w:rsidR="003748C6">
        <w:rPr>
          <w:rFonts w:ascii="Sakkal Majalla" w:hAnsi="Sakkal Majalla" w:cs="Sakkal Majalla" w:hint="cs"/>
          <w:sz w:val="28"/>
          <w:szCs w:val="28"/>
          <w:rtl/>
          <w:lang w:bidi="ar-AE"/>
        </w:rPr>
        <w:t>بأن</w:t>
      </w:r>
      <w:r w:rsidR="00203553">
        <w:rPr>
          <w:rFonts w:ascii="Sakkal Majalla" w:hAnsi="Sakkal Majalla" w:cs="Sakkal Majalla" w:hint="cs"/>
          <w:sz w:val="28"/>
          <w:szCs w:val="28"/>
          <w:rtl/>
          <w:lang w:bidi="ar-AE"/>
        </w:rPr>
        <w:t xml:space="preserve">ه في أحداثٍ، كان هو بخلاف متى شاهد عيان، كان متى هو مَن أخبر بذلك: إقامة </w:t>
      </w:r>
      <w:proofErr w:type="spellStart"/>
      <w:r w:rsidR="006645AE">
        <w:rPr>
          <w:rFonts w:ascii="Sakkal Majalla" w:hAnsi="Sakkal Majalla" w:cs="Sakkal Majalla" w:hint="cs"/>
          <w:sz w:val="28"/>
          <w:szCs w:val="28"/>
          <w:rtl/>
          <w:lang w:bidi="ar-AE"/>
        </w:rPr>
        <w:t>إبنة</w:t>
      </w:r>
      <w:proofErr w:type="spellEnd"/>
      <w:r w:rsidR="00203553">
        <w:rPr>
          <w:rFonts w:ascii="Sakkal Majalla" w:hAnsi="Sakkal Majalla" w:cs="Sakkal Majalla" w:hint="cs"/>
          <w:sz w:val="28"/>
          <w:szCs w:val="28"/>
          <w:rtl/>
          <w:lang w:bidi="ar-AE"/>
        </w:rPr>
        <w:t xml:space="preserve"> </w:t>
      </w:r>
      <w:proofErr w:type="spellStart"/>
      <w:r w:rsidR="00203553">
        <w:rPr>
          <w:rFonts w:ascii="Sakkal Majalla" w:hAnsi="Sakkal Majalla" w:cs="Sakkal Majalla" w:hint="cs"/>
          <w:sz w:val="28"/>
          <w:szCs w:val="28"/>
          <w:rtl/>
          <w:lang w:bidi="ar-AE"/>
        </w:rPr>
        <w:t>يايروس</w:t>
      </w:r>
      <w:proofErr w:type="spellEnd"/>
      <w:r w:rsidR="00203553">
        <w:rPr>
          <w:rFonts w:ascii="Sakkal Majalla" w:hAnsi="Sakkal Majalla" w:cs="Sakkal Majalla" w:hint="cs"/>
          <w:sz w:val="28"/>
          <w:szCs w:val="28"/>
          <w:rtl/>
          <w:lang w:bidi="ar-AE"/>
        </w:rPr>
        <w:t>؛ جبل التجلي؛ جثسيماني.</w:t>
      </w:r>
    </w:p>
    <w:p w:rsidR="00FF43FC" w:rsidRDefault="00A15531" w:rsidP="00C52925">
      <w:pPr>
        <w:jc w:val="both"/>
        <w:rPr>
          <w:rFonts w:ascii="Sakkal Majalla" w:hAnsi="Sakkal Majalla" w:cs="Sakkal Majalla"/>
          <w:sz w:val="28"/>
          <w:szCs w:val="28"/>
          <w:rtl/>
          <w:lang w:bidi="ar-AE"/>
        </w:rPr>
      </w:pPr>
      <w:r w:rsidRPr="00A15531">
        <w:rPr>
          <w:rFonts w:ascii="Sakkal Majalla" w:hAnsi="Sakkal Majalla" w:cs="Sakkal Majalla"/>
          <w:sz w:val="28"/>
          <w:szCs w:val="28"/>
          <w:rtl/>
          <w:lang w:bidi="ar-AE"/>
        </w:rPr>
        <w:t xml:space="preserve">يتميز اثنان من الأناجيل الأربعة بدرجة عالية من الإخلاص الزمني: </w:t>
      </w:r>
      <w:r>
        <w:rPr>
          <w:rFonts w:ascii="Sakkal Majalla" w:hAnsi="Sakkal Majalla" w:cs="Sakkal Majalla" w:hint="cs"/>
          <w:sz w:val="28"/>
          <w:szCs w:val="28"/>
          <w:rtl/>
          <w:lang w:bidi="ar-AE"/>
        </w:rPr>
        <w:t>مرقس ويوحنا</w:t>
      </w:r>
      <w:r w:rsidRPr="00A15531">
        <w:rPr>
          <w:rFonts w:ascii="Sakkal Majalla" w:hAnsi="Sakkal Majalla" w:cs="Sakkal Majalla"/>
          <w:sz w:val="28"/>
          <w:szCs w:val="28"/>
          <w:rtl/>
          <w:lang w:bidi="ar-AE"/>
        </w:rPr>
        <w:t>. هناك أيضًا انحرافات استثنائية عنها.</w:t>
      </w:r>
      <w:r>
        <w:rPr>
          <w:rFonts w:ascii="Sakkal Majalla" w:hAnsi="Sakkal Majalla" w:cs="Sakkal Majalla" w:hint="cs"/>
          <w:sz w:val="28"/>
          <w:szCs w:val="28"/>
          <w:rtl/>
          <w:lang w:bidi="ar-AE"/>
        </w:rPr>
        <w:t xml:space="preserve"> لكن في صورة عامة يحافظ كلا الإنجيلين على التسلسل الزمني. متى ولوقا بالمقابل يجمعان مقاطعهم في نواحي موضوعية. وهذا ايضًا ترتيب كامل! ففي متى على سبيل المثال كلام الرب يسوع هو بشكل خاص المشتمل في معظم المقاطع. إنه ما علينا إلا بأن نفكر من بين الأمور الأخرى بما تُدعى بموعظة الجبل في متى 5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7، التي من المؤكد لم يؤديها المسيح في صورة مترابطة، كما هو بالمقارنة مع إنجيل لوقا، الذي يذكر في جزءٍ منه معطيات زمنية محددة بالارتباط بأقسام الخطاب في هذه الموعظة (لوقا 7: 1؛ 11: 1؛ 12: 41؛ 14: 14). ولقد كان في نظره بصورة خاصة العصور المختلفة لمعاملة الله مع الناس. في لوقا هي النواحي الأدبية التي تحدد "ترتيبه".</w:t>
      </w:r>
    </w:p>
    <w:p w:rsidR="00A15531" w:rsidRDefault="00A15531"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اثنان من الكُتّاب الأربعة يتكلمان بشكل أساسي عن أمجادٍ "وظيفية" للرب. نحن سنرى لاحقًا، بأن متى بشكل خاص يُقدّم ملك إسرائيل، مسيح الله. مرقس يتكلم عن الخادم والنبي. كلا الإنجيلين الآخرين يريانا أكثر مجد الرب يسوع الشخصي. لوقا يُعلن عن مجد ابن الإنسان، الإنسان الكامل، ويوحنا عن مجد الابن الأزلي للآب الأزلي. لكن لا يجوز للمرء أن يستنتج من هذه الإشارات الاستنتاج الخاطئ، بأن الأناجيل تضيّق نوعًا ما مفهوم مجد الرب. في مرقس على سبيل المثال يتم التشديد في كل مرة من جديد، بأن الخادم هو في ذات الوقت ابن الله. تمامًا عند بداية ونهاية الإنجيل يُلاحظ هذا الأمر بصورة خاصة. في إنجيل يوحنا نجد وبشكل فريد إشارات بأن ابن الله كان إنسانًا في صورة كاملة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هو كان متعبًا من السفر (يوحنا 4: 6) ... إن مجد ربنا يسوع المسيح متعدد الجوانب وكامل. </w:t>
      </w:r>
    </w:p>
    <w:p w:rsidR="00F908D8" w:rsidRDefault="00F908D8" w:rsidP="00C5292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مجموعة أهداف ومواضيع كل إنجيل على انفراد</w:t>
      </w:r>
    </w:p>
    <w:p w:rsidR="00F908D8" w:rsidRDefault="00F908D8" w:rsidP="00C52925">
      <w:pPr>
        <w:jc w:val="both"/>
        <w:rPr>
          <w:rFonts w:ascii="Sakkal Majalla" w:hAnsi="Sakkal Majalla" w:cs="Sakkal Majalla"/>
          <w:sz w:val="28"/>
          <w:szCs w:val="28"/>
          <w:rtl/>
        </w:rPr>
      </w:pPr>
      <w:r>
        <w:rPr>
          <w:rFonts w:ascii="Sakkal Majalla" w:hAnsi="Sakkal Majalla" w:cs="Sakkal Majalla" w:hint="cs"/>
          <w:sz w:val="28"/>
          <w:szCs w:val="28"/>
          <w:rtl/>
          <w:lang w:bidi="ar-AE"/>
        </w:rPr>
        <w:t xml:space="preserve">إننا أيضًا يمكننا أن نميّز بين دوائر أهداف الأناجيل المباشرة. متى يتّجه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وكما كنا قد ذكرنا وسنرى لاحقًا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إلى اليهود. هو يقتبس الكثير من المواضع الكتابية من العهد القديم، التي لا يستطيع الأممي أن فهمها </w:t>
      </w:r>
      <w:r>
        <w:rPr>
          <w:rFonts w:ascii="Sakkal Majalla" w:hAnsi="Sakkal Majalla" w:cs="Sakkal Majalla" w:hint="cs"/>
          <w:sz w:val="28"/>
          <w:szCs w:val="28"/>
          <w:rtl/>
        </w:rPr>
        <w:t xml:space="preserve">بسهولة. مرقس يتّجه أكثر نحو أهل رومية </w:t>
      </w:r>
      <w:r>
        <w:rPr>
          <w:rFonts w:ascii="Sakkal Majalla" w:hAnsi="Sakkal Majalla" w:cs="Sakkal Majalla"/>
          <w:sz w:val="28"/>
          <w:szCs w:val="28"/>
          <w:rtl/>
        </w:rPr>
        <w:t>–</w:t>
      </w:r>
      <w:r>
        <w:rPr>
          <w:rFonts w:ascii="Sakkal Majalla" w:hAnsi="Sakkal Majalla" w:cs="Sakkal Majalla" w:hint="cs"/>
          <w:sz w:val="28"/>
          <w:szCs w:val="28"/>
          <w:rtl/>
        </w:rPr>
        <w:t xml:space="preserve"> ويُفترض أيضًا بأنه كتب إنجيله في روما. لكثير من الرومان لم تكن عادات اليهود معروفة. لذا فهذه الأمور يشرحها مرقس في كل مرة من جديد ويصفها بشكل خاص (مرقس 1: 9؛ 3: 17؛ 5: 41؛ 7: 3، 4).</w:t>
      </w:r>
    </w:p>
    <w:p w:rsidR="00F908D8" w:rsidRDefault="00F908D8" w:rsidP="00C52925">
      <w:pPr>
        <w:jc w:val="both"/>
        <w:rPr>
          <w:rFonts w:ascii="Sakkal Majalla" w:hAnsi="Sakkal Majalla" w:cs="Sakkal Majalla"/>
          <w:sz w:val="28"/>
          <w:szCs w:val="28"/>
          <w:rtl/>
        </w:rPr>
      </w:pPr>
      <w:r>
        <w:rPr>
          <w:rFonts w:ascii="Sakkal Majalla" w:hAnsi="Sakkal Majalla" w:cs="Sakkal Majalla" w:hint="cs"/>
          <w:sz w:val="28"/>
          <w:szCs w:val="28"/>
          <w:rtl/>
        </w:rPr>
        <w:t xml:space="preserve">لوقا، والذي بحُكم اسمه يبدو أنه كان من أصل يوناني، يكتب إلى </w:t>
      </w:r>
      <w:proofErr w:type="spellStart"/>
      <w:r>
        <w:rPr>
          <w:rFonts w:ascii="Sakkal Majalla" w:hAnsi="Sakkal Majalla" w:cs="Sakkal Majalla" w:hint="cs"/>
          <w:sz w:val="28"/>
          <w:szCs w:val="28"/>
          <w:rtl/>
        </w:rPr>
        <w:t>ثيوفيلوس</w:t>
      </w:r>
      <w:proofErr w:type="spellEnd"/>
      <w:r>
        <w:rPr>
          <w:rFonts w:ascii="Sakkal Majalla" w:hAnsi="Sakkal Majalla" w:cs="Sakkal Majalla" w:hint="cs"/>
          <w:sz w:val="28"/>
          <w:szCs w:val="28"/>
          <w:rtl/>
        </w:rPr>
        <w:t xml:space="preserve"> وبالتالي إلى اليونانيين، ويمكننا القول، لجميع الأمم. اليونانية كانت في ذلك الزمن لا زالت اللغة العالمية، حتى وإن كانت المملكة اليونانية قد انحلّت عن المملكة الرومانية. يوحنا يتّجه إلى كل العالم: "</w:t>
      </w:r>
      <w:r w:rsidRPr="00F908D8">
        <w:rPr>
          <w:rFonts w:ascii="Sakkal Majalla" w:hAnsi="Sakkal Majalla" w:cs="Sakkal Majalla"/>
          <w:sz w:val="28"/>
          <w:szCs w:val="28"/>
          <w:rtl/>
        </w:rPr>
        <w:t>وَأَمَّا هذِهِ</w:t>
      </w:r>
      <w:r>
        <w:rPr>
          <w:rFonts w:ascii="Sakkal Majalla" w:hAnsi="Sakkal Majalla" w:cs="Sakkal Majalla" w:hint="cs"/>
          <w:sz w:val="28"/>
          <w:szCs w:val="28"/>
          <w:rtl/>
        </w:rPr>
        <w:t xml:space="preserve"> (</w:t>
      </w:r>
      <w:proofErr w:type="spellStart"/>
      <w:r>
        <w:rPr>
          <w:rFonts w:ascii="Sakkal Majalla" w:hAnsi="Sakkal Majalla" w:cs="Sakkal Majalla" w:hint="cs"/>
          <w:sz w:val="28"/>
          <w:szCs w:val="28"/>
          <w:rtl/>
        </w:rPr>
        <w:t>الأيات</w:t>
      </w:r>
      <w:proofErr w:type="spellEnd"/>
      <w:r>
        <w:rPr>
          <w:rFonts w:ascii="Sakkal Majalla" w:hAnsi="Sakkal Majalla" w:cs="Sakkal Majalla" w:hint="cs"/>
          <w:sz w:val="28"/>
          <w:szCs w:val="28"/>
          <w:rtl/>
        </w:rPr>
        <w:t>)</w:t>
      </w:r>
      <w:r w:rsidRPr="00F908D8">
        <w:rPr>
          <w:rFonts w:ascii="Sakkal Majalla" w:hAnsi="Sakkal Majalla" w:cs="Sakkal Majalla"/>
          <w:sz w:val="28"/>
          <w:szCs w:val="28"/>
          <w:rtl/>
        </w:rPr>
        <w:t xml:space="preserve"> فَقَدْ كُتِبَتْ لِتُؤْمِنُوا أَنَّ يَسُوعَ هُوَ الْمَسِيحُ ابْنُ اللهِ، وَلِكَيْ تَكُونَ لَكُمْ إِذَا آمَنْتُمْ حَيَاةٌ بِاسْمِهِ.</w:t>
      </w:r>
      <w:r>
        <w:rPr>
          <w:rFonts w:ascii="Sakkal Majalla" w:hAnsi="Sakkal Majalla" w:cs="Sakkal Majalla" w:hint="cs"/>
          <w:sz w:val="28"/>
          <w:szCs w:val="28"/>
          <w:rtl/>
        </w:rPr>
        <w:t>" (يوحنا 20: 31).</w:t>
      </w:r>
    </w:p>
    <w:p w:rsidR="00F908D8" w:rsidRDefault="00F908D8" w:rsidP="00C52925">
      <w:pPr>
        <w:jc w:val="both"/>
        <w:rPr>
          <w:rFonts w:ascii="Sakkal Majalla" w:hAnsi="Sakkal Majalla" w:cs="Sakkal Majalla"/>
          <w:sz w:val="28"/>
          <w:szCs w:val="28"/>
          <w:rtl/>
        </w:rPr>
      </w:pPr>
      <w:r>
        <w:rPr>
          <w:rFonts w:ascii="Sakkal Majalla" w:hAnsi="Sakkal Majalla" w:cs="Sakkal Majalla" w:hint="cs"/>
          <w:sz w:val="28"/>
          <w:szCs w:val="28"/>
          <w:rtl/>
        </w:rPr>
        <w:lastRenderedPageBreak/>
        <w:t>متى</w:t>
      </w:r>
    </w:p>
    <w:p w:rsidR="00F908D8" w:rsidRDefault="00F908D8" w:rsidP="00F908D8">
      <w:pPr>
        <w:jc w:val="both"/>
        <w:rPr>
          <w:rFonts w:ascii="Sakkal Majalla" w:hAnsi="Sakkal Majalla" w:cs="Sakkal Majalla"/>
          <w:sz w:val="28"/>
          <w:szCs w:val="28"/>
          <w:rtl/>
        </w:rPr>
      </w:pPr>
      <w:r>
        <w:rPr>
          <w:rFonts w:ascii="Sakkal Majalla" w:hAnsi="Sakkal Majalla" w:cs="Sakkal Majalla" w:hint="cs"/>
          <w:sz w:val="28"/>
          <w:szCs w:val="28"/>
          <w:rtl/>
        </w:rPr>
        <w:t xml:space="preserve">متى الذي يصف الرب يسوع بشكل خاص كمسيح الله، </w:t>
      </w:r>
      <w:r w:rsidRPr="00F908D8">
        <w:rPr>
          <w:rFonts w:ascii="Sakkal Majalla" w:hAnsi="Sakkal Majalla" w:cs="Sakkal Majalla"/>
          <w:sz w:val="28"/>
          <w:szCs w:val="28"/>
          <w:rtl/>
        </w:rPr>
        <w:t>يجلب معظم اقتباسات العهد القديم إلى حد بعيد.</w:t>
      </w:r>
      <w:r>
        <w:rPr>
          <w:rFonts w:ascii="Sakkal Majalla" w:hAnsi="Sakkal Majalla" w:cs="Sakkal Majalla" w:hint="cs"/>
          <w:sz w:val="28"/>
          <w:szCs w:val="28"/>
          <w:rtl/>
        </w:rPr>
        <w:t xml:space="preserve"> عن هذا لا يُدهشنا، لأنه بذلك بالذات يُري، أن الرب يسوع فعلاً كان المسيا المُخبَر عنه في العهد القديم. متى في إنجيله يتّجه إلى اليهود وبالأخص إلى العالم المتدين. كعنوان من العهد القديم يمكننا أن نقتبس زكريا 9: 9: "</w:t>
      </w:r>
      <w:r w:rsidRPr="00F908D8">
        <w:rPr>
          <w:rFonts w:ascii="Sakkal Majalla" w:hAnsi="Sakkal Majalla" w:cs="Sakkal Majalla"/>
          <w:sz w:val="28"/>
          <w:szCs w:val="28"/>
          <w:rtl/>
        </w:rPr>
        <w:t>9 اِبْتَهِجِي جِدًّا يَا ابْنَةَ صِهْيَوْنَ، اهْتِفِي يَا بِنْتَ أُورُشَلِيمَ. هُوَذَا مَلِكُكِ يَأْتِي إِلَيْكِ. هُوَ عَادِلٌ وَمَنْصُورٌ وَدِيعٌ، وَرَاكِبٌ عَلَى حِمَارٍ وَعَلَى جَحْشٍ ابْنِ أَتَانٍ.</w:t>
      </w:r>
      <w:r>
        <w:rPr>
          <w:rFonts w:ascii="Sakkal Majalla" w:hAnsi="Sakkal Majalla" w:cs="Sakkal Majalla" w:hint="cs"/>
          <w:sz w:val="28"/>
          <w:szCs w:val="28"/>
          <w:rtl/>
        </w:rPr>
        <w:t>"</w:t>
      </w:r>
    </w:p>
    <w:p w:rsidR="00F908D8" w:rsidRDefault="00F908D8" w:rsidP="00F908D8">
      <w:pPr>
        <w:jc w:val="both"/>
        <w:rPr>
          <w:rFonts w:ascii="Sakkal Majalla" w:hAnsi="Sakkal Majalla" w:cs="Sakkal Majalla"/>
          <w:sz w:val="28"/>
          <w:szCs w:val="28"/>
          <w:rtl/>
        </w:rPr>
      </w:pPr>
      <w:r>
        <w:rPr>
          <w:rFonts w:ascii="Sakkal Majalla" w:hAnsi="Sakkal Majalla" w:cs="Sakkal Majalla" w:hint="cs"/>
          <w:sz w:val="28"/>
          <w:szCs w:val="28"/>
          <w:rtl/>
        </w:rPr>
        <w:t>كذلك من الممكن أن نقتبس إرميا 23: 5: "</w:t>
      </w:r>
      <w:r w:rsidRPr="00F908D8">
        <w:rPr>
          <w:rFonts w:ascii="Sakkal Majalla" w:hAnsi="Sakkal Majalla" w:cs="Sakkal Majalla"/>
          <w:sz w:val="28"/>
          <w:szCs w:val="28"/>
          <w:rtl/>
        </w:rPr>
        <w:t>«هَا أَيَّامٌ تَأْتِي، يَقُولُ الرَّبُّ، وَأُقِيمُ لِدَاوُدَ غُصْنَ بِرّ، فَيَمْلِكُ مَلِكٌ وَيَنْجَحُ، وَيُجْرِي حَقًّا وَعَدْلاً فِي الأَرْضِ.</w:t>
      </w:r>
      <w:r>
        <w:rPr>
          <w:rFonts w:ascii="Sakkal Majalla" w:hAnsi="Sakkal Majalla" w:cs="Sakkal Majalla" w:hint="cs"/>
          <w:sz w:val="28"/>
          <w:szCs w:val="28"/>
          <w:rtl/>
        </w:rPr>
        <w:t xml:space="preserve">" </w:t>
      </w:r>
      <w:r w:rsidRPr="00F908D8">
        <w:rPr>
          <w:rFonts w:ascii="Sakkal Majalla" w:hAnsi="Sakkal Majalla" w:cs="Sakkal Majalla"/>
          <w:sz w:val="28"/>
          <w:szCs w:val="28"/>
          <w:rtl/>
        </w:rPr>
        <w:t>ومع ذلك، يجب أن نتذكر أن الرب يسوع في هذا الإنجيل لا يقتصر على أرض إسرائيل واليهود كمسيح</w:t>
      </w:r>
      <w:r>
        <w:rPr>
          <w:rFonts w:ascii="Sakkal Majalla" w:hAnsi="Sakkal Majalla" w:cs="Sakkal Majalla" w:hint="cs"/>
          <w:sz w:val="28"/>
          <w:szCs w:val="28"/>
          <w:rtl/>
        </w:rPr>
        <w:t xml:space="preserve">. فمُلكه </w:t>
      </w:r>
      <w:r>
        <w:rPr>
          <w:rFonts w:ascii="Sakkal Majalla" w:hAnsi="Sakkal Majalla" w:cs="Sakkal Majalla"/>
          <w:sz w:val="28"/>
          <w:szCs w:val="28"/>
          <w:rtl/>
        </w:rPr>
        <w:t>–</w:t>
      </w:r>
      <w:r>
        <w:rPr>
          <w:rFonts w:ascii="Sakkal Majalla" w:hAnsi="Sakkal Majalla" w:cs="Sakkal Majalla" w:hint="cs"/>
          <w:sz w:val="28"/>
          <w:szCs w:val="28"/>
          <w:rtl/>
        </w:rPr>
        <w:t xml:space="preserve"> انطلاقًا من أورشليم </w:t>
      </w:r>
      <w:r>
        <w:rPr>
          <w:rFonts w:ascii="Sakkal Majalla" w:hAnsi="Sakkal Majalla" w:cs="Sakkal Majalla"/>
          <w:sz w:val="28"/>
          <w:szCs w:val="28"/>
          <w:rtl/>
        </w:rPr>
        <w:t>–</w:t>
      </w:r>
      <w:r>
        <w:rPr>
          <w:rFonts w:ascii="Sakkal Majalla" w:hAnsi="Sakkal Majalla" w:cs="Sakkal Majalla" w:hint="cs"/>
          <w:sz w:val="28"/>
          <w:szCs w:val="28"/>
          <w:rtl/>
        </w:rPr>
        <w:t xml:space="preserve"> هو ملكوت أبدي ويشتمل ملكوته في النهاية على كل الأرض ومن ضمنها جميع الأمم. جميعهم عندها سيخدمونه.</w:t>
      </w:r>
    </w:p>
    <w:p w:rsidR="00F908D8" w:rsidRDefault="00F908D8" w:rsidP="00F908D8">
      <w:pPr>
        <w:jc w:val="both"/>
        <w:rPr>
          <w:rFonts w:ascii="Sakkal Majalla" w:hAnsi="Sakkal Majalla" w:cs="Sakkal Majalla"/>
          <w:sz w:val="28"/>
          <w:szCs w:val="28"/>
          <w:rtl/>
        </w:rPr>
      </w:pPr>
      <w:r>
        <w:rPr>
          <w:rFonts w:ascii="Sakkal Majalla" w:hAnsi="Sakkal Majalla" w:cs="Sakkal Majalla" w:hint="cs"/>
          <w:sz w:val="28"/>
          <w:szCs w:val="28"/>
          <w:rtl/>
        </w:rPr>
        <w:t>مرقس</w:t>
      </w:r>
    </w:p>
    <w:p w:rsidR="00F908D8"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 xml:space="preserve">لم يكن الرومان كهنوتيين كما ولم يكونوا فلاسفة العصر كما كان الكثير من اليونانيين. فالذي كانوا يهتمون به كانت حقائق. وهذا ما نجده بالتحديد في إنجيل مرقس. إنه أقصر إنجيل </w:t>
      </w:r>
      <w:r w:rsidRPr="006645AE">
        <w:rPr>
          <w:rFonts w:ascii="Sakkal Majalla" w:hAnsi="Sakkal Majalla" w:cs="Sakkal Majalla"/>
          <w:sz w:val="28"/>
          <w:szCs w:val="28"/>
          <w:rtl/>
        </w:rPr>
        <w:t>ويبهر بإيجازه في التقارير.</w:t>
      </w:r>
      <w:r>
        <w:rPr>
          <w:rFonts w:ascii="Sakkal Majalla" w:hAnsi="Sakkal Majalla" w:cs="Sakkal Majalla" w:hint="cs"/>
          <w:sz w:val="28"/>
          <w:szCs w:val="28"/>
          <w:rtl/>
        </w:rPr>
        <w:t xml:space="preserve"> ويُخبّر فقط بالأمر الجوهري في الموضوع، بالرغم من أن هذا الإنجيل وفي مواضع خاصة وبصورة مفاجئة يتحوّل ليصير مدققًا بالتفاصيل وأكثر شمولية من باقي الأناجيل. وكما ذُكر سابقًا، يشرح مرقس في بعض المواضع عن العادات اليهودية، والتي كما يبدو لم تكن معروفة لدى مستلمين إنجيله. اللغات الثلاثة العبرانية، اللاتينية واليونانية، التي كُتب بها عنوان اللوحة التي على الصليب، تتجه إلى فئات اجتماعية مختلفة؛ من بين هذه اللغات يمكننا أن نُشير اللغة اللاتينية، الموجهة للعالم السياسي </w:t>
      </w:r>
      <w:r>
        <w:rPr>
          <w:rFonts w:ascii="Sakkal Majalla" w:hAnsi="Sakkal Majalla" w:cs="Sakkal Majalla"/>
          <w:sz w:val="28"/>
          <w:szCs w:val="28"/>
          <w:rtl/>
        </w:rPr>
        <w:t>–</w:t>
      </w:r>
      <w:r>
        <w:rPr>
          <w:rFonts w:ascii="Sakkal Majalla" w:hAnsi="Sakkal Majalla" w:cs="Sakkal Majalla" w:hint="cs"/>
          <w:sz w:val="28"/>
          <w:szCs w:val="28"/>
          <w:rtl/>
        </w:rPr>
        <w:t xml:space="preserve"> لإنجيل مرقس.</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 xml:space="preserve">إن الموضوع الرئيسي في إنجيل مرقس هو يسوع، عبد الله، نبي الله، الذي أُرسل إلى الأرض. نحن دائمًا ما نجد الرب يسوع في هذا السفر في خدمته من أجل الآخرين. وما أن يكاد ينتهي من خدمة تدخل وراءها مهمة أخرى كان يؤديها للناس ولشعبه. بالمقارنة مع باقي الأناجيل قليلاً ما نجد كلامًا من الرب </w:t>
      </w:r>
      <w:r>
        <w:rPr>
          <w:rFonts w:ascii="Sakkal Majalla" w:hAnsi="Sakkal Majalla" w:cs="Sakkal Majalla"/>
          <w:sz w:val="28"/>
          <w:szCs w:val="28"/>
          <w:rtl/>
        </w:rPr>
        <w:t>–</w:t>
      </w:r>
      <w:r>
        <w:rPr>
          <w:rFonts w:ascii="Sakkal Majalla" w:hAnsi="Sakkal Majalla" w:cs="Sakkal Majalla" w:hint="cs"/>
          <w:sz w:val="28"/>
          <w:szCs w:val="28"/>
          <w:rtl/>
        </w:rPr>
        <w:t xml:space="preserve"> كل التركيز موضوع على الخدمة العاملة.</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عنوان من العهد القديم هو زكريا 3: 8: "</w:t>
      </w:r>
      <w:r w:rsidRPr="006645AE">
        <w:rPr>
          <w:rFonts w:ascii="Sakkal Majalla" w:hAnsi="Sakkal Majalla" w:cs="Sakkal Majalla"/>
          <w:sz w:val="28"/>
          <w:szCs w:val="28"/>
          <w:rtl/>
        </w:rPr>
        <w:t>هأَنَذَا آتِي بِعَبْدِي «الْغُصْنِ».</w:t>
      </w:r>
      <w:r>
        <w:rPr>
          <w:rFonts w:ascii="Sakkal Majalla" w:hAnsi="Sakkal Majalla" w:cs="Sakkal Majalla" w:hint="cs"/>
          <w:sz w:val="28"/>
          <w:szCs w:val="28"/>
          <w:rtl/>
        </w:rPr>
        <w:t>" الله أراد بأن يُرسل عبدًا يخدمه في صورة كاملة ويشهد لجميع الناس، كيف يُكرَم الله وكيف يجب إكرامه. هذا العبد كان يجب أن يضع أساس كل بركة وكل فرح (زكريا 3: 10).</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لوقا</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 xml:space="preserve">لوقا يرينا ذاك، الذي كان بأكمله إنسانًا. لوقا وحده مَن يكتب عن طفولة الرب يسوع. هو يقول </w:t>
      </w:r>
      <w:r>
        <w:rPr>
          <w:rFonts w:ascii="Sakkal Majalla" w:hAnsi="Sakkal Majalla" w:cs="Sakkal Majalla"/>
          <w:sz w:val="28"/>
          <w:szCs w:val="28"/>
          <w:rtl/>
        </w:rPr>
        <w:t>–</w:t>
      </w:r>
      <w:r>
        <w:rPr>
          <w:rFonts w:ascii="Sakkal Majalla" w:hAnsi="Sakkal Majalla" w:cs="Sakkal Majalla" w:hint="cs"/>
          <w:sz w:val="28"/>
          <w:szCs w:val="28"/>
          <w:rtl/>
        </w:rPr>
        <w:t xml:space="preserve"> وهذا يتفق مع مهنة شخص يكبُر سنًا ويتعظم: "</w:t>
      </w:r>
      <w:r w:rsidRPr="006645AE">
        <w:rPr>
          <w:rFonts w:ascii="Sakkal Majalla" w:hAnsi="Sakkal Majalla" w:cs="Sakkal Majalla"/>
          <w:sz w:val="28"/>
          <w:szCs w:val="28"/>
          <w:rtl/>
        </w:rPr>
        <w:t>وَأَمَّا يَسُوعُ فَكَانَ يَتَقَدَّمُ فِي الْحِكْمَةِ وَالْقَامَةِ وَالنِّعْمَةِ، عِنْدَ اللهِ وَالنَّاسِ.</w:t>
      </w:r>
      <w:r>
        <w:rPr>
          <w:rFonts w:ascii="Sakkal Majalla" w:hAnsi="Sakkal Majalla" w:cs="Sakkal Majalla" w:hint="cs"/>
          <w:sz w:val="28"/>
          <w:szCs w:val="28"/>
          <w:rtl/>
        </w:rPr>
        <w:t xml:space="preserve">" (لوقا 2: 52). في هذا الإنجيل دائمًا نجد الرب يسوع من جديد وهو يصلي </w:t>
      </w:r>
      <w:r>
        <w:rPr>
          <w:rFonts w:ascii="Sakkal Majalla" w:hAnsi="Sakkal Majalla" w:cs="Sakkal Majalla"/>
          <w:sz w:val="28"/>
          <w:szCs w:val="28"/>
          <w:rtl/>
        </w:rPr>
        <w:t>–</w:t>
      </w:r>
      <w:r>
        <w:rPr>
          <w:rFonts w:ascii="Sakkal Majalla" w:hAnsi="Sakkal Majalla" w:cs="Sakkal Majalla" w:hint="cs"/>
          <w:sz w:val="28"/>
          <w:szCs w:val="28"/>
          <w:rtl/>
        </w:rPr>
        <w:t xml:space="preserve"> أربعة عشر مرة. لوقا بالتحديد يكتب، كيف يتّجه الرب يسوع على الصليب إلى أبيه، هذه العلاقة، التي تمتع بها كإنسان والتي </w:t>
      </w:r>
      <w:r>
        <w:rPr>
          <w:rFonts w:ascii="Sakkal Majalla" w:hAnsi="Sakkal Majalla" w:cs="Sakkal Majalla" w:hint="cs"/>
          <w:sz w:val="28"/>
          <w:szCs w:val="28"/>
          <w:rtl/>
        </w:rPr>
        <w:lastRenderedPageBreak/>
        <w:t xml:space="preserve">ميزته. في كثير من التفاصيل وأيضًا بلغته العقلانية يتقابل لوقا مع توقعات أناس عقلانيين روحيًا </w:t>
      </w:r>
      <w:r>
        <w:rPr>
          <w:rFonts w:ascii="Sakkal Majalla" w:hAnsi="Sakkal Majalla" w:cs="Sakkal Majalla"/>
          <w:sz w:val="28"/>
          <w:szCs w:val="28"/>
          <w:rtl/>
        </w:rPr>
        <w:t>–</w:t>
      </w:r>
      <w:r>
        <w:rPr>
          <w:rFonts w:ascii="Sakkal Majalla" w:hAnsi="Sakkal Majalla" w:cs="Sakkal Majalla" w:hint="cs"/>
          <w:sz w:val="28"/>
          <w:szCs w:val="28"/>
          <w:rtl/>
        </w:rPr>
        <w:t xml:space="preserve"> ولكننا نحن أيضًا يمكننا أن نفهم كلماته جيدًا. إن كان لوقا يتّجه إلى فئة معينة من العالم، فهي الثقافية الفلسفية (اليونانية).</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كعنوان من العهد القديم يتطابق هنا زكريا 6: 12: "</w:t>
      </w:r>
      <w:r w:rsidRPr="006645AE">
        <w:rPr>
          <w:rFonts w:ascii="Sakkal Majalla" w:hAnsi="Sakkal Majalla" w:cs="Sakkal Majalla"/>
          <w:sz w:val="28"/>
          <w:szCs w:val="28"/>
          <w:rtl/>
        </w:rPr>
        <w:t>هكَذَا قَالَ رَبُّ الْجُنُودِ قَائِلاً: هُوَذَا الرَّجُلُ «الْغُصْنُ» اسْمُهُ. وَمِنْ مَكَانِهِ يَنْبُتُ وَيَبْنِي هَيْكَلَ الرَّبِّ.</w:t>
      </w:r>
      <w:r>
        <w:rPr>
          <w:rFonts w:ascii="Sakkal Majalla" w:hAnsi="Sakkal Majalla" w:cs="Sakkal Majalla" w:hint="cs"/>
          <w:sz w:val="28"/>
          <w:szCs w:val="28"/>
          <w:rtl/>
        </w:rPr>
        <w:t xml:space="preserve">" هذا هو ربنا </w:t>
      </w:r>
      <w:r>
        <w:rPr>
          <w:rFonts w:ascii="Sakkal Majalla" w:hAnsi="Sakkal Majalla" w:cs="Sakkal Majalla"/>
          <w:sz w:val="28"/>
          <w:szCs w:val="28"/>
          <w:rtl/>
        </w:rPr>
        <w:t>–</w:t>
      </w:r>
      <w:r>
        <w:rPr>
          <w:rFonts w:ascii="Sakkal Majalla" w:hAnsi="Sakkal Majalla" w:cs="Sakkal Majalla" w:hint="cs"/>
          <w:sz w:val="28"/>
          <w:szCs w:val="28"/>
          <w:rtl/>
        </w:rPr>
        <w:t xml:space="preserve"> إنه بأكمله إنسان وهو إنسان كامل. هو بنى هيكل الله، بيت الله. ومن المؤكد أنها ليست صدفة بأن لوقا هو مَن وصف في أعمال الرسل بداية بيت الله في زمن النعمة، الكنيسة (اجتماع). هو كان المرافق في رحلات بولس، مَن كانت مهمته الخاصة، بأن يكتب عن الكنيسة، التي بناها الرب يسوع (قارن أفسس 2: 21؛ متى 16: 18).</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يوحنا</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 xml:space="preserve">يوحنا كانت له نظرة أخرى </w:t>
      </w:r>
      <w:proofErr w:type="spellStart"/>
      <w:r>
        <w:rPr>
          <w:rFonts w:ascii="Sakkal Majalla" w:hAnsi="Sakkal Majalla" w:cs="Sakkal Majalla" w:hint="cs"/>
          <w:sz w:val="28"/>
          <w:szCs w:val="28"/>
          <w:rtl/>
        </w:rPr>
        <w:t>تمامًأ</w:t>
      </w:r>
      <w:proofErr w:type="spellEnd"/>
      <w:r>
        <w:rPr>
          <w:rFonts w:ascii="Sakkal Majalla" w:hAnsi="Sakkal Majalla" w:cs="Sakkal Majalla" w:hint="cs"/>
          <w:sz w:val="28"/>
          <w:szCs w:val="28"/>
          <w:rtl/>
        </w:rPr>
        <w:t xml:space="preserve"> غير باقي الأناجيل الثلاثة الأولى. هو يكتب عن الابن الأزلي للآب الأزلي. ذاك، الذي أُعطي يوحنا الحق بأن يكتب عنه، هو أزلي في طابعه (يوحنا 1: 1أ)، يتميز عن الله بكونه له شخصيته (1، 1ب)، وهو بنفس الوقت الله (1، 1ج). إن هذه العلاقة التي للابن بالله الأزلي كانت قائمة "كل الوقت" (1: 2). هو الخالق، الذي به خُلق الكل في الوجود (1: 3)، الذي هو أيضًا مصدر الحياة كما وقد أعلن عن الله (أظهره) هنا على الأرض (1: 4، 5، 18). نحن لا يمكننا أن ندرك الله؛ وهكذا أيضًا لا يمكننا أن نستوعب الرب يسوع، بالأخص ليس في وجه الحقيقة، بأنه الله وإنسان في شخص واحد. كلا الجانبين نجدهما ثانية في هذا الإنجيل.</w:t>
      </w:r>
    </w:p>
    <w:p w:rsidR="006645AE" w:rsidRDefault="006645AE" w:rsidP="00F908D8">
      <w:pPr>
        <w:jc w:val="both"/>
        <w:rPr>
          <w:rFonts w:ascii="Sakkal Majalla" w:hAnsi="Sakkal Majalla" w:cs="Sakkal Majalla"/>
          <w:sz w:val="28"/>
          <w:szCs w:val="28"/>
          <w:rtl/>
        </w:rPr>
      </w:pPr>
      <w:r>
        <w:rPr>
          <w:rFonts w:ascii="Sakkal Majalla" w:hAnsi="Sakkal Majalla" w:cs="Sakkal Majalla" w:hint="cs"/>
          <w:sz w:val="28"/>
          <w:szCs w:val="28"/>
          <w:rtl/>
        </w:rPr>
        <w:t>كعنوان من العهد القديم من الممكن أن نختار أشعياء 35: 4: "</w:t>
      </w:r>
      <w:r w:rsidRPr="006645AE">
        <w:rPr>
          <w:rFonts w:ascii="Sakkal Majalla" w:hAnsi="Sakkal Majalla" w:cs="Sakkal Majalla"/>
          <w:sz w:val="28"/>
          <w:szCs w:val="28"/>
          <w:rtl/>
        </w:rPr>
        <w:t>هُوَذَا إِلهُكُمُ.</w:t>
      </w:r>
      <w:r>
        <w:rPr>
          <w:rFonts w:ascii="Sakkal Majalla" w:hAnsi="Sakkal Majalla" w:cs="Sakkal Majalla" w:hint="cs"/>
          <w:sz w:val="28"/>
          <w:szCs w:val="28"/>
          <w:rtl/>
        </w:rPr>
        <w:t>..</w:t>
      </w:r>
      <w:r w:rsidRPr="006645AE">
        <w:rPr>
          <w:rFonts w:ascii="Sakkal Majalla" w:hAnsi="Sakkal Majalla" w:cs="Sakkal Majalla"/>
          <w:sz w:val="28"/>
          <w:szCs w:val="28"/>
          <w:rtl/>
        </w:rPr>
        <w:t>يَأْتِي</w:t>
      </w:r>
      <w:r>
        <w:rPr>
          <w:rFonts w:ascii="Sakkal Majalla" w:hAnsi="Sakkal Majalla" w:cs="Sakkal Majalla" w:hint="cs"/>
          <w:sz w:val="28"/>
          <w:szCs w:val="28"/>
          <w:rtl/>
        </w:rPr>
        <w:t xml:space="preserve">"، وأشعياء 4: </w:t>
      </w:r>
      <w:proofErr w:type="gramStart"/>
      <w:r>
        <w:rPr>
          <w:rFonts w:ascii="Sakkal Majalla" w:hAnsi="Sakkal Majalla" w:cs="Sakkal Majalla" w:hint="cs"/>
          <w:sz w:val="28"/>
          <w:szCs w:val="28"/>
          <w:rtl/>
        </w:rPr>
        <w:t>2 :</w:t>
      </w:r>
      <w:proofErr w:type="gramEnd"/>
      <w:r>
        <w:rPr>
          <w:rFonts w:ascii="Sakkal Majalla" w:hAnsi="Sakkal Majalla" w:cs="Sakkal Majalla" w:hint="cs"/>
          <w:sz w:val="28"/>
          <w:szCs w:val="28"/>
          <w:rtl/>
        </w:rPr>
        <w:t>"</w:t>
      </w:r>
      <w:r w:rsidRPr="006645AE">
        <w:rPr>
          <w:rFonts w:ascii="Sakkal Majalla" w:hAnsi="Sakkal Majalla" w:cs="Sakkal Majalla"/>
          <w:sz w:val="28"/>
          <w:szCs w:val="28"/>
          <w:rtl/>
        </w:rPr>
        <w:t>فِي ذلِكَ الْيَوْمِ يَكُونُ غُصْنُ الرَّبِّ بَهَاءً وَمَجْدًا،</w:t>
      </w:r>
      <w:r>
        <w:rPr>
          <w:rFonts w:ascii="Sakkal Majalla" w:hAnsi="Sakkal Majalla" w:cs="Sakkal Majalla" w:hint="cs"/>
          <w:sz w:val="28"/>
          <w:szCs w:val="28"/>
          <w:rtl/>
        </w:rPr>
        <w:t>" إنه الله الذي أتى، غصن الرب، الذي أعلن عن مجد الله.</w:t>
      </w:r>
    </w:p>
    <w:p w:rsidR="006645AE" w:rsidRDefault="006645AE" w:rsidP="00002E04">
      <w:pPr>
        <w:jc w:val="both"/>
        <w:rPr>
          <w:rFonts w:ascii="Sakkal Majalla" w:hAnsi="Sakkal Majalla" w:cs="Sakkal Majalla"/>
          <w:sz w:val="28"/>
          <w:szCs w:val="28"/>
          <w:rtl/>
        </w:rPr>
      </w:pPr>
      <w:r>
        <w:rPr>
          <w:rFonts w:ascii="Sakkal Majalla" w:hAnsi="Sakkal Majalla" w:cs="Sakkal Majalla" w:hint="cs"/>
          <w:sz w:val="28"/>
          <w:szCs w:val="28"/>
          <w:rtl/>
        </w:rPr>
        <w:t>نظرة التلاميذ الاثني عشر</w:t>
      </w:r>
    </w:p>
    <w:p w:rsidR="00002E04" w:rsidRDefault="00002E04" w:rsidP="00002E04">
      <w:pPr>
        <w:jc w:val="both"/>
        <w:rPr>
          <w:rFonts w:ascii="Sakkal Majalla" w:hAnsi="Sakkal Majalla" w:cs="Sakkal Majalla"/>
          <w:sz w:val="28"/>
          <w:szCs w:val="28"/>
          <w:rtl/>
        </w:rPr>
      </w:pPr>
      <w:r>
        <w:rPr>
          <w:rFonts w:ascii="Sakkal Majalla" w:hAnsi="Sakkal Majalla" w:cs="Sakkal Majalla" w:hint="cs"/>
          <w:sz w:val="28"/>
          <w:szCs w:val="28"/>
          <w:rtl/>
        </w:rPr>
        <w:t xml:space="preserve">يمكننا أيضًا أن نقارن الأربع أناجيل بالنظر إلى ما يمثله </w:t>
      </w:r>
      <w:proofErr w:type="gramStart"/>
      <w:r>
        <w:rPr>
          <w:rFonts w:ascii="Sakkal Majalla" w:hAnsi="Sakkal Majalla" w:cs="Sakkal Majalla" w:hint="cs"/>
          <w:sz w:val="28"/>
          <w:szCs w:val="28"/>
          <w:rtl/>
        </w:rPr>
        <w:t>الـ12</w:t>
      </w:r>
      <w:proofErr w:type="gramEnd"/>
      <w:r>
        <w:rPr>
          <w:rFonts w:ascii="Sakkal Majalla" w:hAnsi="Sakkal Majalla" w:cs="Sakkal Majalla" w:hint="cs"/>
          <w:sz w:val="28"/>
          <w:szCs w:val="28"/>
          <w:rtl/>
        </w:rPr>
        <w:t xml:space="preserve"> تلميذ. فيمكننا القول في إنجيل متى يُرون كتلاميذ كما وطلبة للملك ومواطني ملكوت الرب. في إنجيل مرقس يدور الأمر حول خدام يخدمون سيدهم وفي الوقت نفسه يتشبهون به في خدمته. في إنجيل لوقا عند الرب شهوده الذين يسلّمهم شهادة ليسلموها بدورهم. ربما يمكننا أن نرى التلاميذ في هذا الإنجيل أيضًا كأبناء لهم فطنة في أفكار الله. يوحنا يرى التلاميذ كأولاد الله ينتمون لعائلته. لكننا نعلم بأن هذا الأمر لا ينطبق على خائن الرب.</w:t>
      </w:r>
    </w:p>
    <w:p w:rsidR="00002E04" w:rsidRDefault="00002E04" w:rsidP="00002E04">
      <w:pPr>
        <w:jc w:val="both"/>
        <w:rPr>
          <w:rFonts w:ascii="Sakkal Majalla" w:hAnsi="Sakkal Majalla" w:cs="Sakkal Majalla"/>
          <w:sz w:val="28"/>
          <w:szCs w:val="28"/>
          <w:rtl/>
        </w:rPr>
      </w:pPr>
      <w:r>
        <w:rPr>
          <w:rFonts w:ascii="Sakkal Majalla" w:hAnsi="Sakkal Majalla" w:cs="Sakkal Majalla" w:hint="cs"/>
          <w:sz w:val="28"/>
          <w:szCs w:val="28"/>
          <w:rtl/>
        </w:rPr>
        <w:t>القرابين الخمسة</w:t>
      </w:r>
    </w:p>
    <w:p w:rsidR="00002E04" w:rsidRDefault="00002E04" w:rsidP="00002E04">
      <w:pPr>
        <w:jc w:val="both"/>
        <w:rPr>
          <w:rFonts w:ascii="Sakkal Majalla" w:hAnsi="Sakkal Majalla" w:cs="Sakkal Majalla"/>
          <w:sz w:val="28"/>
          <w:szCs w:val="28"/>
          <w:rtl/>
        </w:rPr>
      </w:pPr>
      <w:r>
        <w:rPr>
          <w:rFonts w:ascii="Sakkal Majalla" w:hAnsi="Sakkal Majalla" w:cs="Sakkal Majalla" w:hint="cs"/>
          <w:sz w:val="28"/>
          <w:szCs w:val="28"/>
          <w:rtl/>
        </w:rPr>
        <w:t xml:space="preserve">كما وأنه كثيرًا ما يتم مقارنة قرابين سفر اللاويين 1 </w:t>
      </w:r>
      <w:r>
        <w:rPr>
          <w:rFonts w:ascii="Sakkal Majalla" w:hAnsi="Sakkal Majalla" w:cs="Sakkal Majalla"/>
          <w:sz w:val="28"/>
          <w:szCs w:val="28"/>
          <w:rtl/>
        </w:rPr>
        <w:t>–</w:t>
      </w:r>
      <w:r>
        <w:rPr>
          <w:rFonts w:ascii="Sakkal Majalla" w:hAnsi="Sakkal Majalla" w:cs="Sakkal Majalla" w:hint="cs"/>
          <w:sz w:val="28"/>
          <w:szCs w:val="28"/>
          <w:rtl/>
        </w:rPr>
        <w:t xml:space="preserve"> 7 بالأناجيل.</w:t>
      </w:r>
    </w:p>
    <w:p w:rsidR="00002E04" w:rsidRDefault="00002E04" w:rsidP="00002E04">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ذبيحة المحرقة (لاويين 1) كانت كلها لله. في كل أجزاءها كانت خدمتها في تمجيد الله </w:t>
      </w:r>
      <w:r>
        <w:rPr>
          <w:rFonts w:ascii="Sakkal Majalla" w:hAnsi="Sakkal Majalla" w:cs="Sakkal Majalla"/>
          <w:sz w:val="28"/>
          <w:szCs w:val="28"/>
          <w:rtl/>
        </w:rPr>
        <w:t>–</w:t>
      </w:r>
      <w:r>
        <w:rPr>
          <w:rFonts w:ascii="Sakkal Majalla" w:hAnsi="Sakkal Majalla" w:cs="Sakkal Majalla" w:hint="cs"/>
          <w:sz w:val="28"/>
          <w:szCs w:val="28"/>
          <w:rtl/>
        </w:rPr>
        <w:t xml:space="preserve"> لقد تم حرقها كلها لله. ألا نرى ذلك في إنجيل يوحنا، حيث كثيرًا ما تُستخدم كلمة "مجد" وما إليه من معاني في اعتبار خاص؟ هنا أيضًا لا نجد الثلاث ساعات الظلمة، التي جُعل فيها المسيح خطية وكان على الله </w:t>
      </w:r>
      <w:r>
        <w:rPr>
          <w:rFonts w:ascii="Sakkal Majalla" w:hAnsi="Sakkal Majalla" w:cs="Sakkal Majalla" w:hint="cs"/>
          <w:sz w:val="28"/>
          <w:szCs w:val="28"/>
          <w:rtl/>
        </w:rPr>
        <w:lastRenderedPageBreak/>
        <w:t>أن يبتعد عنه بسبب خطايانا. حينما عُلق المسيح على الصليب، كان في كل نحو وبالكامل رائحة عطرة لله، الآب.</w:t>
      </w:r>
    </w:p>
    <w:p w:rsidR="00002E04" w:rsidRDefault="00002E04" w:rsidP="00002E04">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قربان التقدمة هو قربان ليس فيه دم، وهو يقدّم أكثر حياة الرب يسوع في طهارته، مُمتحن (في النار) حتى الموت. هذا القربان كان دائمًا يُقدّم مع قربان آخر، بالأخص مع ذبيحة المحرقة، ولكن ومع باقي القرابين أيضًا. هكذا فإننا نجد الرب يسوع في جميع الأناجيل كتتميم لقربان التقدمة. وبشكل خاص نجد طهارة وكمال شخص يسوع معروضان في إنجيل لوقا ويوحنا.</w:t>
      </w:r>
    </w:p>
    <w:p w:rsidR="00002E04" w:rsidRDefault="00002E04" w:rsidP="00931044">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ذبيحة السلامة (لاويين 3) كانت في ذات الوقت ذبيحة شكر وتسبيح. لقد كانت "ذبيحة الشركة"، التي كان الله له نصيب فيها، لكن والكهنة أيضًا وحتى مقدم الذبيحة. </w:t>
      </w:r>
      <w:r w:rsidR="00931044">
        <w:rPr>
          <w:rFonts w:ascii="Sakkal Majalla" w:hAnsi="Sakkal Majalla" w:cs="Sakkal Majalla" w:hint="cs"/>
          <w:sz w:val="28"/>
          <w:szCs w:val="28"/>
          <w:rtl/>
        </w:rPr>
        <w:t xml:space="preserve">وكل مرة أراد الشعب أن يأكل فيها في أرض إسرائيل (كنعان) لحمًا من حيوانات طاهرة، كان عليه ذبحها كذبيحة سلامة على مذبح المحرقة في أورشليم (تثنية 12: 6، 7). ولكن الله دعم الشعب بنعمته، حيث في حال مسافات بعيدة عن أورشليم وتحت شروط معينة كان يحق لهم أكل اللحم من دون مراسيم الذبح هذه (قارن تثنية 12: 15 </w:t>
      </w:r>
      <w:r w:rsidR="00931044">
        <w:rPr>
          <w:rFonts w:ascii="Sakkal Majalla" w:hAnsi="Sakkal Majalla" w:cs="Sakkal Majalla"/>
          <w:sz w:val="28"/>
          <w:szCs w:val="28"/>
          <w:rtl/>
        </w:rPr>
        <w:t>–</w:t>
      </w:r>
      <w:r w:rsidR="00931044">
        <w:rPr>
          <w:rFonts w:ascii="Sakkal Majalla" w:hAnsi="Sakkal Majalla" w:cs="Sakkal Majalla" w:hint="cs"/>
          <w:sz w:val="28"/>
          <w:szCs w:val="28"/>
          <w:rtl/>
        </w:rPr>
        <w:t xml:space="preserve"> 28). ذبيحة السلامة تُطبق بشكل خاص على إنجيل لوقا. الفرح والسلام هما كلمتان مركزيتان كثيرًا يجدهما المرء في لوقا. كذلك نشيد التسبيح في نهاية هذا الإنجيل، يشهد عن طابع ذبيحة السلامة. وليس أخيرًا نجد في هذا الإنجيل بالذات إعداد عشاء الذكرى (العشاء) في صورة مفصلة بشكل خاص.</w:t>
      </w:r>
    </w:p>
    <w:p w:rsidR="00A55412" w:rsidRDefault="00033161" w:rsidP="00312DAB">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ذبيحة الخطية (لاويين 4) كان لكفارة الذين أخطأوا (عدد 20، 26، 31). خطايا الشعب وُضعت على الحيوان </w:t>
      </w:r>
      <w:r>
        <w:rPr>
          <w:rFonts w:ascii="Sakkal Majalla" w:hAnsi="Sakkal Majalla" w:cs="Sakkal Majalla"/>
          <w:sz w:val="28"/>
          <w:szCs w:val="28"/>
          <w:rtl/>
        </w:rPr>
        <w:t>–</w:t>
      </w:r>
      <w:r>
        <w:rPr>
          <w:rFonts w:ascii="Sakkal Majalla" w:hAnsi="Sakkal Majalla" w:cs="Sakkal Majalla" w:hint="cs"/>
          <w:sz w:val="28"/>
          <w:szCs w:val="28"/>
          <w:rtl/>
        </w:rPr>
        <w:t xml:space="preserve"> لقد كان ينبغي أن يموت نيابة عنهم. </w:t>
      </w:r>
      <w:r w:rsidR="00A55412">
        <w:rPr>
          <w:rFonts w:ascii="Sakkal Majalla" w:hAnsi="Sakkal Majalla" w:cs="Sakkal Majalla" w:hint="cs"/>
          <w:sz w:val="28"/>
          <w:szCs w:val="28"/>
          <w:rtl/>
        </w:rPr>
        <w:t>يمكننا أن نربط هذا بإنجيل مرقس، الذي يخبر مع إنجيل متى عن الثلاث ساعات الظلمة وقول الرب: "إلهي، إلهي لماذا تركتني؟" في الثلاث ساعات هذه كفّر يسوع المسيح عن خطايانا. لقد قال الرب: "</w:t>
      </w:r>
      <w:r w:rsidR="00312DAB" w:rsidRPr="00312DAB">
        <w:rPr>
          <w:rFonts w:ascii="Sakkal Majalla" w:hAnsi="Sakkal Majalla" w:cs="Sakkal Majalla" w:hint="cs"/>
          <w:sz w:val="28"/>
          <w:szCs w:val="28"/>
          <w:rtl/>
        </w:rPr>
        <w:t>لأَنَّ</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ابْنَ</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الإِنْسَانِ</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أَيْضًا</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لَمْ</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يَأْتِ</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لِيُخْدَمَ</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بَلْ</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لِيَخْدِمَ</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وَلِيَبْذِلَ</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نَفْسَهُ</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فِدْيَةً</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عَنْ</w:t>
      </w:r>
      <w:r w:rsidR="00312DAB" w:rsidRPr="00312DAB">
        <w:rPr>
          <w:rFonts w:ascii="Sakkal Majalla" w:hAnsi="Sakkal Majalla" w:cs="Sakkal Majalla"/>
          <w:sz w:val="28"/>
          <w:szCs w:val="28"/>
          <w:rtl/>
        </w:rPr>
        <w:t xml:space="preserve"> </w:t>
      </w:r>
      <w:r w:rsidR="00312DAB" w:rsidRPr="00312DAB">
        <w:rPr>
          <w:rFonts w:ascii="Sakkal Majalla" w:hAnsi="Sakkal Majalla" w:cs="Sakkal Majalla" w:hint="cs"/>
          <w:sz w:val="28"/>
          <w:szCs w:val="28"/>
          <w:rtl/>
        </w:rPr>
        <w:t>كَثِيرِينَ</w:t>
      </w:r>
      <w:r w:rsidR="00312DAB" w:rsidRPr="00312DAB">
        <w:rPr>
          <w:rFonts w:ascii="Sakkal Majalla" w:hAnsi="Sakkal Majalla" w:cs="Sakkal Majalla" w:hint="eastAsia"/>
          <w:sz w:val="28"/>
          <w:szCs w:val="28"/>
          <w:rtl/>
        </w:rPr>
        <w:t>»</w:t>
      </w:r>
      <w:r w:rsidR="00312DAB" w:rsidRPr="00312DAB">
        <w:rPr>
          <w:rFonts w:ascii="Sakkal Majalla" w:hAnsi="Sakkal Majalla" w:cs="Sakkal Majalla"/>
          <w:sz w:val="28"/>
          <w:szCs w:val="28"/>
          <w:rtl/>
        </w:rPr>
        <w:t>.</w:t>
      </w:r>
      <w:r w:rsidR="00312DAB">
        <w:rPr>
          <w:rFonts w:ascii="Sakkal Majalla" w:hAnsi="Sakkal Majalla" w:cs="Sakkal Majalla" w:hint="cs"/>
          <w:sz w:val="28"/>
          <w:szCs w:val="28"/>
          <w:rtl/>
        </w:rPr>
        <w:t xml:space="preserve"> (مرقس 10: 45). هو جُعل خطية بدلاً عنا.</w:t>
      </w:r>
    </w:p>
    <w:p w:rsidR="00312DAB" w:rsidRDefault="00312DAB" w:rsidP="00312DAB">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ذبيحة الاثم (سفر اللاويين 5) هي مشابهة جدًا لذبيحة الخطية. لذا الكثير يتكلمون أيضًا عن ذبيحة الخطية والإثم كوحدة واحدة. </w:t>
      </w:r>
      <w:r w:rsidRPr="00312DAB">
        <w:rPr>
          <w:rFonts w:ascii="Sakkal Majalla" w:hAnsi="Sakkal Majalla" w:cs="Sakkal Majalla" w:hint="cs"/>
          <w:sz w:val="28"/>
          <w:szCs w:val="28"/>
          <w:rtl/>
        </w:rPr>
        <w:t>ليس</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من</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قبيل</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المصادفة</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أن</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نجد</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كلام</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الرب</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على</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الصليب</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لإلهه</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وإشارته</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إلى</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الفدية</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في</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كل</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من</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الأناجيل</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متى</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ومرقس</w:t>
      </w:r>
      <w:r w:rsidRPr="00312DAB">
        <w:rPr>
          <w:rFonts w:ascii="Sakkal Majalla" w:hAnsi="Sakkal Majalla" w:cs="Sakkal Majalla"/>
          <w:sz w:val="28"/>
          <w:szCs w:val="28"/>
          <w:rtl/>
        </w:rPr>
        <w:t>.</w:t>
      </w:r>
      <w:r>
        <w:rPr>
          <w:rFonts w:ascii="Sakkal Majalla" w:hAnsi="Sakkal Majalla" w:cs="Sakkal Majalla" w:hint="cs"/>
          <w:sz w:val="28"/>
          <w:szCs w:val="28"/>
          <w:rtl/>
        </w:rPr>
        <w:t xml:space="preserve"> لكن الطابع الخاص للإثم، الذي يجعل الغفران ضروريًا، يظهر ساطعًا في متى، بينما نجد في مرقس بشكل خاص فاسد الإنسان. يقول في إنجيل متى، بأن الرب يسوع سُفك دمه "لمغفرة الخطايا" (متى 26: 28). هنا بالذات يغسل بيلاطس يديه ويقول: "</w:t>
      </w:r>
      <w:r w:rsidRPr="00312DAB">
        <w:rPr>
          <w:rFonts w:ascii="Sakkal Majalla" w:hAnsi="Sakkal Majalla" w:cs="Sakkal Majalla"/>
          <w:sz w:val="28"/>
          <w:szCs w:val="28"/>
          <w:rtl/>
        </w:rPr>
        <w:t>«</w:t>
      </w:r>
      <w:r w:rsidRPr="00312DAB">
        <w:rPr>
          <w:rFonts w:ascii="Sakkal Majalla" w:hAnsi="Sakkal Majalla" w:cs="Sakkal Majalla" w:hint="cs"/>
          <w:sz w:val="28"/>
          <w:szCs w:val="28"/>
          <w:rtl/>
        </w:rPr>
        <w:t>إِنِّي</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بَرِيءٌ</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مِنْ</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دَمِ</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هذَا</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الْبَارِّ</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أَبْصِرُوا</w:t>
      </w:r>
      <w:r w:rsidRPr="00312DAB">
        <w:rPr>
          <w:rFonts w:ascii="Sakkal Majalla" w:hAnsi="Sakkal Majalla" w:cs="Sakkal Majalla"/>
          <w:sz w:val="28"/>
          <w:szCs w:val="28"/>
          <w:rtl/>
        </w:rPr>
        <w:t xml:space="preserve"> </w:t>
      </w:r>
      <w:r w:rsidRPr="00312DAB">
        <w:rPr>
          <w:rFonts w:ascii="Sakkal Majalla" w:hAnsi="Sakkal Majalla" w:cs="Sakkal Majalla" w:hint="cs"/>
          <w:sz w:val="28"/>
          <w:szCs w:val="28"/>
          <w:rtl/>
        </w:rPr>
        <w:t>أَنْتُمْ</w:t>
      </w:r>
      <w:r w:rsidRPr="00312DAB">
        <w:rPr>
          <w:rFonts w:ascii="Sakkal Majalla" w:hAnsi="Sakkal Majalla" w:cs="Sakkal Majalla"/>
          <w:sz w:val="28"/>
          <w:szCs w:val="28"/>
          <w:rtl/>
        </w:rPr>
        <w:t>!»</w:t>
      </w:r>
      <w:r w:rsidR="00DD5AF7">
        <w:rPr>
          <w:rFonts w:ascii="Sakkal Majalla" w:hAnsi="Sakkal Majalla" w:cs="Sakkal Majalla" w:hint="cs"/>
          <w:sz w:val="28"/>
          <w:szCs w:val="28"/>
          <w:rtl/>
        </w:rPr>
        <w:t>" (27: 24) والذي أجابوه اليهود: "</w:t>
      </w:r>
      <w:r w:rsidR="00DD5AF7" w:rsidRPr="00DD5AF7">
        <w:rPr>
          <w:rFonts w:ascii="Sakkal Majalla" w:hAnsi="Sakkal Majalla" w:cs="Sakkal Majalla"/>
          <w:sz w:val="28"/>
          <w:szCs w:val="28"/>
          <w:rtl/>
        </w:rPr>
        <w:t>«</w:t>
      </w:r>
      <w:r w:rsidR="00DD5AF7" w:rsidRPr="00DD5AF7">
        <w:rPr>
          <w:rFonts w:ascii="Sakkal Majalla" w:hAnsi="Sakkal Majalla" w:cs="Sakkal Majalla" w:hint="cs"/>
          <w:sz w:val="28"/>
          <w:szCs w:val="28"/>
          <w:rtl/>
        </w:rPr>
        <w:t>دَمُهُ</w:t>
      </w:r>
      <w:r w:rsidR="00DD5AF7" w:rsidRPr="00DD5AF7">
        <w:rPr>
          <w:rFonts w:ascii="Sakkal Majalla" w:hAnsi="Sakkal Majalla" w:cs="Sakkal Majalla"/>
          <w:sz w:val="28"/>
          <w:szCs w:val="28"/>
          <w:rtl/>
        </w:rPr>
        <w:t xml:space="preserve"> </w:t>
      </w:r>
      <w:r w:rsidR="00DD5AF7" w:rsidRPr="00DD5AF7">
        <w:rPr>
          <w:rFonts w:ascii="Sakkal Majalla" w:hAnsi="Sakkal Majalla" w:cs="Sakkal Majalla" w:hint="cs"/>
          <w:sz w:val="28"/>
          <w:szCs w:val="28"/>
          <w:rtl/>
        </w:rPr>
        <w:t>عَلَيْنَا</w:t>
      </w:r>
      <w:r w:rsidR="00DD5AF7" w:rsidRPr="00DD5AF7">
        <w:rPr>
          <w:rFonts w:ascii="Sakkal Majalla" w:hAnsi="Sakkal Majalla" w:cs="Sakkal Majalla"/>
          <w:sz w:val="28"/>
          <w:szCs w:val="28"/>
          <w:rtl/>
        </w:rPr>
        <w:t xml:space="preserve"> </w:t>
      </w:r>
      <w:r w:rsidR="00DD5AF7" w:rsidRPr="00DD5AF7">
        <w:rPr>
          <w:rFonts w:ascii="Sakkal Majalla" w:hAnsi="Sakkal Majalla" w:cs="Sakkal Majalla" w:hint="cs"/>
          <w:sz w:val="28"/>
          <w:szCs w:val="28"/>
          <w:rtl/>
        </w:rPr>
        <w:t>وَعَلَى</w:t>
      </w:r>
      <w:r w:rsidR="00DD5AF7" w:rsidRPr="00DD5AF7">
        <w:rPr>
          <w:rFonts w:ascii="Sakkal Majalla" w:hAnsi="Sakkal Majalla" w:cs="Sakkal Majalla"/>
          <w:sz w:val="28"/>
          <w:szCs w:val="28"/>
          <w:rtl/>
        </w:rPr>
        <w:t xml:space="preserve"> </w:t>
      </w:r>
      <w:r w:rsidR="00DD5AF7" w:rsidRPr="00DD5AF7">
        <w:rPr>
          <w:rFonts w:ascii="Sakkal Majalla" w:hAnsi="Sakkal Majalla" w:cs="Sakkal Majalla" w:hint="cs"/>
          <w:sz w:val="28"/>
          <w:szCs w:val="28"/>
          <w:rtl/>
        </w:rPr>
        <w:t>أَوْلاَدِنَا</w:t>
      </w:r>
      <w:r w:rsidR="00DD5AF7" w:rsidRPr="00DD5AF7">
        <w:rPr>
          <w:rFonts w:ascii="Sakkal Majalla" w:hAnsi="Sakkal Majalla" w:cs="Sakkal Majalla" w:hint="eastAsia"/>
          <w:sz w:val="28"/>
          <w:szCs w:val="28"/>
          <w:rtl/>
        </w:rPr>
        <w:t>»</w:t>
      </w:r>
      <w:r w:rsidR="00DD5AF7" w:rsidRPr="00DD5AF7">
        <w:rPr>
          <w:rFonts w:ascii="Sakkal Majalla" w:hAnsi="Sakkal Majalla" w:cs="Sakkal Majalla"/>
          <w:sz w:val="28"/>
          <w:szCs w:val="28"/>
          <w:rtl/>
        </w:rPr>
        <w:t>.</w:t>
      </w:r>
      <w:r w:rsidR="00DD5AF7">
        <w:rPr>
          <w:rFonts w:ascii="Sakkal Majalla" w:hAnsi="Sakkal Majalla" w:cs="Sakkal Majalla" w:hint="cs"/>
          <w:sz w:val="28"/>
          <w:szCs w:val="28"/>
          <w:rtl/>
        </w:rPr>
        <w:t>"</w:t>
      </w:r>
    </w:p>
    <w:p w:rsidR="00DD5AF7" w:rsidRDefault="00DD5AF7" w:rsidP="00DD5AF7">
      <w:pPr>
        <w:jc w:val="both"/>
        <w:rPr>
          <w:rFonts w:ascii="Sakkal Majalla" w:hAnsi="Sakkal Majalla" w:cs="Sakkal Majalla"/>
          <w:sz w:val="28"/>
          <w:szCs w:val="28"/>
          <w:rtl/>
        </w:rPr>
      </w:pPr>
      <w:r>
        <w:rPr>
          <w:rFonts w:ascii="Sakkal Majalla" w:hAnsi="Sakkal Majalla" w:cs="Sakkal Majalla" w:hint="cs"/>
          <w:sz w:val="28"/>
          <w:szCs w:val="28"/>
          <w:rtl/>
        </w:rPr>
        <w:t>ألوان خيمة الاجتماع الأربعة</w:t>
      </w:r>
    </w:p>
    <w:p w:rsidR="007B75CB" w:rsidRDefault="00DD5AF7" w:rsidP="007B75CB">
      <w:pPr>
        <w:jc w:val="both"/>
        <w:rPr>
          <w:rFonts w:ascii="Sakkal Majalla" w:hAnsi="Sakkal Majalla" w:cs="Sakkal Majalla"/>
          <w:sz w:val="28"/>
          <w:szCs w:val="28"/>
          <w:rtl/>
          <w:lang w:val="de-DE"/>
        </w:rPr>
      </w:pPr>
      <w:r>
        <w:rPr>
          <w:rFonts w:ascii="Sakkal Majalla" w:hAnsi="Sakkal Majalla" w:cs="Sakkal Majalla" w:hint="cs"/>
          <w:sz w:val="28"/>
          <w:szCs w:val="28"/>
          <w:rtl/>
        </w:rPr>
        <w:t xml:space="preserve">مقارنة أخرى في العهد القديم يمكننا أن نستخدمها بألوان الحجاب الأربعة الذي فصل القدس عن قدس الأقداس. في سفر الخروج 25: 4 </w:t>
      </w:r>
      <w:proofErr w:type="gramStart"/>
      <w:r>
        <w:rPr>
          <w:rFonts w:ascii="Sakkal Majalla" w:hAnsi="Sakkal Majalla" w:cs="Sakkal Majalla" w:hint="cs"/>
          <w:sz w:val="28"/>
          <w:szCs w:val="28"/>
          <w:rtl/>
        </w:rPr>
        <w:t>و 26</w:t>
      </w:r>
      <w:proofErr w:type="gramEnd"/>
      <w:r>
        <w:rPr>
          <w:rFonts w:ascii="Sakkal Majalla" w:hAnsi="Sakkal Majalla" w:cs="Sakkal Majalla" w:hint="cs"/>
          <w:sz w:val="28"/>
          <w:szCs w:val="28"/>
          <w:rtl/>
        </w:rPr>
        <w:t>: 31 تُذكر الألوان الأربعة: اسمانجوني أزرق وأحمر، قرمز وبو</w:t>
      </w:r>
      <w:r w:rsidR="007B75CB">
        <w:rPr>
          <w:rFonts w:ascii="Sakkal Majalla" w:hAnsi="Sakkal Majalla" w:cs="Sakkal Majalla" w:hint="cs"/>
          <w:sz w:val="28"/>
          <w:szCs w:val="28"/>
          <w:rtl/>
        </w:rPr>
        <w:t>ص. هذه المقارنات لم تعُد حادة كمقارنات الذبائح الأربعة. فنكاد لا نندهش، بأن الشراح</w:t>
      </w:r>
      <w:r w:rsidR="007B75CB" w:rsidRPr="00DD5AF7">
        <w:rPr>
          <w:rFonts w:ascii="Sakkal Majalla" w:hAnsi="Sakkal Majalla" w:cs="Sakkal Majalla"/>
          <w:sz w:val="28"/>
          <w:szCs w:val="28"/>
          <w:lang w:val="de-DE"/>
        </w:rPr>
        <w:t xml:space="preserve"> </w:t>
      </w:r>
      <w:r w:rsidR="007B75CB">
        <w:rPr>
          <w:rFonts w:ascii="Sakkal Majalla" w:hAnsi="Sakkal Majalla" w:cs="Sakkal Majalla" w:hint="cs"/>
          <w:sz w:val="28"/>
          <w:szCs w:val="28"/>
          <w:rtl/>
          <w:lang w:val="de-DE"/>
        </w:rPr>
        <w:t xml:space="preserve">يرون في هذا الموضع مراجع </w:t>
      </w:r>
      <w:r w:rsidR="007B75CB">
        <w:rPr>
          <w:rFonts w:ascii="Sakkal Majalla" w:hAnsi="Sakkal Majalla" w:cs="Sakkal Majalla" w:hint="cs"/>
          <w:sz w:val="28"/>
          <w:szCs w:val="28"/>
          <w:rtl/>
          <w:lang w:val="de-DE"/>
        </w:rPr>
        <w:lastRenderedPageBreak/>
        <w:t>مختلفة للأناجيل.</w:t>
      </w:r>
      <w:r w:rsidR="007B75CB" w:rsidRPr="007B75CB">
        <w:rPr>
          <w:rtl/>
        </w:rPr>
        <w:t xml:space="preserve"> </w:t>
      </w:r>
      <w:r w:rsidR="007B75CB" w:rsidRPr="007B75CB">
        <w:rPr>
          <w:rFonts w:ascii="Sakkal Majalla" w:hAnsi="Sakkal Majalla" w:cs="Sakkal Majalla"/>
          <w:sz w:val="28"/>
          <w:szCs w:val="28"/>
          <w:rtl/>
          <w:lang w:val="de-DE"/>
        </w:rPr>
        <w:t xml:space="preserve">يبدو أن هذه الألوان الأربعة - مثل </w:t>
      </w:r>
      <w:r w:rsidR="007B75CB">
        <w:rPr>
          <w:rFonts w:ascii="Sakkal Majalla" w:hAnsi="Sakkal Majalla" w:cs="Sakkal Majalla" w:hint="cs"/>
          <w:sz w:val="28"/>
          <w:szCs w:val="28"/>
          <w:rtl/>
          <w:lang w:val="de-DE"/>
        </w:rPr>
        <w:t>الذبائح</w:t>
      </w:r>
      <w:r w:rsidR="007B75CB" w:rsidRPr="007B75CB">
        <w:rPr>
          <w:rFonts w:ascii="Sakkal Majalla" w:hAnsi="Sakkal Majalla" w:cs="Sakkal Majalla"/>
          <w:sz w:val="28"/>
          <w:szCs w:val="28"/>
          <w:rtl/>
          <w:lang w:val="de-DE"/>
        </w:rPr>
        <w:t xml:space="preserve"> - تشغل في البداية أكبر زاوية رؤية ممكنة، والتي </w:t>
      </w:r>
      <w:r w:rsidR="007B75CB">
        <w:rPr>
          <w:rFonts w:ascii="Sakkal Majalla" w:hAnsi="Sakkal Majalla" w:cs="Sakkal Majalla" w:hint="cs"/>
          <w:sz w:val="28"/>
          <w:szCs w:val="28"/>
          <w:rtl/>
          <w:lang w:val="de-DE"/>
        </w:rPr>
        <w:t>تضيق</w:t>
      </w:r>
      <w:r w:rsidR="007B75CB" w:rsidRPr="007B75CB">
        <w:rPr>
          <w:rFonts w:ascii="Sakkal Majalla" w:hAnsi="Sakkal Majalla" w:cs="Sakkal Majalla"/>
          <w:sz w:val="28"/>
          <w:szCs w:val="28"/>
          <w:rtl/>
          <w:lang w:val="de-DE"/>
        </w:rPr>
        <w:t xml:space="preserve"> بشكل متزايد.</w:t>
      </w:r>
    </w:p>
    <w:p w:rsidR="007B75CB" w:rsidRDefault="007B75CB" w:rsidP="007B75CB">
      <w:pPr>
        <w:pStyle w:val="ListParagraph"/>
        <w:numPr>
          <w:ilvl w:val="0"/>
          <w:numId w:val="1"/>
        </w:numPr>
        <w:jc w:val="both"/>
        <w:rPr>
          <w:rFonts w:ascii="Sakkal Majalla" w:hAnsi="Sakkal Majalla" w:cs="Sakkal Majalla"/>
          <w:sz w:val="28"/>
          <w:szCs w:val="28"/>
          <w:lang w:val="de-DE"/>
        </w:rPr>
      </w:pPr>
      <w:r w:rsidRPr="007B75CB">
        <w:rPr>
          <w:rFonts w:ascii="Sakkal Majalla" w:hAnsi="Sakkal Majalla" w:cs="Sakkal Majalla"/>
          <w:sz w:val="28"/>
          <w:szCs w:val="28"/>
          <w:rtl/>
          <w:lang w:val="de-DE"/>
        </w:rPr>
        <w:t>أَسْمَانْجُونِيٌّ</w:t>
      </w:r>
      <w:r>
        <w:rPr>
          <w:rFonts w:ascii="Sakkal Majalla" w:hAnsi="Sakkal Majalla" w:cs="Sakkal Majalla" w:hint="cs"/>
          <w:sz w:val="28"/>
          <w:szCs w:val="28"/>
          <w:rtl/>
          <w:lang w:val="de-DE"/>
        </w:rPr>
        <w:t>: إنه ليس من الصعب بأن نرى في اللون الأزرق إشارة إلى السماء. الرب يسوع هو الإنسان من السماء، كما نجده في إنجيل يوحنا (قارن يوحنا 6: 38).</w:t>
      </w:r>
    </w:p>
    <w:p w:rsidR="007B75CB" w:rsidRDefault="007B75CB" w:rsidP="007B75CB">
      <w:pPr>
        <w:pStyle w:val="ListParagraph"/>
        <w:numPr>
          <w:ilvl w:val="0"/>
          <w:numId w:val="1"/>
        </w:numPr>
        <w:jc w:val="both"/>
        <w:rPr>
          <w:rFonts w:ascii="Sakkal Majalla" w:hAnsi="Sakkal Majalla" w:cs="Sakkal Majalla"/>
          <w:sz w:val="28"/>
          <w:szCs w:val="28"/>
          <w:lang w:val="de-DE"/>
        </w:rPr>
      </w:pPr>
      <w:r w:rsidRPr="007B75CB">
        <w:rPr>
          <w:rFonts w:ascii="Sakkal Majalla" w:hAnsi="Sakkal Majalla" w:cs="Sakkal Majalla"/>
          <w:sz w:val="28"/>
          <w:szCs w:val="28"/>
          <w:rtl/>
          <w:lang w:val="de-DE"/>
        </w:rPr>
        <w:t>أُرْجُوَانٌ</w:t>
      </w:r>
      <w:r>
        <w:rPr>
          <w:rFonts w:ascii="Sakkal Majalla" w:hAnsi="Sakkal Majalla" w:cs="Sakkal Majalla" w:hint="cs"/>
          <w:sz w:val="28"/>
          <w:szCs w:val="28"/>
          <w:rtl/>
          <w:lang w:val="de-DE"/>
        </w:rPr>
        <w:t xml:space="preserve">: هذا اللباس هو لباس الملوك والرؤساء. لكن ما يلفت </w:t>
      </w:r>
      <w:proofErr w:type="spellStart"/>
      <w:r>
        <w:rPr>
          <w:rFonts w:ascii="Sakkal Majalla" w:hAnsi="Sakkal Majalla" w:cs="Sakkal Majalla" w:hint="cs"/>
          <w:sz w:val="28"/>
          <w:szCs w:val="28"/>
          <w:rtl/>
          <w:lang w:val="de-DE"/>
        </w:rPr>
        <w:t>الإنتباه</w:t>
      </w:r>
      <w:proofErr w:type="spellEnd"/>
      <w:r>
        <w:rPr>
          <w:rFonts w:ascii="Sakkal Majalla" w:hAnsi="Sakkal Majalla" w:cs="Sakkal Majalla" w:hint="cs"/>
          <w:sz w:val="28"/>
          <w:szCs w:val="28"/>
          <w:rtl/>
          <w:lang w:val="de-DE"/>
        </w:rPr>
        <w:t xml:space="preserve">، أنه كثيرًا ما ورد بالارتباط بالملوك الذين لم يأتوا من إسرائيل (قارن دانيال 5: 29؛ </w:t>
      </w:r>
      <w:proofErr w:type="spellStart"/>
      <w:r>
        <w:rPr>
          <w:rFonts w:ascii="Sakkal Majalla" w:hAnsi="Sakkal Majalla" w:cs="Sakkal Majalla" w:hint="cs"/>
          <w:sz w:val="28"/>
          <w:szCs w:val="28"/>
          <w:rtl/>
          <w:lang w:val="de-DE"/>
        </w:rPr>
        <w:t>أستير</w:t>
      </w:r>
      <w:proofErr w:type="spellEnd"/>
      <w:r>
        <w:rPr>
          <w:rFonts w:ascii="Sakkal Majalla" w:hAnsi="Sakkal Majalla" w:cs="Sakkal Majalla" w:hint="cs"/>
          <w:sz w:val="28"/>
          <w:szCs w:val="28"/>
          <w:rtl/>
          <w:lang w:val="de-DE"/>
        </w:rPr>
        <w:t xml:space="preserve"> 1: 6؛ قضاة 8: 26). الرب يسوع سيسود كابن الإنسان على كل الأرض. هذه السيادة يتنبأ عنها دانيال عدة مرات (مثلاً دانيال 7: 13، 14) ويُصادق عليها في العهد الجديد. بالأخص في إنجيل لوقا يُقدّم الرب يسوع كإنسان أو ابن الإنسان، الذي وُهبَ له السلطان. بحسب مزمور 8 سيملك على الأرض في هذه الصفة (لوقا 21: 27).</w:t>
      </w:r>
    </w:p>
    <w:p w:rsidR="007B75CB" w:rsidRDefault="007B75CB" w:rsidP="007B75CB">
      <w:pPr>
        <w:pStyle w:val="ListParagraph"/>
        <w:numPr>
          <w:ilvl w:val="0"/>
          <w:numId w:val="1"/>
        </w:numPr>
        <w:jc w:val="both"/>
        <w:rPr>
          <w:rFonts w:ascii="Sakkal Majalla" w:hAnsi="Sakkal Majalla" w:cs="Sakkal Majalla"/>
          <w:sz w:val="28"/>
          <w:szCs w:val="28"/>
          <w:lang w:val="de-DE"/>
        </w:rPr>
      </w:pPr>
      <w:r>
        <w:rPr>
          <w:rFonts w:ascii="Sakkal Majalla" w:hAnsi="Sakkal Majalla" w:cs="Sakkal Majalla" w:hint="cs"/>
          <w:sz w:val="28"/>
          <w:szCs w:val="28"/>
          <w:rtl/>
          <w:lang w:val="de-DE"/>
        </w:rPr>
        <w:t xml:space="preserve">القرمز (أو الأحمر الدودي) هو أيضًا لباس ملوكي. نحن نجده بالارتباط بإسرائيل وبملكه شاول (2. صموئيل 1: 24). هنالك ترابط ملفت </w:t>
      </w:r>
      <w:proofErr w:type="spellStart"/>
      <w:r>
        <w:rPr>
          <w:rFonts w:ascii="Sakkal Majalla" w:hAnsi="Sakkal Majalla" w:cs="Sakkal Majalla" w:hint="cs"/>
          <w:sz w:val="28"/>
          <w:szCs w:val="28"/>
          <w:rtl/>
          <w:lang w:val="de-DE"/>
        </w:rPr>
        <w:t>للإنتباه</w:t>
      </w:r>
      <w:proofErr w:type="spellEnd"/>
      <w:r>
        <w:rPr>
          <w:rFonts w:ascii="Sakkal Majalla" w:hAnsi="Sakkal Majalla" w:cs="Sakkal Majalla" w:hint="cs"/>
          <w:sz w:val="28"/>
          <w:szCs w:val="28"/>
          <w:rtl/>
          <w:lang w:val="de-DE"/>
        </w:rPr>
        <w:t xml:space="preserve"> بالخطايا يذكرها أشعياء: "</w:t>
      </w:r>
      <w:r w:rsidRPr="007B75CB">
        <w:rPr>
          <w:rFonts w:ascii="Sakkal Majalla" w:hAnsi="Sakkal Majalla" w:cs="Sakkal Majalla"/>
          <w:sz w:val="28"/>
          <w:szCs w:val="28"/>
          <w:rtl/>
          <w:lang w:val="de-DE"/>
        </w:rPr>
        <w:t xml:space="preserve">إِنْ كَانَتْ خَطَايَاكُمْ كَالْقِرْمِزِ تَبْيَضُّ كَالثَّلْجِ. إِنْ كَانَتْ حَمْرَاءَ كَالدُّودِيِّ تَصِيرُ </w:t>
      </w:r>
      <w:proofErr w:type="gramStart"/>
      <w:r w:rsidRPr="007B75CB">
        <w:rPr>
          <w:rFonts w:ascii="Sakkal Majalla" w:hAnsi="Sakkal Majalla" w:cs="Sakkal Majalla"/>
          <w:sz w:val="28"/>
          <w:szCs w:val="28"/>
          <w:rtl/>
          <w:lang w:val="de-DE"/>
        </w:rPr>
        <w:t>كَالصُّوفِ.</w:t>
      </w:r>
      <w:r>
        <w:rPr>
          <w:rFonts w:ascii="Sakkal Majalla" w:hAnsi="Sakkal Majalla" w:cs="Sakkal Majalla" w:hint="cs"/>
          <w:sz w:val="28"/>
          <w:szCs w:val="28"/>
          <w:rtl/>
          <w:lang w:val="de-DE"/>
        </w:rPr>
        <w:t>(</w:t>
      </w:r>
      <w:proofErr w:type="gramEnd"/>
      <w:r>
        <w:rPr>
          <w:rFonts w:ascii="Sakkal Majalla" w:hAnsi="Sakkal Majalla" w:cs="Sakkal Majalla" w:hint="cs"/>
          <w:sz w:val="28"/>
          <w:szCs w:val="28"/>
          <w:rtl/>
          <w:lang w:val="de-DE"/>
        </w:rPr>
        <w:t>أشعياء 1: 18). ونجد كلاهما في إنجيل متى. يدور الأمر هنا حول الملك، الملك على إسرائيل. هو مات عن خطايا شعبه ليقدّم الغفران.</w:t>
      </w:r>
    </w:p>
    <w:p w:rsidR="007B75CB" w:rsidRDefault="007B75CB" w:rsidP="007B75CB">
      <w:pPr>
        <w:pStyle w:val="ListParagraph"/>
        <w:jc w:val="both"/>
        <w:rPr>
          <w:rFonts w:ascii="Sakkal Majalla" w:hAnsi="Sakkal Majalla" w:cs="Sakkal Majalla"/>
          <w:sz w:val="28"/>
          <w:szCs w:val="28"/>
          <w:rtl/>
          <w:lang w:val="de-DE"/>
        </w:rPr>
      </w:pPr>
      <w:r>
        <w:rPr>
          <w:rFonts w:ascii="Sakkal Majalla" w:hAnsi="Sakkal Majalla" w:cs="Sakkal Majalla" w:hint="cs"/>
          <w:sz w:val="28"/>
          <w:szCs w:val="28"/>
          <w:rtl/>
          <w:lang w:val="de-DE"/>
        </w:rPr>
        <w:t>هكذا أيضًا هزئ شعب إسرائيل بملكه حينما جاء إليهم: "</w:t>
      </w:r>
      <w:r w:rsidRPr="007B75CB">
        <w:rPr>
          <w:rFonts w:ascii="Sakkal Majalla" w:hAnsi="Sakkal Majalla" w:cs="Sakkal Majalla"/>
          <w:sz w:val="28"/>
          <w:szCs w:val="28"/>
          <w:rtl/>
          <w:lang w:val="de-DE"/>
        </w:rPr>
        <w:t xml:space="preserve">فَعَرَّوْهُ وَأَلْبَسُوهُ رِدَاءً قِرْمِزِيًّا، </w:t>
      </w:r>
      <w:r>
        <w:rPr>
          <w:rFonts w:ascii="Sakkal Majalla" w:hAnsi="Sakkal Majalla" w:cs="Sakkal Majalla" w:hint="cs"/>
          <w:sz w:val="28"/>
          <w:szCs w:val="28"/>
          <w:rtl/>
          <w:lang w:val="de-DE"/>
        </w:rPr>
        <w:t>...</w:t>
      </w:r>
      <w:r w:rsidRPr="007B75CB">
        <w:rPr>
          <w:rFonts w:ascii="Sakkal Majalla" w:hAnsi="Sakkal Majalla" w:cs="Sakkal Majalla"/>
          <w:sz w:val="28"/>
          <w:szCs w:val="28"/>
          <w:rtl/>
          <w:lang w:val="de-DE"/>
        </w:rPr>
        <w:t xml:space="preserve"> وَضَفَرُوا إِكْلِيلاً مِنْ شَوْكٍ وَوَضَعُوهُ عَلَى رَأْسِهِ، وَقَصَبَةً فِي يَمِينِهِ. وَكَانُوا يَجْثُونَ قُدَّامَهُ وَيَسْتَهْزِئُونَ بِهِ </w:t>
      </w:r>
      <w:proofErr w:type="spellStart"/>
      <w:proofErr w:type="gramStart"/>
      <w:r w:rsidRPr="007B75CB">
        <w:rPr>
          <w:rFonts w:ascii="Sakkal Majalla" w:hAnsi="Sakkal Majalla" w:cs="Sakkal Majalla"/>
          <w:sz w:val="28"/>
          <w:szCs w:val="28"/>
          <w:rtl/>
          <w:lang w:val="de-DE"/>
        </w:rPr>
        <w:t>قَائِلِينَ:«</w:t>
      </w:r>
      <w:proofErr w:type="gramEnd"/>
      <w:r w:rsidRPr="007B75CB">
        <w:rPr>
          <w:rFonts w:ascii="Sakkal Majalla" w:hAnsi="Sakkal Majalla" w:cs="Sakkal Majalla"/>
          <w:sz w:val="28"/>
          <w:szCs w:val="28"/>
          <w:rtl/>
          <w:lang w:val="de-DE"/>
        </w:rPr>
        <w:t>السَّلاَمُ</w:t>
      </w:r>
      <w:proofErr w:type="spellEnd"/>
      <w:r w:rsidRPr="007B75CB">
        <w:rPr>
          <w:rFonts w:ascii="Sakkal Majalla" w:hAnsi="Sakkal Majalla" w:cs="Sakkal Majalla"/>
          <w:sz w:val="28"/>
          <w:szCs w:val="28"/>
          <w:rtl/>
          <w:lang w:val="de-DE"/>
        </w:rPr>
        <w:t xml:space="preserve"> يَا مَلِكَ الْيَهُودِ!» </w:t>
      </w:r>
      <w:r>
        <w:rPr>
          <w:rFonts w:ascii="Sakkal Majalla" w:hAnsi="Sakkal Majalla" w:cs="Sakkal Majalla" w:hint="cs"/>
          <w:sz w:val="28"/>
          <w:szCs w:val="28"/>
          <w:rtl/>
          <w:lang w:val="de-DE"/>
        </w:rPr>
        <w:t>...</w:t>
      </w:r>
      <w:r w:rsidRPr="007B75CB">
        <w:rPr>
          <w:rFonts w:ascii="Sakkal Majalla" w:hAnsi="Sakkal Majalla" w:cs="Sakkal Majalla"/>
          <w:sz w:val="28"/>
          <w:szCs w:val="28"/>
          <w:rtl/>
          <w:lang w:val="de-DE"/>
        </w:rPr>
        <w:t xml:space="preserve"> «خَلَّصَ آخَرِينَ وَأَمَّا نَفْسُهُ فَمَا يَقْدِرُ أَنْ يُخَلِّصَهَا! إِنْ كَانَ هُوَ مَلِكَ إِسْرَائِيلَ فَلْيَنْزِلِ الآنَ عَنِ الصَّلِيب فَنُؤْمِنَ بِهِ!</w:t>
      </w:r>
      <w:r>
        <w:rPr>
          <w:rFonts w:ascii="Sakkal Majalla" w:hAnsi="Sakkal Majalla" w:cs="Sakkal Majalla" w:hint="cs"/>
          <w:sz w:val="28"/>
          <w:szCs w:val="28"/>
          <w:rtl/>
          <w:lang w:val="de-DE"/>
        </w:rPr>
        <w:t>" (متى 27: 28، 29، 42). يا له من إكرام لملك!</w:t>
      </w:r>
    </w:p>
    <w:p w:rsidR="007B75CB" w:rsidRDefault="007B75CB" w:rsidP="007B75CB">
      <w:pPr>
        <w:pStyle w:val="ListParagraph"/>
        <w:numPr>
          <w:ilvl w:val="0"/>
          <w:numId w:val="1"/>
        </w:numPr>
        <w:jc w:val="both"/>
        <w:rPr>
          <w:rFonts w:ascii="Sakkal Majalla" w:hAnsi="Sakkal Majalla" w:cs="Sakkal Majalla"/>
          <w:sz w:val="28"/>
          <w:szCs w:val="28"/>
          <w:lang w:val="de-DE"/>
        </w:rPr>
      </w:pPr>
      <w:r>
        <w:rPr>
          <w:rFonts w:ascii="Sakkal Majalla" w:hAnsi="Sakkal Majalla" w:cs="Sakkal Majalla" w:hint="cs"/>
          <w:sz w:val="28"/>
          <w:szCs w:val="28"/>
          <w:rtl/>
          <w:lang w:val="de-DE"/>
        </w:rPr>
        <w:t>بوص: يدور الأمر هنا حول كتان نقي، وهو صورة لطهارة الرب يسوع الكاملة. مرقس بالذات يتكلم عنه. عندما تغيّرت هيئة يسوع على الجبل تكلم عن لباس لامع، "</w:t>
      </w:r>
      <w:r w:rsidRPr="007B75CB">
        <w:rPr>
          <w:rFonts w:ascii="Sakkal Majalla" w:hAnsi="Sakkal Majalla" w:cs="Sakkal Majalla"/>
          <w:sz w:val="28"/>
          <w:szCs w:val="28"/>
          <w:rtl/>
          <w:lang w:val="de-DE"/>
        </w:rPr>
        <w:t xml:space="preserve"> وَصَارَتْ ثِيَابُهُ تَلْمَعُ بَيْضَاءَ جِدًّا كَالثَّلْجِ، لاَ يَقْدِرُ قَصَّارٌ عَلَى الأَرْضِ أَنْ يُبَيِّضَ مِثْلَ ذلِكَ.</w:t>
      </w:r>
      <w:r>
        <w:rPr>
          <w:rFonts w:ascii="Sakkal Majalla" w:hAnsi="Sakkal Majalla" w:cs="Sakkal Majalla" w:hint="cs"/>
          <w:sz w:val="28"/>
          <w:szCs w:val="28"/>
          <w:rtl/>
          <w:lang w:val="de-DE"/>
        </w:rPr>
        <w:t>" (مرقس 9: 3). في القبر الفارغ من بعد قيامة الرب يسوع كان "</w:t>
      </w:r>
      <w:r w:rsidRPr="007B75CB">
        <w:rPr>
          <w:rFonts w:ascii="Sakkal Majalla" w:hAnsi="Sakkal Majalla" w:cs="Sakkal Majalla"/>
          <w:sz w:val="28"/>
          <w:szCs w:val="28"/>
          <w:rtl/>
          <w:lang w:val="de-DE"/>
        </w:rPr>
        <w:t>شَابًّا جَالِسًا عَنِ الْيَمِينِ لاَبِسًا حُلَّةً بَيْضَاءَ،</w:t>
      </w:r>
      <w:r>
        <w:rPr>
          <w:rFonts w:ascii="Sakkal Majalla" w:hAnsi="Sakkal Majalla" w:cs="Sakkal Majalla" w:hint="cs"/>
          <w:sz w:val="28"/>
          <w:szCs w:val="28"/>
          <w:rtl/>
          <w:lang w:val="de-DE"/>
        </w:rPr>
        <w:t>" (مرقس 16: 5). ألا يكلمنا كل هذا عن طهارة سيدنا، الخادم الكامل؟ هذا لا يعني أن الأناجيل الأخرى لا تؤكد على طهارة ربنا، الإنسان الثاني من السماء (1. كورنثوس 15: 47)، قارن (متى 17:2؛ 28: 3؛ لوقا 9: 29؛ يوحنا 20: 12). مرقس يؤكّد على الطهارة الفائقة التي كانت فيمَن عمل هنا كخادم. في صورة مماثلة لا نجد الرب مقدمًا كملك في متى فقط، ولا نجده في هيبته السماوية في يوحنا فقط. إلخ.</w:t>
      </w:r>
    </w:p>
    <w:p w:rsidR="007B75CB" w:rsidRDefault="007B75CB" w:rsidP="007B75CB">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الكائنات الأربعة في حزقيال 1</w:t>
      </w:r>
    </w:p>
    <w:p w:rsidR="00070765" w:rsidRDefault="007B75CB" w:rsidP="00A712BE">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بالنظر إلى الأناجيل الأربعة ما هو مثير أيضًا هو وصف الكائنات الأربعة في حزقيال 1: 10، التي يتم تناولها من جديد في سفر الرؤيا 4: 6، 7.</w:t>
      </w:r>
    </w:p>
    <w:p w:rsidR="00A712BE" w:rsidRDefault="00A712BE" w:rsidP="00A712BE">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نحن نتقابل مع الكروبيم لأول مرة في الكتاب المقدس بارتباطها بالسقوط في الخطية. فقد جعلها الله تقطن شرقي جنة عدن، لتحرس المدخل إلى شجرة الحياة لخير الإنسان (تكوين 3: 24). إن طابعها هناك هو طابع </w:t>
      </w:r>
      <w:r>
        <w:rPr>
          <w:rFonts w:ascii="Sakkal Majalla" w:hAnsi="Sakkal Majalla" w:cs="Sakkal Majalla" w:hint="cs"/>
          <w:sz w:val="28"/>
          <w:szCs w:val="28"/>
          <w:rtl/>
          <w:lang w:val="de-DE"/>
        </w:rPr>
        <w:lastRenderedPageBreak/>
        <w:t xml:space="preserve">الدينونة، كما يوضّح ذلك السيف المتقلب الملتهب. بذلك كان الدخول إلى محضر الله مغلق أمام الإنسان. في سفر الخروج نجدها على عرش نعمة تابوت العهد، على غطاء التابوت (خروج </w:t>
      </w:r>
      <w:proofErr w:type="gramStart"/>
      <w:r>
        <w:rPr>
          <w:rFonts w:ascii="Sakkal Majalla" w:hAnsi="Sakkal Majalla" w:cs="Sakkal Majalla" w:hint="cs"/>
          <w:sz w:val="28"/>
          <w:szCs w:val="28"/>
          <w:rtl/>
          <w:lang w:val="de-DE"/>
        </w:rPr>
        <w:t>25 :</w:t>
      </w:r>
      <w:proofErr w:type="gramEnd"/>
      <w:r>
        <w:rPr>
          <w:rFonts w:ascii="Sakkal Majalla" w:hAnsi="Sakkal Majalla" w:cs="Sakkal Majalla" w:hint="cs"/>
          <w:sz w:val="28"/>
          <w:szCs w:val="28"/>
          <w:rtl/>
          <w:lang w:val="de-DE"/>
        </w:rPr>
        <w:t xml:space="preserve"> 17، 18). هناك هي مرتبطة أيضًا بحضور الله، بعرشه.</w:t>
      </w:r>
    </w:p>
    <w:p w:rsidR="00A712BE" w:rsidRDefault="00A712BE" w:rsidP="00A712BE">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في مزمور 99: 1، 4، 6 نجدها من جديد بالارتباط بعرش الله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برّ ودينونة. لكن من الجميل بأن نرى أنه هنالك كهنة لهذا العرش، أي أنهم استطاعوا الاقتراب من الله، </w:t>
      </w:r>
      <w:proofErr w:type="spellStart"/>
      <w:r>
        <w:rPr>
          <w:rFonts w:ascii="Sakkal Majalla" w:hAnsi="Sakkal Majalla" w:cs="Sakkal Majalla" w:hint="cs"/>
          <w:sz w:val="28"/>
          <w:szCs w:val="28"/>
          <w:rtl/>
          <w:lang w:val="de-DE"/>
        </w:rPr>
        <w:t>والكروبيم</w:t>
      </w:r>
      <w:proofErr w:type="spellEnd"/>
      <w:r>
        <w:rPr>
          <w:rFonts w:ascii="Sakkal Majalla" w:hAnsi="Sakkal Majalla" w:cs="Sakkal Majalla" w:hint="cs"/>
          <w:sz w:val="28"/>
          <w:szCs w:val="28"/>
          <w:rtl/>
          <w:lang w:val="de-DE"/>
        </w:rPr>
        <w:t xml:space="preserve"> هم شهود على ذلك. أيضًا في سفر حزقيال هم شهود على أن مجد الله يترك الهيكل (حزقيال 9: 3؛ 10: 4، 18، 19؛ 11: 22، 23). والأمر ينطبق أيضًا على عودة هذا المجد في المستقبل في المُلك الألفي (حزقيال 43: 2، 4</w:t>
      </w:r>
      <w:proofErr w:type="gramStart"/>
      <w:r>
        <w:rPr>
          <w:rFonts w:ascii="Sakkal Majalla" w:hAnsi="Sakkal Majalla" w:cs="Sakkal Majalla" w:hint="cs"/>
          <w:sz w:val="28"/>
          <w:szCs w:val="28"/>
          <w:rtl/>
          <w:lang w:val="de-DE"/>
        </w:rPr>
        <w:t>، ؛</w:t>
      </w:r>
      <w:proofErr w:type="gramEnd"/>
      <w:r>
        <w:rPr>
          <w:rFonts w:ascii="Sakkal Majalla" w:hAnsi="Sakkal Majalla" w:cs="Sakkal Majalla" w:hint="cs"/>
          <w:sz w:val="28"/>
          <w:szCs w:val="28"/>
          <w:rtl/>
          <w:lang w:val="de-DE"/>
        </w:rPr>
        <w:t xml:space="preserve"> 44: 4). من جانب واحد هو شهود، ومن الجانب الآخر هم الذين يؤدون دينونة الله. إن طابعهم القضائي يبرز بشكل خاص في حزقيال 10: 14، حيث بدلاً من أن يُرى وجه الثور يُرى وجه كرو</w:t>
      </w:r>
      <w:r w:rsidR="00281214">
        <w:rPr>
          <w:rFonts w:ascii="Sakkal Majalla" w:hAnsi="Sakkal Majalla" w:cs="Sakkal Majalla" w:hint="cs"/>
          <w:sz w:val="28"/>
          <w:szCs w:val="28"/>
          <w:rtl/>
          <w:lang w:val="de-DE"/>
        </w:rPr>
        <w:t>ب</w:t>
      </w:r>
      <w:r>
        <w:rPr>
          <w:rFonts w:ascii="Sakkal Majalla" w:hAnsi="Sakkal Majalla" w:cs="Sakkal Majalla" w:hint="cs"/>
          <w:sz w:val="28"/>
          <w:szCs w:val="28"/>
          <w:rtl/>
          <w:lang w:val="de-DE"/>
        </w:rPr>
        <w:t>.</w:t>
      </w:r>
    </w:p>
    <w:p w:rsidR="00281214" w:rsidRDefault="00281214" w:rsidP="00281214">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فلمن حقًا سُلّمت الدينونة؟ "</w:t>
      </w:r>
      <w:r w:rsidRPr="00281214">
        <w:rPr>
          <w:rFonts w:ascii="Sakkal Majalla" w:hAnsi="Sakkal Majalla" w:cs="Sakkal Majalla"/>
          <w:sz w:val="28"/>
          <w:szCs w:val="28"/>
          <w:rtl/>
          <w:lang w:val="de-DE"/>
        </w:rPr>
        <w:t xml:space="preserve">لأَنَّ الآبَ لاَ يَدِينُ أَحَدًا، بَلْ قَدْ أَعْطَى كُلَّ الدَّيْنُونَةِ لِلابْنِ، لِكَيْ يُكْرِمَ الْجَمِيعُ الابْنَ كَمَا يُكْرِمُونَ الآبَ. مَنْ لاَ يُكْرِمُ الابْنَ لاَ يُكْرِمُ الآبَ الَّذِي أَرْسَلَهُ. </w:t>
      </w:r>
      <w:r>
        <w:rPr>
          <w:rFonts w:ascii="Sakkal Majalla" w:hAnsi="Sakkal Majalla" w:cs="Sakkal Majalla" w:hint="cs"/>
          <w:sz w:val="28"/>
          <w:szCs w:val="28"/>
          <w:rtl/>
          <w:lang w:val="de-DE"/>
        </w:rPr>
        <w:t xml:space="preserve"> " (يوحنا 5: 22، 23). في هذا الصدد المزايا المذكورة في حزقيال 1 ورؤيا 4 تتكلم أيضًا عن شخص الرب يسوع. بالطبع بالدرجة الأولى عن الصفات التي يملكها كالديان.</w:t>
      </w:r>
    </w:p>
    <w:p w:rsidR="00833BA1" w:rsidRDefault="00833BA1" w:rsidP="00833BA1">
      <w:pPr>
        <w:pStyle w:val="ListParagraph"/>
        <w:numPr>
          <w:ilvl w:val="0"/>
          <w:numId w:val="3"/>
        </w:numPr>
        <w:jc w:val="both"/>
        <w:rPr>
          <w:rFonts w:ascii="Sakkal Majalla" w:hAnsi="Sakkal Majalla" w:cs="Sakkal Majalla"/>
          <w:sz w:val="28"/>
          <w:szCs w:val="28"/>
          <w:lang w:val="de-DE"/>
        </w:rPr>
      </w:pPr>
      <w:r>
        <w:rPr>
          <w:rFonts w:ascii="Sakkal Majalla" w:hAnsi="Sakkal Majalla" w:cs="Sakkal Majalla" w:hint="cs"/>
          <w:sz w:val="28"/>
          <w:szCs w:val="28"/>
          <w:rtl/>
          <w:lang w:val="de-DE"/>
        </w:rPr>
        <w:t xml:space="preserve">الوجه الأول للكائنات الحية الأربعة، الذي دُعي، هو وجه إنسان: ألا يذكرنا هذا أولاً بحكمة دينونته، التي سيتممها بفطنة كاملة؟ إنها في نفس الوقت أيضًا حكمته وفطنته، </w:t>
      </w:r>
      <w:proofErr w:type="spellStart"/>
      <w:r>
        <w:rPr>
          <w:rFonts w:ascii="Sakkal Majalla" w:hAnsi="Sakkal Majalla" w:cs="Sakkal Majalla" w:hint="cs"/>
          <w:sz w:val="28"/>
          <w:szCs w:val="28"/>
          <w:rtl/>
          <w:lang w:val="de-DE"/>
        </w:rPr>
        <w:t>ناسوته</w:t>
      </w:r>
      <w:proofErr w:type="spellEnd"/>
      <w:r>
        <w:rPr>
          <w:rFonts w:ascii="Sakkal Majalla" w:hAnsi="Sakkal Majalla" w:cs="Sakkal Majalla" w:hint="cs"/>
          <w:sz w:val="28"/>
          <w:szCs w:val="28"/>
          <w:rtl/>
          <w:lang w:val="de-DE"/>
        </w:rPr>
        <w:t xml:space="preserve"> الكامل، الذي نجده ثانية في إنجيل لوقا.</w:t>
      </w:r>
    </w:p>
    <w:p w:rsidR="00833BA1" w:rsidRDefault="00833BA1" w:rsidP="00833BA1">
      <w:pPr>
        <w:pStyle w:val="ListParagraph"/>
        <w:numPr>
          <w:ilvl w:val="0"/>
          <w:numId w:val="3"/>
        </w:numPr>
        <w:jc w:val="both"/>
        <w:rPr>
          <w:rFonts w:ascii="Sakkal Majalla" w:hAnsi="Sakkal Majalla" w:cs="Sakkal Majalla"/>
          <w:sz w:val="28"/>
          <w:szCs w:val="28"/>
          <w:lang w:val="de-DE"/>
        </w:rPr>
      </w:pPr>
      <w:r>
        <w:rPr>
          <w:rFonts w:ascii="Sakkal Majalla" w:hAnsi="Sakkal Majalla" w:cs="Sakkal Majalla" w:hint="cs"/>
          <w:sz w:val="28"/>
          <w:szCs w:val="28"/>
          <w:rtl/>
          <w:lang w:val="de-DE"/>
        </w:rPr>
        <w:t>الوجه الثاني هو وجه الأسد. هذا الرمز نجده في رؤيا 5 من جديد. هناك يقول عن الرب يسوع: "</w:t>
      </w:r>
      <w:r w:rsidRPr="00833BA1">
        <w:rPr>
          <w:rFonts w:ascii="Sakkal Majalla" w:hAnsi="Sakkal Majalla" w:cs="Sakkal Majalla"/>
          <w:sz w:val="28"/>
          <w:szCs w:val="28"/>
          <w:rtl/>
          <w:lang w:val="de-DE"/>
        </w:rPr>
        <w:t>هُوَذَا قَدْ غَلَبَ الأَسَدُ الَّذِي مِنْ سِبْطِ يَهُوذَا،</w:t>
      </w:r>
      <w:r>
        <w:rPr>
          <w:rFonts w:ascii="Sakkal Majalla" w:hAnsi="Sakkal Majalla" w:cs="Sakkal Majalla" w:hint="cs"/>
          <w:sz w:val="28"/>
          <w:szCs w:val="28"/>
          <w:rtl/>
          <w:lang w:val="de-DE"/>
        </w:rPr>
        <w:t xml:space="preserve">" (رؤيا 5: 5). من دون شك هو إشارة إلى قوة الرب يسوع وسلطانه الملكي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من جانب واحد في الدينونة، وفي الجانب الآخر كالملك في إسرائيل. أفلا نجده كذلك في إنجيل متى؟</w:t>
      </w:r>
    </w:p>
    <w:p w:rsidR="00833BA1" w:rsidRDefault="00833BA1" w:rsidP="00833BA1">
      <w:pPr>
        <w:pStyle w:val="ListParagraph"/>
        <w:numPr>
          <w:ilvl w:val="0"/>
          <w:numId w:val="3"/>
        </w:numPr>
        <w:jc w:val="both"/>
        <w:rPr>
          <w:rFonts w:ascii="Sakkal Majalla" w:hAnsi="Sakkal Majalla" w:cs="Sakkal Majalla"/>
          <w:sz w:val="28"/>
          <w:szCs w:val="28"/>
          <w:lang w:val="de-DE"/>
        </w:rPr>
      </w:pPr>
      <w:r>
        <w:rPr>
          <w:rFonts w:ascii="Sakkal Majalla" w:hAnsi="Sakkal Majalla" w:cs="Sakkal Majalla" w:hint="cs"/>
          <w:sz w:val="28"/>
          <w:szCs w:val="28"/>
          <w:rtl/>
          <w:lang w:val="de-DE"/>
        </w:rPr>
        <w:t>الوجه الثالث هو وجه الثور. وهذا أيضًا يتكلم عن قوة، ولكن فيما هو أكثر من جهة قوة العمل: "</w:t>
      </w:r>
      <w:r w:rsidRPr="00833BA1">
        <w:rPr>
          <w:rFonts w:ascii="Sakkal Majalla" w:hAnsi="Sakkal Majalla" w:cs="Sakkal Majalla"/>
          <w:sz w:val="28"/>
          <w:szCs w:val="28"/>
          <w:rtl/>
          <w:lang w:val="de-DE"/>
        </w:rPr>
        <w:t>حَيْثُ لاَ بَقَرٌ فَالْمَعْلَفُ فَارِغٌ، وَكَثْرَةُ الْغَلَّةِ بِقُوَّةِ الثَّوْرِ.</w:t>
      </w:r>
      <w:r>
        <w:rPr>
          <w:rFonts w:ascii="Sakkal Majalla" w:hAnsi="Sakkal Majalla" w:cs="Sakkal Majalla" w:hint="cs"/>
          <w:sz w:val="28"/>
          <w:szCs w:val="28"/>
          <w:rtl/>
          <w:lang w:val="de-DE"/>
        </w:rPr>
        <w:t>" (أمثال 14: 4). الرب يسوع سينفذ دينونته في هذه القوة الدائمة. وهذه القوة الدائمة نجدها في إنجيل مرقس من جديد في خدمته، حيث دائمًا كان على استعداد بأن يخدم أبيه في السماء، ولكن أيضًا ليعين الناس وليقودهم إلى الله.</w:t>
      </w:r>
    </w:p>
    <w:p w:rsidR="00833BA1" w:rsidRDefault="001F4280" w:rsidP="00833BA1">
      <w:pPr>
        <w:pStyle w:val="ListParagraph"/>
        <w:numPr>
          <w:ilvl w:val="0"/>
          <w:numId w:val="3"/>
        </w:numPr>
        <w:jc w:val="both"/>
        <w:rPr>
          <w:rFonts w:ascii="Sakkal Majalla" w:hAnsi="Sakkal Majalla" w:cs="Sakkal Majalla"/>
          <w:sz w:val="28"/>
          <w:szCs w:val="28"/>
          <w:lang w:val="de-DE"/>
        </w:rPr>
      </w:pPr>
      <w:r>
        <w:rPr>
          <w:rFonts w:ascii="Sakkal Majalla" w:hAnsi="Sakkal Majalla" w:cs="Sakkal Majalla" w:hint="cs"/>
          <w:sz w:val="28"/>
          <w:szCs w:val="28"/>
          <w:rtl/>
          <w:lang w:val="de-DE"/>
        </w:rPr>
        <w:t xml:space="preserve">أخيرًا الكلام هو عن وجه نسر. النسر يتميز بسرعته وتسديد هجومه على فريسته. إنه ينقض فجأة ويُمسك بضحيته. داود يربط في نشيد نحيبه على يوناثان وشاول سرعة أفعالهما بسرعة النسر (2. صموئيل 1: 23؛ قارن أيضًا أيوب 9: 26). هكذا ستكون دينونة الرب: سريعة وفجائية على الذين رفضوا الله وابنه، يسوع المسيح. ولكن أليس النسر أيضًا هو صورة للسماوي، لابن الله النازل من السماء، كما نجده في إنجيل يوحنا؟ الله بذاته يُشير إلى علوّ النسر (أيوب 39: 27). سليمان يتكلم عن النسر المحلق إلى السماء (أمثال 23: 5)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الرب يسوع، هو مَن أتى من السماء وصعد إلى السماء، ابن الله الأزلي!</w:t>
      </w:r>
    </w:p>
    <w:p w:rsidR="001F4280" w:rsidRPr="001F4280" w:rsidRDefault="001F4280" w:rsidP="001F4280">
      <w:pPr>
        <w:jc w:val="both"/>
        <w:rPr>
          <w:rFonts w:ascii="Sakkal Majalla" w:hAnsi="Sakkal Majalla" w:cs="Sakkal Majalla"/>
          <w:sz w:val="28"/>
          <w:szCs w:val="28"/>
          <w:lang w:val="de-DE"/>
        </w:rPr>
      </w:pPr>
      <w:r w:rsidRPr="001F4280">
        <w:rPr>
          <w:rFonts w:ascii="Sakkal Majalla" w:hAnsi="Sakkal Majalla" w:cs="Sakkal Majalla" w:hint="cs"/>
          <w:sz w:val="28"/>
          <w:szCs w:val="28"/>
          <w:rtl/>
          <w:lang w:val="de-DE"/>
        </w:rPr>
        <w:lastRenderedPageBreak/>
        <w:t>إنه بالمناسبة من المثير، بأن تسلسل شخصيات الكائنات الحية الأربعة في رؤيا 4 تطابق تمامًا تسلسل الأناجيل الأربعة. ربما يحق لنا أن نجد في ذلك مصادقة على هذه الأفكار.</w:t>
      </w:r>
    </w:p>
    <w:p w:rsidR="001F4280" w:rsidRDefault="001F4280" w:rsidP="001F4280">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الأربع سجف في خيمة الاجتماع</w:t>
      </w:r>
    </w:p>
    <w:p w:rsidR="001F4280" w:rsidRDefault="001F4280" w:rsidP="001F4280">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إلى جانب ألوان الحجاب ما هو مثير هو مقارنة مختلف السجف في خيمة الاجتماع (خروج 26: 1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14) بالأناجيل. </w:t>
      </w:r>
      <w:r w:rsidR="00F10391">
        <w:rPr>
          <w:rFonts w:ascii="Sakkal Majalla" w:hAnsi="Sakkal Majalla" w:cs="Sakkal Majalla" w:hint="cs"/>
          <w:sz w:val="28"/>
          <w:szCs w:val="28"/>
          <w:rtl/>
          <w:lang w:val="de-DE"/>
        </w:rPr>
        <w:t>وعلى المرء أن يبقى متيقنا في ذلك، بأن مقارنة كهذه دائمة معرضة لخطورة تفسير متطرف. ولكن يبدو هنالك متوازيات جميلة، والتي يجب أن نعرضها في هذا الموضع.</w:t>
      </w:r>
    </w:p>
    <w:p w:rsidR="00EA2CE1" w:rsidRPr="00EA2CE1" w:rsidRDefault="000A08F4" w:rsidP="001F4280">
      <w:pPr>
        <w:jc w:val="both"/>
        <w:rPr>
          <w:rFonts w:ascii="Sakkal Majalla" w:hAnsi="Sakkal Majalla" w:cs="Sakkal Majalla"/>
          <w:sz w:val="28"/>
          <w:szCs w:val="28"/>
          <w:rtl/>
          <w:lang w:val="de-DE"/>
        </w:rPr>
      </w:pPr>
      <w:hyperlink r:id="rId9" w:history="1">
        <w:r w:rsidR="00EA2CE1" w:rsidRPr="00EA2CE1">
          <w:rPr>
            <w:rStyle w:val="Hyperlink"/>
            <w:rFonts w:ascii="Sakkal Majalla" w:hAnsi="Sakkal Majalla" w:cs="Sakkal Majalla"/>
            <w:sz w:val="28"/>
            <w:szCs w:val="28"/>
            <w:lang w:val="de-DE"/>
          </w:rPr>
          <w:t>Bei der bedeutendsten Decke, die als erstes erwähnt wird</w:t>
        </w:r>
        <w:r w:rsidR="00EA2CE1" w:rsidRPr="00EA2CE1">
          <w:rPr>
            <w:rStyle w:val="Hyperlink"/>
            <w:rFonts w:ascii="Sakkal Majalla" w:hAnsi="Sakkal Majalla" w:cs="Sakkal Majalla"/>
            <w:sz w:val="28"/>
            <w:szCs w:val="28"/>
            <w:rtl/>
            <w:lang w:val="de-DE"/>
          </w:rPr>
          <w:t>,</w:t>
        </w:r>
      </w:hyperlink>
    </w:p>
    <w:sectPr w:rsidR="00EA2CE1" w:rsidRPr="00EA2CE1" w:rsidSect="009F23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08F4" w:rsidRDefault="000A08F4" w:rsidP="003203D3">
      <w:pPr>
        <w:spacing w:after="0" w:line="240" w:lineRule="auto"/>
      </w:pPr>
      <w:r>
        <w:separator/>
      </w:r>
    </w:p>
  </w:endnote>
  <w:endnote w:type="continuationSeparator" w:id="0">
    <w:p w:rsidR="000A08F4" w:rsidRDefault="000A08F4" w:rsidP="00320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08F4" w:rsidRDefault="000A08F4" w:rsidP="003203D3">
      <w:pPr>
        <w:spacing w:after="0" w:line="240" w:lineRule="auto"/>
      </w:pPr>
      <w:r>
        <w:separator/>
      </w:r>
    </w:p>
  </w:footnote>
  <w:footnote w:type="continuationSeparator" w:id="0">
    <w:p w:rsidR="000A08F4" w:rsidRDefault="000A08F4" w:rsidP="003203D3">
      <w:pPr>
        <w:spacing w:after="0" w:line="240" w:lineRule="auto"/>
      </w:pPr>
      <w:r>
        <w:continuationSeparator/>
      </w:r>
    </w:p>
  </w:footnote>
  <w:footnote w:id="1">
    <w:p w:rsidR="003203D3" w:rsidRPr="003203D3" w:rsidRDefault="003203D3" w:rsidP="003203D3">
      <w:pPr>
        <w:pStyle w:val="FootnoteText"/>
        <w:jc w:val="both"/>
        <w:rPr>
          <w:rFonts w:ascii="Sakkal Majalla" w:hAnsi="Sakkal Majalla" w:cs="Sakkal Majalla"/>
          <w:b/>
          <w:bCs/>
          <w:sz w:val="26"/>
          <w:szCs w:val="26"/>
        </w:rPr>
      </w:pPr>
      <w:r w:rsidRPr="003203D3">
        <w:rPr>
          <w:rFonts w:ascii="Sakkal Majalla" w:hAnsi="Sakkal Majalla" w:cs="Sakkal Majalla"/>
          <w:b/>
          <w:bCs/>
          <w:sz w:val="26"/>
          <w:szCs w:val="26"/>
        </w:rPr>
        <w:footnoteRef/>
      </w:r>
      <w:r w:rsidRPr="003203D3">
        <w:rPr>
          <w:rFonts w:ascii="Sakkal Majalla" w:hAnsi="Sakkal Majalla" w:cs="Sakkal Majalla"/>
          <w:b/>
          <w:bCs/>
          <w:sz w:val="26"/>
          <w:szCs w:val="26"/>
          <w:rtl/>
        </w:rPr>
        <w:t xml:space="preserve"> </w:t>
      </w:r>
      <w:r>
        <w:rPr>
          <w:rFonts w:ascii="Sakkal Majalla" w:hAnsi="Sakkal Majalla" w:cs="Sakkal Majalla" w:hint="cs"/>
          <w:b/>
          <w:bCs/>
          <w:sz w:val="26"/>
          <w:szCs w:val="26"/>
          <w:rtl/>
        </w:rPr>
        <w:t xml:space="preserve">36 = </w:t>
      </w:r>
      <w:r>
        <w:rPr>
          <w:noProof/>
        </w:rPr>
        <w:drawing>
          <wp:inline distT="0" distB="0" distL="0" distR="0" wp14:anchorId="0F0CE41E" wp14:editId="5440900F">
            <wp:extent cx="323850" cy="177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31743" cy="181668"/>
                    </a:xfrm>
                    <a:prstGeom prst="rect">
                      <a:avLst/>
                    </a:prstGeom>
                  </pic:spPr>
                </pic:pic>
              </a:graphicData>
            </a:graphic>
          </wp:inline>
        </w:drawing>
      </w:r>
      <w:r>
        <w:rPr>
          <w:rFonts w:ascii="Sakkal Majalla" w:hAnsi="Sakkal Majalla" w:cs="Sakkal Majalla" w:hint="cs"/>
          <w:b/>
          <w:bCs/>
          <w:sz w:val="26"/>
          <w:szCs w:val="26"/>
          <w:rtl/>
        </w:rPr>
        <w:t xml:space="preserve"> في الماضي كان صموئيل، الملوك وأخبار الأيام كل واحد سفرًا واحدًا وليس </w:t>
      </w:r>
      <w:r>
        <w:rPr>
          <w:rFonts w:ascii="Sakkal Majalla" w:hAnsi="Sakkal Majalla" w:cs="Sakkal Majalla"/>
          <w:b/>
          <w:bCs/>
          <w:sz w:val="26"/>
          <w:szCs w:val="26"/>
          <w:rtl/>
        </w:rPr>
        <w:t>–</w:t>
      </w:r>
      <w:r>
        <w:rPr>
          <w:rFonts w:ascii="Sakkal Majalla" w:hAnsi="Sakkal Majalla" w:cs="Sakkal Majalla" w:hint="cs"/>
          <w:b/>
          <w:bCs/>
          <w:sz w:val="26"/>
          <w:szCs w:val="26"/>
          <w:rtl/>
        </w:rPr>
        <w:t xml:space="preserve"> كما هو اليوم </w:t>
      </w:r>
      <w:r>
        <w:rPr>
          <w:rFonts w:ascii="Sakkal Majalla" w:hAnsi="Sakkal Majalla" w:cs="Sakkal Majalla"/>
          <w:b/>
          <w:bCs/>
          <w:sz w:val="26"/>
          <w:szCs w:val="26"/>
          <w:rtl/>
        </w:rPr>
        <w:t>–</w:t>
      </w:r>
      <w:r>
        <w:rPr>
          <w:rFonts w:ascii="Sakkal Majalla" w:hAnsi="Sakkal Majalla" w:cs="Sakkal Majalla" w:hint="cs"/>
          <w:b/>
          <w:bCs/>
          <w:sz w:val="26"/>
          <w:szCs w:val="26"/>
          <w:rtl/>
        </w:rPr>
        <w:t xml:space="preserve"> سفرين.</w:t>
      </w:r>
    </w:p>
  </w:footnote>
  <w:footnote w:id="2">
    <w:p w:rsidR="003203D3" w:rsidRPr="003203D3" w:rsidRDefault="003203D3" w:rsidP="003203D3">
      <w:pPr>
        <w:pStyle w:val="FootnoteText"/>
        <w:jc w:val="both"/>
        <w:rPr>
          <w:rFonts w:ascii="Sakkal Majalla" w:hAnsi="Sakkal Majalla" w:cs="Sakkal Majalla"/>
          <w:b/>
          <w:bCs/>
          <w:sz w:val="26"/>
          <w:szCs w:val="26"/>
        </w:rPr>
      </w:pPr>
      <w:r w:rsidRPr="003203D3">
        <w:rPr>
          <w:rFonts w:ascii="Sakkal Majalla" w:hAnsi="Sakkal Majalla" w:cs="Sakkal Majalla"/>
          <w:b/>
          <w:bCs/>
          <w:sz w:val="26"/>
          <w:szCs w:val="26"/>
        </w:rPr>
        <w:footnoteRef/>
      </w:r>
      <w:r w:rsidRPr="003203D3">
        <w:rPr>
          <w:rFonts w:ascii="Sakkal Majalla" w:hAnsi="Sakkal Majalla" w:cs="Sakkal Majalla"/>
          <w:b/>
          <w:bCs/>
          <w:sz w:val="26"/>
          <w:szCs w:val="26"/>
          <w:rtl/>
        </w:rPr>
        <w:t xml:space="preserve"> </w:t>
      </w:r>
      <w:r>
        <w:rPr>
          <w:rFonts w:ascii="Sakkal Majalla" w:hAnsi="Sakkal Majalla" w:cs="Sakkal Majalla" w:hint="cs"/>
          <w:b/>
          <w:bCs/>
          <w:sz w:val="26"/>
          <w:szCs w:val="26"/>
          <w:rtl/>
        </w:rPr>
        <w:t xml:space="preserve">التوراة (المعنى الألماني لهذه الكلمة العبرية هو: وصية، إرشاد، تعليم أو تثقيف) هو الجزء الأول من الكتاب العبري (تاناخ في العبرية)، أي العهد القديم. هو مكوّن من خمس أسفار وتُسمى في اليونانية </w:t>
      </w:r>
      <w:r w:rsidR="007E6269">
        <w:rPr>
          <w:rFonts w:ascii="Sakkal Majalla" w:hAnsi="Sakkal Majalla" w:cs="Sakkal Majalla" w:hint="cs"/>
          <w:b/>
          <w:bCs/>
          <w:sz w:val="26"/>
          <w:szCs w:val="26"/>
          <w:rtl/>
        </w:rPr>
        <w:t>بالموسوية</w:t>
      </w:r>
      <w:r>
        <w:rPr>
          <w:rFonts w:ascii="Sakkal Majalla" w:hAnsi="Sakkal Majalla" w:cs="Sakkal Majalla" w:hint="cs"/>
          <w:b/>
          <w:bCs/>
          <w:sz w:val="26"/>
          <w:szCs w:val="26"/>
          <w:rtl/>
        </w:rPr>
        <w:t>.</w:t>
      </w:r>
    </w:p>
  </w:footnote>
  <w:footnote w:id="3">
    <w:p w:rsidR="00513A24" w:rsidRPr="005C0D27" w:rsidRDefault="00513A24" w:rsidP="005C0D27">
      <w:pPr>
        <w:pStyle w:val="FootnoteText"/>
        <w:jc w:val="both"/>
        <w:rPr>
          <w:rFonts w:ascii="Sakkal Majalla" w:hAnsi="Sakkal Majalla" w:cs="Sakkal Majalla"/>
          <w:b/>
          <w:bCs/>
          <w:sz w:val="26"/>
          <w:szCs w:val="26"/>
        </w:rPr>
      </w:pPr>
      <w:r w:rsidRPr="005C0D27">
        <w:rPr>
          <w:rFonts w:ascii="Sakkal Majalla" w:hAnsi="Sakkal Majalla" w:cs="Sakkal Majalla"/>
          <w:b/>
          <w:bCs/>
          <w:sz w:val="26"/>
          <w:szCs w:val="26"/>
        </w:rPr>
        <w:footnoteRef/>
      </w:r>
      <w:r w:rsidRPr="005C0D27">
        <w:rPr>
          <w:rFonts w:ascii="Sakkal Majalla" w:hAnsi="Sakkal Majalla" w:cs="Sakkal Majalla"/>
          <w:b/>
          <w:bCs/>
          <w:sz w:val="26"/>
          <w:szCs w:val="26"/>
          <w:rtl/>
        </w:rPr>
        <w:t xml:space="preserve"> </w:t>
      </w:r>
      <w:r w:rsidR="005C0D27">
        <w:rPr>
          <w:rFonts w:ascii="Sakkal Majalla" w:hAnsi="Sakkal Majalla" w:cs="Sakkal Majalla" w:hint="cs"/>
          <w:b/>
          <w:bCs/>
          <w:sz w:val="26"/>
          <w:szCs w:val="26"/>
          <w:rtl/>
        </w:rPr>
        <w:t>إن غض المر</w:t>
      </w:r>
      <w:r w:rsidR="003C7D63">
        <w:rPr>
          <w:rFonts w:ascii="Sakkal Majalla" w:hAnsi="Sakkal Majalla" w:cs="Sakkal Majalla" w:hint="cs"/>
          <w:b/>
          <w:bCs/>
          <w:sz w:val="26"/>
          <w:szCs w:val="26"/>
          <w:rtl/>
        </w:rPr>
        <w:t>ء</w:t>
      </w:r>
      <w:r w:rsidR="005C0D27">
        <w:rPr>
          <w:rFonts w:ascii="Sakkal Majalla" w:hAnsi="Sakkal Majalla" w:cs="Sakkal Majalla" w:hint="cs"/>
          <w:b/>
          <w:bCs/>
          <w:sz w:val="26"/>
          <w:szCs w:val="26"/>
          <w:rtl/>
        </w:rPr>
        <w:t xml:space="preserve"> النظر، بأننا </w:t>
      </w:r>
      <w:r w:rsidR="003C7D63">
        <w:rPr>
          <w:rFonts w:ascii="Sakkal Majalla" w:hAnsi="Sakkal Majalla" w:cs="Sakkal Majalla" w:hint="cs"/>
          <w:b/>
          <w:bCs/>
          <w:sz w:val="26"/>
          <w:szCs w:val="26"/>
          <w:rtl/>
        </w:rPr>
        <w:t xml:space="preserve">طبعًا </w:t>
      </w:r>
      <w:r w:rsidR="005C0D27">
        <w:rPr>
          <w:rFonts w:ascii="Sakkal Majalla" w:hAnsi="Sakkal Majalla" w:cs="Sakkal Majalla" w:hint="cs"/>
          <w:b/>
          <w:bCs/>
          <w:sz w:val="26"/>
          <w:szCs w:val="26"/>
          <w:rtl/>
        </w:rPr>
        <w:t xml:space="preserve">نجد </w:t>
      </w:r>
      <w:r w:rsidR="003C7D63">
        <w:rPr>
          <w:rFonts w:ascii="Sakkal Majalla" w:hAnsi="Sakkal Majalla" w:cs="Sakkal Majalla" w:hint="cs"/>
          <w:b/>
          <w:bCs/>
          <w:sz w:val="26"/>
          <w:szCs w:val="26"/>
          <w:rtl/>
        </w:rPr>
        <w:t xml:space="preserve">فكرة الكنيسة أيضًا في بطرس في البيت الروحي. يوحنا يرى الكنيسة في رؤيا 1 </w:t>
      </w:r>
      <w:r w:rsidR="003C7D63">
        <w:rPr>
          <w:rFonts w:ascii="Sakkal Majalla" w:hAnsi="Sakkal Majalla" w:cs="Sakkal Majalla"/>
          <w:b/>
          <w:bCs/>
          <w:sz w:val="26"/>
          <w:szCs w:val="26"/>
          <w:rtl/>
        </w:rPr>
        <w:t>–</w:t>
      </w:r>
      <w:r w:rsidR="003C7D63">
        <w:rPr>
          <w:rFonts w:ascii="Sakkal Majalla" w:hAnsi="Sakkal Majalla" w:cs="Sakkal Majalla" w:hint="cs"/>
          <w:b/>
          <w:bCs/>
          <w:sz w:val="26"/>
          <w:szCs w:val="26"/>
          <w:rtl/>
        </w:rPr>
        <w:t xml:space="preserve"> 3 في وجهة نظر محلية. هو يشدّد على المسؤولية بأن نكون شهودًا ليسوع المسيح في منطقتنا. في رسالته الثالثة هو يذكر الكنيسة ولكن ليس في مفهوم توضيحي ما هي. فقط الرسول بولس يتكلم عن الكنيسة كجسد المسيح.</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E7725"/>
    <w:multiLevelType w:val="hybridMultilevel"/>
    <w:tmpl w:val="6AF482F6"/>
    <w:lvl w:ilvl="0" w:tplc="7346E92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0F1AD0"/>
    <w:multiLevelType w:val="hybridMultilevel"/>
    <w:tmpl w:val="5B74DE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EEB452C"/>
    <w:multiLevelType w:val="hybridMultilevel"/>
    <w:tmpl w:val="B64E4B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48"/>
    <w:rsid w:val="00002E04"/>
    <w:rsid w:val="00003602"/>
    <w:rsid w:val="00033161"/>
    <w:rsid w:val="0003539E"/>
    <w:rsid w:val="00057B63"/>
    <w:rsid w:val="000619CB"/>
    <w:rsid w:val="0006417D"/>
    <w:rsid w:val="00064CC5"/>
    <w:rsid w:val="00070765"/>
    <w:rsid w:val="000861FE"/>
    <w:rsid w:val="000A08F4"/>
    <w:rsid w:val="000A5C8B"/>
    <w:rsid w:val="000F0A9A"/>
    <w:rsid w:val="000F0C40"/>
    <w:rsid w:val="000F22D9"/>
    <w:rsid w:val="001121F6"/>
    <w:rsid w:val="00115479"/>
    <w:rsid w:val="00135B45"/>
    <w:rsid w:val="0015368C"/>
    <w:rsid w:val="00162625"/>
    <w:rsid w:val="0016526C"/>
    <w:rsid w:val="00194EB6"/>
    <w:rsid w:val="001C1103"/>
    <w:rsid w:val="001E4A4B"/>
    <w:rsid w:val="001F4280"/>
    <w:rsid w:val="00203553"/>
    <w:rsid w:val="00216329"/>
    <w:rsid w:val="0024417C"/>
    <w:rsid w:val="002441E1"/>
    <w:rsid w:val="00281214"/>
    <w:rsid w:val="002E12AA"/>
    <w:rsid w:val="002E60C3"/>
    <w:rsid w:val="003103A4"/>
    <w:rsid w:val="00312DAB"/>
    <w:rsid w:val="003203D3"/>
    <w:rsid w:val="00321697"/>
    <w:rsid w:val="0034089B"/>
    <w:rsid w:val="00346160"/>
    <w:rsid w:val="003748C6"/>
    <w:rsid w:val="003C6A5D"/>
    <w:rsid w:val="003C7D63"/>
    <w:rsid w:val="00405834"/>
    <w:rsid w:val="004C0CD5"/>
    <w:rsid w:val="004F59BF"/>
    <w:rsid w:val="00513A24"/>
    <w:rsid w:val="00523CCB"/>
    <w:rsid w:val="00560B73"/>
    <w:rsid w:val="005A4127"/>
    <w:rsid w:val="005C0D27"/>
    <w:rsid w:val="005D22A4"/>
    <w:rsid w:val="005D7A0F"/>
    <w:rsid w:val="005F5840"/>
    <w:rsid w:val="006645AE"/>
    <w:rsid w:val="006A0B0A"/>
    <w:rsid w:val="006C3853"/>
    <w:rsid w:val="006F699A"/>
    <w:rsid w:val="00745BE4"/>
    <w:rsid w:val="00747120"/>
    <w:rsid w:val="007956A8"/>
    <w:rsid w:val="007A68D5"/>
    <w:rsid w:val="007B75CB"/>
    <w:rsid w:val="007D3611"/>
    <w:rsid w:val="007E6269"/>
    <w:rsid w:val="007F7DE6"/>
    <w:rsid w:val="0081519D"/>
    <w:rsid w:val="008244DD"/>
    <w:rsid w:val="00833BA1"/>
    <w:rsid w:val="0086105E"/>
    <w:rsid w:val="00863815"/>
    <w:rsid w:val="008668A5"/>
    <w:rsid w:val="008865AE"/>
    <w:rsid w:val="008906CD"/>
    <w:rsid w:val="008C5948"/>
    <w:rsid w:val="008F458F"/>
    <w:rsid w:val="009110E2"/>
    <w:rsid w:val="00931044"/>
    <w:rsid w:val="00933D05"/>
    <w:rsid w:val="00955C70"/>
    <w:rsid w:val="009A4077"/>
    <w:rsid w:val="009F2333"/>
    <w:rsid w:val="00A071B0"/>
    <w:rsid w:val="00A15531"/>
    <w:rsid w:val="00A27260"/>
    <w:rsid w:val="00A55412"/>
    <w:rsid w:val="00A70050"/>
    <w:rsid w:val="00A712BE"/>
    <w:rsid w:val="00A91383"/>
    <w:rsid w:val="00AA0DDB"/>
    <w:rsid w:val="00AA3757"/>
    <w:rsid w:val="00AC2306"/>
    <w:rsid w:val="00B50C62"/>
    <w:rsid w:val="00B96B6F"/>
    <w:rsid w:val="00BA6E3F"/>
    <w:rsid w:val="00BA76E4"/>
    <w:rsid w:val="00C17834"/>
    <w:rsid w:val="00C20CAF"/>
    <w:rsid w:val="00C33F02"/>
    <w:rsid w:val="00C36496"/>
    <w:rsid w:val="00C375A8"/>
    <w:rsid w:val="00C52925"/>
    <w:rsid w:val="00C63ECB"/>
    <w:rsid w:val="00C658DC"/>
    <w:rsid w:val="00C81A33"/>
    <w:rsid w:val="00C97BAB"/>
    <w:rsid w:val="00CD765F"/>
    <w:rsid w:val="00CF541B"/>
    <w:rsid w:val="00D6509F"/>
    <w:rsid w:val="00D779C3"/>
    <w:rsid w:val="00D95777"/>
    <w:rsid w:val="00DD5AF7"/>
    <w:rsid w:val="00DE4CAC"/>
    <w:rsid w:val="00DE7D1B"/>
    <w:rsid w:val="00DF4517"/>
    <w:rsid w:val="00E058D9"/>
    <w:rsid w:val="00E31737"/>
    <w:rsid w:val="00E679C8"/>
    <w:rsid w:val="00E740B3"/>
    <w:rsid w:val="00E872BE"/>
    <w:rsid w:val="00EA2CE1"/>
    <w:rsid w:val="00EC7FE6"/>
    <w:rsid w:val="00EF1611"/>
    <w:rsid w:val="00F01B99"/>
    <w:rsid w:val="00F10391"/>
    <w:rsid w:val="00F12300"/>
    <w:rsid w:val="00F33151"/>
    <w:rsid w:val="00F42B16"/>
    <w:rsid w:val="00F527D9"/>
    <w:rsid w:val="00F53399"/>
    <w:rsid w:val="00F908D8"/>
    <w:rsid w:val="00F92531"/>
    <w:rsid w:val="00FC6F44"/>
    <w:rsid w:val="00FF3E15"/>
    <w:rsid w:val="00FF43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13E7"/>
  <w15:chartTrackingRefBased/>
  <w15:docId w15:val="{A3626F43-477B-4A7C-A3DD-257568B7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6CD"/>
    <w:pPr>
      <w:ind w:left="720"/>
      <w:contextualSpacing/>
    </w:pPr>
  </w:style>
  <w:style w:type="paragraph" w:styleId="FootnoteText">
    <w:name w:val="footnote text"/>
    <w:basedOn w:val="Normal"/>
    <w:link w:val="FootnoteTextChar"/>
    <w:uiPriority w:val="99"/>
    <w:semiHidden/>
    <w:unhideWhenUsed/>
    <w:rsid w:val="003203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03D3"/>
    <w:rPr>
      <w:sz w:val="20"/>
      <w:szCs w:val="20"/>
      <w:lang w:bidi="ar-EG"/>
    </w:rPr>
  </w:style>
  <w:style w:type="character" w:styleId="FootnoteReference">
    <w:name w:val="footnote reference"/>
    <w:basedOn w:val="DefaultParagraphFont"/>
    <w:uiPriority w:val="99"/>
    <w:semiHidden/>
    <w:unhideWhenUsed/>
    <w:rsid w:val="003203D3"/>
    <w:rPr>
      <w:vertAlign w:val="superscript"/>
    </w:rPr>
  </w:style>
  <w:style w:type="character" w:styleId="Hyperlink">
    <w:name w:val="Hyperlink"/>
    <w:basedOn w:val="DefaultParagraphFont"/>
    <w:uiPriority w:val="99"/>
    <w:unhideWhenUsed/>
    <w:rsid w:val="00321697"/>
    <w:rPr>
      <w:color w:val="0563C1" w:themeColor="hyperlink"/>
      <w:u w:val="single"/>
    </w:rPr>
  </w:style>
  <w:style w:type="character" w:styleId="UnresolvedMention">
    <w:name w:val="Unresolved Mention"/>
    <w:basedOn w:val="DefaultParagraphFont"/>
    <w:uiPriority w:val="99"/>
    <w:semiHidden/>
    <w:unhideWhenUsed/>
    <w:rsid w:val="00321697"/>
    <w:rPr>
      <w:color w:val="605E5C"/>
      <w:shd w:val="clear" w:color="auto" w:fill="E1DFDD"/>
    </w:rPr>
  </w:style>
  <w:style w:type="character" w:styleId="FollowedHyperlink">
    <w:name w:val="FollowedHyperlink"/>
    <w:basedOn w:val="DefaultParagraphFont"/>
    <w:uiPriority w:val="99"/>
    <w:semiHidden/>
    <w:unhideWhenUsed/>
    <w:rsid w:val="006645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6589/jesus-christus-mehr-als-ein-koenig/einleitung"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A5729-B93D-4209-9E94-F20947719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1</Pages>
  <Words>6918</Words>
  <Characters>39435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70</cp:revision>
  <dcterms:created xsi:type="dcterms:W3CDTF">2020-05-11T15:37:00Z</dcterms:created>
  <dcterms:modified xsi:type="dcterms:W3CDTF">2021-02-03T12:40:00Z</dcterms:modified>
</cp:coreProperties>
</file>