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8C3380">
      <w:pPr>
        <w:rPr>
          <w:rtl/>
          <w:lang w:bidi="ar-SA"/>
        </w:rPr>
      </w:pPr>
      <w:hyperlink r:id="rId4" w:history="1">
        <w:r w:rsidRPr="008C3380">
          <w:rPr>
            <w:rStyle w:val="Hyperlink"/>
            <w:rFonts w:hint="cs"/>
            <w:rtl/>
            <w:lang w:bidi="ar-SA"/>
          </w:rPr>
          <w:t>دروس من رسالة يوحنا الأولى – 1</w:t>
        </w:r>
      </w:hyperlink>
    </w:p>
    <w:p w:rsidR="008C3380" w:rsidRDefault="008C3380" w:rsidP="008C3380">
      <w:pPr>
        <w:bidi w:val="0"/>
        <w:rPr>
          <w:lang w:bidi="ar-SA"/>
        </w:rPr>
      </w:pPr>
      <w:r w:rsidRPr="008C3380">
        <w:rPr>
          <w:lang w:bidi="ar-SA"/>
        </w:rPr>
        <w:t>Max Billeter</w:t>
      </w:r>
    </w:p>
    <w:p w:rsidR="008C3380" w:rsidRDefault="002D3889">
      <w:pPr>
        <w:rPr>
          <w:rtl/>
          <w:lang w:bidi="ar-SA"/>
        </w:rPr>
      </w:pPr>
      <w:r>
        <w:rPr>
          <w:rFonts w:hint="cs"/>
          <w:rtl/>
          <w:lang w:bidi="ar-SA"/>
        </w:rPr>
        <w:t>مقدمة</w:t>
      </w:r>
    </w:p>
    <w:p w:rsidR="002D3889" w:rsidRDefault="002D3889">
      <w:pPr>
        <w:rPr>
          <w:rtl/>
          <w:lang w:bidi="ar-SA"/>
        </w:rPr>
      </w:pPr>
      <w:r>
        <w:rPr>
          <w:rFonts w:hint="cs"/>
          <w:rtl/>
          <w:lang w:bidi="ar-SA"/>
        </w:rPr>
        <w:t>شخصية الرسول يوحنا</w:t>
      </w:r>
    </w:p>
    <w:p w:rsidR="002D3889" w:rsidRDefault="002D3889">
      <w:pPr>
        <w:rPr>
          <w:rtl/>
          <w:lang w:bidi="ar-SA"/>
        </w:rPr>
      </w:pPr>
      <w:r>
        <w:rPr>
          <w:rFonts w:hint="cs"/>
          <w:rtl/>
          <w:lang w:bidi="ar-SA"/>
        </w:rPr>
        <w:t xml:space="preserve">لقد رافق الرسول يوحنا وهو شاب الربَ يسوع في كل فترة خدمته </w:t>
      </w:r>
      <w:r>
        <w:rPr>
          <w:rtl/>
          <w:lang w:bidi="ar-SA"/>
        </w:rPr>
        <w:t>–</w:t>
      </w:r>
      <w:r>
        <w:rPr>
          <w:rFonts w:hint="cs"/>
          <w:rtl/>
          <w:lang w:bidi="ar-SA"/>
        </w:rPr>
        <w:t xml:space="preserve"> ما يقارب الـ 3 سنوات </w:t>
      </w:r>
      <w:r>
        <w:rPr>
          <w:rtl/>
          <w:lang w:bidi="ar-SA"/>
        </w:rPr>
        <w:t>–</w:t>
      </w:r>
      <w:r>
        <w:rPr>
          <w:rFonts w:hint="cs"/>
          <w:rtl/>
          <w:lang w:bidi="ar-SA"/>
        </w:rPr>
        <w:t xml:space="preserve"> على الأرض. ونجده أيضًا عند صليب الجلجثة حينما قُتل معلمه. كما وقد كان شاهدًا على قيامته ورأى كيف عاد ثانية إلى السماء. لقد عاين كيف نزل روح الله من السماء (أعمال الرسل 2).</w:t>
      </w:r>
    </w:p>
    <w:p w:rsidR="002D3889" w:rsidRDefault="002D3889">
      <w:pPr>
        <w:rPr>
          <w:rtl/>
          <w:lang w:bidi="ar-SA"/>
        </w:rPr>
      </w:pPr>
      <w:r>
        <w:rPr>
          <w:rFonts w:hint="cs"/>
          <w:rtl/>
          <w:lang w:bidi="ar-SA"/>
        </w:rPr>
        <w:t>في بداية أعمال الرسل يُذكَر يوحنا مع بطرس. غير أن بطرس هو الذي قدّم هذا الخطاب الذي منحه الروح القدس تأثيره القوي، بينما يوحنا وقف هناك صامتًا. ومن ثم لم نعُد نسمع عنه إلى أكثر من 50 سنة.</w:t>
      </w:r>
    </w:p>
    <w:p w:rsidR="002D3889" w:rsidRDefault="002D3889">
      <w:pPr>
        <w:rPr>
          <w:rtl/>
          <w:lang w:bidi="ar-SA"/>
        </w:rPr>
      </w:pPr>
      <w:r>
        <w:rPr>
          <w:rFonts w:hint="cs"/>
          <w:rtl/>
          <w:lang w:bidi="ar-SA"/>
        </w:rPr>
        <w:t>في نهاية القرن الأول كتب وهو موحًى من روح الله خمس أسفار في الكتاب المقدس كمستندات قوية عن الله: إنجيل يوحنا، رسائله الثلاثة وسفر الرؤيا.</w:t>
      </w:r>
    </w:p>
    <w:p w:rsidR="002D3889" w:rsidRDefault="002D3889">
      <w:pPr>
        <w:rPr>
          <w:rtl/>
          <w:lang w:bidi="ar-SA"/>
        </w:rPr>
      </w:pPr>
      <w:r>
        <w:rPr>
          <w:rFonts w:hint="cs"/>
          <w:rtl/>
          <w:lang w:bidi="ar-SA"/>
        </w:rPr>
        <w:t xml:space="preserve">كل الكتاب هو موحى به من الله. هو أوحى للكتّاب بكل كلمة. غير أننا نلاحظ في كل مقرر شخصية الآنية التي استخدمها الله. </w:t>
      </w:r>
      <w:r w:rsidR="00EC1630">
        <w:rPr>
          <w:rFonts w:hint="cs"/>
          <w:rtl/>
          <w:lang w:bidi="ar-SA"/>
        </w:rPr>
        <w:t>وهذا ينطبق أيضًا على كتابات يوحنا.</w:t>
      </w:r>
    </w:p>
    <w:p w:rsidR="00EC1630" w:rsidRDefault="00417F4E">
      <w:pPr>
        <w:rPr>
          <w:rFonts w:hint="cs"/>
          <w:lang w:bidi="ar-SA"/>
        </w:rPr>
      </w:pPr>
      <w:r>
        <w:rPr>
          <w:rFonts w:hint="cs"/>
          <w:rtl/>
          <w:lang w:bidi="ar-SA"/>
        </w:rPr>
        <w:t xml:space="preserve">إنجيل يوحنا ورسالة يوحنا </w:t>
      </w:r>
      <w:hyperlink r:id="rId5" w:anchor=":~:text=erste%20Johannes%2DBrief-,Um%20den%20ersten%20Brief,-des%20Johannes%20richtig" w:history="1">
        <w:r w:rsidRPr="00417F4E">
          <w:rPr>
            <w:rStyle w:val="Hyperlink"/>
            <w:rFonts w:hint="cs"/>
            <w:rtl/>
            <w:lang w:bidi="ar-SA"/>
          </w:rPr>
          <w:t>الأولى</w:t>
        </w:r>
      </w:hyperlink>
    </w:p>
    <w:sectPr w:rsidR="00EC163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80"/>
    <w:rsid w:val="002D3889"/>
    <w:rsid w:val="00417F4E"/>
    <w:rsid w:val="008C3380"/>
    <w:rsid w:val="008E0EC1"/>
    <w:rsid w:val="00AF6FE2"/>
    <w:rsid w:val="00EC16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F6719"/>
  <w15:chartTrackingRefBased/>
  <w15:docId w15:val="{26DB2676-2650-48B1-AF74-6DA73DB0C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3380"/>
    <w:rPr>
      <w:color w:val="0563C1" w:themeColor="hyperlink"/>
      <w:u w:val="single"/>
    </w:rPr>
  </w:style>
  <w:style w:type="character" w:styleId="UnresolvedMention">
    <w:name w:val="Unresolved Mention"/>
    <w:basedOn w:val="DefaultParagraphFont"/>
    <w:uiPriority w:val="99"/>
    <w:semiHidden/>
    <w:unhideWhenUsed/>
    <w:rsid w:val="008C3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altefest.ch/de/1484-lektionen-aus-dem-ersten-johannes-brief-1" TargetMode="External"/><Relationship Id="rId4" Type="http://schemas.openxmlformats.org/officeDocument/2006/relationships/hyperlink" Target="https://haltefest.ch/de/1484-lektionen-aus-dem-ersten-johannes-bri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3</cp:revision>
  <dcterms:created xsi:type="dcterms:W3CDTF">2023-03-16T11:20:00Z</dcterms:created>
  <dcterms:modified xsi:type="dcterms:W3CDTF">2023-03-16T11:41:00Z</dcterms:modified>
</cp:coreProperties>
</file>