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0000" w:themeColor="text1"/>
  <w:body>
    <w:p w14:paraId="1F1FB298" w14:textId="77777777" w:rsidR="00FD3BB5" w:rsidRPr="00855F42" w:rsidRDefault="00000000" w:rsidP="00900895">
      <w:pPr>
        <w:jc w:val="both"/>
        <w:rPr>
          <w:rtl/>
        </w:rPr>
      </w:pPr>
      <w:r>
        <w:fldChar w:fldCharType="begin"/>
      </w:r>
      <w:r>
        <w:instrText>HYPERLINK "https://www.bibelkommentare.de/kommentare/80/betrachtung-ueber-esther"</w:instrText>
      </w:r>
      <w:r>
        <w:fldChar w:fldCharType="separate"/>
      </w:r>
      <w:proofErr w:type="spellStart"/>
      <w:r w:rsidR="00900895" w:rsidRPr="00855F42">
        <w:rPr>
          <w:rStyle w:val="Hyperlink"/>
          <w:rtl/>
        </w:rPr>
        <w:t>أستير</w:t>
      </w:r>
      <w:proofErr w:type="spellEnd"/>
      <w:r>
        <w:rPr>
          <w:rStyle w:val="Hyperlink"/>
        </w:rPr>
        <w:fldChar w:fldCharType="end"/>
      </w:r>
    </w:p>
    <w:p w14:paraId="1E1339D4" w14:textId="77777777" w:rsidR="00900895" w:rsidRPr="00855F42" w:rsidRDefault="00900895" w:rsidP="00900895">
      <w:pPr>
        <w:jc w:val="both"/>
        <w:rPr>
          <w:rtl/>
        </w:rPr>
      </w:pPr>
      <w:r w:rsidRPr="00855F42">
        <w:t>William Kelly</w:t>
      </w:r>
    </w:p>
    <w:p w14:paraId="629E2DDD" w14:textId="77777777" w:rsidR="00445AF7" w:rsidRPr="00855F42" w:rsidRDefault="00445AF7" w:rsidP="00445AF7">
      <w:pPr>
        <w:jc w:val="both"/>
        <w:rPr>
          <w:rtl/>
        </w:rPr>
      </w:pPr>
      <w:r w:rsidRPr="00855F42">
        <w:rPr>
          <w:rtl/>
        </w:rPr>
        <w:t>تمهيد</w:t>
      </w:r>
    </w:p>
    <w:p w14:paraId="69526BCC" w14:textId="42A574D3" w:rsidR="00445AF7" w:rsidRPr="00855F42" w:rsidRDefault="00445AF7" w:rsidP="00445AF7">
      <w:pPr>
        <w:jc w:val="both"/>
        <w:rPr>
          <w:rtl/>
        </w:rPr>
      </w:pPr>
      <w:proofErr w:type="spellStart"/>
      <w:r w:rsidRPr="00855F42">
        <w:rPr>
          <w:rtl/>
        </w:rPr>
        <w:t>أستير</w:t>
      </w:r>
      <w:proofErr w:type="spellEnd"/>
      <w:r w:rsidRPr="00855F42">
        <w:rPr>
          <w:rtl/>
        </w:rPr>
        <w:t xml:space="preserve"> هو أحد الأجزاء القليلة في كلمة الله التي بصورة ملحوظة لا تحتوي على اسم الله. هذه الحقيقة قد فاجأت البعض: اليهود بأنفسهم لم يستطيعوا فهم ذلك كما والكثير من المسيحيين أيضًا. وحتى أن ذلك أدّى بأن يتكوّن في الآونة الأخيرة رأي عند البعض، بأن نتعامل مع هذا السفر بقدر معيّن من الشك، كما لو أن انعدام ذكر اسم الرب يُعطي الحق في ذلك، وكما لو أن هذا السفر لم يكن من الممكن أن يكون من الله، لأن اسمه ليس فيه. إني أرجو بأن أقدر أن أُري، بأن </w:t>
      </w:r>
      <w:r w:rsidR="00464210" w:rsidRPr="00855F42">
        <w:rPr>
          <w:rtl/>
        </w:rPr>
        <w:t>غياب</w:t>
      </w:r>
      <w:r w:rsidRPr="00855F42">
        <w:rPr>
          <w:rtl/>
        </w:rPr>
        <w:t xml:space="preserve"> اسم الله بالذات يقود إلى التقدير الخاص لهذا السفر، لأنه توجد مناسبات يكشف فيها الله عن مجده. لا توجد هناك حالات لا يعمل هو فيها، لكنه ليس دائمًا يسمح بأن يُذكر اسمه وأن تُرى طرقه. أودّ بسرور أن أُري، بأن طابع السفر هو الذي يطالب</w:t>
      </w:r>
      <w:r w:rsidR="00673927" w:rsidRPr="00855F42">
        <w:rPr>
          <w:rtl/>
        </w:rPr>
        <w:t xml:space="preserve"> بأن لا يكون ذكر لاسم الله هناك. بدلاً من الحط من منزلة سفر </w:t>
      </w:r>
      <w:proofErr w:type="spellStart"/>
      <w:r w:rsidR="00673927" w:rsidRPr="00855F42">
        <w:rPr>
          <w:rtl/>
        </w:rPr>
        <w:t>أستير</w:t>
      </w:r>
      <w:proofErr w:type="spellEnd"/>
      <w:r w:rsidR="00673927" w:rsidRPr="00855F42">
        <w:rPr>
          <w:rtl/>
        </w:rPr>
        <w:t xml:space="preserve"> في الكتاب المقدس، يُظهَر بالحري كمال طرق الله، حتى وإن حدث ذلك في صورة غير عادية </w:t>
      </w:r>
      <w:r w:rsidR="009D6927" w:rsidRPr="00855F42">
        <w:rPr>
          <w:rtl/>
        </w:rPr>
        <w:t>كغياب</w:t>
      </w:r>
      <w:r w:rsidR="00673927" w:rsidRPr="00855F42">
        <w:rPr>
          <w:rtl/>
        </w:rPr>
        <w:t xml:space="preserve"> اسم الله تمامًا منه.</w:t>
      </w:r>
    </w:p>
    <w:p w14:paraId="4E262013" w14:textId="74FEED3D" w:rsidR="00F83A50" w:rsidRPr="00855F42" w:rsidRDefault="00F83A50" w:rsidP="00A162AF">
      <w:pPr>
        <w:jc w:val="both"/>
        <w:rPr>
          <w:rtl/>
        </w:rPr>
      </w:pPr>
      <w:r w:rsidRPr="00855F42">
        <w:rPr>
          <w:rtl/>
        </w:rPr>
        <w:t xml:space="preserve">إننا لا بد لنا أن نفهم مقاصد الله. والجواب هو كالآتي: هو يتكلم هنا عن شعبه الأرضي </w:t>
      </w:r>
      <w:r w:rsidR="00500BB4" w:rsidRPr="00855F42">
        <w:rPr>
          <w:rtl/>
          <w:lang w:bidi="ar-AE"/>
        </w:rPr>
        <w:t xml:space="preserve">الذي </w:t>
      </w:r>
      <w:r w:rsidRPr="00855F42">
        <w:rPr>
          <w:rtl/>
        </w:rPr>
        <w:t xml:space="preserve">كان في ظروف لم يكن قادرًا </w:t>
      </w:r>
      <w:r w:rsidR="00500BB4" w:rsidRPr="00855F42">
        <w:rPr>
          <w:rtl/>
        </w:rPr>
        <w:t xml:space="preserve">على </w:t>
      </w:r>
      <w:r w:rsidRPr="00855F42">
        <w:rPr>
          <w:rtl/>
        </w:rPr>
        <w:t>أن يذكر اسمه فيها بارتباطه بهم، لأنهم لم يكونوا في حالتهم الصحيحة ولا في مكانهم الصحيح. تحديدًا فإنهم لم يعودوا في مكانتهم هناك كشعب الله على الإطلاق. إن هذا لا ينطبق على اليهود بهذه الصورة، الذين صعدوا بحسب أمر الملك الفارسي كورش وفق النبوات عن بابل. ولكن حتى فيما يتعلق بالبقية، فالله لا يسميهم هنا "شعبي".</w:t>
      </w:r>
      <w:r w:rsidR="00A162AF" w:rsidRPr="00855F42">
        <w:rPr>
          <w:rtl/>
        </w:rPr>
        <w:t xml:space="preserve"> إذ سمح الله </w:t>
      </w:r>
      <w:proofErr w:type="spellStart"/>
      <w:r w:rsidR="00A162AF" w:rsidRPr="00855F42">
        <w:rPr>
          <w:rtl/>
        </w:rPr>
        <w:t>لنبوخذنصر</w:t>
      </w:r>
      <w:proofErr w:type="spellEnd"/>
      <w:r w:rsidR="00A162AF" w:rsidRPr="00855F42">
        <w:rPr>
          <w:rtl/>
        </w:rPr>
        <w:t xml:space="preserve"> بأن يحتل بلاد بيت داود و</w:t>
      </w:r>
      <w:r w:rsidR="00464210" w:rsidRPr="00855F42">
        <w:rPr>
          <w:rtl/>
        </w:rPr>
        <w:t>الأ</w:t>
      </w:r>
      <w:r w:rsidR="00A162AF" w:rsidRPr="00855F42">
        <w:rPr>
          <w:rtl/>
        </w:rPr>
        <w:t xml:space="preserve">سباط أيضًا الذين كانوا لا يزالون ملتصقين بالرب بأمانة، سحب الله منهم لفترة قصيرة هذا الاسم والذي إلى الآن لم يُرَدّ لهم ثانية. إلا أن تصريحات الله ثابتة. الله يقصد بأن يُعيد الشعب إلى أرض ميراثه، لكن اسمهم كشعب الله يبدو أنه اختفى تمامًا. ليس كما لو أن اسمهم قد أُخذ منهم إلى الأبد، لأنه سيُحفظ في الخفاء من قِبَل الله لهم. عندما يأتي يوم تجديد إسرائيل ثانية، سيردّهم الله تدريجيًا إلى بلادهم </w:t>
      </w:r>
      <w:r w:rsidR="0027659C" w:rsidRPr="00855F42">
        <w:rPr>
          <w:rtl/>
        </w:rPr>
        <w:t>وإلى روابطهم الأولى. عندها ستكون السماء على الأرض.</w:t>
      </w:r>
    </w:p>
    <w:p w14:paraId="4545447F" w14:textId="1B96F8E3" w:rsidR="0027659C" w:rsidRPr="00855F42" w:rsidRDefault="0027659C" w:rsidP="00A162AF">
      <w:pPr>
        <w:jc w:val="both"/>
        <w:rPr>
          <w:rtl/>
        </w:rPr>
      </w:pPr>
      <w:r w:rsidRPr="00855F42">
        <w:rPr>
          <w:rtl/>
        </w:rPr>
        <w:t xml:space="preserve">لكن هذا كان بعيدًا جدًا عن المنال، حتى بالإشارة إلى البقية التي صعدت إلى أورشليم. إن سفر عزرا يرينا وهم مجتمعين من حول مذبح الله ويبنون بيت الله. إن سفر نحميا يرينا البقية بانفصالها عن الشعوب. على الرغم من فقدانهم اسمهم كشعب الله، إلا أنهم لم يفقدوا إلههم. حتى وإن </w:t>
      </w:r>
      <w:r w:rsidR="00C3342C" w:rsidRPr="00855F42">
        <w:rPr>
          <w:rtl/>
        </w:rPr>
        <w:t>لم</w:t>
      </w:r>
      <w:r w:rsidRPr="00855F42">
        <w:rPr>
          <w:rtl/>
        </w:rPr>
        <w:t xml:space="preserve"> يدع</w:t>
      </w:r>
      <w:r w:rsidR="00500BB4" w:rsidRPr="00855F42">
        <w:rPr>
          <w:rtl/>
        </w:rPr>
        <w:t>ُ</w:t>
      </w:r>
      <w:r w:rsidRPr="00855F42">
        <w:rPr>
          <w:rtl/>
        </w:rPr>
        <w:t>هم الله شعبه، فعلى الأقل هم سيدعونه إلههم. الإيمان التصق بما كانه الله لهم، حتى وإن لم يُشِر الله إليهم بأنهم شعبه الخاص. لأجل هذا هم بنوا أسوار أورشليم، لكيما يكون لشعبه بالرغم من كل الضعفات وعي بانفصاله</w:t>
      </w:r>
      <w:r w:rsidR="00464210" w:rsidRPr="00855F42">
        <w:rPr>
          <w:rtl/>
        </w:rPr>
        <w:t>م</w:t>
      </w:r>
      <w:r w:rsidRPr="00855F42">
        <w:rPr>
          <w:rtl/>
        </w:rPr>
        <w:t xml:space="preserve"> إليه. إن هذا طبع ختمه على كل حياتهم. إن هذا لم ينطبق على حياتهم الدينية فقط، وإنما على كل مجالات حياتهم. عزرا يرى الحياة الدينية، نحميا ينظر إلى حياتهم كلها بأنها مكرسة للرب، </w:t>
      </w:r>
      <w:r w:rsidR="00C3342C" w:rsidRPr="00855F42">
        <w:rPr>
          <w:rtl/>
        </w:rPr>
        <w:t xml:space="preserve">أما سفر </w:t>
      </w:r>
      <w:proofErr w:type="spellStart"/>
      <w:r w:rsidR="00C3342C" w:rsidRPr="00855F42">
        <w:rPr>
          <w:rtl/>
        </w:rPr>
        <w:t>أستير</w:t>
      </w:r>
      <w:proofErr w:type="spellEnd"/>
      <w:r w:rsidR="00C3342C" w:rsidRPr="00855F42">
        <w:rPr>
          <w:rtl/>
        </w:rPr>
        <w:t xml:space="preserve"> فيرينا من زاوية مختلفة تمامًا</w:t>
      </w:r>
      <w:r w:rsidR="00464210" w:rsidRPr="00855F42">
        <w:rPr>
          <w:rtl/>
        </w:rPr>
        <w:t xml:space="preserve">: ما الذي حدث مع اليهود الذين لم يصعدوا إلى أورشليم؟ ما الذي حدث مع الذين أغلقوا مسامعهم لمرسوم العودة؟ أو لم يقدّروا الحرية بأن يصعدوا إلى الأرض التي كان ينظر إليها الله؟ وحيثما أراد أن يرفع اسمه – اسم ابنه، </w:t>
      </w:r>
      <w:proofErr w:type="spellStart"/>
      <w:r w:rsidR="00464210" w:rsidRPr="00855F42">
        <w:rPr>
          <w:rtl/>
        </w:rPr>
        <w:t>المسيا</w:t>
      </w:r>
      <w:proofErr w:type="spellEnd"/>
      <w:r w:rsidR="00464210" w:rsidRPr="00855F42">
        <w:rPr>
          <w:rtl/>
        </w:rPr>
        <w:t xml:space="preserve"> – كما وشعبه المختار، الذي سيكون هناك شعب اقتناءه أمام كل العلن.</w:t>
      </w:r>
    </w:p>
    <w:p w14:paraId="78F10E26" w14:textId="77777777" w:rsidR="000914EA" w:rsidRPr="00855F42" w:rsidRDefault="00464210" w:rsidP="00A162AF">
      <w:pPr>
        <w:jc w:val="both"/>
        <w:rPr>
          <w:rtl/>
        </w:rPr>
        <w:sectPr w:rsidR="000914EA" w:rsidRPr="00855F42" w:rsidSect="00366FCF">
          <w:pgSz w:w="11906" w:h="16838"/>
          <w:pgMar w:top="1440" w:right="1800" w:bottom="1440" w:left="1800" w:header="708" w:footer="708" w:gutter="0"/>
          <w:cols w:space="708"/>
          <w:bidi/>
          <w:rtlGutter/>
          <w:docGrid w:linePitch="360"/>
        </w:sectPr>
      </w:pPr>
      <w:r w:rsidRPr="00855F42">
        <w:rPr>
          <w:rtl/>
        </w:rPr>
        <w:t xml:space="preserve">إن سفر </w:t>
      </w:r>
      <w:proofErr w:type="spellStart"/>
      <w:r w:rsidRPr="00855F42">
        <w:rPr>
          <w:rtl/>
        </w:rPr>
        <w:t>أستير</w:t>
      </w:r>
      <w:proofErr w:type="spellEnd"/>
      <w:r w:rsidRPr="00855F42">
        <w:rPr>
          <w:rtl/>
        </w:rPr>
        <w:t xml:space="preserve"> هو الجواب على هذا السؤال ويرينا، بأن يد الله وعمله ستُرى لخير شعبه، حتى</w:t>
      </w:r>
      <w:r w:rsidR="00DE756D" w:rsidRPr="00855F42">
        <w:rPr>
          <w:rtl/>
        </w:rPr>
        <w:t xml:space="preserve"> لو كانت الهوة سحيقة بين الشعب والله. هذا هو طابع السفر وحلّه فيما يتعلق بالمشكلة، أن اسم الله لا يُذكر ولا مرة واحدة. إننا سنجد هذا مُصادقًا عليه كثيرًا عند تأملنا ال</w:t>
      </w:r>
      <w:r w:rsidR="006E3872" w:rsidRPr="00855F42">
        <w:rPr>
          <w:rtl/>
        </w:rPr>
        <w:t>س</w:t>
      </w:r>
      <w:r w:rsidR="00DE756D" w:rsidRPr="00855F42">
        <w:rPr>
          <w:rtl/>
        </w:rPr>
        <w:t>فر في تفاصيله. إني ألمّح تلميحًا صغيرًا لهذا الطابع لكيما ننتبه إليه أكثر عن</w:t>
      </w:r>
      <w:r w:rsidR="006E3872" w:rsidRPr="00855F42">
        <w:rPr>
          <w:rtl/>
        </w:rPr>
        <w:t>د</w:t>
      </w:r>
      <w:r w:rsidR="00DE756D" w:rsidRPr="00855F42">
        <w:rPr>
          <w:rtl/>
        </w:rPr>
        <w:t xml:space="preserve"> تأملنا </w:t>
      </w:r>
      <w:r w:rsidR="00BE201F" w:rsidRPr="00855F42">
        <w:rPr>
          <w:rtl/>
        </w:rPr>
        <w:t>ل</w:t>
      </w:r>
      <w:r w:rsidR="00DE756D" w:rsidRPr="00855F42">
        <w:rPr>
          <w:rtl/>
        </w:rPr>
        <w:t>كل حدث فيه.</w:t>
      </w:r>
    </w:p>
    <w:p w14:paraId="3F6017AE" w14:textId="1E802A13" w:rsidR="00464210" w:rsidRPr="00855F42" w:rsidRDefault="00000000" w:rsidP="00A162AF">
      <w:pPr>
        <w:jc w:val="both"/>
        <w:rPr>
          <w:rtl/>
        </w:rPr>
      </w:pPr>
      <w:hyperlink r:id="rId4" w:history="1">
        <w:r w:rsidR="000914EA" w:rsidRPr="00855F42">
          <w:rPr>
            <w:rStyle w:val="Hyperlink"/>
            <w:rtl/>
          </w:rPr>
          <w:t>إصحاح 1</w:t>
        </w:r>
      </w:hyperlink>
    </w:p>
    <w:p w14:paraId="2D6449D3" w14:textId="6E7A69EA" w:rsidR="00F25F1B" w:rsidRPr="00855F42" w:rsidRDefault="00FE6244" w:rsidP="00D52A42">
      <w:pPr>
        <w:jc w:val="both"/>
        <w:rPr>
          <w:rtl/>
          <w:lang w:bidi="ar-AE"/>
        </w:rPr>
      </w:pPr>
      <w:r w:rsidRPr="00855F42">
        <w:rPr>
          <w:rtl/>
        </w:rPr>
        <w:t xml:space="preserve">يبدأ السفر بعيد الملك </w:t>
      </w:r>
      <w:proofErr w:type="spellStart"/>
      <w:r w:rsidRPr="00855F42">
        <w:rPr>
          <w:rtl/>
        </w:rPr>
        <w:t>أحشويرش</w:t>
      </w:r>
      <w:proofErr w:type="spellEnd"/>
      <w:r w:rsidRPr="00855F42">
        <w:rPr>
          <w:rtl/>
        </w:rPr>
        <w:t xml:space="preserve"> الملفت للانتباه،</w:t>
      </w:r>
      <w:r w:rsidR="00F25F1B" w:rsidRPr="00855F42">
        <w:rPr>
          <w:rtl/>
        </w:rPr>
        <w:t xml:space="preserve"> الذي </w:t>
      </w:r>
      <w:proofErr w:type="spellStart"/>
      <w:r w:rsidR="00F25F1B" w:rsidRPr="00855F42">
        <w:rPr>
          <w:rtl/>
        </w:rPr>
        <w:t>و</w:t>
      </w:r>
      <w:r w:rsidR="00BB6823" w:rsidRPr="00855F42">
        <w:rPr>
          <w:rtl/>
        </w:rPr>
        <w:t>ب</w:t>
      </w:r>
      <w:r w:rsidR="00F25F1B" w:rsidRPr="00855F42">
        <w:rPr>
          <w:rtl/>
        </w:rPr>
        <w:t>حسبما</w:t>
      </w:r>
      <w:proofErr w:type="spellEnd"/>
      <w:r w:rsidR="00F25F1B" w:rsidRPr="00855F42">
        <w:rPr>
          <w:rtl/>
        </w:rPr>
        <w:t xml:space="preserve"> أعتقد معروف في الكتب التاريخية العامة باسم </w:t>
      </w:r>
      <w:proofErr w:type="spellStart"/>
      <w:r w:rsidR="00BB6823" w:rsidRPr="00855F42">
        <w:rPr>
          <w:rtl/>
        </w:rPr>
        <w:t>اكسيركسيس</w:t>
      </w:r>
      <w:proofErr w:type="spellEnd"/>
      <w:r w:rsidR="00F25F1B" w:rsidRPr="00855F42">
        <w:rPr>
          <w:rtl/>
        </w:rPr>
        <w:t>. لكن ليس لهذا أية أهمية.</w:t>
      </w:r>
      <w:r w:rsidR="00D52A42" w:rsidRPr="00855F42">
        <w:rPr>
          <w:rtl/>
        </w:rPr>
        <w:t xml:space="preserve"> علينا الأخذ بعين الاعتبار، بأن الأمر من جهة "</w:t>
      </w:r>
      <w:proofErr w:type="spellStart"/>
      <w:r w:rsidR="00D52A42" w:rsidRPr="00855F42">
        <w:rPr>
          <w:rtl/>
        </w:rPr>
        <w:t>أحشويرش</w:t>
      </w:r>
      <w:proofErr w:type="spellEnd"/>
      <w:r w:rsidR="00D52A42" w:rsidRPr="00855F42">
        <w:rPr>
          <w:rtl/>
        </w:rPr>
        <w:t xml:space="preserve">" يدور بصورة عامة كلقب كما كان "فرعون" في مصر </w:t>
      </w:r>
      <w:proofErr w:type="spellStart"/>
      <w:r w:rsidR="00D52A42" w:rsidRPr="00855F42">
        <w:rPr>
          <w:rtl/>
        </w:rPr>
        <w:t>و"أبيمالك</w:t>
      </w:r>
      <w:proofErr w:type="spellEnd"/>
      <w:r w:rsidR="00D52A42" w:rsidRPr="00855F42">
        <w:rPr>
          <w:rtl/>
        </w:rPr>
        <w:t xml:space="preserve">" عند الفلسطينيين. </w:t>
      </w:r>
      <w:r w:rsidR="00BB6823" w:rsidRPr="00855F42">
        <w:rPr>
          <w:rtl/>
        </w:rPr>
        <w:t>فكان الكثير من "الفراعنة" والكثير من "</w:t>
      </w:r>
      <w:proofErr w:type="spellStart"/>
      <w:r w:rsidR="00BB6823" w:rsidRPr="00855F42">
        <w:rPr>
          <w:rtl/>
        </w:rPr>
        <w:t>أبيمالك</w:t>
      </w:r>
      <w:proofErr w:type="spellEnd"/>
      <w:r w:rsidR="00BB6823" w:rsidRPr="00855F42">
        <w:rPr>
          <w:rtl/>
        </w:rPr>
        <w:t>". وهكذا كان أيضًا لدى الفُرس كثيرون اسمهم "</w:t>
      </w:r>
      <w:proofErr w:type="spellStart"/>
      <w:r w:rsidR="00BB6823" w:rsidRPr="00855F42">
        <w:rPr>
          <w:rtl/>
        </w:rPr>
        <w:t>أحشويرش</w:t>
      </w:r>
      <w:proofErr w:type="spellEnd"/>
      <w:r w:rsidR="00BB6823" w:rsidRPr="00855F42">
        <w:rPr>
          <w:rtl/>
        </w:rPr>
        <w:t xml:space="preserve">". فأي </w:t>
      </w:r>
      <w:proofErr w:type="spellStart"/>
      <w:r w:rsidR="00BB6823" w:rsidRPr="00855F42">
        <w:rPr>
          <w:rtl/>
        </w:rPr>
        <w:t>أحشويرش</w:t>
      </w:r>
      <w:proofErr w:type="spellEnd"/>
      <w:r w:rsidR="00BB6823" w:rsidRPr="00855F42">
        <w:rPr>
          <w:rtl/>
        </w:rPr>
        <w:t xml:space="preserve"> كان المقصود ليس له أية أهمية؛ فلو كان كذلك لكان أخبرنا الله به. غير أنه بالرغم من ذلك أفترض بأن الأمر دار حول </w:t>
      </w:r>
      <w:proofErr w:type="spellStart"/>
      <w:r w:rsidR="00BB6823" w:rsidRPr="00855F42">
        <w:rPr>
          <w:rtl/>
        </w:rPr>
        <w:t>اكسيركسيس</w:t>
      </w:r>
      <w:proofErr w:type="spellEnd"/>
      <w:r w:rsidR="00BB6823" w:rsidRPr="00855F42">
        <w:rPr>
          <w:rtl/>
        </w:rPr>
        <w:t xml:space="preserve">، رجلٌ لديه غِنى فاحش، ثروة بلا حدود، ذات رفاهية عالية جدًا والكثير من البُطل. لقد كان أيضًا رجلٌ تميّز طابعه بالتعسف. نحن نرى ذلك في تصرفه مع زوجته. إننا نرى هذا أيضًا في تصرفه مع اليهود. وبما يتطابق مع ميزات شخصيته هذه يُعرض لنا مقطع ملفت للانتباه عن حكمه </w:t>
      </w:r>
      <w:proofErr w:type="spellStart"/>
      <w:r w:rsidR="00BB6823" w:rsidRPr="00855F42">
        <w:rPr>
          <w:rtl/>
        </w:rPr>
        <w:t>الجسوري</w:t>
      </w:r>
      <w:proofErr w:type="spellEnd"/>
      <w:r w:rsidR="00BB6823" w:rsidRPr="00855F42">
        <w:rPr>
          <w:rtl/>
        </w:rPr>
        <w:t xml:space="preserve">. إن كان هنالك ملك فارسي تصرف بقسوة مع اليهود، فسيكون هو. داريوس كان أحد من مُعجبي كورش ولأجل هذا كان صديقًا كبيرًا لليهود. </w:t>
      </w:r>
      <w:proofErr w:type="spellStart"/>
      <w:r w:rsidR="0064350E" w:rsidRPr="00855F42">
        <w:rPr>
          <w:rtl/>
        </w:rPr>
        <w:t>اكسيركسيس</w:t>
      </w:r>
      <w:proofErr w:type="spellEnd"/>
      <w:r w:rsidR="0064350E" w:rsidRPr="00855F42">
        <w:rPr>
          <w:rtl/>
        </w:rPr>
        <w:t xml:space="preserve"> بالمقابل كان مجرد صديقه فقط. هو كان رجلاً لم يعِش إلا لنفسه وعاش أذواقه وميوله بحسب الوسائل التي وفّرها له الله بوفرة. مثل معظم الناس بذّر كل ما أعطاه الله في يده.</w:t>
      </w:r>
    </w:p>
    <w:p w14:paraId="693E1683" w14:textId="4E1CB43C" w:rsidR="004D66F5" w:rsidRPr="00855F42" w:rsidRDefault="004D66F5" w:rsidP="00D52A42">
      <w:pPr>
        <w:jc w:val="both"/>
        <w:rPr>
          <w:rtl/>
          <w:lang w:bidi="ar-AE"/>
        </w:rPr>
      </w:pPr>
      <w:proofErr w:type="spellStart"/>
      <w:r w:rsidRPr="00855F42">
        <w:rPr>
          <w:rtl/>
          <w:lang w:bidi="ar-AE"/>
        </w:rPr>
        <w:t>اكسيركسيس</w:t>
      </w:r>
      <w:proofErr w:type="spellEnd"/>
      <w:r w:rsidRPr="00855F42">
        <w:rPr>
          <w:rtl/>
          <w:lang w:bidi="ar-AE"/>
        </w:rPr>
        <w:t xml:space="preserve"> ظهر في فترة زمنية من الحُكم الفارسي، التي لم يكن فيها 120 ولاية فقط، كما كان الحال في زمن داريوس، الملك كورش </w:t>
      </w:r>
      <w:proofErr w:type="spellStart"/>
      <w:r w:rsidRPr="00855F42">
        <w:rPr>
          <w:rtl/>
          <w:lang w:bidi="ar-AE"/>
        </w:rPr>
        <w:t>المدياني</w:t>
      </w:r>
      <w:proofErr w:type="spellEnd"/>
      <w:r w:rsidRPr="00855F42">
        <w:rPr>
          <w:rtl/>
          <w:lang w:bidi="ar-AE"/>
        </w:rPr>
        <w:t xml:space="preserve"> أو الفارسي</w:t>
      </w:r>
      <w:r w:rsidR="0087393B" w:rsidRPr="00855F42">
        <w:rPr>
          <w:rtl/>
          <w:lang w:bidi="ar-AE"/>
        </w:rPr>
        <w:t xml:space="preserve">. في سفر دانيال نجد بأنه أُضيفت 7 ولايات أخرى من الاحتلالات. </w:t>
      </w:r>
      <w:proofErr w:type="spellStart"/>
      <w:r w:rsidR="0087393B" w:rsidRPr="00855F42">
        <w:rPr>
          <w:rtl/>
          <w:lang w:bidi="ar-AE"/>
        </w:rPr>
        <w:t>اكسيركسيس</w:t>
      </w:r>
      <w:proofErr w:type="spellEnd"/>
      <w:r w:rsidR="0087393B" w:rsidRPr="00855F42">
        <w:rPr>
          <w:rtl/>
          <w:lang w:bidi="ar-AE"/>
        </w:rPr>
        <w:t xml:space="preserve"> حكم في زمن حينما كانت المملكة الفارسية في أوج فخرها وغناها، وهكذا عاش بفخفخة عظيمة وفي وسط الشرفاء ومرازبة المملكة. في وضعه هذا دعا الملكة وشتي والتي رفضت بأن تأتي والذي أغاظ الملك الذي لا يُقهَر كثيرًا. وشتي لم تكن طائعة للملك</w:t>
      </w:r>
      <w:r w:rsidR="001E54CF" w:rsidRPr="00855F42">
        <w:rPr>
          <w:rtl/>
          <w:lang w:bidi="ar-AE"/>
        </w:rPr>
        <w:t xml:space="preserve">. لقد رفضت مفضلة الاعتزال الأمر الذي كان تقليديًا لدى النساء الفارسيات. لقد رفضت بأن تلبي له رغباته. هو أراد بأن يُري جمالها لكل العالم، لكنها رفضت. كنتيجة لذلك استشار الملك مع </w:t>
      </w:r>
      <w:proofErr w:type="spellStart"/>
      <w:r w:rsidR="001E54CF" w:rsidRPr="00855F42">
        <w:rPr>
          <w:rtl/>
          <w:lang w:bidi="ar-AE"/>
        </w:rPr>
        <w:t>شرفائه</w:t>
      </w:r>
      <w:proofErr w:type="spellEnd"/>
      <w:r w:rsidR="001E54CF" w:rsidRPr="00855F42">
        <w:rPr>
          <w:rtl/>
          <w:lang w:bidi="ar-AE"/>
        </w:rPr>
        <w:t>، الذين من بينهم اقترح أحدهم اقتراحًا جسورًا جدًا بأن يطلّق وشتي. بهذا نحن نجد هنا الخطوة الكبيرة الأولى في العناية الإلهية كما هي معروضة لنا في هذا السفر؛ ومن ثم تلتها أحداث أخرى ملفتة للانتباه.</w:t>
      </w:r>
    </w:p>
    <w:p w14:paraId="3E5820F4" w14:textId="77777777" w:rsidR="00AD72BB" w:rsidRPr="00855F42" w:rsidRDefault="00D6166F" w:rsidP="00D52A42">
      <w:pPr>
        <w:jc w:val="both"/>
        <w:rPr>
          <w:rtl/>
          <w:lang w:bidi="ar-AE"/>
        </w:rPr>
        <w:sectPr w:rsidR="00AD72BB" w:rsidRPr="00855F42" w:rsidSect="00366FCF">
          <w:pgSz w:w="11906" w:h="16838"/>
          <w:pgMar w:top="1440" w:right="1800" w:bottom="1440" w:left="1800" w:header="708" w:footer="708" w:gutter="0"/>
          <w:cols w:space="708"/>
          <w:bidi/>
          <w:rtlGutter/>
          <w:docGrid w:linePitch="360"/>
        </w:sectPr>
      </w:pPr>
      <w:r w:rsidRPr="00855F42">
        <w:rPr>
          <w:rtl/>
          <w:lang w:bidi="ar-AE"/>
        </w:rPr>
        <w:t xml:space="preserve">إن ما قد ذُكر إلى الآن هو بحد ذاته مثير جدًا للاهتمام، إلا أن الأمور استمرت إلى ما هو أكثر من ذلك. إن سفر </w:t>
      </w:r>
      <w:proofErr w:type="spellStart"/>
      <w:r w:rsidRPr="00855F42">
        <w:rPr>
          <w:rtl/>
          <w:lang w:bidi="ar-AE"/>
        </w:rPr>
        <w:t>أستير</w:t>
      </w:r>
      <w:proofErr w:type="spellEnd"/>
      <w:r w:rsidRPr="00855F42">
        <w:rPr>
          <w:rtl/>
          <w:lang w:bidi="ar-AE"/>
        </w:rPr>
        <w:t xml:space="preserve"> ليس مجرد سفر عن العناية الإلهية – عناية الله الخفية – كمَن لم يكن قادر على أن يذكر اسمه بارتباطه بشعبه، اليهود المساكين المشتتين بين الأمم، وإنما إلى ما عدا ذلك هو سفر </w:t>
      </w:r>
      <w:r w:rsidR="00785BC9" w:rsidRPr="00855F42">
        <w:rPr>
          <w:rtl/>
          <w:lang w:bidi="ar-AE"/>
        </w:rPr>
        <w:t xml:space="preserve">يحكي عن </w:t>
      </w:r>
      <w:r w:rsidRPr="00855F42">
        <w:rPr>
          <w:rtl/>
          <w:lang w:bidi="ar-AE"/>
        </w:rPr>
        <w:t xml:space="preserve">تعامل الله العجيب في المستقبل؛ لأنه بماذا يبدأ السفر؟ </w:t>
      </w:r>
      <w:r w:rsidR="00E94A2A" w:rsidRPr="00855F42">
        <w:rPr>
          <w:rtl/>
          <w:lang w:bidi="ar-AE"/>
        </w:rPr>
        <w:t xml:space="preserve">بأن زوجة الملك العظيم، امرأة من الأمم، يتم رفضها </w:t>
      </w:r>
      <w:r w:rsidR="00785BC9" w:rsidRPr="00855F42">
        <w:rPr>
          <w:rtl/>
          <w:lang w:bidi="ar-AE"/>
        </w:rPr>
        <w:t>وبالحقيقة</w:t>
      </w:r>
      <w:r w:rsidR="00E94A2A" w:rsidRPr="00855F42">
        <w:rPr>
          <w:rtl/>
          <w:lang w:bidi="ar-AE"/>
        </w:rPr>
        <w:t xml:space="preserve"> الفريد</w:t>
      </w:r>
      <w:r w:rsidR="00785BC9" w:rsidRPr="00855F42">
        <w:rPr>
          <w:rtl/>
          <w:lang w:bidi="ar-AE"/>
        </w:rPr>
        <w:t>ة</w:t>
      </w:r>
      <w:r w:rsidR="00E94A2A" w:rsidRPr="00855F42">
        <w:rPr>
          <w:rtl/>
          <w:lang w:bidi="ar-AE"/>
        </w:rPr>
        <w:t>، أن يهودية تأخذ مكانها. أنا لا أشك بأننا في ذلك</w:t>
      </w:r>
      <w:r w:rsidR="00E94A2A" w:rsidRPr="00855F42">
        <w:rPr>
          <w:rtl/>
        </w:rPr>
        <w:t xml:space="preserve"> </w:t>
      </w:r>
      <w:r w:rsidR="00E94A2A" w:rsidRPr="00855F42">
        <w:rPr>
          <w:rtl/>
          <w:lang w:bidi="ar-AE"/>
        </w:rPr>
        <w:t>نجد ما سيحدث</w:t>
      </w:r>
      <w:r w:rsidR="00785BC9" w:rsidRPr="00855F42">
        <w:rPr>
          <w:rtl/>
          <w:lang w:bidi="ar-AE"/>
        </w:rPr>
        <w:t xml:space="preserve"> في المستقبل</w:t>
      </w:r>
      <w:r w:rsidR="00E94A2A" w:rsidRPr="00855F42">
        <w:rPr>
          <w:rtl/>
          <w:lang w:bidi="ar-AE"/>
        </w:rPr>
        <w:t>، عندما ستُظهر الأمم عدم طاعتها وفشله</w:t>
      </w:r>
      <w:r w:rsidR="00785BC9" w:rsidRPr="00855F42">
        <w:rPr>
          <w:rtl/>
          <w:lang w:bidi="ar-AE"/>
        </w:rPr>
        <w:t>ا</w:t>
      </w:r>
      <w:r w:rsidR="00E94A2A" w:rsidRPr="00855F42">
        <w:rPr>
          <w:rtl/>
          <w:lang w:bidi="ar-AE"/>
        </w:rPr>
        <w:t>، عند تطلّب الأمر بأن تُري جمال شهادة الله أمام العالم. باختصار إنه تحديدًا ما يحدث ا</w:t>
      </w:r>
      <w:r w:rsidR="00785BC9" w:rsidRPr="00855F42">
        <w:rPr>
          <w:rtl/>
          <w:lang w:bidi="ar-AE"/>
        </w:rPr>
        <w:t>ل</w:t>
      </w:r>
      <w:r w:rsidR="00E94A2A" w:rsidRPr="00855F42">
        <w:rPr>
          <w:rtl/>
          <w:lang w:bidi="ar-AE"/>
        </w:rPr>
        <w:t xml:space="preserve">آن في زمننا الحاضر؛ فالأمم تحتل في عيني الله على مكانة معينة على هذه الأرض، واليهود إلى حد ما ليسوا هم شهادة الله، وإنما الأمم. لكن الأمم فشلوا تمامًا. بحسب رومية 11 </w:t>
      </w:r>
      <w:r w:rsidR="00C2405D" w:rsidRPr="00855F42">
        <w:rPr>
          <w:rtl/>
          <w:lang w:bidi="ar-AE"/>
        </w:rPr>
        <w:t>تُقطع</w:t>
      </w:r>
      <w:r w:rsidR="00E94A2A" w:rsidRPr="00855F42">
        <w:rPr>
          <w:rtl/>
          <w:lang w:bidi="ar-AE"/>
        </w:rPr>
        <w:t xml:space="preserve"> أغصان شجرة الزيتون البرية، أي الأمم، ويُعاد اليهود يُطعّمون ثانية. </w:t>
      </w:r>
      <w:proofErr w:type="spellStart"/>
      <w:r w:rsidR="00E94A2A" w:rsidRPr="00855F42">
        <w:rPr>
          <w:rtl/>
          <w:lang w:bidi="ar-AE"/>
        </w:rPr>
        <w:t>فوشتي</w:t>
      </w:r>
      <w:proofErr w:type="spellEnd"/>
      <w:r w:rsidR="00E94A2A" w:rsidRPr="00855F42">
        <w:rPr>
          <w:rtl/>
          <w:lang w:bidi="ar-AE"/>
        </w:rPr>
        <w:t xml:space="preserve"> هي المرأة الأممية، التي تُرفض لأجل عدم طاعتها وفشلها في عرض جمالها على العالم. إن هذا العرض في الحقيقة هو الذي على المسيحية أن تطبقه عمليًا. الأمم ستُ</w:t>
      </w:r>
      <w:r w:rsidR="009F76E1" w:rsidRPr="00855F42">
        <w:rPr>
          <w:rtl/>
          <w:lang w:bidi="ar-AE"/>
        </w:rPr>
        <w:t>قطع</w:t>
      </w:r>
      <w:r w:rsidR="00E94A2A" w:rsidRPr="00855F42">
        <w:rPr>
          <w:rtl/>
          <w:lang w:bidi="ar-AE"/>
        </w:rPr>
        <w:t xml:space="preserve"> وتُرفض، لكن اليهود سيُطعّمون من جديد.</w:t>
      </w:r>
      <w:r w:rsidR="00EA0BE1" w:rsidRPr="00855F42">
        <w:rPr>
          <w:rtl/>
          <w:lang w:bidi="ar-AE"/>
        </w:rPr>
        <w:t xml:space="preserve"> إننا نرى هذا متمثل في دعوة </w:t>
      </w:r>
      <w:proofErr w:type="spellStart"/>
      <w:r w:rsidR="00EA0BE1" w:rsidRPr="00855F42">
        <w:rPr>
          <w:rtl/>
          <w:lang w:bidi="ar-AE"/>
        </w:rPr>
        <w:t>أستير</w:t>
      </w:r>
      <w:proofErr w:type="spellEnd"/>
      <w:r w:rsidR="00EA0BE1" w:rsidRPr="00855F42">
        <w:rPr>
          <w:rtl/>
          <w:lang w:bidi="ar-AE"/>
        </w:rPr>
        <w:t>. إنها أصبحت موضوع أشواق الملك العظيم وأخذت مكان وشتي، التي لن تُرَدّ إلى مكانها أبدًا. إني أذكر هذا فقط بصورة هامشية، لكي أُري ارتباط هذا السفر بالانكشاف العجيب لأفكار الله في الكتاب.</w:t>
      </w:r>
    </w:p>
    <w:p w14:paraId="3E3B4634" w14:textId="51A84179" w:rsidR="00D6166F" w:rsidRPr="00855F42" w:rsidRDefault="00000000" w:rsidP="00D52A42">
      <w:pPr>
        <w:jc w:val="both"/>
        <w:rPr>
          <w:rtl/>
          <w:lang w:bidi="ar-AE"/>
        </w:rPr>
      </w:pPr>
      <w:hyperlink r:id="rId5" w:history="1">
        <w:r w:rsidR="00AD72BB" w:rsidRPr="00855F42">
          <w:rPr>
            <w:rStyle w:val="Hyperlink"/>
            <w:rtl/>
            <w:lang w:bidi="ar-AE"/>
          </w:rPr>
          <w:t>إصحاح 2</w:t>
        </w:r>
      </w:hyperlink>
    </w:p>
    <w:p w14:paraId="3EE4A0E4" w14:textId="321F8CE5" w:rsidR="005D551F" w:rsidRPr="00855F42" w:rsidRDefault="005D551F" w:rsidP="00D52A42">
      <w:pPr>
        <w:jc w:val="both"/>
        <w:rPr>
          <w:rtl/>
          <w:lang w:bidi="ar-AE"/>
        </w:rPr>
      </w:pPr>
      <w:r w:rsidRPr="00855F42">
        <w:rPr>
          <w:rtl/>
          <w:lang w:bidi="ar-AE"/>
        </w:rPr>
        <w:t>إني الآن أود بأن أوضّح بعض التفاصيل حول هذا السفر التي نجدها في انكشاف العناية الإلهية الخفية، ومن ثم، عندما لا يكون بالإمكان ذِكر اسم الله. الله يستطيع أن يعمل حتى وإن فعل ذلك بصورة غير مرئية. إن هذا يتضح بصورة خاصة في أننا نجد مردخاي</w:t>
      </w:r>
      <w:r w:rsidR="00D3359C" w:rsidRPr="00855F42">
        <w:rPr>
          <w:rtl/>
          <w:lang w:bidi="ar-AE"/>
        </w:rPr>
        <w:t xml:space="preserve"> حينما خرج الأمر بالبحث عن العذارى ليختار الملك واحدة لنفسه من بينهن.</w:t>
      </w:r>
    </w:p>
    <w:p w14:paraId="5F52B836" w14:textId="77777777" w:rsidR="00500BB4" w:rsidRPr="00855F42" w:rsidRDefault="00500BB4" w:rsidP="00500BB4">
      <w:pPr>
        <w:jc w:val="both"/>
        <w:rPr>
          <w:rtl/>
          <w:lang w:bidi="ar-AE"/>
        </w:rPr>
      </w:pPr>
      <w:r w:rsidRPr="00855F42">
        <w:rPr>
          <w:rtl/>
          <w:lang w:bidi="ar-AE"/>
        </w:rPr>
        <w:t xml:space="preserve">"كَانَ فِي شُوشَنَ الْقَصْرِ رَجُلٌ يَهُودِيٌّ اسْمُهُ مُرْدَخَايُ بْنُ </w:t>
      </w:r>
      <w:proofErr w:type="spellStart"/>
      <w:r w:rsidRPr="00855F42">
        <w:rPr>
          <w:rtl/>
          <w:lang w:bidi="ar-AE"/>
        </w:rPr>
        <w:t>يَائِيرَ</w:t>
      </w:r>
      <w:proofErr w:type="spellEnd"/>
      <w:r w:rsidRPr="00855F42">
        <w:rPr>
          <w:rtl/>
          <w:lang w:bidi="ar-AE"/>
        </w:rPr>
        <w:t xml:space="preserve"> بْنِ شَمْعِي بْنِ قَيْسٍ، رَجُلٌ يَمِينِيٌّ،  6 قَدْ سُبِيَ مِنْ أُورُشَلِيمَ مَعَ السَّبْيِ الَّذِي سُبِيَ مَعَ يَكُنْيَا مَلِكِ يَهُوذَا الَّذِي سَبَاهُ نَبُوخَذْنَصَّرُ مَلِكُ بَابِلَ.  7 وَكَانَ مُرَبِّيًا لِهَدَسَّةَ أَيْ </w:t>
      </w:r>
      <w:proofErr w:type="spellStart"/>
      <w:r w:rsidRPr="00855F42">
        <w:rPr>
          <w:rtl/>
          <w:lang w:bidi="ar-AE"/>
        </w:rPr>
        <w:t>أَسْتِيرَ</w:t>
      </w:r>
      <w:proofErr w:type="spellEnd"/>
      <w:r w:rsidRPr="00855F42">
        <w:rPr>
          <w:rtl/>
          <w:lang w:bidi="ar-AE"/>
        </w:rPr>
        <w:t xml:space="preserve"> بِنْتِ عَمِّهِ، لأَنَّهُ لَمْ يَكُنْ لَهَا أَبٌ وَلاَ أُمٌّ. وَكَانَتِ الْفَتَاةُ جَمِيلَةَ الصُّورَةِ وَحَسَنَةَ الْمَنْظَرِ، وَعِنْدَ مَوْتِ أَبِيهَا وَأُمِّهَا اتَّخَذَهَا مُرْدَخَايُ لِنَفْسِهِ ابْنَةً. </w:t>
      </w:r>
    </w:p>
    <w:p w14:paraId="7F6CF63E" w14:textId="005943AD" w:rsidR="00500BB4" w:rsidRPr="00855F42" w:rsidRDefault="00500BB4" w:rsidP="00500BB4">
      <w:pPr>
        <w:jc w:val="both"/>
        <w:rPr>
          <w:rtl/>
          <w:lang w:bidi="ar-AE"/>
        </w:rPr>
      </w:pPr>
      <w:r w:rsidRPr="00855F42">
        <w:rPr>
          <w:rtl/>
          <w:lang w:bidi="ar-AE"/>
        </w:rPr>
        <w:t xml:space="preserve"> 8 فَلَمَّا سُمِعَ كَلاَمُ الْمَلِكِ وَأَمْرُهُ، وَجُمِعَتْ فَتَيَاتٌ كَثِيرَاتٌ إِلَى شُوشَنَ الْقَصْرِ إِلَى يَدِ هَيْجَايَ، أُخِذَتْ </w:t>
      </w:r>
      <w:proofErr w:type="spellStart"/>
      <w:r w:rsidRPr="00855F42">
        <w:rPr>
          <w:rtl/>
          <w:lang w:bidi="ar-AE"/>
        </w:rPr>
        <w:t>أَسْتِيرُ</w:t>
      </w:r>
      <w:proofErr w:type="spellEnd"/>
      <w:r w:rsidRPr="00855F42">
        <w:rPr>
          <w:rtl/>
          <w:lang w:bidi="ar-AE"/>
        </w:rPr>
        <w:t xml:space="preserve"> إِلَى بَيْتِ الْمَلِكِ إِلَى يَدِ هَيْجَايَ حَارِسِ النِّسَاءِ.  9 وَحَسُنَتِ الْفَتَاةُ فِي عَيْنَيْهِ وَنَالَتْ نِعْمَةً بَيْنَ يَدَيْهِ،" (</w:t>
      </w:r>
      <w:proofErr w:type="spellStart"/>
      <w:r w:rsidRPr="00855F42">
        <w:rPr>
          <w:rtl/>
          <w:lang w:bidi="ar-AE"/>
        </w:rPr>
        <w:t>أستير</w:t>
      </w:r>
      <w:proofErr w:type="spellEnd"/>
      <w:r w:rsidRPr="00855F42">
        <w:rPr>
          <w:rtl/>
          <w:lang w:bidi="ar-AE"/>
        </w:rPr>
        <w:t xml:space="preserve"> 2: 5 – 9).</w:t>
      </w:r>
    </w:p>
    <w:p w14:paraId="37BCEE0B" w14:textId="1071D6FE" w:rsidR="006F1B8E" w:rsidRPr="00855F42" w:rsidRDefault="00500BB4" w:rsidP="0068729B">
      <w:pPr>
        <w:jc w:val="both"/>
        <w:rPr>
          <w:rtl/>
          <w:lang w:bidi="ar-AE"/>
        </w:rPr>
      </w:pPr>
      <w:r w:rsidRPr="00855F42">
        <w:rPr>
          <w:rtl/>
          <w:lang w:bidi="ar-AE"/>
        </w:rPr>
        <w:t xml:space="preserve">وهكذا أتى دور كل فتاة لتذهب إلى الملك، لكن </w:t>
      </w:r>
      <w:proofErr w:type="spellStart"/>
      <w:r w:rsidRPr="00855F42">
        <w:rPr>
          <w:rtl/>
          <w:lang w:bidi="ar-AE"/>
        </w:rPr>
        <w:t>أستير</w:t>
      </w:r>
      <w:proofErr w:type="spellEnd"/>
      <w:r w:rsidRPr="00855F42">
        <w:rPr>
          <w:rtl/>
          <w:lang w:bidi="ar-AE"/>
        </w:rPr>
        <w:t xml:space="preserve"> ليس أنها فقط حسُنت في عيني حارس النساء وإنما أيضًا في عيني الملك. "وَأُخِذَتْ </w:t>
      </w:r>
      <w:proofErr w:type="spellStart"/>
      <w:r w:rsidRPr="00855F42">
        <w:rPr>
          <w:rtl/>
          <w:lang w:bidi="ar-AE"/>
        </w:rPr>
        <w:t>أَسْتِيرُ</w:t>
      </w:r>
      <w:proofErr w:type="spellEnd"/>
      <w:r w:rsidRPr="00855F42">
        <w:rPr>
          <w:rtl/>
          <w:lang w:bidi="ar-AE"/>
        </w:rPr>
        <w:t xml:space="preserve"> إِلَى الْمَلِكِ </w:t>
      </w:r>
      <w:proofErr w:type="spellStart"/>
      <w:r w:rsidRPr="00855F42">
        <w:rPr>
          <w:rtl/>
          <w:lang w:bidi="ar-AE"/>
        </w:rPr>
        <w:t>أَحَشْوِيرُوشَ</w:t>
      </w:r>
      <w:proofErr w:type="spellEnd"/>
      <w:r w:rsidRPr="00855F42">
        <w:rPr>
          <w:rtl/>
          <w:lang w:bidi="ar-AE"/>
        </w:rPr>
        <w:t xml:space="preserve"> إِلَى بَيْتِ مُلْكِهِ فِي الشَّهْرِ الْعَاشِرِ، هُوَ شَهْرُ </w:t>
      </w:r>
      <w:proofErr w:type="spellStart"/>
      <w:r w:rsidRPr="00855F42">
        <w:rPr>
          <w:rtl/>
          <w:lang w:bidi="ar-AE"/>
        </w:rPr>
        <w:t>طِيبِيتَ</w:t>
      </w:r>
      <w:proofErr w:type="spellEnd"/>
      <w:r w:rsidRPr="00855F42">
        <w:rPr>
          <w:rtl/>
          <w:lang w:bidi="ar-AE"/>
        </w:rPr>
        <w:t>، فِي السَّنَةِ السَّابِعَةِ لِمُلْكِهِ." (عدد 16). بالمناسبة</w:t>
      </w:r>
      <w:r w:rsidR="007E284C" w:rsidRPr="00855F42">
        <w:rPr>
          <w:rtl/>
          <w:lang w:bidi="ar-AE"/>
        </w:rPr>
        <w:t xml:space="preserve">، إنه تأكيد رائع على أنه </w:t>
      </w:r>
      <w:proofErr w:type="spellStart"/>
      <w:r w:rsidR="007E284C" w:rsidRPr="00855F42">
        <w:rPr>
          <w:rtl/>
          <w:lang w:bidi="ar-AE"/>
        </w:rPr>
        <w:t>اكسركسيس</w:t>
      </w:r>
      <w:proofErr w:type="spellEnd"/>
      <w:r w:rsidR="007E284C" w:rsidRPr="00855F42">
        <w:rPr>
          <w:rtl/>
          <w:lang w:bidi="ar-AE"/>
        </w:rPr>
        <w:t xml:space="preserve"> </w:t>
      </w:r>
      <w:r w:rsidR="006F1B8E" w:rsidRPr="00855F42">
        <w:rPr>
          <w:rtl/>
          <w:lang w:bidi="ar-AE"/>
        </w:rPr>
        <w:t>و</w:t>
      </w:r>
      <w:r w:rsidR="007E284C" w:rsidRPr="00855F42">
        <w:rPr>
          <w:rtl/>
          <w:lang w:bidi="ar-AE"/>
        </w:rPr>
        <w:t>يكمن في الحقيقة أنه، وكما يظهر في التاريخ، عقدَ مجلسًا كبيرًا مع عظماء إمبراطوريته في السنة الثالثة من حكمه. الهدف السياسي كان احتلال اليونان و</w:t>
      </w:r>
      <w:r w:rsidR="006F1B8E" w:rsidRPr="00855F42">
        <w:rPr>
          <w:rtl/>
          <w:lang w:bidi="ar-AE"/>
        </w:rPr>
        <w:t xml:space="preserve">في </w:t>
      </w:r>
      <w:r w:rsidR="007E284C" w:rsidRPr="00855F42">
        <w:rPr>
          <w:rtl/>
          <w:lang w:bidi="ar-AE"/>
        </w:rPr>
        <w:t xml:space="preserve">السنة الـ7. من ملكه عاد ثانية – هذه هي ذات التواريخ المذكورة في سفر </w:t>
      </w:r>
      <w:proofErr w:type="spellStart"/>
      <w:r w:rsidR="007E284C" w:rsidRPr="00855F42">
        <w:rPr>
          <w:rtl/>
          <w:lang w:bidi="ar-AE"/>
        </w:rPr>
        <w:t>أستير</w:t>
      </w:r>
      <w:proofErr w:type="spellEnd"/>
      <w:r w:rsidR="007E284C" w:rsidRPr="00855F42">
        <w:rPr>
          <w:rtl/>
          <w:lang w:bidi="ar-AE"/>
        </w:rPr>
        <w:t xml:space="preserve">. في هذه الأثناء هو لم يكن في وطنه وحاول </w:t>
      </w:r>
      <w:r w:rsidR="00743CCB">
        <w:rPr>
          <w:rFonts w:hint="cs"/>
          <w:rtl/>
          <w:lang w:bidi="ar-AE"/>
        </w:rPr>
        <w:t>دون جدوى</w:t>
      </w:r>
      <w:r w:rsidR="007E284C" w:rsidRPr="00855F42">
        <w:rPr>
          <w:rtl/>
          <w:lang w:bidi="ar-AE"/>
        </w:rPr>
        <w:t xml:space="preserve"> </w:t>
      </w:r>
      <w:r w:rsidR="00743CCB">
        <w:rPr>
          <w:rFonts w:hint="cs"/>
          <w:rtl/>
          <w:lang w:bidi="ar-AE"/>
        </w:rPr>
        <w:t>ب</w:t>
      </w:r>
      <w:r w:rsidR="007E284C" w:rsidRPr="00855F42">
        <w:rPr>
          <w:rtl/>
          <w:lang w:bidi="ar-AE"/>
        </w:rPr>
        <w:t xml:space="preserve">أن يحتل اليونان، ما قد انتهى بالدمار الشامل للأسطول الفارسي ولهزيمة جيوشه على يد اليونانيين الذين كانوا أضعف منهم. إني أذكر هذا فقط هامشيًا، لأري الطريقة العجيبة كيف العناية الإلهية توجّه أيضًا الأوقات والأزمنة الحادثة فيها الأحداث. لكن </w:t>
      </w:r>
      <w:r w:rsidR="006F1B8E" w:rsidRPr="00855F42">
        <w:rPr>
          <w:rtl/>
          <w:lang w:bidi="ar-AE"/>
        </w:rPr>
        <w:t>الأمر المهم</w:t>
      </w:r>
      <w:r w:rsidR="007E284C" w:rsidRPr="00855F42">
        <w:rPr>
          <w:rtl/>
          <w:lang w:bidi="ar-AE"/>
        </w:rPr>
        <w:t xml:space="preserve"> هو بأن </w:t>
      </w:r>
      <w:proofErr w:type="spellStart"/>
      <w:r w:rsidR="007E284C" w:rsidRPr="00855F42">
        <w:rPr>
          <w:rtl/>
          <w:lang w:bidi="ar-AE"/>
        </w:rPr>
        <w:t>أستير</w:t>
      </w:r>
      <w:proofErr w:type="spellEnd"/>
      <w:r w:rsidR="007E284C" w:rsidRPr="00855F42">
        <w:rPr>
          <w:rtl/>
          <w:lang w:bidi="ar-AE"/>
        </w:rPr>
        <w:t xml:space="preserve"> اليهودية هنا تُفضَّل عن </w:t>
      </w:r>
      <w:r w:rsidR="006F1B8E" w:rsidRPr="00855F42">
        <w:rPr>
          <w:rtl/>
          <w:lang w:bidi="ar-AE"/>
        </w:rPr>
        <w:t>الأخريات</w:t>
      </w:r>
      <w:r w:rsidR="007E284C" w:rsidRPr="00855F42">
        <w:rPr>
          <w:rtl/>
          <w:lang w:bidi="ar-AE"/>
        </w:rPr>
        <w:t>. اليهودية وحدها التي أصبحت على هذه الأرض عروس الملك العظيم. نحن نعرف إلى ماذا يُشير الملك العظيم رمزيًا. أنا أعتقد بأن هذا معروف للجميع، بأن "الملك العظيم" هو لقب مميز للعاهل الفارسي. إن الكتاب يستخدم هذ</w:t>
      </w:r>
      <w:r w:rsidR="00E54E19" w:rsidRPr="00855F42">
        <w:rPr>
          <w:rtl/>
          <w:lang w:bidi="ar-AE"/>
        </w:rPr>
        <w:t xml:space="preserve">ه العبارة بالارتباط بالرب. أنا لا أشك، بأن هذه إشارة تقليدية له هنا استُخدمت </w:t>
      </w:r>
      <w:r w:rsidR="006F1B8E" w:rsidRPr="00855F42">
        <w:rPr>
          <w:rtl/>
          <w:lang w:bidi="ar-AE"/>
        </w:rPr>
        <w:t>بعمد</w:t>
      </w:r>
      <w:r w:rsidR="00E54E19" w:rsidRPr="00855F42">
        <w:rPr>
          <w:rtl/>
          <w:lang w:bidi="ar-AE"/>
        </w:rPr>
        <w:t xml:space="preserve">. من ثم أصبحت </w:t>
      </w:r>
      <w:proofErr w:type="spellStart"/>
      <w:r w:rsidR="00E54E19" w:rsidRPr="00855F42">
        <w:rPr>
          <w:rtl/>
          <w:lang w:bidi="ar-AE"/>
        </w:rPr>
        <w:t>أستير</w:t>
      </w:r>
      <w:proofErr w:type="spellEnd"/>
      <w:r w:rsidR="00E54E19" w:rsidRPr="00855F42">
        <w:rPr>
          <w:rtl/>
          <w:lang w:bidi="ar-AE"/>
        </w:rPr>
        <w:t xml:space="preserve"> عروسًا للملك – ملكة الملك العظيم، من بعد طرد الملكة الأممية لأجل عدم طاعتها؛ ومن ثم احتفل الملك احتفالاً عظيمًا. ولقد خفف الأعباء على البلاد، كما سيكون في المستقبل</w:t>
      </w:r>
      <w:r w:rsidR="00916257" w:rsidRPr="00855F42">
        <w:rPr>
          <w:rtl/>
        </w:rPr>
        <w:t xml:space="preserve"> </w:t>
      </w:r>
      <w:r w:rsidR="00916257" w:rsidRPr="00855F42">
        <w:rPr>
          <w:rtl/>
          <w:lang w:bidi="ar-AE"/>
        </w:rPr>
        <w:t>أيضًا</w:t>
      </w:r>
      <w:r w:rsidR="00E54E19" w:rsidRPr="00855F42">
        <w:rPr>
          <w:rtl/>
          <w:lang w:bidi="ar-AE"/>
        </w:rPr>
        <w:t>.</w:t>
      </w:r>
    </w:p>
    <w:p w14:paraId="15805B7E" w14:textId="202095AE" w:rsidR="00792AC4" w:rsidRPr="00855F42" w:rsidRDefault="0068729B" w:rsidP="00792AC4">
      <w:pPr>
        <w:jc w:val="both"/>
        <w:rPr>
          <w:rtl/>
          <w:lang w:bidi="ar-AE"/>
        </w:rPr>
      </w:pPr>
      <w:r w:rsidRPr="00855F42">
        <w:rPr>
          <w:rtl/>
          <w:lang w:bidi="ar-AE"/>
        </w:rPr>
        <w:t xml:space="preserve">عندما سيُقبَل اليهود ثانية سيكون عندها مثل الخروج إلى الحياة من الموت؛ فمهما كان غنى نعمة الله الآن إلا أنهم فاسدين بارتباطهم بهذه الأرض في مشاكلتهم لهذا العالم، </w:t>
      </w:r>
      <w:proofErr w:type="spellStart"/>
      <w:r w:rsidRPr="00855F42">
        <w:rPr>
          <w:rtl/>
          <w:lang w:bidi="ar-AE"/>
        </w:rPr>
        <w:t>أنانيتهم</w:t>
      </w:r>
      <w:proofErr w:type="spellEnd"/>
      <w:r w:rsidRPr="00855F42">
        <w:rPr>
          <w:rtl/>
          <w:lang w:bidi="ar-AE"/>
        </w:rPr>
        <w:t xml:space="preserve"> وبُطلهم. كل هذا </w:t>
      </w:r>
      <w:r w:rsidR="00692014" w:rsidRPr="00855F42">
        <w:rPr>
          <w:rtl/>
          <w:lang w:bidi="ar-AE"/>
        </w:rPr>
        <w:t>هدّم طابع ملكوت الله فيما يتعلق بهذه الأرض. من دون شك سيتمم الله قصده السماوي لكن هذا ليس موضوع السفر. إننا هنا لا نجد صورة الأمور السماوية. كل ما نجده هو الأرض والنظرة الأرضية لتنحية المسيحية جانبًا بدعوة اليهود. إنهم سيكونون عروس الملك إلى الأبد</w:t>
      </w:r>
      <w:r w:rsidR="00792AC4" w:rsidRPr="00855F42">
        <w:rPr>
          <w:rtl/>
          <w:lang w:bidi="ar-AE"/>
        </w:rPr>
        <w:t>.</w:t>
      </w:r>
    </w:p>
    <w:p w14:paraId="162BEFA6" w14:textId="77777777" w:rsidR="00BA63CE" w:rsidRDefault="00792AC4" w:rsidP="00792AC4">
      <w:pPr>
        <w:jc w:val="both"/>
        <w:rPr>
          <w:rtl/>
        </w:rPr>
        <w:sectPr w:rsidR="00BA63CE" w:rsidSect="00366FCF">
          <w:pgSz w:w="11906" w:h="16838"/>
          <w:pgMar w:top="1440" w:right="1800" w:bottom="1440" w:left="1800" w:header="708" w:footer="708" w:gutter="0"/>
          <w:cols w:space="708"/>
          <w:bidi/>
          <w:rtlGutter/>
          <w:docGrid w:linePitch="360"/>
        </w:sectPr>
      </w:pPr>
      <w:r w:rsidRPr="00855F42">
        <w:rPr>
          <w:rtl/>
          <w:lang w:bidi="ar-AE"/>
        </w:rPr>
        <w:t>في نهاية الإصحاح الثاني نحن لا نعلم فقط</w:t>
      </w:r>
      <w:r w:rsidR="00855F42" w:rsidRPr="00855F42">
        <w:rPr>
          <w:rtl/>
          <w:lang w:bidi="ar-AE"/>
        </w:rPr>
        <w:t xml:space="preserve"> بأن مردخاي جالس أمام بوابة الملك، وإنما أيضًا بأنه يحذر الملك من سطو لقتله. اثنان من خصيان الملك اللذان كانا يحرسان العتبة أرادا بأن يضعا أيديهما على الملك، والذي كان قد علم بالأمر</w:t>
      </w:r>
      <w:r w:rsidR="00DC3868">
        <w:rPr>
          <w:rFonts w:hint="cs"/>
          <w:rtl/>
        </w:rPr>
        <w:t>. فقاموا في فحص الأمر وشنقوا الخصيان كليهما. إننا نعلم بأنه في المستقبل كل متمرد سيُعاقب على الفور بحسب فعلته. فسوف لن يكون فيما بعد عدم يقين في القانون؛ ففي ذلك اليوم سيحكم ملكٌ بالبر (</w:t>
      </w:r>
      <w:proofErr w:type="spellStart"/>
      <w:r w:rsidR="00DC3868">
        <w:rPr>
          <w:rFonts w:hint="cs"/>
          <w:rtl/>
        </w:rPr>
        <w:t>أشعياء</w:t>
      </w:r>
      <w:proofErr w:type="spellEnd"/>
      <w:r w:rsidR="00DC3868">
        <w:rPr>
          <w:rFonts w:hint="cs"/>
          <w:rtl/>
        </w:rPr>
        <w:t xml:space="preserve"> 32: 1)</w:t>
      </w:r>
      <w:r w:rsidR="00B43BE2">
        <w:rPr>
          <w:rFonts w:hint="cs"/>
          <w:rtl/>
        </w:rPr>
        <w:t xml:space="preserve">. فكل </w:t>
      </w:r>
      <w:r w:rsidR="008521C1">
        <w:rPr>
          <w:rFonts w:hint="cs"/>
          <w:rtl/>
        </w:rPr>
        <w:t>مَن سيرفع</w:t>
      </w:r>
      <w:r w:rsidR="00B43BE2">
        <w:rPr>
          <w:rFonts w:hint="cs"/>
          <w:rtl/>
        </w:rPr>
        <w:t xml:space="preserve"> يده على الرب</w:t>
      </w:r>
      <w:r w:rsidR="00027A26">
        <w:rPr>
          <w:rFonts w:hint="cs"/>
          <w:rtl/>
        </w:rPr>
        <w:t xml:space="preserve"> سيُكشف و</w:t>
      </w:r>
      <w:r w:rsidR="00B43BE2">
        <w:rPr>
          <w:rFonts w:hint="cs"/>
          <w:rtl/>
        </w:rPr>
        <w:t>سيُدان</w:t>
      </w:r>
      <w:r w:rsidR="00027A26">
        <w:rPr>
          <w:rFonts w:hint="cs"/>
          <w:rtl/>
        </w:rPr>
        <w:t>.</w:t>
      </w:r>
    </w:p>
    <w:p w14:paraId="1D1AEF7B" w14:textId="7FD622FB" w:rsidR="00792AC4" w:rsidRDefault="00000000" w:rsidP="00792AC4">
      <w:pPr>
        <w:jc w:val="both"/>
        <w:rPr>
          <w:rtl/>
        </w:rPr>
      </w:pPr>
      <w:hyperlink r:id="rId6" w:history="1">
        <w:r w:rsidR="00BA63CE" w:rsidRPr="00BA63CE">
          <w:rPr>
            <w:rStyle w:val="Hyperlink"/>
            <w:rFonts w:hint="cs"/>
            <w:rtl/>
          </w:rPr>
          <w:t>إصحاح 3</w:t>
        </w:r>
      </w:hyperlink>
    </w:p>
    <w:p w14:paraId="5508F4C3" w14:textId="0F795652" w:rsidR="00BA63CE" w:rsidRDefault="005D185D" w:rsidP="00792AC4">
      <w:pPr>
        <w:jc w:val="both"/>
        <w:rPr>
          <w:rtl/>
        </w:rPr>
      </w:pPr>
      <w:r>
        <w:rPr>
          <w:rFonts w:hint="cs"/>
          <w:rtl/>
        </w:rPr>
        <w:t>في الإصحاح الثالث نحن نجد وضعًا آخر مختلف تمامًا. "</w:t>
      </w:r>
      <w:r w:rsidRPr="005D185D">
        <w:rPr>
          <w:rFonts w:ascii="Arial" w:hAnsi="Arial" w:cs="Arial" w:hint="cs"/>
          <w:rtl/>
        </w:rPr>
        <w:t>​</w:t>
      </w:r>
      <w:r w:rsidRPr="005D185D">
        <w:rPr>
          <w:rFonts w:hint="cs"/>
          <w:rtl/>
        </w:rPr>
        <w:t>بَعْدَ</w:t>
      </w:r>
      <w:r w:rsidRPr="005D185D">
        <w:rPr>
          <w:rtl/>
        </w:rPr>
        <w:t xml:space="preserve"> </w:t>
      </w:r>
      <w:r w:rsidRPr="005D185D">
        <w:rPr>
          <w:rFonts w:hint="cs"/>
          <w:rtl/>
        </w:rPr>
        <w:t>هذِهِ</w:t>
      </w:r>
      <w:r w:rsidRPr="005D185D">
        <w:rPr>
          <w:rtl/>
        </w:rPr>
        <w:t xml:space="preserve"> </w:t>
      </w:r>
      <w:r w:rsidRPr="005D185D">
        <w:rPr>
          <w:rFonts w:hint="cs"/>
          <w:rtl/>
        </w:rPr>
        <w:t>الأُمُورِ</w:t>
      </w:r>
      <w:r w:rsidRPr="005D185D">
        <w:rPr>
          <w:rtl/>
        </w:rPr>
        <w:t xml:space="preserve"> </w:t>
      </w:r>
      <w:r w:rsidRPr="005D185D">
        <w:rPr>
          <w:rFonts w:hint="cs"/>
          <w:rtl/>
        </w:rPr>
        <w:t>عَظَّمَ</w:t>
      </w:r>
      <w:r w:rsidRPr="005D185D">
        <w:rPr>
          <w:rtl/>
        </w:rPr>
        <w:t xml:space="preserve"> </w:t>
      </w:r>
      <w:r w:rsidRPr="005D185D">
        <w:rPr>
          <w:rFonts w:hint="cs"/>
          <w:rtl/>
        </w:rPr>
        <w:t>الْمَلِكُ</w:t>
      </w:r>
      <w:r w:rsidRPr="005D185D">
        <w:rPr>
          <w:rtl/>
        </w:rPr>
        <w:t xml:space="preserve"> </w:t>
      </w:r>
      <w:proofErr w:type="spellStart"/>
      <w:r w:rsidRPr="005D185D">
        <w:rPr>
          <w:rFonts w:hint="cs"/>
          <w:rtl/>
        </w:rPr>
        <w:t>أَحَشْوِيرُوشُ</w:t>
      </w:r>
      <w:proofErr w:type="spellEnd"/>
      <w:r w:rsidRPr="005D185D">
        <w:rPr>
          <w:rtl/>
        </w:rPr>
        <w:t xml:space="preserve"> </w:t>
      </w:r>
      <w:r w:rsidRPr="005D185D">
        <w:rPr>
          <w:rFonts w:hint="cs"/>
          <w:rtl/>
        </w:rPr>
        <w:t>هَامَانَ</w:t>
      </w:r>
      <w:r w:rsidRPr="005D185D">
        <w:rPr>
          <w:rtl/>
        </w:rPr>
        <w:t xml:space="preserve"> </w:t>
      </w:r>
      <w:r w:rsidRPr="005D185D">
        <w:rPr>
          <w:rFonts w:hint="cs"/>
          <w:rtl/>
        </w:rPr>
        <w:t>بْنَ</w:t>
      </w:r>
      <w:r w:rsidRPr="005D185D">
        <w:rPr>
          <w:rtl/>
        </w:rPr>
        <w:t xml:space="preserve"> </w:t>
      </w:r>
      <w:proofErr w:type="spellStart"/>
      <w:r w:rsidRPr="005D185D">
        <w:rPr>
          <w:rFonts w:hint="cs"/>
          <w:rtl/>
        </w:rPr>
        <w:t>هَمَدَاثَا</w:t>
      </w:r>
      <w:proofErr w:type="spellEnd"/>
      <w:r w:rsidRPr="005D185D">
        <w:rPr>
          <w:rtl/>
        </w:rPr>
        <w:t xml:space="preserve"> </w:t>
      </w:r>
      <w:proofErr w:type="spellStart"/>
      <w:r w:rsidRPr="005D185D">
        <w:rPr>
          <w:rFonts w:hint="cs"/>
          <w:rtl/>
        </w:rPr>
        <w:t>الأَجَاجِيَّ</w:t>
      </w:r>
      <w:proofErr w:type="spellEnd"/>
      <w:r w:rsidRPr="005D185D">
        <w:rPr>
          <w:rtl/>
        </w:rPr>
        <w:t xml:space="preserve"> </w:t>
      </w:r>
      <w:r w:rsidRPr="005D185D">
        <w:rPr>
          <w:rFonts w:hint="cs"/>
          <w:rtl/>
        </w:rPr>
        <w:t>وَرَقَّاهُ،</w:t>
      </w:r>
      <w:r w:rsidRPr="005D185D">
        <w:rPr>
          <w:rtl/>
        </w:rPr>
        <w:t xml:space="preserve"> </w:t>
      </w:r>
      <w:r w:rsidRPr="005D185D">
        <w:rPr>
          <w:rFonts w:hint="cs"/>
          <w:rtl/>
        </w:rPr>
        <w:t>وَجَعَلَ</w:t>
      </w:r>
      <w:r w:rsidRPr="005D185D">
        <w:rPr>
          <w:rtl/>
        </w:rPr>
        <w:t xml:space="preserve"> </w:t>
      </w:r>
      <w:r w:rsidRPr="005D185D">
        <w:rPr>
          <w:rFonts w:hint="cs"/>
          <w:rtl/>
        </w:rPr>
        <w:t>كُرْسِيَّهُ</w:t>
      </w:r>
      <w:r w:rsidRPr="005D185D">
        <w:rPr>
          <w:rtl/>
        </w:rPr>
        <w:t xml:space="preserve"> </w:t>
      </w:r>
      <w:r w:rsidRPr="005D185D">
        <w:rPr>
          <w:rFonts w:hint="cs"/>
          <w:rtl/>
        </w:rPr>
        <w:t>فَوْقَ</w:t>
      </w:r>
      <w:r w:rsidRPr="005D185D">
        <w:rPr>
          <w:rtl/>
        </w:rPr>
        <w:t xml:space="preserve"> </w:t>
      </w:r>
      <w:r w:rsidRPr="005D185D">
        <w:rPr>
          <w:rFonts w:hint="cs"/>
          <w:rtl/>
        </w:rPr>
        <w:t>جَمِيعِ</w:t>
      </w:r>
      <w:r w:rsidRPr="005D185D">
        <w:rPr>
          <w:rtl/>
        </w:rPr>
        <w:t xml:space="preserve"> </w:t>
      </w:r>
      <w:r w:rsidRPr="005D185D">
        <w:rPr>
          <w:rFonts w:hint="cs"/>
          <w:rtl/>
        </w:rPr>
        <w:t>الرُّؤَسَاءِ</w:t>
      </w:r>
      <w:r w:rsidRPr="005D185D">
        <w:rPr>
          <w:rtl/>
        </w:rPr>
        <w:t xml:space="preserve"> </w:t>
      </w:r>
      <w:r w:rsidRPr="005D185D">
        <w:rPr>
          <w:rFonts w:hint="cs"/>
          <w:rtl/>
        </w:rPr>
        <w:t>الَّذِينَ</w:t>
      </w:r>
      <w:r w:rsidRPr="005D185D">
        <w:rPr>
          <w:rtl/>
        </w:rPr>
        <w:t xml:space="preserve"> </w:t>
      </w:r>
      <w:r w:rsidRPr="005D185D">
        <w:rPr>
          <w:rFonts w:hint="cs"/>
          <w:rtl/>
        </w:rPr>
        <w:t>مَعَهُ</w:t>
      </w:r>
      <w:r w:rsidRPr="005D185D">
        <w:rPr>
          <w:rtl/>
        </w:rPr>
        <w:t>.</w:t>
      </w:r>
      <w:r>
        <w:rPr>
          <w:rFonts w:hint="cs"/>
          <w:rtl/>
        </w:rPr>
        <w:t>"</w:t>
      </w:r>
    </w:p>
    <w:p w14:paraId="110D8841" w14:textId="093B3E29" w:rsidR="005D185D" w:rsidRDefault="005D185D" w:rsidP="00792AC4">
      <w:pPr>
        <w:jc w:val="both"/>
        <w:rPr>
          <w:rtl/>
        </w:rPr>
      </w:pPr>
      <w:r>
        <w:rPr>
          <w:rFonts w:hint="cs"/>
          <w:rtl/>
        </w:rPr>
        <w:t xml:space="preserve">إنها ليست الصورة الحقيقية، وإنما فقط مثال، ظلال ضعيفة. في المُلك الألفي لن يكون هنالك أي هامان. إلى ذلك الحين دائمًا ما سيكون هنالك ظلال قاتم في كل مثال من البركات العتيدة. هنالك عدو، شخص يود بأن يعرقل مخططات الله، ومن جميع شعوب الأرض هذه كان هنالك شيء واحد معادي بشكل خاص لشعب الله، العمالقة وهذا حتى أن الرب قَسَم لشعبه بأنه سيدخل في حرب دون توقف ضد هذا الشعب. إنه سيمحوهم كليًا. العمالقة كانوا تحت قضاء الله العادل في صورة خاصة إذ أبغضوا شعبه. إلا أن هامان لم يكن من شعب العمالقة، وإنما كان حتى من النسل الملكي. لقد كان ابنًا </w:t>
      </w:r>
      <w:proofErr w:type="spellStart"/>
      <w:r>
        <w:rPr>
          <w:rFonts w:hint="cs"/>
          <w:rtl/>
        </w:rPr>
        <w:t>ل</w:t>
      </w:r>
      <w:r w:rsidRPr="005D185D">
        <w:rPr>
          <w:rtl/>
        </w:rPr>
        <w:t>هَمَدَاثَا</w:t>
      </w:r>
      <w:proofErr w:type="spellEnd"/>
      <w:r w:rsidRPr="005D185D">
        <w:rPr>
          <w:rtl/>
        </w:rPr>
        <w:t xml:space="preserve"> </w:t>
      </w:r>
      <w:proofErr w:type="spellStart"/>
      <w:r w:rsidRPr="005D185D">
        <w:rPr>
          <w:rtl/>
        </w:rPr>
        <w:t>الأَجَاجِيَّ</w:t>
      </w:r>
      <w:proofErr w:type="spellEnd"/>
      <w:r>
        <w:rPr>
          <w:rFonts w:hint="cs"/>
          <w:rtl/>
        </w:rPr>
        <w:t xml:space="preserve">، </w:t>
      </w:r>
      <w:proofErr w:type="spellStart"/>
      <w:r>
        <w:rPr>
          <w:rFonts w:hint="cs"/>
          <w:rtl/>
        </w:rPr>
        <w:t>و</w:t>
      </w:r>
      <w:r w:rsidR="00072F88" w:rsidRPr="00072F88">
        <w:rPr>
          <w:rtl/>
        </w:rPr>
        <w:t>أَحَشْوِيرُوشُ</w:t>
      </w:r>
      <w:proofErr w:type="spellEnd"/>
      <w:r w:rsidR="00072F88">
        <w:rPr>
          <w:rFonts w:hint="cs"/>
          <w:rtl/>
        </w:rPr>
        <w:t xml:space="preserve"> عظّم هذا الرجل الشريف عاليًا. لكن في كل الفخر كانت له شوكة في عينه! مردخاي لم ينحني أمامه وكنتيجة لذلك اغتاظ. عبيد الملك سألوه: "</w:t>
      </w:r>
      <w:r w:rsidR="00342FE6" w:rsidRPr="00342FE6">
        <w:rPr>
          <w:rtl/>
        </w:rPr>
        <w:t>«لِمَاذَا تَتَعَدَّى أَمْرَ الْمَلِكِ؟»</w:t>
      </w:r>
      <w:r w:rsidR="00342FE6">
        <w:rPr>
          <w:rFonts w:hint="cs"/>
          <w:rtl/>
        </w:rPr>
        <w:t>" من بعد فترة سمع هامان عن ذلك. "</w:t>
      </w:r>
      <w:r w:rsidR="00342FE6" w:rsidRPr="00342FE6">
        <w:rPr>
          <w:rtl/>
        </w:rPr>
        <w:t>أَخْبَرَهُمْ بِأَنَّهُ يَهُودِيٌّ</w:t>
      </w:r>
      <w:r w:rsidR="00342FE6">
        <w:rPr>
          <w:rFonts w:hint="cs"/>
          <w:rtl/>
        </w:rPr>
        <w:t>".</w:t>
      </w:r>
    </w:p>
    <w:p w14:paraId="7ADA395A" w14:textId="4D55DC14" w:rsidR="00342FE6" w:rsidRDefault="00342FE6" w:rsidP="00792AC4">
      <w:pPr>
        <w:jc w:val="both"/>
        <w:rPr>
          <w:rtl/>
        </w:rPr>
      </w:pPr>
      <w:r>
        <w:rPr>
          <w:rFonts w:hint="cs"/>
          <w:rtl/>
        </w:rPr>
        <w:t xml:space="preserve">هنا كان السر في أن الله لم يكن ظاهرًا في الصورة. في التاريخ لا يوجد أية إشارة بأن الله أخبر شيئًا عن هامان. ومع ذلك فقد كان هناك تداخل إلهي؛ فالسبب </w:t>
      </w:r>
      <w:r w:rsidR="009D1054">
        <w:rPr>
          <w:rFonts w:hint="cs"/>
          <w:rtl/>
        </w:rPr>
        <w:t>الواضح الوحيد الذي يُخبرنا به هو أن مردخاي كان يهوديًا. "</w:t>
      </w:r>
      <w:r w:rsidR="009D1054" w:rsidRPr="009D1054">
        <w:rPr>
          <w:rFonts w:ascii="Arial" w:hAnsi="Arial" w:cs="Arial" w:hint="cs"/>
          <w:rtl/>
        </w:rPr>
        <w:t>​</w:t>
      </w:r>
      <w:r w:rsidR="009D1054" w:rsidRPr="009D1054">
        <w:rPr>
          <w:rFonts w:hint="cs"/>
          <w:rtl/>
        </w:rPr>
        <w:t>وَلَمَّا</w:t>
      </w:r>
      <w:r w:rsidR="009D1054" w:rsidRPr="009D1054">
        <w:rPr>
          <w:rtl/>
        </w:rPr>
        <w:t xml:space="preserve"> </w:t>
      </w:r>
      <w:r w:rsidR="009D1054" w:rsidRPr="009D1054">
        <w:rPr>
          <w:rFonts w:hint="cs"/>
          <w:rtl/>
        </w:rPr>
        <w:t>رَأَى</w:t>
      </w:r>
      <w:r w:rsidR="009D1054" w:rsidRPr="009D1054">
        <w:rPr>
          <w:rtl/>
        </w:rPr>
        <w:t xml:space="preserve"> </w:t>
      </w:r>
      <w:r w:rsidR="009D1054" w:rsidRPr="009D1054">
        <w:rPr>
          <w:rFonts w:hint="cs"/>
          <w:rtl/>
        </w:rPr>
        <w:t>هَامَانُ</w:t>
      </w:r>
      <w:r w:rsidR="009D1054" w:rsidRPr="009D1054">
        <w:rPr>
          <w:rtl/>
        </w:rPr>
        <w:t xml:space="preserve"> </w:t>
      </w:r>
      <w:r w:rsidR="009D1054" w:rsidRPr="009D1054">
        <w:rPr>
          <w:rFonts w:hint="cs"/>
          <w:rtl/>
        </w:rPr>
        <w:t>أَنَّ</w:t>
      </w:r>
      <w:r w:rsidR="009D1054" w:rsidRPr="009D1054">
        <w:rPr>
          <w:rtl/>
        </w:rPr>
        <w:t xml:space="preserve"> </w:t>
      </w:r>
      <w:r w:rsidR="009D1054" w:rsidRPr="009D1054">
        <w:rPr>
          <w:rFonts w:hint="cs"/>
          <w:rtl/>
        </w:rPr>
        <w:t>مُرْدَخَايَ</w:t>
      </w:r>
      <w:r w:rsidR="009D1054" w:rsidRPr="009D1054">
        <w:rPr>
          <w:rtl/>
        </w:rPr>
        <w:t xml:space="preserve"> </w:t>
      </w:r>
      <w:r w:rsidR="009D1054" w:rsidRPr="009D1054">
        <w:rPr>
          <w:rFonts w:hint="cs"/>
          <w:rtl/>
        </w:rPr>
        <w:t>لاَ</w:t>
      </w:r>
      <w:r w:rsidR="009D1054" w:rsidRPr="009D1054">
        <w:rPr>
          <w:rtl/>
        </w:rPr>
        <w:t xml:space="preserve"> </w:t>
      </w:r>
      <w:r w:rsidR="009D1054" w:rsidRPr="009D1054">
        <w:rPr>
          <w:rFonts w:hint="cs"/>
          <w:rtl/>
        </w:rPr>
        <w:t>يَجْثُو</w:t>
      </w:r>
      <w:r w:rsidR="009D1054" w:rsidRPr="009D1054">
        <w:rPr>
          <w:rtl/>
        </w:rPr>
        <w:t xml:space="preserve"> </w:t>
      </w:r>
      <w:r w:rsidR="009D1054" w:rsidRPr="009D1054">
        <w:rPr>
          <w:rFonts w:hint="cs"/>
          <w:rtl/>
        </w:rPr>
        <w:t>وَلاَ</w:t>
      </w:r>
      <w:r w:rsidR="009D1054" w:rsidRPr="009D1054">
        <w:rPr>
          <w:rtl/>
        </w:rPr>
        <w:t xml:space="preserve"> </w:t>
      </w:r>
      <w:r w:rsidR="009D1054" w:rsidRPr="009D1054">
        <w:rPr>
          <w:rFonts w:hint="cs"/>
          <w:rtl/>
        </w:rPr>
        <w:t>يَسْجُدُ</w:t>
      </w:r>
      <w:r w:rsidR="009D1054" w:rsidRPr="009D1054">
        <w:rPr>
          <w:rtl/>
        </w:rPr>
        <w:t xml:space="preserve"> </w:t>
      </w:r>
      <w:r w:rsidR="009D1054" w:rsidRPr="009D1054">
        <w:rPr>
          <w:rFonts w:hint="cs"/>
          <w:rtl/>
        </w:rPr>
        <w:t>لَهُ،</w:t>
      </w:r>
      <w:r w:rsidR="009D1054" w:rsidRPr="009D1054">
        <w:rPr>
          <w:rtl/>
        </w:rPr>
        <w:t xml:space="preserve"> </w:t>
      </w:r>
      <w:r w:rsidR="009D1054" w:rsidRPr="009D1054">
        <w:rPr>
          <w:rFonts w:hint="cs"/>
          <w:rtl/>
        </w:rPr>
        <w:t>امْتَلأَ</w:t>
      </w:r>
      <w:r w:rsidR="009D1054" w:rsidRPr="009D1054">
        <w:rPr>
          <w:rtl/>
        </w:rPr>
        <w:t xml:space="preserve"> </w:t>
      </w:r>
      <w:r w:rsidR="009D1054" w:rsidRPr="009D1054">
        <w:rPr>
          <w:rFonts w:hint="cs"/>
          <w:rtl/>
        </w:rPr>
        <w:t>هَامَانُ</w:t>
      </w:r>
      <w:r w:rsidR="009D1054" w:rsidRPr="009D1054">
        <w:rPr>
          <w:rtl/>
        </w:rPr>
        <w:t xml:space="preserve"> </w:t>
      </w:r>
      <w:r w:rsidR="009D1054" w:rsidRPr="009D1054">
        <w:rPr>
          <w:rFonts w:hint="cs"/>
          <w:rtl/>
        </w:rPr>
        <w:t>غَضَبًا</w:t>
      </w:r>
      <w:r w:rsidR="009D1054" w:rsidRPr="009D1054">
        <w:rPr>
          <w:rtl/>
        </w:rPr>
        <w:t xml:space="preserve">.  </w:t>
      </w:r>
      <w:r w:rsidR="009D1054" w:rsidRPr="009D1054">
        <w:rPr>
          <w:rFonts w:ascii="Arial" w:hAnsi="Arial" w:cs="Arial" w:hint="cs"/>
          <w:rtl/>
        </w:rPr>
        <w:t>​</w:t>
      </w:r>
      <w:r w:rsidR="009D1054" w:rsidRPr="009D1054">
        <w:rPr>
          <w:rtl/>
        </w:rPr>
        <w:t>6</w:t>
      </w:r>
      <w:r w:rsidR="009D1054" w:rsidRPr="009D1054">
        <w:rPr>
          <w:rFonts w:ascii="Arial" w:hAnsi="Arial" w:cs="Arial" w:hint="cs"/>
          <w:rtl/>
        </w:rPr>
        <w:t>​</w:t>
      </w:r>
      <w:r w:rsidR="009D1054" w:rsidRPr="009D1054">
        <w:rPr>
          <w:rtl/>
        </w:rPr>
        <w:t xml:space="preserve"> </w:t>
      </w:r>
      <w:r w:rsidR="009D1054" w:rsidRPr="009D1054">
        <w:rPr>
          <w:rFonts w:ascii="Arial" w:hAnsi="Arial" w:cs="Arial" w:hint="cs"/>
          <w:rtl/>
        </w:rPr>
        <w:t>​</w:t>
      </w:r>
      <w:r w:rsidR="009D1054" w:rsidRPr="009D1054">
        <w:rPr>
          <w:rFonts w:hint="cs"/>
          <w:rtl/>
        </w:rPr>
        <w:t>وَازْدُرِيَ</w:t>
      </w:r>
      <w:r w:rsidR="009D1054" w:rsidRPr="009D1054">
        <w:rPr>
          <w:rtl/>
        </w:rPr>
        <w:t xml:space="preserve"> </w:t>
      </w:r>
      <w:r w:rsidR="009D1054" w:rsidRPr="009D1054">
        <w:rPr>
          <w:rFonts w:hint="cs"/>
          <w:rtl/>
        </w:rPr>
        <w:t>فِي</w:t>
      </w:r>
      <w:r w:rsidR="009D1054" w:rsidRPr="009D1054">
        <w:rPr>
          <w:rtl/>
        </w:rPr>
        <w:t xml:space="preserve"> </w:t>
      </w:r>
      <w:r w:rsidR="009D1054" w:rsidRPr="009D1054">
        <w:rPr>
          <w:rFonts w:hint="cs"/>
          <w:rtl/>
        </w:rPr>
        <w:t>عَيْنَيْهِ</w:t>
      </w:r>
      <w:r w:rsidR="009D1054" w:rsidRPr="009D1054">
        <w:rPr>
          <w:rtl/>
        </w:rPr>
        <w:t xml:space="preserve"> </w:t>
      </w:r>
      <w:r w:rsidR="009D1054" w:rsidRPr="009D1054">
        <w:rPr>
          <w:rFonts w:hint="cs"/>
          <w:rtl/>
        </w:rPr>
        <w:t>أَنْ</w:t>
      </w:r>
      <w:r w:rsidR="009D1054" w:rsidRPr="009D1054">
        <w:rPr>
          <w:rtl/>
        </w:rPr>
        <w:t xml:space="preserve"> </w:t>
      </w:r>
      <w:r w:rsidR="009D1054" w:rsidRPr="009D1054">
        <w:rPr>
          <w:rFonts w:hint="cs"/>
          <w:rtl/>
        </w:rPr>
        <w:t>يَمُدَّ</w:t>
      </w:r>
      <w:r w:rsidR="009D1054" w:rsidRPr="009D1054">
        <w:rPr>
          <w:rtl/>
        </w:rPr>
        <w:t xml:space="preserve"> </w:t>
      </w:r>
      <w:r w:rsidR="009D1054" w:rsidRPr="009D1054">
        <w:rPr>
          <w:rFonts w:hint="cs"/>
          <w:rtl/>
        </w:rPr>
        <w:t>يَدَهُ</w:t>
      </w:r>
      <w:r w:rsidR="009D1054" w:rsidRPr="009D1054">
        <w:rPr>
          <w:rtl/>
        </w:rPr>
        <w:t xml:space="preserve"> </w:t>
      </w:r>
      <w:r w:rsidR="009D1054" w:rsidRPr="009D1054">
        <w:rPr>
          <w:rFonts w:hint="cs"/>
          <w:rtl/>
        </w:rPr>
        <w:t>إِلَى</w:t>
      </w:r>
      <w:r w:rsidR="009D1054" w:rsidRPr="009D1054">
        <w:rPr>
          <w:rtl/>
        </w:rPr>
        <w:t xml:space="preserve"> </w:t>
      </w:r>
      <w:r w:rsidR="009D1054" w:rsidRPr="009D1054">
        <w:rPr>
          <w:rFonts w:hint="cs"/>
          <w:rtl/>
        </w:rPr>
        <w:t>مُرْدَخَايَ</w:t>
      </w:r>
      <w:r w:rsidR="009D1054" w:rsidRPr="009D1054">
        <w:rPr>
          <w:rtl/>
        </w:rPr>
        <w:t xml:space="preserve"> </w:t>
      </w:r>
      <w:r w:rsidR="009D1054" w:rsidRPr="009D1054">
        <w:rPr>
          <w:rFonts w:hint="cs"/>
          <w:rtl/>
        </w:rPr>
        <w:t>وَحْدَهُ،</w:t>
      </w:r>
      <w:r w:rsidR="009D1054" w:rsidRPr="009D1054">
        <w:rPr>
          <w:rtl/>
        </w:rPr>
        <w:t xml:space="preserve"> </w:t>
      </w:r>
      <w:r w:rsidR="009D1054" w:rsidRPr="009D1054">
        <w:rPr>
          <w:rFonts w:hint="cs"/>
          <w:rtl/>
        </w:rPr>
        <w:t>لأَنَّهُمْ</w:t>
      </w:r>
      <w:r w:rsidR="009D1054" w:rsidRPr="009D1054">
        <w:rPr>
          <w:rtl/>
        </w:rPr>
        <w:t xml:space="preserve"> </w:t>
      </w:r>
      <w:r w:rsidR="009D1054" w:rsidRPr="009D1054">
        <w:rPr>
          <w:rFonts w:hint="cs"/>
          <w:rtl/>
        </w:rPr>
        <w:t>أَخْبَرُوهُ</w:t>
      </w:r>
      <w:r w:rsidR="009D1054" w:rsidRPr="009D1054">
        <w:rPr>
          <w:rtl/>
        </w:rPr>
        <w:t xml:space="preserve"> </w:t>
      </w:r>
      <w:r w:rsidR="009D1054" w:rsidRPr="009D1054">
        <w:rPr>
          <w:rFonts w:hint="cs"/>
          <w:rtl/>
        </w:rPr>
        <w:t>عَنْ</w:t>
      </w:r>
      <w:r w:rsidR="009D1054" w:rsidRPr="009D1054">
        <w:rPr>
          <w:rtl/>
        </w:rPr>
        <w:t xml:space="preserve"> </w:t>
      </w:r>
      <w:r w:rsidR="009D1054" w:rsidRPr="009D1054">
        <w:rPr>
          <w:rFonts w:hint="cs"/>
          <w:rtl/>
        </w:rPr>
        <w:t>شَعْبِ</w:t>
      </w:r>
      <w:r w:rsidR="009D1054" w:rsidRPr="009D1054">
        <w:rPr>
          <w:rtl/>
        </w:rPr>
        <w:t xml:space="preserve"> </w:t>
      </w:r>
      <w:r w:rsidR="009D1054" w:rsidRPr="009D1054">
        <w:rPr>
          <w:rFonts w:hint="cs"/>
          <w:rtl/>
        </w:rPr>
        <w:t>مُرْدَخَايَ</w:t>
      </w:r>
      <w:r w:rsidR="009D1054" w:rsidRPr="009D1054">
        <w:rPr>
          <w:rtl/>
        </w:rPr>
        <w:t xml:space="preserve">. </w:t>
      </w:r>
      <w:r w:rsidR="009D1054" w:rsidRPr="009D1054">
        <w:rPr>
          <w:rFonts w:hint="cs"/>
          <w:rtl/>
        </w:rPr>
        <w:t>فَطَلَبَ</w:t>
      </w:r>
      <w:r w:rsidR="009D1054" w:rsidRPr="009D1054">
        <w:rPr>
          <w:rtl/>
        </w:rPr>
        <w:t xml:space="preserve"> </w:t>
      </w:r>
      <w:r w:rsidR="009D1054" w:rsidRPr="009D1054">
        <w:rPr>
          <w:rFonts w:hint="cs"/>
          <w:rtl/>
        </w:rPr>
        <w:t>هَامَانُ</w:t>
      </w:r>
      <w:r w:rsidR="009D1054" w:rsidRPr="009D1054">
        <w:rPr>
          <w:rtl/>
        </w:rPr>
        <w:t xml:space="preserve"> </w:t>
      </w:r>
      <w:r w:rsidR="009D1054" w:rsidRPr="009D1054">
        <w:rPr>
          <w:rFonts w:hint="cs"/>
          <w:rtl/>
        </w:rPr>
        <w:t>أَنْ</w:t>
      </w:r>
      <w:r w:rsidR="009D1054" w:rsidRPr="009D1054">
        <w:rPr>
          <w:rtl/>
        </w:rPr>
        <w:t xml:space="preserve"> </w:t>
      </w:r>
      <w:r w:rsidR="009D1054" w:rsidRPr="009D1054">
        <w:rPr>
          <w:rFonts w:hint="cs"/>
          <w:rtl/>
        </w:rPr>
        <w:t>يُهْلِكَ</w:t>
      </w:r>
      <w:r w:rsidR="009D1054" w:rsidRPr="009D1054">
        <w:rPr>
          <w:rtl/>
        </w:rPr>
        <w:t xml:space="preserve"> </w:t>
      </w:r>
      <w:r w:rsidR="009D1054" w:rsidRPr="009D1054">
        <w:rPr>
          <w:rFonts w:hint="cs"/>
          <w:rtl/>
        </w:rPr>
        <w:t>جَمِيعَ</w:t>
      </w:r>
      <w:r w:rsidR="009D1054" w:rsidRPr="009D1054">
        <w:rPr>
          <w:rtl/>
        </w:rPr>
        <w:t xml:space="preserve"> </w:t>
      </w:r>
      <w:r w:rsidR="009D1054" w:rsidRPr="009D1054">
        <w:rPr>
          <w:rFonts w:hint="cs"/>
          <w:rtl/>
        </w:rPr>
        <w:t>الْيَهُودِ</w:t>
      </w:r>
      <w:r w:rsidR="009D1054" w:rsidRPr="009D1054">
        <w:rPr>
          <w:rtl/>
        </w:rPr>
        <w:t xml:space="preserve"> </w:t>
      </w:r>
      <w:r w:rsidR="009D1054" w:rsidRPr="009D1054">
        <w:rPr>
          <w:rFonts w:hint="cs"/>
          <w:rtl/>
        </w:rPr>
        <w:t>الَّذِينَ</w:t>
      </w:r>
      <w:r w:rsidR="009D1054" w:rsidRPr="009D1054">
        <w:rPr>
          <w:rtl/>
        </w:rPr>
        <w:t xml:space="preserve"> </w:t>
      </w:r>
      <w:r w:rsidR="009D1054" w:rsidRPr="009D1054">
        <w:rPr>
          <w:rFonts w:hint="cs"/>
          <w:rtl/>
        </w:rPr>
        <w:t>فِي</w:t>
      </w:r>
      <w:r w:rsidR="009D1054" w:rsidRPr="009D1054">
        <w:rPr>
          <w:rtl/>
        </w:rPr>
        <w:t xml:space="preserve"> </w:t>
      </w:r>
      <w:r w:rsidR="009D1054" w:rsidRPr="009D1054">
        <w:rPr>
          <w:rFonts w:hint="cs"/>
          <w:rtl/>
        </w:rPr>
        <w:t>كُلِّ</w:t>
      </w:r>
      <w:r w:rsidR="009D1054" w:rsidRPr="009D1054">
        <w:rPr>
          <w:rtl/>
        </w:rPr>
        <w:t xml:space="preserve"> </w:t>
      </w:r>
      <w:r w:rsidR="009D1054" w:rsidRPr="009D1054">
        <w:rPr>
          <w:rFonts w:hint="cs"/>
          <w:rtl/>
        </w:rPr>
        <w:t>مَمْلَكَةِ</w:t>
      </w:r>
      <w:r w:rsidR="009D1054" w:rsidRPr="009D1054">
        <w:rPr>
          <w:rtl/>
        </w:rPr>
        <w:t xml:space="preserve"> </w:t>
      </w:r>
      <w:proofErr w:type="spellStart"/>
      <w:r w:rsidR="009D1054" w:rsidRPr="009D1054">
        <w:rPr>
          <w:rFonts w:hint="cs"/>
          <w:rtl/>
        </w:rPr>
        <w:t>أَحَشْوِيرُوشَ</w:t>
      </w:r>
      <w:proofErr w:type="spellEnd"/>
      <w:r w:rsidR="009D1054" w:rsidRPr="009D1054">
        <w:rPr>
          <w:rFonts w:hint="cs"/>
          <w:rtl/>
        </w:rPr>
        <w:t>،</w:t>
      </w:r>
      <w:r w:rsidR="009D1054" w:rsidRPr="009D1054">
        <w:rPr>
          <w:rtl/>
        </w:rPr>
        <w:t xml:space="preserve"> </w:t>
      </w:r>
      <w:r w:rsidR="009D1054" w:rsidRPr="009D1054">
        <w:rPr>
          <w:rFonts w:hint="cs"/>
          <w:rtl/>
        </w:rPr>
        <w:t>شَعْبَ</w:t>
      </w:r>
      <w:r w:rsidR="009D1054" w:rsidRPr="009D1054">
        <w:rPr>
          <w:rtl/>
        </w:rPr>
        <w:t xml:space="preserve"> </w:t>
      </w:r>
      <w:r w:rsidR="009D1054" w:rsidRPr="009D1054">
        <w:rPr>
          <w:rFonts w:hint="cs"/>
          <w:rtl/>
        </w:rPr>
        <w:t>مُرْدَخَايَ</w:t>
      </w:r>
      <w:r w:rsidR="009D1054" w:rsidRPr="009D1054">
        <w:rPr>
          <w:rtl/>
        </w:rPr>
        <w:t>.</w:t>
      </w:r>
      <w:r w:rsidR="009D1054">
        <w:rPr>
          <w:rFonts w:hint="cs"/>
          <w:rtl/>
        </w:rPr>
        <w:t>" (</w:t>
      </w:r>
      <w:proofErr w:type="spellStart"/>
      <w:r w:rsidR="009D1054">
        <w:rPr>
          <w:rFonts w:hint="cs"/>
          <w:rtl/>
        </w:rPr>
        <w:t>أستير</w:t>
      </w:r>
      <w:proofErr w:type="spellEnd"/>
      <w:r w:rsidR="009D1054">
        <w:rPr>
          <w:rFonts w:hint="cs"/>
          <w:rtl/>
        </w:rPr>
        <w:t xml:space="preserve"> 3: 5 </w:t>
      </w:r>
      <w:r w:rsidR="009D1054">
        <w:rPr>
          <w:rtl/>
        </w:rPr>
        <w:t>–</w:t>
      </w:r>
      <w:r w:rsidR="009D1054">
        <w:rPr>
          <w:rFonts w:hint="cs"/>
          <w:rtl/>
        </w:rPr>
        <w:t xml:space="preserve"> 6)؛ وبهذه الصورة كان تقدمه: في منصبه كأول الشرفاء أخبر الملك "</w:t>
      </w:r>
      <w:r w:rsidR="009D1054" w:rsidRPr="009D1054">
        <w:rPr>
          <w:rtl/>
        </w:rPr>
        <w:t xml:space="preserve">«إِنَّهُ مَوْجُودٌ شَعْبٌ مَّا مُتَشَتِّتٌ وَمُتَفَرِّقٌ بَيْنَ الشُّعُوبِ فِي كُلِّ بِلاَدِ مَمْلَكَتِكَ، وَسُنَنُهُمْ مُغَايِرَةٌ لِجَمِيعِ الشُّعُوبِ، وَهُمْ لاَ يَعْمَلُونَ سُنَنَ الْمَلِكِ، فَلاَ يَلِيقُ بِالْمَلِكِ تَرْكُهُمْ.  </w:t>
      </w:r>
      <w:r w:rsidR="009D1054" w:rsidRPr="009D1054">
        <w:rPr>
          <w:rFonts w:ascii="Arial" w:hAnsi="Arial" w:cs="Arial" w:hint="cs"/>
          <w:rtl/>
        </w:rPr>
        <w:t>​</w:t>
      </w:r>
      <w:r w:rsidR="009D1054" w:rsidRPr="009D1054">
        <w:rPr>
          <w:rtl/>
        </w:rPr>
        <w:t>9</w:t>
      </w:r>
      <w:r w:rsidR="009D1054" w:rsidRPr="009D1054">
        <w:rPr>
          <w:rFonts w:ascii="Arial" w:hAnsi="Arial" w:cs="Arial" w:hint="cs"/>
          <w:rtl/>
        </w:rPr>
        <w:t>​</w:t>
      </w:r>
      <w:r w:rsidR="009D1054" w:rsidRPr="009D1054">
        <w:rPr>
          <w:rtl/>
        </w:rPr>
        <w:t xml:space="preserve"> </w:t>
      </w:r>
      <w:r w:rsidR="009D1054" w:rsidRPr="009D1054">
        <w:rPr>
          <w:rFonts w:ascii="Arial" w:hAnsi="Arial" w:cs="Arial" w:hint="cs"/>
          <w:rtl/>
        </w:rPr>
        <w:t>​</w:t>
      </w:r>
      <w:r w:rsidR="009D1054" w:rsidRPr="009D1054">
        <w:rPr>
          <w:rFonts w:hint="cs"/>
          <w:rtl/>
        </w:rPr>
        <w:t>فَإِذَا</w:t>
      </w:r>
      <w:r w:rsidR="009D1054" w:rsidRPr="009D1054">
        <w:rPr>
          <w:rtl/>
        </w:rPr>
        <w:t xml:space="preserve"> </w:t>
      </w:r>
      <w:r w:rsidR="009D1054" w:rsidRPr="009D1054">
        <w:rPr>
          <w:rFonts w:hint="cs"/>
          <w:rtl/>
        </w:rPr>
        <w:t>حَسُنَ</w:t>
      </w:r>
      <w:r w:rsidR="009D1054" w:rsidRPr="009D1054">
        <w:rPr>
          <w:rtl/>
        </w:rPr>
        <w:t xml:space="preserve"> </w:t>
      </w:r>
      <w:r w:rsidR="009D1054" w:rsidRPr="009D1054">
        <w:rPr>
          <w:rFonts w:hint="cs"/>
          <w:rtl/>
        </w:rPr>
        <w:t>عِنْدَ</w:t>
      </w:r>
      <w:r w:rsidR="009D1054" w:rsidRPr="009D1054">
        <w:rPr>
          <w:rtl/>
        </w:rPr>
        <w:t xml:space="preserve"> </w:t>
      </w:r>
      <w:r w:rsidR="009D1054" w:rsidRPr="009D1054">
        <w:rPr>
          <w:rFonts w:hint="cs"/>
          <w:rtl/>
        </w:rPr>
        <w:t>الْمَلِكِ</w:t>
      </w:r>
      <w:r w:rsidR="009D1054" w:rsidRPr="009D1054">
        <w:rPr>
          <w:rtl/>
        </w:rPr>
        <w:t xml:space="preserve"> </w:t>
      </w:r>
      <w:r w:rsidR="009D1054" w:rsidRPr="009D1054">
        <w:rPr>
          <w:rFonts w:hint="cs"/>
          <w:rtl/>
        </w:rPr>
        <w:t>فَلْيُكْتَبْ</w:t>
      </w:r>
      <w:r w:rsidR="009D1054" w:rsidRPr="009D1054">
        <w:rPr>
          <w:rtl/>
        </w:rPr>
        <w:t xml:space="preserve"> </w:t>
      </w:r>
      <w:r w:rsidR="009D1054" w:rsidRPr="009D1054">
        <w:rPr>
          <w:rFonts w:hint="cs"/>
          <w:rtl/>
        </w:rPr>
        <w:t>أَنْ</w:t>
      </w:r>
      <w:r w:rsidR="009D1054" w:rsidRPr="009D1054">
        <w:rPr>
          <w:rtl/>
        </w:rPr>
        <w:t xml:space="preserve"> </w:t>
      </w:r>
      <w:r w:rsidR="009D1054" w:rsidRPr="009D1054">
        <w:rPr>
          <w:rFonts w:hint="cs"/>
          <w:rtl/>
        </w:rPr>
        <w:t>يُبَادُوا،</w:t>
      </w:r>
      <w:r w:rsidR="009D1054" w:rsidRPr="009D1054">
        <w:rPr>
          <w:rtl/>
        </w:rPr>
        <w:t xml:space="preserve"> </w:t>
      </w:r>
      <w:r w:rsidR="009D1054" w:rsidRPr="009D1054">
        <w:rPr>
          <w:rFonts w:hint="cs"/>
          <w:rtl/>
        </w:rPr>
        <w:t>وَأَنَا</w:t>
      </w:r>
      <w:r w:rsidR="009D1054" w:rsidRPr="009D1054">
        <w:rPr>
          <w:rtl/>
        </w:rPr>
        <w:t xml:space="preserve"> </w:t>
      </w:r>
      <w:r w:rsidR="009D1054" w:rsidRPr="009D1054">
        <w:rPr>
          <w:rFonts w:hint="cs"/>
          <w:rtl/>
        </w:rPr>
        <w:t>أَزِنُ</w:t>
      </w:r>
      <w:r w:rsidR="009D1054" w:rsidRPr="009D1054">
        <w:rPr>
          <w:rtl/>
        </w:rPr>
        <w:t xml:space="preserve"> </w:t>
      </w:r>
      <w:r w:rsidR="009D1054" w:rsidRPr="009D1054">
        <w:rPr>
          <w:rFonts w:hint="cs"/>
          <w:rtl/>
        </w:rPr>
        <w:t>عَشَرَةَ</w:t>
      </w:r>
      <w:r w:rsidR="009D1054" w:rsidRPr="009D1054">
        <w:rPr>
          <w:rtl/>
        </w:rPr>
        <w:t xml:space="preserve"> </w:t>
      </w:r>
      <w:r w:rsidR="009D1054" w:rsidRPr="009D1054">
        <w:rPr>
          <w:rFonts w:hint="cs"/>
          <w:rtl/>
        </w:rPr>
        <w:t>آلاَفِ</w:t>
      </w:r>
      <w:r w:rsidR="009D1054" w:rsidRPr="009D1054">
        <w:rPr>
          <w:rtl/>
        </w:rPr>
        <w:t xml:space="preserve"> </w:t>
      </w:r>
      <w:r w:rsidR="009D1054" w:rsidRPr="009D1054">
        <w:rPr>
          <w:rFonts w:hint="cs"/>
          <w:rtl/>
        </w:rPr>
        <w:t>وَزْنَةٍ</w:t>
      </w:r>
      <w:r w:rsidR="009D1054" w:rsidRPr="009D1054">
        <w:rPr>
          <w:rtl/>
        </w:rPr>
        <w:t xml:space="preserve"> </w:t>
      </w:r>
      <w:r w:rsidR="009D1054" w:rsidRPr="009D1054">
        <w:rPr>
          <w:rFonts w:hint="cs"/>
          <w:rtl/>
        </w:rPr>
        <w:t>مِنَ</w:t>
      </w:r>
      <w:r w:rsidR="009D1054" w:rsidRPr="009D1054">
        <w:rPr>
          <w:rtl/>
        </w:rPr>
        <w:t xml:space="preserve"> </w:t>
      </w:r>
      <w:r w:rsidR="009D1054" w:rsidRPr="009D1054">
        <w:rPr>
          <w:rFonts w:hint="cs"/>
          <w:rtl/>
        </w:rPr>
        <w:t>الْفِضَّةِ</w:t>
      </w:r>
      <w:r w:rsidR="009D1054" w:rsidRPr="009D1054">
        <w:rPr>
          <w:rtl/>
        </w:rPr>
        <w:t xml:space="preserve"> </w:t>
      </w:r>
      <w:r w:rsidR="009D1054" w:rsidRPr="009D1054">
        <w:rPr>
          <w:rFonts w:hint="cs"/>
          <w:rtl/>
        </w:rPr>
        <w:t>فِي</w:t>
      </w:r>
      <w:r w:rsidR="009D1054" w:rsidRPr="009D1054">
        <w:rPr>
          <w:rtl/>
        </w:rPr>
        <w:t xml:space="preserve"> </w:t>
      </w:r>
      <w:r w:rsidR="009D1054" w:rsidRPr="009D1054">
        <w:rPr>
          <w:rFonts w:hint="cs"/>
          <w:rtl/>
        </w:rPr>
        <w:t>أَيْدِي</w:t>
      </w:r>
      <w:r w:rsidR="009D1054" w:rsidRPr="009D1054">
        <w:rPr>
          <w:rtl/>
        </w:rPr>
        <w:t xml:space="preserve"> </w:t>
      </w:r>
      <w:r w:rsidR="009D1054" w:rsidRPr="009D1054">
        <w:rPr>
          <w:rFonts w:hint="cs"/>
          <w:rtl/>
        </w:rPr>
        <w:t>الَّذِينَ</w:t>
      </w:r>
      <w:r w:rsidR="009D1054" w:rsidRPr="009D1054">
        <w:rPr>
          <w:rtl/>
        </w:rPr>
        <w:t xml:space="preserve"> </w:t>
      </w:r>
      <w:r w:rsidR="009D1054" w:rsidRPr="009D1054">
        <w:rPr>
          <w:rFonts w:hint="cs"/>
          <w:rtl/>
        </w:rPr>
        <w:t>يَعْمَلُونَ</w:t>
      </w:r>
      <w:r w:rsidR="009D1054" w:rsidRPr="009D1054">
        <w:rPr>
          <w:rtl/>
        </w:rPr>
        <w:t xml:space="preserve"> </w:t>
      </w:r>
      <w:r w:rsidR="009D1054" w:rsidRPr="009D1054">
        <w:rPr>
          <w:rFonts w:hint="cs"/>
          <w:rtl/>
        </w:rPr>
        <w:t>الْعَمَلَ</w:t>
      </w:r>
      <w:r w:rsidR="009D1054" w:rsidRPr="009D1054">
        <w:rPr>
          <w:rtl/>
        </w:rPr>
        <w:t xml:space="preserve"> </w:t>
      </w:r>
      <w:proofErr w:type="spellStart"/>
      <w:r w:rsidR="009D1054" w:rsidRPr="009D1054">
        <w:rPr>
          <w:rFonts w:hint="cs"/>
          <w:rtl/>
        </w:rPr>
        <w:t>لِيُؤْتَى</w:t>
      </w:r>
      <w:proofErr w:type="spellEnd"/>
      <w:r w:rsidR="009D1054" w:rsidRPr="009D1054">
        <w:rPr>
          <w:rtl/>
        </w:rPr>
        <w:t xml:space="preserve"> </w:t>
      </w:r>
      <w:r w:rsidR="009D1054" w:rsidRPr="009D1054">
        <w:rPr>
          <w:rFonts w:hint="cs"/>
          <w:rtl/>
        </w:rPr>
        <w:t>بِهَا</w:t>
      </w:r>
      <w:r w:rsidR="009D1054" w:rsidRPr="009D1054">
        <w:rPr>
          <w:rtl/>
        </w:rPr>
        <w:t xml:space="preserve"> </w:t>
      </w:r>
      <w:r w:rsidR="009D1054" w:rsidRPr="009D1054">
        <w:rPr>
          <w:rFonts w:hint="cs"/>
          <w:rtl/>
        </w:rPr>
        <w:t>إِلَى</w:t>
      </w:r>
      <w:r w:rsidR="009D1054" w:rsidRPr="009D1054">
        <w:rPr>
          <w:rtl/>
        </w:rPr>
        <w:t xml:space="preserve"> </w:t>
      </w:r>
      <w:r w:rsidR="009D1054" w:rsidRPr="009D1054">
        <w:rPr>
          <w:rFonts w:hint="cs"/>
          <w:rtl/>
        </w:rPr>
        <w:t>خَزَائِنِ</w:t>
      </w:r>
      <w:r w:rsidR="009D1054" w:rsidRPr="009D1054">
        <w:rPr>
          <w:rtl/>
        </w:rPr>
        <w:t xml:space="preserve"> </w:t>
      </w:r>
      <w:r w:rsidR="009D1054" w:rsidRPr="009D1054">
        <w:rPr>
          <w:rFonts w:hint="cs"/>
          <w:rtl/>
        </w:rPr>
        <w:t>الْمَلِكِ»</w:t>
      </w:r>
      <w:r w:rsidR="009D1054" w:rsidRPr="009D1054">
        <w:rPr>
          <w:rtl/>
        </w:rPr>
        <w:t>.</w:t>
      </w:r>
      <w:r w:rsidR="009D1054">
        <w:rPr>
          <w:rFonts w:hint="cs"/>
          <w:rtl/>
        </w:rPr>
        <w:t>" (عدد 8 -9).</w:t>
      </w:r>
    </w:p>
    <w:p w14:paraId="04AA4821" w14:textId="44D37CF0" w:rsidR="00FA2083" w:rsidRDefault="009D1054" w:rsidP="00792AC4">
      <w:pPr>
        <w:jc w:val="both"/>
        <w:rPr>
          <w:rtl/>
        </w:rPr>
        <w:sectPr w:rsidR="00FA2083" w:rsidSect="00366FCF">
          <w:pgSz w:w="11906" w:h="16838"/>
          <w:pgMar w:top="1440" w:right="1800" w:bottom="1440" w:left="1800" w:header="708" w:footer="708" w:gutter="0"/>
          <w:cols w:space="708"/>
          <w:bidi/>
          <w:rtlGutter/>
          <w:docGrid w:linePitch="360"/>
        </w:sectPr>
      </w:pPr>
      <w:r>
        <w:rPr>
          <w:rFonts w:hint="cs"/>
          <w:rtl/>
        </w:rPr>
        <w:t xml:space="preserve">إن الملك الذي قد رأينا طابعه، تجاوب مع طلبة هامان الغير عادية دون أي كثرة كلام. فقد أخذ ختم خاتمه وسلمه لهامان ووضع مخازنه تحت سلطة يده. وقد كلّف كتبة هذا الأمر بأن ينفذوه بحيث أن </w:t>
      </w:r>
      <w:r w:rsidR="00444917">
        <w:rPr>
          <w:rFonts w:hint="cs"/>
          <w:rtl/>
        </w:rPr>
        <w:t>السعاة</w:t>
      </w:r>
      <w:r>
        <w:rPr>
          <w:rFonts w:hint="cs"/>
          <w:rtl/>
        </w:rPr>
        <w:t xml:space="preserve"> خرجوا إلى كل البقاع. الفُرس كانوا بالمناسبة أول من ابتكر نظام البريد، </w:t>
      </w:r>
      <w:r w:rsidR="00444917">
        <w:rPr>
          <w:rFonts w:hint="cs"/>
          <w:rtl/>
        </w:rPr>
        <w:t>كما لا زال معروفًا إلى أيامنا. "</w:t>
      </w:r>
      <w:r w:rsidR="00444917" w:rsidRPr="00444917">
        <w:rPr>
          <w:rtl/>
        </w:rPr>
        <w:t>وَأُرْسِلَتِ الْكِتَابَاتُ بِيَدِ السُّعَاةِ إِلَى كُلِّ بُلْدَانِ الْمَلِكِ لإِهْلاَكِ وَقَتْلِ وَإِبَادَةِ جَمِيعِ الْيَهُودِ، مِنَ الْغُلاَمِ إِلَى الشَّيْخِ وَالأَطْفَالِ وَالنِّسَاءِ فِي يَوْمٍ وَاحِدٍ، فِي الثَّالِثَ عَشَرَ مِنَ الشَّهْرِ الثَّانِي عَشَرَ</w:t>
      </w:r>
      <w:r w:rsidR="00444917">
        <w:rPr>
          <w:rFonts w:hint="cs"/>
          <w:rtl/>
        </w:rPr>
        <w:t xml:space="preserve">" الملك ووزراءه جلسوا </w:t>
      </w:r>
      <w:r w:rsidR="0096527A">
        <w:rPr>
          <w:rFonts w:hint="cs"/>
          <w:rtl/>
        </w:rPr>
        <w:t>ليسكروا</w:t>
      </w:r>
      <w:r w:rsidR="00444917">
        <w:rPr>
          <w:rFonts w:hint="cs"/>
          <w:rtl/>
        </w:rPr>
        <w:t>، لكن مدينة شوشن كانت في حالة اضطراب.</w:t>
      </w:r>
    </w:p>
    <w:p w14:paraId="09A4F112" w14:textId="2AC0948A" w:rsidR="009D1054" w:rsidRDefault="00000000" w:rsidP="00792AC4">
      <w:pPr>
        <w:jc w:val="both"/>
        <w:rPr>
          <w:rtl/>
        </w:rPr>
      </w:pPr>
      <w:hyperlink r:id="rId7" w:history="1">
        <w:r w:rsidR="00FA2083" w:rsidRPr="00FA2083">
          <w:rPr>
            <w:rStyle w:val="Hyperlink"/>
            <w:rFonts w:hint="cs"/>
            <w:rtl/>
          </w:rPr>
          <w:t>إصحاح 4</w:t>
        </w:r>
      </w:hyperlink>
    </w:p>
    <w:p w14:paraId="1D06C4C6" w14:textId="482A1398" w:rsidR="00FA2083" w:rsidRDefault="00FA2083" w:rsidP="00792AC4">
      <w:pPr>
        <w:jc w:val="both"/>
        <w:rPr>
          <w:rtl/>
        </w:rPr>
      </w:pPr>
      <w:r>
        <w:rPr>
          <w:rFonts w:hint="cs"/>
          <w:rtl/>
        </w:rPr>
        <w:t xml:space="preserve">مفهوم ضمنًا أن اليهود كانوا في حالة اضطراب كبير. فانحطاطهم قد حصل على ختمه؛ على الأقل هكذا كان الحال. </w:t>
      </w:r>
      <w:r w:rsidRPr="00FA2083">
        <w:rPr>
          <w:rtl/>
        </w:rPr>
        <w:t>والأكثر من ذلك أنه كانت هناك قاعدة ثابتة في الإمبراطورية الفارسية مفادها أنه بمجرد صدور قانون، لا يمكن إلغاؤه أبدًا</w:t>
      </w:r>
      <w:r>
        <w:rPr>
          <w:rFonts w:hint="cs"/>
          <w:rtl/>
        </w:rPr>
        <w:t xml:space="preserve"> </w:t>
      </w:r>
      <w:r>
        <w:rPr>
          <w:rtl/>
        </w:rPr>
        <w:t>–</w:t>
      </w:r>
      <w:r>
        <w:rPr>
          <w:rFonts w:hint="cs"/>
          <w:rtl/>
        </w:rPr>
        <w:t xml:space="preserve"> "</w:t>
      </w:r>
      <w:r w:rsidRPr="00FA2083">
        <w:rPr>
          <w:rtl/>
        </w:rPr>
        <w:t>كَشَرِيعَةِ مَادِي وَفَارِسَ الَّتِي لاَ تُنْسَخُ</w:t>
      </w:r>
      <w:r>
        <w:rPr>
          <w:rFonts w:hint="cs"/>
          <w:rtl/>
        </w:rPr>
        <w:t>" (دانيال 6: 8؛ 12، ملاحظة المترجم). هكذا كما هو واضح لم يكن خلاص للشعب. مَن حكم 127 مقاطعة أصدر أمرًا ملكيًا موقعًا بختمه وقد نشره سعاته</w:t>
      </w:r>
      <w:r w:rsidR="00A4066B">
        <w:rPr>
          <w:rFonts w:hint="cs"/>
          <w:rtl/>
        </w:rPr>
        <w:t xml:space="preserve"> في كل أرجاء المملكة. لقد تم تحديد اليوم وذُكر اليهود كالضحية. وتدهور الأوضاع بدت مؤكدة؛ إلا أن مردخاي مزّق ثيابه ووضع المِسحَ عليه وسار وسط المدينة ونادى بصراخ عالٍ ومرير (</w:t>
      </w:r>
      <w:proofErr w:type="spellStart"/>
      <w:r w:rsidR="00A4066B">
        <w:rPr>
          <w:rFonts w:hint="cs"/>
          <w:rtl/>
        </w:rPr>
        <w:t>أستير</w:t>
      </w:r>
      <w:proofErr w:type="spellEnd"/>
      <w:r w:rsidR="00A4066B">
        <w:rPr>
          <w:rFonts w:hint="cs"/>
          <w:rtl/>
        </w:rPr>
        <w:t xml:space="preserve"> 4: 1)، لكن وإن لم يكن ذِكر لاسم الله إلا أنه سمع. مردخاي سار إلى أن وصل بوابة الملك، لأنه لم يكن يجوز لأحد أن يدخل وعليه مِسحًا. وهكذا وصل إلى البوابة ولكنه لم يدخل. </w:t>
      </w:r>
      <w:proofErr w:type="spellStart"/>
      <w:r w:rsidR="00A4066B">
        <w:rPr>
          <w:rFonts w:hint="cs"/>
          <w:rtl/>
        </w:rPr>
        <w:t>أستير</w:t>
      </w:r>
      <w:proofErr w:type="spellEnd"/>
      <w:r w:rsidR="00A4066B">
        <w:rPr>
          <w:rFonts w:hint="cs"/>
          <w:rtl/>
        </w:rPr>
        <w:t xml:space="preserve"> سمعت عن الأمر واضطربت جدًا، مع أنها كانت تعرف السبب الأساسي لتصرفه. فأرسلت لمردخاي خصيًا وأخبره مردخاي بكل ما قد حدث له وعن الكلفة</w:t>
      </w:r>
      <w:r w:rsidR="0096527A">
        <w:rPr>
          <w:rFonts w:hint="cs"/>
          <w:rtl/>
        </w:rPr>
        <w:t xml:space="preserve"> التي وعد بها هامان وبأن محو اليهود كان قريبًا على الأبواب.</w:t>
      </w:r>
    </w:p>
    <w:p w14:paraId="2897465F" w14:textId="7838FCFE" w:rsidR="0096527A" w:rsidRDefault="0096527A" w:rsidP="00792AC4">
      <w:pPr>
        <w:jc w:val="both"/>
        <w:rPr>
          <w:rtl/>
        </w:rPr>
      </w:pPr>
      <w:r>
        <w:rPr>
          <w:rFonts w:hint="cs"/>
          <w:rtl/>
        </w:rPr>
        <w:t xml:space="preserve">من ثم كلفت </w:t>
      </w:r>
      <w:proofErr w:type="spellStart"/>
      <w:r>
        <w:rPr>
          <w:rFonts w:hint="cs"/>
          <w:rtl/>
        </w:rPr>
        <w:t>أستير</w:t>
      </w:r>
      <w:proofErr w:type="spellEnd"/>
      <w:r>
        <w:rPr>
          <w:rFonts w:hint="cs"/>
          <w:rtl/>
        </w:rPr>
        <w:t xml:space="preserve"> </w:t>
      </w:r>
      <w:proofErr w:type="spellStart"/>
      <w:r w:rsidRPr="0096527A">
        <w:rPr>
          <w:rtl/>
        </w:rPr>
        <w:t>هَتَاخَ</w:t>
      </w:r>
      <w:proofErr w:type="spellEnd"/>
      <w:r>
        <w:rPr>
          <w:rFonts w:hint="cs"/>
          <w:rtl/>
        </w:rPr>
        <w:t xml:space="preserve"> ليقنع مردخاي بالحالة </w:t>
      </w:r>
      <w:proofErr w:type="spellStart"/>
      <w:r>
        <w:rPr>
          <w:rFonts w:hint="cs"/>
          <w:rtl/>
        </w:rPr>
        <w:t>الميئوس</w:t>
      </w:r>
      <w:proofErr w:type="spellEnd"/>
      <w:r>
        <w:rPr>
          <w:rFonts w:hint="cs"/>
          <w:rtl/>
        </w:rPr>
        <w:t xml:space="preserve"> منها. الهدف كان بأن تذهب إلى الملك وتترجاه. لكن كيف سيحدث هذا؟ لقد كانت شريعة في المملكة الفارسية وفقها لم يكن بإمكان أحد أن يتقدم إلى الملك من دون دعوة منه. لقد كان الملك الذي يدعو وقد مرت 30 عامًا دون أن يدعو الملكة. لقد كان ضد القانون بأن يُقام بمثل هذا العمل الجريء. بالتالي أرسل لها مردخاي خبرًا واضحًا جدًا وخطير</w:t>
      </w:r>
      <w:r w:rsidR="00E71D25">
        <w:rPr>
          <w:rFonts w:hint="cs"/>
          <w:rtl/>
        </w:rPr>
        <w:t>ًا</w:t>
      </w:r>
      <w:r>
        <w:rPr>
          <w:rFonts w:hint="cs"/>
          <w:rtl/>
        </w:rPr>
        <w:t xml:space="preserve"> جدًا. "</w:t>
      </w:r>
      <w:r w:rsidRPr="0096527A">
        <w:rPr>
          <w:rtl/>
        </w:rPr>
        <w:t>لاَ تَفْتَكِرِي فِي نَفْسِكِ</w:t>
      </w:r>
      <w:r>
        <w:rPr>
          <w:rFonts w:hint="cs"/>
          <w:rtl/>
        </w:rPr>
        <w:t>" قال لها: "</w:t>
      </w:r>
      <w:r w:rsidRPr="0096527A">
        <w:rPr>
          <w:rtl/>
        </w:rPr>
        <w:t xml:space="preserve">أَنَّكِ تَنْجِينَ فِي بَيْتِ الْمَلِكِ دُونَ جَمِيعِ الْيَهُودِ.  </w:t>
      </w:r>
      <w:r w:rsidRPr="0096527A">
        <w:rPr>
          <w:rFonts w:ascii="Arial" w:hAnsi="Arial" w:cs="Arial" w:hint="cs"/>
          <w:rtl/>
        </w:rPr>
        <w:t>​</w:t>
      </w:r>
      <w:r w:rsidRPr="0096527A">
        <w:rPr>
          <w:rtl/>
        </w:rPr>
        <w:t>14</w:t>
      </w:r>
      <w:r w:rsidRPr="0096527A">
        <w:rPr>
          <w:rFonts w:ascii="Arial" w:hAnsi="Arial" w:cs="Arial" w:hint="cs"/>
          <w:rtl/>
        </w:rPr>
        <w:t>​</w:t>
      </w:r>
      <w:r w:rsidRPr="0096527A">
        <w:rPr>
          <w:rtl/>
        </w:rPr>
        <w:t xml:space="preserve"> </w:t>
      </w:r>
      <w:r w:rsidRPr="0096527A">
        <w:rPr>
          <w:rFonts w:ascii="Arial" w:hAnsi="Arial" w:cs="Arial" w:hint="cs"/>
          <w:rtl/>
        </w:rPr>
        <w:t>​</w:t>
      </w:r>
      <w:r w:rsidRPr="0096527A">
        <w:rPr>
          <w:rFonts w:hint="cs"/>
          <w:rtl/>
        </w:rPr>
        <w:t>لأَنَّكِ</w:t>
      </w:r>
      <w:r w:rsidRPr="0096527A">
        <w:rPr>
          <w:rtl/>
        </w:rPr>
        <w:t xml:space="preserve"> </w:t>
      </w:r>
      <w:r w:rsidRPr="0096527A">
        <w:rPr>
          <w:rFonts w:hint="cs"/>
          <w:rtl/>
        </w:rPr>
        <w:t>إِنْ</w:t>
      </w:r>
      <w:r w:rsidRPr="0096527A">
        <w:rPr>
          <w:rtl/>
        </w:rPr>
        <w:t xml:space="preserve"> </w:t>
      </w:r>
      <w:r w:rsidRPr="0096527A">
        <w:rPr>
          <w:rFonts w:hint="cs"/>
          <w:rtl/>
        </w:rPr>
        <w:t>سَكَتِّ</w:t>
      </w:r>
      <w:r w:rsidRPr="0096527A">
        <w:rPr>
          <w:rtl/>
        </w:rPr>
        <w:t xml:space="preserve"> </w:t>
      </w:r>
      <w:r w:rsidRPr="0096527A">
        <w:rPr>
          <w:rFonts w:hint="cs"/>
          <w:rtl/>
        </w:rPr>
        <w:t>سُكُوتًا</w:t>
      </w:r>
      <w:r w:rsidRPr="0096527A">
        <w:rPr>
          <w:rtl/>
        </w:rPr>
        <w:t xml:space="preserve"> </w:t>
      </w:r>
      <w:r w:rsidRPr="0096527A">
        <w:rPr>
          <w:rFonts w:hint="cs"/>
          <w:rtl/>
        </w:rPr>
        <w:t>فِي</w:t>
      </w:r>
      <w:r w:rsidRPr="0096527A">
        <w:rPr>
          <w:rtl/>
        </w:rPr>
        <w:t xml:space="preserve"> </w:t>
      </w:r>
      <w:r w:rsidRPr="0096527A">
        <w:rPr>
          <w:rFonts w:hint="cs"/>
          <w:rtl/>
        </w:rPr>
        <w:t>هذَا</w:t>
      </w:r>
      <w:r w:rsidRPr="0096527A">
        <w:rPr>
          <w:rtl/>
        </w:rPr>
        <w:t xml:space="preserve"> </w:t>
      </w:r>
      <w:r w:rsidRPr="0096527A">
        <w:rPr>
          <w:rFonts w:hint="cs"/>
          <w:rtl/>
        </w:rPr>
        <w:t>الْوَقْتِ</w:t>
      </w:r>
      <w:r w:rsidRPr="0096527A">
        <w:rPr>
          <w:rtl/>
        </w:rPr>
        <w:t xml:space="preserve"> </w:t>
      </w:r>
      <w:r w:rsidRPr="0096527A">
        <w:rPr>
          <w:rFonts w:hint="cs"/>
          <w:rtl/>
        </w:rPr>
        <w:t>يَكُونُ</w:t>
      </w:r>
      <w:r w:rsidRPr="0096527A">
        <w:rPr>
          <w:rtl/>
        </w:rPr>
        <w:t xml:space="preserve"> </w:t>
      </w:r>
      <w:r w:rsidRPr="0096527A">
        <w:rPr>
          <w:rFonts w:hint="cs"/>
          <w:rtl/>
        </w:rPr>
        <w:t>الْفَرَجُ</w:t>
      </w:r>
      <w:r w:rsidRPr="0096527A">
        <w:rPr>
          <w:rtl/>
        </w:rPr>
        <w:t xml:space="preserve"> </w:t>
      </w:r>
      <w:r w:rsidRPr="0096527A">
        <w:rPr>
          <w:rFonts w:hint="cs"/>
          <w:rtl/>
        </w:rPr>
        <w:t>وَالنَّجَاةُ</w:t>
      </w:r>
      <w:r w:rsidRPr="0096527A">
        <w:rPr>
          <w:rtl/>
        </w:rPr>
        <w:t xml:space="preserve"> </w:t>
      </w:r>
      <w:r w:rsidRPr="0096527A">
        <w:rPr>
          <w:rFonts w:hint="cs"/>
          <w:rtl/>
        </w:rPr>
        <w:t>لِلْيَهُودِ</w:t>
      </w:r>
      <w:r w:rsidRPr="0096527A">
        <w:rPr>
          <w:rtl/>
        </w:rPr>
        <w:t xml:space="preserve"> </w:t>
      </w:r>
      <w:r w:rsidRPr="0096527A">
        <w:rPr>
          <w:rFonts w:hint="cs"/>
          <w:rtl/>
        </w:rPr>
        <w:t>مِنْ</w:t>
      </w:r>
      <w:r w:rsidRPr="0096527A">
        <w:rPr>
          <w:rtl/>
        </w:rPr>
        <w:t xml:space="preserve"> </w:t>
      </w:r>
      <w:r w:rsidRPr="0096527A">
        <w:rPr>
          <w:rFonts w:hint="cs"/>
          <w:rtl/>
        </w:rPr>
        <w:t>مَكَانٍ</w:t>
      </w:r>
      <w:r w:rsidRPr="0096527A">
        <w:rPr>
          <w:rtl/>
        </w:rPr>
        <w:t xml:space="preserve"> </w:t>
      </w:r>
      <w:r w:rsidRPr="0096527A">
        <w:rPr>
          <w:rFonts w:hint="cs"/>
          <w:rtl/>
        </w:rPr>
        <w:t>آخَرَ،</w:t>
      </w:r>
      <w:r w:rsidRPr="0096527A">
        <w:rPr>
          <w:rtl/>
        </w:rPr>
        <w:t xml:space="preserve"> </w:t>
      </w:r>
      <w:r w:rsidRPr="0096527A">
        <w:rPr>
          <w:rFonts w:hint="cs"/>
          <w:rtl/>
        </w:rPr>
        <w:t>وَأَمَّا</w:t>
      </w:r>
      <w:r w:rsidRPr="0096527A">
        <w:rPr>
          <w:rtl/>
        </w:rPr>
        <w:t xml:space="preserve"> </w:t>
      </w:r>
      <w:r w:rsidRPr="0096527A">
        <w:rPr>
          <w:rFonts w:hint="cs"/>
          <w:rtl/>
        </w:rPr>
        <w:t>أَنْتِ</w:t>
      </w:r>
      <w:r w:rsidRPr="0096527A">
        <w:rPr>
          <w:rtl/>
        </w:rPr>
        <w:t xml:space="preserve"> </w:t>
      </w:r>
      <w:r w:rsidRPr="0096527A">
        <w:rPr>
          <w:rFonts w:hint="cs"/>
          <w:rtl/>
        </w:rPr>
        <w:t>وَبَيْتُ</w:t>
      </w:r>
      <w:r w:rsidRPr="0096527A">
        <w:rPr>
          <w:rtl/>
        </w:rPr>
        <w:t xml:space="preserve"> </w:t>
      </w:r>
      <w:r w:rsidRPr="0096527A">
        <w:rPr>
          <w:rFonts w:hint="cs"/>
          <w:rtl/>
        </w:rPr>
        <w:t>أَبِيكِ</w:t>
      </w:r>
      <w:r w:rsidRPr="0096527A">
        <w:rPr>
          <w:rtl/>
        </w:rPr>
        <w:t xml:space="preserve"> </w:t>
      </w:r>
      <w:r w:rsidRPr="0096527A">
        <w:rPr>
          <w:rFonts w:hint="cs"/>
          <w:rtl/>
        </w:rPr>
        <w:t>فَتَبِيدُونَ</w:t>
      </w:r>
      <w:r w:rsidRPr="0096527A">
        <w:rPr>
          <w:rtl/>
        </w:rPr>
        <w:t xml:space="preserve">. </w:t>
      </w:r>
      <w:r w:rsidRPr="0096527A">
        <w:rPr>
          <w:rFonts w:hint="cs"/>
          <w:rtl/>
        </w:rPr>
        <w:t>وَمَنْ</w:t>
      </w:r>
      <w:r w:rsidRPr="0096527A">
        <w:rPr>
          <w:rtl/>
        </w:rPr>
        <w:t xml:space="preserve"> </w:t>
      </w:r>
      <w:r w:rsidRPr="0096527A">
        <w:rPr>
          <w:rFonts w:hint="cs"/>
          <w:rtl/>
        </w:rPr>
        <w:t>يَعْلَمُ</w:t>
      </w:r>
      <w:r w:rsidRPr="0096527A">
        <w:rPr>
          <w:rtl/>
        </w:rPr>
        <w:t xml:space="preserve"> </w:t>
      </w:r>
      <w:r w:rsidRPr="0096527A">
        <w:rPr>
          <w:rFonts w:hint="cs"/>
          <w:rtl/>
        </w:rPr>
        <w:t>إِنْ</w:t>
      </w:r>
      <w:r w:rsidRPr="0096527A">
        <w:rPr>
          <w:rtl/>
        </w:rPr>
        <w:t xml:space="preserve"> </w:t>
      </w:r>
      <w:r w:rsidRPr="0096527A">
        <w:rPr>
          <w:rFonts w:hint="cs"/>
          <w:rtl/>
        </w:rPr>
        <w:t>كُنْتِ</w:t>
      </w:r>
      <w:r w:rsidRPr="0096527A">
        <w:rPr>
          <w:rtl/>
        </w:rPr>
        <w:t xml:space="preserve"> </w:t>
      </w:r>
      <w:r w:rsidRPr="0096527A">
        <w:rPr>
          <w:rFonts w:hint="cs"/>
          <w:rtl/>
        </w:rPr>
        <w:t>لِوَقْتٍ</w:t>
      </w:r>
      <w:r w:rsidRPr="0096527A">
        <w:rPr>
          <w:rtl/>
        </w:rPr>
        <w:t xml:space="preserve"> </w:t>
      </w:r>
      <w:r w:rsidRPr="0096527A">
        <w:rPr>
          <w:rFonts w:hint="cs"/>
          <w:rtl/>
        </w:rPr>
        <w:t>مِثْلِ</w:t>
      </w:r>
      <w:r w:rsidRPr="0096527A">
        <w:rPr>
          <w:rtl/>
        </w:rPr>
        <w:t xml:space="preserve"> </w:t>
      </w:r>
      <w:r w:rsidRPr="0096527A">
        <w:rPr>
          <w:rFonts w:hint="cs"/>
          <w:rtl/>
        </w:rPr>
        <w:t>هذَا</w:t>
      </w:r>
      <w:r w:rsidRPr="0096527A">
        <w:rPr>
          <w:rtl/>
        </w:rPr>
        <w:t xml:space="preserve"> </w:t>
      </w:r>
      <w:r w:rsidRPr="0096527A">
        <w:rPr>
          <w:rFonts w:hint="cs"/>
          <w:rtl/>
        </w:rPr>
        <w:t>وَصَلْتِ</w:t>
      </w:r>
      <w:r w:rsidRPr="0096527A">
        <w:rPr>
          <w:rtl/>
        </w:rPr>
        <w:t xml:space="preserve"> </w:t>
      </w:r>
      <w:r w:rsidRPr="0096527A">
        <w:rPr>
          <w:rFonts w:hint="cs"/>
          <w:rtl/>
        </w:rPr>
        <w:t>إِلَى</w:t>
      </w:r>
      <w:r w:rsidRPr="0096527A">
        <w:rPr>
          <w:rtl/>
        </w:rPr>
        <w:t xml:space="preserve"> </w:t>
      </w:r>
      <w:r w:rsidRPr="0096527A">
        <w:rPr>
          <w:rFonts w:hint="cs"/>
          <w:rtl/>
        </w:rPr>
        <w:t>الْمُلْكِ؟»</w:t>
      </w:r>
      <w:r w:rsidRPr="0096527A">
        <w:rPr>
          <w:rtl/>
        </w:rPr>
        <w:t>.</w:t>
      </w:r>
      <w:r w:rsidR="00722E28">
        <w:rPr>
          <w:rFonts w:hint="cs"/>
          <w:rtl/>
        </w:rPr>
        <w:t>"</w:t>
      </w:r>
    </w:p>
    <w:p w14:paraId="7533A8BB" w14:textId="77777777" w:rsidR="00F95B1F" w:rsidRDefault="00722E28" w:rsidP="00792AC4">
      <w:pPr>
        <w:jc w:val="both"/>
        <w:rPr>
          <w:rtl/>
        </w:rPr>
        <w:sectPr w:rsidR="00F95B1F" w:rsidSect="00366FCF">
          <w:pgSz w:w="11906" w:h="16838"/>
          <w:pgMar w:top="1440" w:right="1800" w:bottom="1440" w:left="1800" w:header="708" w:footer="708" w:gutter="0"/>
          <w:cols w:space="708"/>
          <w:bidi/>
          <w:rtlGutter/>
          <w:docGrid w:linePitch="360"/>
        </w:sectPr>
      </w:pPr>
      <w:proofErr w:type="spellStart"/>
      <w:r>
        <w:rPr>
          <w:rFonts w:hint="cs"/>
          <w:rtl/>
        </w:rPr>
        <w:t>أستير</w:t>
      </w:r>
      <w:proofErr w:type="spellEnd"/>
      <w:r>
        <w:rPr>
          <w:rFonts w:hint="cs"/>
          <w:rtl/>
        </w:rPr>
        <w:t xml:space="preserve"> وُضعت في موقف حتى أنها قدّرت الحالة بشكل صحيح. هي تشاركت تمامًا مع عواطف مردخاي من أجل الشعب كما ومع ثقته بأنه سيأتي الخلاص من مكان آخر. هكذا طلبت من مردخاي: "</w:t>
      </w:r>
      <w:r w:rsidRPr="00722E28">
        <w:rPr>
          <w:rtl/>
        </w:rPr>
        <w:t>«اذْهَبِ اجْمَعْ جَمِيعَ الْيَهُودِ الْمَوْجُودِينَ فِي شُوشَنَ وَصُومُوا مِنْ جِهَتِي وَلاَ تَأْكُلُوا وَلاَ تَشْرَبُوا ثَلاَثَةَ أَيَّامٍ لَيْلاً وَنَهَارًا.</w:t>
      </w:r>
      <w:r>
        <w:rPr>
          <w:rFonts w:hint="cs"/>
          <w:rtl/>
        </w:rPr>
        <w:t>" إنها بنفسها ستفعل هذا الأمر أيضًا. "</w:t>
      </w:r>
      <w:r w:rsidRPr="00722E28">
        <w:rPr>
          <w:rtl/>
        </w:rPr>
        <w:t>وَأَنَا أَيْضًا وَجَوَارِيَّ نَصُومُ كَذلِكَ. وَهكَذَا أَدْخُلُ إِلَى الْمَلِكِ</w:t>
      </w:r>
      <w:r>
        <w:rPr>
          <w:rFonts w:hint="cs"/>
          <w:rtl/>
        </w:rPr>
        <w:t xml:space="preserve">" ومن دون أي كلام تُذكر الآن عطورٌ وروائح طيبة </w:t>
      </w:r>
      <w:r>
        <w:rPr>
          <w:rtl/>
        </w:rPr>
        <w:t>–</w:t>
      </w:r>
      <w:r>
        <w:rPr>
          <w:rFonts w:hint="cs"/>
          <w:rtl/>
        </w:rPr>
        <w:t xml:space="preserve"> وهي أمور كانت ملائمة للحضرة الملكية -. لقد كانت مليئة بالإصرار والعزيمة؛ فقد تعلق الأمر بأمر الملك؛ ومع أنها لم تذكر الله يتضح كم كان موقفها في داخل نفسها. وهكذا مضت بهذا الاستعداد الفريد ولكنه يثير الدهشة هنا </w:t>
      </w:r>
      <w:r w:rsidR="00E44B47">
        <w:rPr>
          <w:rtl/>
        </w:rPr>
        <w:t>–</w:t>
      </w:r>
      <w:r w:rsidR="00E44B47">
        <w:rPr>
          <w:rFonts w:hint="cs"/>
          <w:rtl/>
        </w:rPr>
        <w:t xml:space="preserve"> الصوم </w:t>
      </w:r>
      <w:r w:rsidR="00E44B47">
        <w:rPr>
          <w:rtl/>
        </w:rPr>
        <w:t>–</w:t>
      </w:r>
      <w:r w:rsidR="00E44B47">
        <w:rPr>
          <w:rFonts w:hint="cs"/>
          <w:rtl/>
        </w:rPr>
        <w:t xml:space="preserve"> كتعبير قوي لخضوعها لله؛ وبالذات هنا لا يتم ذِكر اسم الله. إنه بلا شك أن الله هو المسيطر بكل شيء وهو من يقف وراء الخفايا، ولكن الذي يظهر هو فقط صوم الناس وليس الله الذي قد حدث أمامه. "</w:t>
      </w:r>
      <w:r w:rsidR="00E44B47" w:rsidRPr="00E44B47">
        <w:rPr>
          <w:rtl/>
        </w:rPr>
        <w:t>فَإِذَا هَلَكْتُ، هَلَكْتُ»</w:t>
      </w:r>
      <w:r w:rsidR="00E44B47">
        <w:rPr>
          <w:rFonts w:hint="cs"/>
          <w:rtl/>
        </w:rPr>
        <w:t>" قلبها كان ثابتًا في عزيمته.</w:t>
      </w:r>
    </w:p>
    <w:p w14:paraId="6CEEA25E" w14:textId="2B6F32CD" w:rsidR="00722E28" w:rsidRDefault="00000000" w:rsidP="00792AC4">
      <w:pPr>
        <w:jc w:val="both"/>
        <w:rPr>
          <w:rtl/>
          <w:lang w:bidi="ar-SA"/>
        </w:rPr>
      </w:pPr>
      <w:hyperlink r:id="rId8" w:history="1">
        <w:r w:rsidR="00F95B1F" w:rsidRPr="00F95B1F">
          <w:rPr>
            <w:rStyle w:val="Hyperlink"/>
            <w:rFonts w:hint="cs"/>
            <w:rtl/>
          </w:rPr>
          <w:t>إصحاح 5</w:t>
        </w:r>
      </w:hyperlink>
    </w:p>
    <w:p w14:paraId="6E6E2BD6" w14:textId="550FB7DE" w:rsidR="00531C12" w:rsidRDefault="002864DA" w:rsidP="00792AC4">
      <w:pPr>
        <w:jc w:val="both"/>
        <w:rPr>
          <w:rtl/>
        </w:rPr>
      </w:pPr>
      <w:r>
        <w:rPr>
          <w:rFonts w:hint="cs"/>
          <w:rtl/>
        </w:rPr>
        <w:t>"</w:t>
      </w:r>
      <w:r w:rsidRPr="002864DA">
        <w:rPr>
          <w:rFonts w:ascii="Arial" w:hAnsi="Arial" w:cs="Arial" w:hint="cs"/>
          <w:rtl/>
        </w:rPr>
        <w:t>​</w:t>
      </w:r>
      <w:r w:rsidRPr="002864DA">
        <w:rPr>
          <w:rFonts w:hint="cs"/>
          <w:rtl/>
        </w:rPr>
        <w:t>وَفِي</w:t>
      </w:r>
      <w:r w:rsidRPr="002864DA">
        <w:rPr>
          <w:rtl/>
        </w:rPr>
        <w:t xml:space="preserve"> </w:t>
      </w:r>
      <w:r w:rsidRPr="002864DA">
        <w:rPr>
          <w:rFonts w:hint="cs"/>
          <w:rtl/>
        </w:rPr>
        <w:t>الْيَوْمِ</w:t>
      </w:r>
      <w:r w:rsidRPr="002864DA">
        <w:rPr>
          <w:rtl/>
        </w:rPr>
        <w:t xml:space="preserve"> </w:t>
      </w:r>
      <w:r w:rsidRPr="002864DA">
        <w:rPr>
          <w:rFonts w:hint="cs"/>
          <w:rtl/>
        </w:rPr>
        <w:t>الثَّالِثِ</w:t>
      </w:r>
      <w:r w:rsidRPr="002864DA">
        <w:rPr>
          <w:rtl/>
        </w:rPr>
        <w:t xml:space="preserve"> </w:t>
      </w:r>
      <w:r w:rsidRPr="002864DA">
        <w:rPr>
          <w:rFonts w:hint="cs"/>
          <w:rtl/>
        </w:rPr>
        <w:t>لَبِسَتْ</w:t>
      </w:r>
      <w:r w:rsidRPr="002864DA">
        <w:rPr>
          <w:rtl/>
        </w:rPr>
        <w:t xml:space="preserve"> </w:t>
      </w:r>
      <w:proofErr w:type="spellStart"/>
      <w:r w:rsidRPr="002864DA">
        <w:rPr>
          <w:rFonts w:hint="cs"/>
          <w:rtl/>
        </w:rPr>
        <w:t>أَسْتِيرُ</w:t>
      </w:r>
      <w:proofErr w:type="spellEnd"/>
      <w:r w:rsidRPr="002864DA">
        <w:rPr>
          <w:rtl/>
        </w:rPr>
        <w:t xml:space="preserve"> </w:t>
      </w:r>
      <w:r w:rsidRPr="002864DA">
        <w:rPr>
          <w:rFonts w:hint="cs"/>
          <w:rtl/>
        </w:rPr>
        <w:t>ثِيَابًا</w:t>
      </w:r>
      <w:r w:rsidRPr="002864DA">
        <w:rPr>
          <w:rtl/>
        </w:rPr>
        <w:t xml:space="preserve"> </w:t>
      </w:r>
      <w:r w:rsidRPr="002864DA">
        <w:rPr>
          <w:rFonts w:hint="cs"/>
          <w:rtl/>
        </w:rPr>
        <w:t>مَلَكِيَّةً</w:t>
      </w:r>
      <w:r w:rsidRPr="002864DA">
        <w:rPr>
          <w:rtl/>
        </w:rPr>
        <w:t xml:space="preserve"> </w:t>
      </w:r>
      <w:r w:rsidRPr="002864DA">
        <w:rPr>
          <w:rFonts w:hint="cs"/>
          <w:rtl/>
        </w:rPr>
        <w:t>وَوَقَفَتْ</w:t>
      </w:r>
      <w:r w:rsidRPr="002864DA">
        <w:rPr>
          <w:rtl/>
        </w:rPr>
        <w:t xml:space="preserve"> </w:t>
      </w:r>
      <w:r w:rsidRPr="002864DA">
        <w:rPr>
          <w:rFonts w:hint="cs"/>
          <w:rtl/>
        </w:rPr>
        <w:t>فِي</w:t>
      </w:r>
      <w:r w:rsidRPr="002864DA">
        <w:rPr>
          <w:rtl/>
        </w:rPr>
        <w:t xml:space="preserve"> </w:t>
      </w:r>
      <w:r w:rsidRPr="002864DA">
        <w:rPr>
          <w:rFonts w:hint="cs"/>
          <w:rtl/>
        </w:rPr>
        <w:t>دَارِ</w:t>
      </w:r>
      <w:r w:rsidRPr="002864DA">
        <w:rPr>
          <w:rtl/>
        </w:rPr>
        <w:t xml:space="preserve"> </w:t>
      </w:r>
      <w:r w:rsidRPr="002864DA">
        <w:rPr>
          <w:rFonts w:hint="cs"/>
          <w:rtl/>
        </w:rPr>
        <w:t>بَيْتِ</w:t>
      </w:r>
      <w:r w:rsidRPr="002864DA">
        <w:rPr>
          <w:rtl/>
        </w:rPr>
        <w:t xml:space="preserve"> </w:t>
      </w:r>
      <w:r w:rsidRPr="002864DA">
        <w:rPr>
          <w:rFonts w:hint="cs"/>
          <w:rtl/>
        </w:rPr>
        <w:t>الْمَلِكِ</w:t>
      </w:r>
      <w:r w:rsidRPr="002864DA">
        <w:rPr>
          <w:rtl/>
        </w:rPr>
        <w:t xml:space="preserve"> </w:t>
      </w:r>
      <w:r w:rsidRPr="002864DA">
        <w:rPr>
          <w:rFonts w:hint="cs"/>
          <w:rtl/>
        </w:rPr>
        <w:t>الدَّاخِلِيَّةِ</w:t>
      </w:r>
      <w:r w:rsidRPr="002864DA">
        <w:rPr>
          <w:rtl/>
        </w:rPr>
        <w:t xml:space="preserve"> </w:t>
      </w:r>
      <w:r w:rsidRPr="002864DA">
        <w:rPr>
          <w:rFonts w:hint="cs"/>
          <w:rtl/>
        </w:rPr>
        <w:t>مُقَابِلَ</w:t>
      </w:r>
      <w:r w:rsidRPr="002864DA">
        <w:rPr>
          <w:rtl/>
        </w:rPr>
        <w:t xml:space="preserve"> </w:t>
      </w:r>
      <w:r w:rsidRPr="002864DA">
        <w:rPr>
          <w:rFonts w:hint="cs"/>
          <w:rtl/>
        </w:rPr>
        <w:t>بَيْتِ</w:t>
      </w:r>
      <w:r w:rsidRPr="002864DA">
        <w:rPr>
          <w:rtl/>
        </w:rPr>
        <w:t xml:space="preserve"> </w:t>
      </w:r>
      <w:r w:rsidRPr="002864DA">
        <w:rPr>
          <w:rFonts w:hint="cs"/>
          <w:rtl/>
        </w:rPr>
        <w:t>الْمَلِكِ،</w:t>
      </w:r>
      <w:r w:rsidRPr="002864DA">
        <w:rPr>
          <w:rtl/>
        </w:rPr>
        <w:t xml:space="preserve"> </w:t>
      </w:r>
      <w:r w:rsidRPr="002864DA">
        <w:rPr>
          <w:rFonts w:hint="cs"/>
          <w:rtl/>
        </w:rPr>
        <w:t>وَالْمَلِكُ</w:t>
      </w:r>
      <w:r w:rsidRPr="002864DA">
        <w:rPr>
          <w:rtl/>
        </w:rPr>
        <w:t xml:space="preserve"> </w:t>
      </w:r>
      <w:r w:rsidRPr="002864DA">
        <w:rPr>
          <w:rFonts w:hint="cs"/>
          <w:rtl/>
        </w:rPr>
        <w:t>جَالِسٌ</w:t>
      </w:r>
      <w:r w:rsidRPr="002864DA">
        <w:rPr>
          <w:rtl/>
        </w:rPr>
        <w:t xml:space="preserve"> </w:t>
      </w:r>
      <w:r w:rsidRPr="002864DA">
        <w:rPr>
          <w:rFonts w:hint="cs"/>
          <w:rtl/>
        </w:rPr>
        <w:t>عَلَى</w:t>
      </w:r>
      <w:r w:rsidRPr="002864DA">
        <w:rPr>
          <w:rtl/>
        </w:rPr>
        <w:t xml:space="preserve"> </w:t>
      </w:r>
      <w:r w:rsidRPr="002864DA">
        <w:rPr>
          <w:rFonts w:hint="cs"/>
          <w:rtl/>
        </w:rPr>
        <w:t>كُرْسِيِّ</w:t>
      </w:r>
      <w:r w:rsidRPr="002864DA">
        <w:rPr>
          <w:rtl/>
        </w:rPr>
        <w:t xml:space="preserve"> </w:t>
      </w:r>
      <w:r w:rsidRPr="002864DA">
        <w:rPr>
          <w:rFonts w:hint="cs"/>
          <w:rtl/>
        </w:rPr>
        <w:t>مُلْكِهِ</w:t>
      </w:r>
      <w:r w:rsidRPr="002864DA">
        <w:rPr>
          <w:rtl/>
        </w:rPr>
        <w:t xml:space="preserve"> </w:t>
      </w:r>
      <w:r w:rsidRPr="002864DA">
        <w:rPr>
          <w:rFonts w:hint="cs"/>
          <w:rtl/>
        </w:rPr>
        <w:t>فِي</w:t>
      </w:r>
      <w:r w:rsidRPr="002864DA">
        <w:rPr>
          <w:rtl/>
        </w:rPr>
        <w:t xml:space="preserve"> </w:t>
      </w:r>
      <w:r w:rsidRPr="002864DA">
        <w:rPr>
          <w:rFonts w:hint="cs"/>
          <w:rtl/>
        </w:rPr>
        <w:t>بَيْتِ</w:t>
      </w:r>
      <w:r w:rsidRPr="002864DA">
        <w:rPr>
          <w:rtl/>
        </w:rPr>
        <w:t xml:space="preserve"> </w:t>
      </w:r>
      <w:r w:rsidRPr="002864DA">
        <w:rPr>
          <w:rFonts w:hint="cs"/>
          <w:rtl/>
        </w:rPr>
        <w:t>الْمُلْكِ</w:t>
      </w:r>
      <w:r w:rsidRPr="002864DA">
        <w:rPr>
          <w:rtl/>
        </w:rPr>
        <w:t xml:space="preserve"> </w:t>
      </w:r>
      <w:r w:rsidRPr="002864DA">
        <w:rPr>
          <w:rFonts w:hint="cs"/>
          <w:rtl/>
        </w:rPr>
        <w:t>مُقَابِلَ</w:t>
      </w:r>
      <w:r w:rsidRPr="002864DA">
        <w:rPr>
          <w:rtl/>
        </w:rPr>
        <w:t xml:space="preserve"> </w:t>
      </w:r>
      <w:r w:rsidRPr="002864DA">
        <w:rPr>
          <w:rFonts w:hint="cs"/>
          <w:rtl/>
        </w:rPr>
        <w:t>مَدْخَلِ</w:t>
      </w:r>
      <w:r w:rsidRPr="002864DA">
        <w:rPr>
          <w:rtl/>
        </w:rPr>
        <w:t xml:space="preserve"> </w:t>
      </w:r>
      <w:r w:rsidRPr="002864DA">
        <w:rPr>
          <w:rFonts w:hint="cs"/>
          <w:rtl/>
        </w:rPr>
        <w:t>الْبَيْتِ</w:t>
      </w:r>
      <w:r w:rsidRPr="002864DA">
        <w:rPr>
          <w:rtl/>
        </w:rPr>
        <w:t xml:space="preserve">.  </w:t>
      </w:r>
      <w:r w:rsidRPr="002864DA">
        <w:rPr>
          <w:rFonts w:ascii="Arial" w:hAnsi="Arial" w:cs="Arial" w:hint="cs"/>
          <w:rtl/>
        </w:rPr>
        <w:t>​</w:t>
      </w:r>
      <w:r w:rsidRPr="002864DA">
        <w:rPr>
          <w:rtl/>
        </w:rPr>
        <w:t>2</w:t>
      </w:r>
      <w:r w:rsidRPr="002864DA">
        <w:rPr>
          <w:rFonts w:ascii="Arial" w:hAnsi="Arial" w:cs="Arial" w:hint="cs"/>
          <w:rtl/>
        </w:rPr>
        <w:t>​</w:t>
      </w:r>
      <w:r w:rsidRPr="002864DA">
        <w:rPr>
          <w:rtl/>
        </w:rPr>
        <w:t xml:space="preserve"> </w:t>
      </w:r>
      <w:r w:rsidRPr="002864DA">
        <w:rPr>
          <w:rFonts w:ascii="Arial" w:hAnsi="Arial" w:cs="Arial" w:hint="cs"/>
          <w:rtl/>
        </w:rPr>
        <w:t>​</w:t>
      </w:r>
      <w:r w:rsidRPr="002864DA">
        <w:rPr>
          <w:rFonts w:hint="cs"/>
          <w:rtl/>
        </w:rPr>
        <w:t>فَلَمَّا</w:t>
      </w:r>
      <w:r w:rsidRPr="002864DA">
        <w:rPr>
          <w:rtl/>
        </w:rPr>
        <w:t xml:space="preserve"> </w:t>
      </w:r>
      <w:r w:rsidRPr="002864DA">
        <w:rPr>
          <w:rFonts w:hint="cs"/>
          <w:rtl/>
        </w:rPr>
        <w:t>رَأَى</w:t>
      </w:r>
      <w:r w:rsidRPr="002864DA">
        <w:rPr>
          <w:rtl/>
        </w:rPr>
        <w:t xml:space="preserve"> </w:t>
      </w:r>
      <w:r w:rsidRPr="002864DA">
        <w:rPr>
          <w:rFonts w:hint="cs"/>
          <w:rtl/>
        </w:rPr>
        <w:t>الْمَلِكُ</w:t>
      </w:r>
      <w:r w:rsidRPr="002864DA">
        <w:rPr>
          <w:rtl/>
        </w:rPr>
        <w:t xml:space="preserve"> </w:t>
      </w:r>
      <w:proofErr w:type="spellStart"/>
      <w:r w:rsidRPr="002864DA">
        <w:rPr>
          <w:rFonts w:hint="cs"/>
          <w:rtl/>
        </w:rPr>
        <w:t>أَسْتِيرَ</w:t>
      </w:r>
      <w:proofErr w:type="spellEnd"/>
      <w:r w:rsidRPr="002864DA">
        <w:rPr>
          <w:rtl/>
        </w:rPr>
        <w:t xml:space="preserve"> </w:t>
      </w:r>
      <w:r w:rsidRPr="002864DA">
        <w:rPr>
          <w:rFonts w:hint="cs"/>
          <w:rtl/>
        </w:rPr>
        <w:t>الْمَلِكَةَ</w:t>
      </w:r>
      <w:r w:rsidRPr="002864DA">
        <w:rPr>
          <w:rtl/>
        </w:rPr>
        <w:t xml:space="preserve"> </w:t>
      </w:r>
      <w:r w:rsidRPr="002864DA">
        <w:rPr>
          <w:rFonts w:hint="cs"/>
          <w:rtl/>
        </w:rPr>
        <w:t>وَاقِفَةً</w:t>
      </w:r>
      <w:r w:rsidRPr="002864DA">
        <w:rPr>
          <w:rtl/>
        </w:rPr>
        <w:t xml:space="preserve"> </w:t>
      </w:r>
      <w:r w:rsidRPr="002864DA">
        <w:rPr>
          <w:rFonts w:hint="cs"/>
          <w:rtl/>
        </w:rPr>
        <w:t>فِي</w:t>
      </w:r>
      <w:r w:rsidRPr="002864DA">
        <w:rPr>
          <w:rtl/>
        </w:rPr>
        <w:t xml:space="preserve"> </w:t>
      </w:r>
      <w:r w:rsidRPr="002864DA">
        <w:rPr>
          <w:rFonts w:hint="cs"/>
          <w:rtl/>
        </w:rPr>
        <w:t>الدَّارِ</w:t>
      </w:r>
      <w:r w:rsidRPr="002864DA">
        <w:rPr>
          <w:rtl/>
        </w:rPr>
        <w:t xml:space="preserve"> </w:t>
      </w:r>
      <w:r w:rsidRPr="002864DA">
        <w:rPr>
          <w:rFonts w:hint="cs"/>
          <w:rtl/>
        </w:rPr>
        <w:t>نَالَتْ</w:t>
      </w:r>
      <w:r w:rsidRPr="002864DA">
        <w:rPr>
          <w:rtl/>
        </w:rPr>
        <w:t xml:space="preserve"> </w:t>
      </w:r>
      <w:r w:rsidRPr="002864DA">
        <w:rPr>
          <w:rFonts w:hint="cs"/>
          <w:rtl/>
        </w:rPr>
        <w:t>نِعْمَةً</w:t>
      </w:r>
      <w:r w:rsidRPr="002864DA">
        <w:rPr>
          <w:rtl/>
        </w:rPr>
        <w:t xml:space="preserve"> </w:t>
      </w:r>
      <w:r w:rsidRPr="002864DA">
        <w:rPr>
          <w:rFonts w:hint="cs"/>
          <w:rtl/>
        </w:rPr>
        <w:t>فِي</w:t>
      </w:r>
      <w:r w:rsidRPr="002864DA">
        <w:rPr>
          <w:rtl/>
        </w:rPr>
        <w:t xml:space="preserve"> </w:t>
      </w:r>
      <w:r w:rsidRPr="002864DA">
        <w:rPr>
          <w:rFonts w:hint="cs"/>
          <w:rtl/>
        </w:rPr>
        <w:t>عَيْنَيْهِ،</w:t>
      </w:r>
      <w:r w:rsidRPr="002864DA">
        <w:rPr>
          <w:rtl/>
        </w:rPr>
        <w:t xml:space="preserve"> </w:t>
      </w:r>
      <w:r w:rsidRPr="002864DA">
        <w:rPr>
          <w:rFonts w:hint="cs"/>
          <w:rtl/>
        </w:rPr>
        <w:t>فَمَدَّ</w:t>
      </w:r>
      <w:r w:rsidRPr="002864DA">
        <w:rPr>
          <w:rtl/>
        </w:rPr>
        <w:t xml:space="preserve"> </w:t>
      </w:r>
      <w:r w:rsidRPr="002864DA">
        <w:rPr>
          <w:rFonts w:hint="cs"/>
          <w:rtl/>
        </w:rPr>
        <w:t>الْمَلِكُ</w:t>
      </w:r>
      <w:r w:rsidRPr="002864DA">
        <w:rPr>
          <w:rtl/>
        </w:rPr>
        <w:t xml:space="preserve"> </w:t>
      </w:r>
      <w:proofErr w:type="spellStart"/>
      <w:r w:rsidRPr="002864DA">
        <w:rPr>
          <w:rFonts w:hint="cs"/>
          <w:rtl/>
        </w:rPr>
        <w:t>لأَسْتِيرَ</w:t>
      </w:r>
      <w:proofErr w:type="spellEnd"/>
      <w:r w:rsidRPr="002864DA">
        <w:rPr>
          <w:rtl/>
        </w:rPr>
        <w:t xml:space="preserve"> </w:t>
      </w:r>
      <w:r w:rsidRPr="002864DA">
        <w:rPr>
          <w:rFonts w:hint="cs"/>
          <w:rtl/>
        </w:rPr>
        <w:t>قَضِيبَ</w:t>
      </w:r>
      <w:r w:rsidRPr="002864DA">
        <w:rPr>
          <w:rtl/>
        </w:rPr>
        <w:t xml:space="preserve"> </w:t>
      </w:r>
      <w:r w:rsidRPr="002864DA">
        <w:rPr>
          <w:rFonts w:hint="cs"/>
          <w:rtl/>
        </w:rPr>
        <w:t>الذَّهَبِ</w:t>
      </w:r>
      <w:r w:rsidRPr="002864DA">
        <w:rPr>
          <w:rtl/>
        </w:rPr>
        <w:t xml:space="preserve"> </w:t>
      </w:r>
      <w:r w:rsidRPr="002864DA">
        <w:rPr>
          <w:rFonts w:hint="cs"/>
          <w:rtl/>
        </w:rPr>
        <w:t>الَّذِي</w:t>
      </w:r>
      <w:r w:rsidRPr="002864DA">
        <w:rPr>
          <w:rtl/>
        </w:rPr>
        <w:t xml:space="preserve"> </w:t>
      </w:r>
      <w:r w:rsidRPr="002864DA">
        <w:rPr>
          <w:rFonts w:hint="cs"/>
          <w:rtl/>
        </w:rPr>
        <w:t>بِيَدِهِ</w:t>
      </w:r>
      <w:r>
        <w:rPr>
          <w:rFonts w:hint="cs"/>
          <w:rtl/>
        </w:rPr>
        <w:t>"، لأننا هنا نرى إيمانًا عظيمًا بإحسانٍ من الله. إنه يبدو و</w:t>
      </w:r>
      <w:r w:rsidR="00E71D25">
        <w:rPr>
          <w:rFonts w:hint="cs"/>
          <w:rtl/>
        </w:rPr>
        <w:t>ك</w:t>
      </w:r>
      <w:r>
        <w:rPr>
          <w:rFonts w:hint="cs"/>
          <w:rtl/>
        </w:rPr>
        <w:t>أن الإنسان وحده الذي يعمل، ومع ذلك فها يد الله موجودة بشكل غير منظور. إنه الذي كانت تطلبه وقد وجدته أيضًا. "</w:t>
      </w:r>
      <w:r w:rsidRPr="002864DA">
        <w:rPr>
          <w:rtl/>
        </w:rPr>
        <w:t xml:space="preserve">فَدَنَتْ </w:t>
      </w:r>
      <w:proofErr w:type="spellStart"/>
      <w:r w:rsidRPr="002864DA">
        <w:rPr>
          <w:rtl/>
        </w:rPr>
        <w:t>أَسْتِيرُ</w:t>
      </w:r>
      <w:proofErr w:type="spellEnd"/>
      <w:r w:rsidRPr="002864DA">
        <w:rPr>
          <w:rtl/>
        </w:rPr>
        <w:t xml:space="preserve"> وَلَمَسَتْ رَأْسَ الْقَضِيبِ.  </w:t>
      </w:r>
      <w:r w:rsidRPr="002864DA">
        <w:rPr>
          <w:rFonts w:ascii="Arial" w:hAnsi="Arial" w:cs="Arial" w:hint="cs"/>
          <w:rtl/>
        </w:rPr>
        <w:t>​</w:t>
      </w:r>
      <w:r w:rsidRPr="002864DA">
        <w:rPr>
          <w:rtl/>
        </w:rPr>
        <w:t>3</w:t>
      </w:r>
      <w:r w:rsidRPr="002864DA">
        <w:rPr>
          <w:rFonts w:ascii="Arial" w:hAnsi="Arial" w:cs="Arial" w:hint="cs"/>
          <w:rtl/>
        </w:rPr>
        <w:t>​</w:t>
      </w:r>
      <w:r w:rsidRPr="002864DA">
        <w:rPr>
          <w:rtl/>
        </w:rPr>
        <w:t xml:space="preserve"> </w:t>
      </w:r>
      <w:r w:rsidRPr="002864DA">
        <w:rPr>
          <w:rFonts w:ascii="Arial" w:hAnsi="Arial" w:cs="Arial" w:hint="cs"/>
          <w:rtl/>
        </w:rPr>
        <w:t>​</w:t>
      </w:r>
      <w:r w:rsidRPr="002864DA">
        <w:rPr>
          <w:rFonts w:hint="cs"/>
          <w:rtl/>
        </w:rPr>
        <w:t>فَقَالَ</w:t>
      </w:r>
      <w:r w:rsidRPr="002864DA">
        <w:rPr>
          <w:rtl/>
        </w:rPr>
        <w:t xml:space="preserve"> </w:t>
      </w:r>
      <w:r w:rsidRPr="002864DA">
        <w:rPr>
          <w:rFonts w:hint="cs"/>
          <w:rtl/>
        </w:rPr>
        <w:t>لَهَا</w:t>
      </w:r>
      <w:r w:rsidRPr="002864DA">
        <w:rPr>
          <w:rtl/>
        </w:rPr>
        <w:t xml:space="preserve"> </w:t>
      </w:r>
      <w:r w:rsidRPr="002864DA">
        <w:rPr>
          <w:rFonts w:hint="cs"/>
          <w:rtl/>
        </w:rPr>
        <w:t>الْمَلِكُ</w:t>
      </w:r>
      <w:r w:rsidRPr="002864DA">
        <w:rPr>
          <w:rtl/>
        </w:rPr>
        <w:t xml:space="preserve">: </w:t>
      </w:r>
      <w:r w:rsidRPr="002864DA">
        <w:rPr>
          <w:rFonts w:hint="cs"/>
          <w:rtl/>
        </w:rPr>
        <w:t>«مَا</w:t>
      </w:r>
      <w:r w:rsidRPr="002864DA">
        <w:rPr>
          <w:rtl/>
        </w:rPr>
        <w:t xml:space="preserve"> </w:t>
      </w:r>
      <w:r w:rsidRPr="002864DA">
        <w:rPr>
          <w:rFonts w:hint="cs"/>
          <w:rtl/>
        </w:rPr>
        <w:t>لَكِ</w:t>
      </w:r>
      <w:r w:rsidRPr="002864DA">
        <w:rPr>
          <w:rtl/>
        </w:rPr>
        <w:t xml:space="preserve"> </w:t>
      </w:r>
      <w:r w:rsidRPr="002864DA">
        <w:rPr>
          <w:rFonts w:hint="cs"/>
          <w:rtl/>
        </w:rPr>
        <w:t>يَا</w:t>
      </w:r>
      <w:r w:rsidRPr="002864DA">
        <w:rPr>
          <w:rtl/>
        </w:rPr>
        <w:t xml:space="preserve"> </w:t>
      </w:r>
      <w:proofErr w:type="spellStart"/>
      <w:r w:rsidRPr="002864DA">
        <w:rPr>
          <w:rFonts w:hint="cs"/>
          <w:rtl/>
        </w:rPr>
        <w:t>أَسْتِيرُ</w:t>
      </w:r>
      <w:proofErr w:type="spellEnd"/>
      <w:r w:rsidRPr="002864DA">
        <w:rPr>
          <w:rtl/>
        </w:rPr>
        <w:t xml:space="preserve"> </w:t>
      </w:r>
      <w:r w:rsidRPr="002864DA">
        <w:rPr>
          <w:rFonts w:hint="cs"/>
          <w:rtl/>
        </w:rPr>
        <w:t>الْمَلِكَةُ؟</w:t>
      </w:r>
      <w:r w:rsidRPr="002864DA">
        <w:rPr>
          <w:rtl/>
        </w:rPr>
        <w:t xml:space="preserve"> </w:t>
      </w:r>
      <w:r w:rsidRPr="002864DA">
        <w:rPr>
          <w:rFonts w:hint="cs"/>
          <w:rtl/>
        </w:rPr>
        <w:t>وَمَا</w:t>
      </w:r>
      <w:r w:rsidRPr="002864DA">
        <w:rPr>
          <w:rtl/>
        </w:rPr>
        <w:t xml:space="preserve"> </w:t>
      </w:r>
      <w:r w:rsidRPr="002864DA">
        <w:rPr>
          <w:rFonts w:hint="cs"/>
          <w:rtl/>
        </w:rPr>
        <w:t>هِيَ</w:t>
      </w:r>
      <w:r w:rsidRPr="002864DA">
        <w:rPr>
          <w:rtl/>
        </w:rPr>
        <w:t xml:space="preserve"> </w:t>
      </w:r>
      <w:r w:rsidRPr="002864DA">
        <w:rPr>
          <w:rFonts w:hint="cs"/>
          <w:rtl/>
        </w:rPr>
        <w:t>طِلْبَتُكِ؟</w:t>
      </w:r>
      <w:r w:rsidRPr="002864DA">
        <w:rPr>
          <w:rtl/>
        </w:rPr>
        <w:t xml:space="preserve"> </w:t>
      </w:r>
      <w:r w:rsidRPr="002864DA">
        <w:rPr>
          <w:rFonts w:hint="cs"/>
          <w:rtl/>
        </w:rPr>
        <w:t>إِلَى</w:t>
      </w:r>
      <w:r w:rsidRPr="002864DA">
        <w:rPr>
          <w:rtl/>
        </w:rPr>
        <w:t xml:space="preserve"> </w:t>
      </w:r>
      <w:r w:rsidRPr="002864DA">
        <w:rPr>
          <w:rFonts w:hint="cs"/>
          <w:rtl/>
        </w:rPr>
        <w:t>نِصْفِ</w:t>
      </w:r>
      <w:r w:rsidRPr="002864DA">
        <w:rPr>
          <w:rtl/>
        </w:rPr>
        <w:t xml:space="preserve"> </w:t>
      </w:r>
      <w:r w:rsidRPr="002864DA">
        <w:rPr>
          <w:rFonts w:hint="cs"/>
          <w:rtl/>
        </w:rPr>
        <w:t>الْمَمْلَكَةِ</w:t>
      </w:r>
      <w:r w:rsidRPr="002864DA">
        <w:rPr>
          <w:rtl/>
        </w:rPr>
        <w:t xml:space="preserve"> </w:t>
      </w:r>
      <w:r w:rsidRPr="002864DA">
        <w:rPr>
          <w:rFonts w:hint="cs"/>
          <w:rtl/>
        </w:rPr>
        <w:t>تُعْطَى</w:t>
      </w:r>
      <w:r w:rsidRPr="002864DA">
        <w:rPr>
          <w:rtl/>
        </w:rPr>
        <w:t xml:space="preserve"> </w:t>
      </w:r>
      <w:r w:rsidRPr="002864DA">
        <w:rPr>
          <w:rFonts w:hint="cs"/>
          <w:rtl/>
        </w:rPr>
        <w:t>لَكِ»</w:t>
      </w:r>
      <w:r w:rsidRPr="002864DA">
        <w:rPr>
          <w:rtl/>
        </w:rPr>
        <w:t>.</w:t>
      </w:r>
      <w:r>
        <w:rPr>
          <w:rFonts w:hint="cs"/>
          <w:rtl/>
        </w:rPr>
        <w:t xml:space="preserve">" وهكذا أجابت </w:t>
      </w:r>
      <w:proofErr w:type="spellStart"/>
      <w:r>
        <w:rPr>
          <w:rFonts w:hint="cs"/>
          <w:rtl/>
        </w:rPr>
        <w:t>أستير</w:t>
      </w:r>
      <w:proofErr w:type="spellEnd"/>
      <w:r>
        <w:rPr>
          <w:rFonts w:hint="cs"/>
          <w:rtl/>
        </w:rPr>
        <w:t>: "</w:t>
      </w:r>
      <w:r w:rsidRPr="002864DA">
        <w:rPr>
          <w:rtl/>
        </w:rPr>
        <w:t>«إِنْ حَسُنَ عِنْدَ الْمَلِكِ فَلْيَأْتِ الْمَلِكُ وَهَامَانُ الْيَوْمَ إِلَى الْوَلِيمَةِ الَّتِي عَمِلْتُهَا لَهُ».</w:t>
      </w:r>
      <w:r>
        <w:rPr>
          <w:rFonts w:hint="cs"/>
          <w:rtl/>
        </w:rPr>
        <w:t>" الله منحها حكمة ولهذا فهي لم تصرح في الحال مباشرة عن ما في صدرها. "</w:t>
      </w:r>
      <w:r w:rsidRPr="002864DA">
        <w:rPr>
          <w:rtl/>
        </w:rPr>
        <w:t>مَنْ آمَنَ لاَ يَهْرُبُ</w:t>
      </w:r>
      <w:r>
        <w:rPr>
          <w:rFonts w:hint="cs"/>
          <w:rtl/>
        </w:rPr>
        <w:t xml:space="preserve"> (لا يسمح للخوف بأن يجعله يتسرع)"</w:t>
      </w:r>
      <w:r w:rsidRPr="002864DA">
        <w:rPr>
          <w:rtl/>
        </w:rPr>
        <w:t>.</w:t>
      </w:r>
      <w:r>
        <w:rPr>
          <w:rFonts w:hint="cs"/>
          <w:rtl/>
        </w:rPr>
        <w:t xml:space="preserve"> هي لم تطلب من الملك فقط ليأتي إلى مائدتها</w:t>
      </w:r>
      <w:r w:rsidR="00AB54F7">
        <w:rPr>
          <w:rFonts w:hint="cs"/>
          <w:rtl/>
        </w:rPr>
        <w:t xml:space="preserve"> وإنما الملك وهامان معه. إن هذا نراه بإلحاح. هكذا أيضًا مع الرب الذي قدم ليهوذا قبل خيانته الفظيعة، والذي قاده أخيرًا إلى الصليب، اللقمة المغموسة. هامان لم يكن له أي فكرة عن ما كان يعده له الله الذي لم يُظهر ذاته. في أثناء تناولهم الطعام سأل الملك </w:t>
      </w:r>
      <w:proofErr w:type="spellStart"/>
      <w:r w:rsidR="00AB54F7">
        <w:rPr>
          <w:rFonts w:hint="cs"/>
          <w:rtl/>
        </w:rPr>
        <w:t>أستير</w:t>
      </w:r>
      <w:proofErr w:type="spellEnd"/>
      <w:r w:rsidR="00AB54F7">
        <w:rPr>
          <w:rFonts w:hint="cs"/>
          <w:rtl/>
        </w:rPr>
        <w:t xml:space="preserve"> مرة أخرى عن مرادها، لأنه كان يعلم جيدًا بأنها لم تكن تقصد الوليمة فقط. "</w:t>
      </w:r>
      <w:r w:rsidR="00AB54F7" w:rsidRPr="00AB54F7">
        <w:rPr>
          <w:rtl/>
        </w:rPr>
        <w:t>«مَا هُوَ سُؤْلُكِ فَيُعْطَى لَكِ؟ وَمَا هِيَ طِلْبَتُكِ؟ إِلَى نِصْفِ الْمَمْلَكَةِ تُقْضَى».</w:t>
      </w:r>
      <w:r w:rsidR="00AB54F7">
        <w:rPr>
          <w:rFonts w:hint="cs"/>
          <w:rtl/>
        </w:rPr>
        <w:t>"</w:t>
      </w:r>
    </w:p>
    <w:p w14:paraId="342C0C90" w14:textId="77777777" w:rsidR="00C03FE2" w:rsidRDefault="00AB54F7" w:rsidP="00792AC4">
      <w:pPr>
        <w:jc w:val="both"/>
        <w:rPr>
          <w:rtl/>
        </w:rPr>
        <w:sectPr w:rsidR="00C03FE2" w:rsidSect="00366FCF">
          <w:pgSz w:w="11906" w:h="16838"/>
          <w:pgMar w:top="1440" w:right="1800" w:bottom="1440" w:left="1800" w:header="708" w:footer="708" w:gutter="0"/>
          <w:cols w:space="708"/>
          <w:bidi/>
          <w:rtlGutter/>
          <w:docGrid w:linePitch="360"/>
        </w:sectPr>
      </w:pPr>
      <w:r>
        <w:rPr>
          <w:rFonts w:hint="cs"/>
          <w:rtl/>
        </w:rPr>
        <w:t>ومن جديد طلبت الملكة الملك</w:t>
      </w:r>
      <w:r w:rsidR="00C03FE2">
        <w:rPr>
          <w:rFonts w:hint="cs"/>
          <w:rtl/>
        </w:rPr>
        <w:t>َ</w:t>
      </w:r>
      <w:r>
        <w:rPr>
          <w:rFonts w:hint="cs"/>
          <w:rtl/>
        </w:rPr>
        <w:t xml:space="preserve"> وهامان</w:t>
      </w:r>
      <w:r w:rsidR="00C03FE2">
        <w:rPr>
          <w:rFonts w:hint="cs"/>
          <w:rtl/>
        </w:rPr>
        <w:t>َ</w:t>
      </w:r>
      <w:r>
        <w:rPr>
          <w:rFonts w:hint="cs"/>
          <w:rtl/>
        </w:rPr>
        <w:t xml:space="preserve"> لوليمة أخرى. "</w:t>
      </w:r>
      <w:r w:rsidRPr="00AB54F7">
        <w:rPr>
          <w:rtl/>
        </w:rPr>
        <w:t>وَغَدًا أَفْعَلُ حَسَبَ أَمْرِ الْمَلِكِ»</w:t>
      </w:r>
      <w:r>
        <w:rPr>
          <w:rFonts w:hint="cs"/>
          <w:rtl/>
        </w:rPr>
        <w:t>" وهكذا خرج هامان في ذلك اليوم "</w:t>
      </w:r>
      <w:r w:rsidRPr="00AB54F7">
        <w:rPr>
          <w:rtl/>
        </w:rPr>
        <w:t>فَرِحًا وَطَيِّبَ الْ</w:t>
      </w:r>
      <w:r>
        <w:rPr>
          <w:rFonts w:hint="cs"/>
          <w:rtl/>
        </w:rPr>
        <w:t xml:space="preserve">خاطِر"، </w:t>
      </w:r>
      <w:r w:rsidR="00147B90">
        <w:rPr>
          <w:rFonts w:hint="cs"/>
          <w:rtl/>
        </w:rPr>
        <w:t>"</w:t>
      </w:r>
      <w:r w:rsidR="00147B90" w:rsidRPr="00147B90">
        <w:rPr>
          <w:rtl/>
        </w:rPr>
        <w:t xml:space="preserve">وَلكِنْ لَمَّا رَأَى هَامَانُ مُرْدَخَايَ فِي بَابِ الْمَلِكِ وَلَمْ يَقُمْ وَلاَ تَحَرَّكَ لَهُ، امْتَلأَ هَامَانُ غَيْظًا عَلَى مُرْدَخَايَ.  </w:t>
      </w:r>
      <w:r w:rsidR="00147B90" w:rsidRPr="00147B90">
        <w:rPr>
          <w:rFonts w:ascii="Arial" w:hAnsi="Arial" w:cs="Arial" w:hint="cs"/>
          <w:rtl/>
        </w:rPr>
        <w:t>​</w:t>
      </w:r>
      <w:r w:rsidR="00147B90" w:rsidRPr="00147B90">
        <w:rPr>
          <w:rtl/>
        </w:rPr>
        <w:t>10</w:t>
      </w:r>
      <w:r w:rsidR="00147B90" w:rsidRPr="00147B90">
        <w:rPr>
          <w:rFonts w:ascii="Arial" w:hAnsi="Arial" w:cs="Arial" w:hint="cs"/>
          <w:rtl/>
        </w:rPr>
        <w:t>​</w:t>
      </w:r>
      <w:r w:rsidR="00147B90" w:rsidRPr="00147B90">
        <w:rPr>
          <w:rtl/>
        </w:rPr>
        <w:t xml:space="preserve"> </w:t>
      </w:r>
      <w:r w:rsidR="00147B90" w:rsidRPr="00147B90">
        <w:rPr>
          <w:rFonts w:ascii="Arial" w:hAnsi="Arial" w:cs="Arial" w:hint="cs"/>
          <w:rtl/>
        </w:rPr>
        <w:t>​</w:t>
      </w:r>
      <w:r w:rsidR="00147B90" w:rsidRPr="00147B90">
        <w:rPr>
          <w:rFonts w:hint="cs"/>
          <w:rtl/>
        </w:rPr>
        <w:t>وَتَجَلَّدَ</w:t>
      </w:r>
      <w:r w:rsidR="00147B90" w:rsidRPr="00147B90">
        <w:rPr>
          <w:rtl/>
        </w:rPr>
        <w:t xml:space="preserve"> </w:t>
      </w:r>
      <w:r w:rsidR="00147B90" w:rsidRPr="00147B90">
        <w:rPr>
          <w:rFonts w:hint="cs"/>
          <w:rtl/>
        </w:rPr>
        <w:t>هَامَانُ</w:t>
      </w:r>
      <w:r w:rsidR="00147B90" w:rsidRPr="00147B90">
        <w:rPr>
          <w:rtl/>
        </w:rPr>
        <w:t xml:space="preserve"> </w:t>
      </w:r>
      <w:r w:rsidR="00147B90" w:rsidRPr="00147B90">
        <w:rPr>
          <w:rFonts w:hint="cs"/>
          <w:rtl/>
        </w:rPr>
        <w:t>وَدَخَلَ</w:t>
      </w:r>
      <w:r w:rsidR="00147B90" w:rsidRPr="00147B90">
        <w:rPr>
          <w:rtl/>
        </w:rPr>
        <w:t xml:space="preserve"> </w:t>
      </w:r>
      <w:r w:rsidR="00147B90" w:rsidRPr="00147B90">
        <w:rPr>
          <w:rFonts w:hint="cs"/>
          <w:rtl/>
        </w:rPr>
        <w:t>بَيْتَهُ</w:t>
      </w:r>
      <w:r w:rsidR="00147B90" w:rsidRPr="00147B90">
        <w:rPr>
          <w:rtl/>
        </w:rPr>
        <w:t xml:space="preserve"> </w:t>
      </w:r>
      <w:r w:rsidR="00147B90" w:rsidRPr="00147B90">
        <w:rPr>
          <w:rFonts w:hint="cs"/>
          <w:rtl/>
        </w:rPr>
        <w:t>وَأَرْسَلَ</w:t>
      </w:r>
      <w:r w:rsidR="00147B90" w:rsidRPr="00147B90">
        <w:rPr>
          <w:rtl/>
        </w:rPr>
        <w:t xml:space="preserve"> </w:t>
      </w:r>
      <w:r w:rsidR="00147B90" w:rsidRPr="00147B90">
        <w:rPr>
          <w:rFonts w:hint="cs"/>
          <w:rtl/>
        </w:rPr>
        <w:t>فَاسْتَحْضَرَ</w:t>
      </w:r>
      <w:r w:rsidR="00147B90" w:rsidRPr="00147B90">
        <w:rPr>
          <w:rtl/>
        </w:rPr>
        <w:t xml:space="preserve"> </w:t>
      </w:r>
      <w:r w:rsidR="00147B90" w:rsidRPr="00147B90">
        <w:rPr>
          <w:rFonts w:hint="cs"/>
          <w:rtl/>
        </w:rPr>
        <w:t>أَحِبَّاءَهُ</w:t>
      </w:r>
      <w:r w:rsidR="00147B90" w:rsidRPr="00147B90">
        <w:rPr>
          <w:rtl/>
        </w:rPr>
        <w:t xml:space="preserve"> </w:t>
      </w:r>
      <w:proofErr w:type="spellStart"/>
      <w:r w:rsidR="00147B90" w:rsidRPr="00147B90">
        <w:rPr>
          <w:rFonts w:hint="cs"/>
          <w:rtl/>
        </w:rPr>
        <w:t>وَزَرَشَ</w:t>
      </w:r>
      <w:proofErr w:type="spellEnd"/>
      <w:r w:rsidR="00147B90" w:rsidRPr="00147B90">
        <w:rPr>
          <w:rtl/>
        </w:rPr>
        <w:t xml:space="preserve"> </w:t>
      </w:r>
      <w:r w:rsidR="00147B90" w:rsidRPr="00147B90">
        <w:rPr>
          <w:rFonts w:hint="cs"/>
          <w:rtl/>
        </w:rPr>
        <w:t>زَوْجَتَهُ،</w:t>
      </w:r>
      <w:r w:rsidR="00147B90" w:rsidRPr="00147B90">
        <w:rPr>
          <w:rtl/>
        </w:rPr>
        <w:t xml:space="preserve">  </w:t>
      </w:r>
      <w:r w:rsidR="00147B90" w:rsidRPr="00147B90">
        <w:rPr>
          <w:rFonts w:ascii="Arial" w:hAnsi="Arial" w:cs="Arial" w:hint="cs"/>
          <w:rtl/>
        </w:rPr>
        <w:t>​</w:t>
      </w:r>
      <w:r w:rsidR="00147B90" w:rsidRPr="00147B90">
        <w:rPr>
          <w:rtl/>
        </w:rPr>
        <w:t>11</w:t>
      </w:r>
      <w:r w:rsidR="00147B90" w:rsidRPr="00147B90">
        <w:rPr>
          <w:rFonts w:ascii="Arial" w:hAnsi="Arial" w:cs="Arial" w:hint="cs"/>
          <w:rtl/>
        </w:rPr>
        <w:t>​</w:t>
      </w:r>
      <w:r w:rsidR="00147B90" w:rsidRPr="00147B90">
        <w:rPr>
          <w:rtl/>
        </w:rPr>
        <w:t xml:space="preserve"> </w:t>
      </w:r>
      <w:r w:rsidR="00147B90" w:rsidRPr="00147B90">
        <w:rPr>
          <w:rFonts w:ascii="Arial" w:hAnsi="Arial" w:cs="Arial" w:hint="cs"/>
          <w:rtl/>
        </w:rPr>
        <w:t>​</w:t>
      </w:r>
      <w:r w:rsidR="00147B90" w:rsidRPr="00147B90">
        <w:rPr>
          <w:rFonts w:hint="cs"/>
          <w:rtl/>
        </w:rPr>
        <w:t>وَعَدَّدَ</w:t>
      </w:r>
      <w:r w:rsidR="00147B90" w:rsidRPr="00147B90">
        <w:rPr>
          <w:rtl/>
        </w:rPr>
        <w:t xml:space="preserve"> </w:t>
      </w:r>
      <w:r w:rsidR="00147B90" w:rsidRPr="00147B90">
        <w:rPr>
          <w:rFonts w:hint="cs"/>
          <w:rtl/>
        </w:rPr>
        <w:t>لَهُمْ</w:t>
      </w:r>
      <w:r w:rsidR="00147B90" w:rsidRPr="00147B90">
        <w:rPr>
          <w:rtl/>
        </w:rPr>
        <w:t xml:space="preserve"> </w:t>
      </w:r>
      <w:r w:rsidR="00147B90" w:rsidRPr="00147B90">
        <w:rPr>
          <w:rFonts w:hint="cs"/>
          <w:rtl/>
        </w:rPr>
        <w:t>هَامَانُ</w:t>
      </w:r>
      <w:r w:rsidR="00147B90" w:rsidRPr="00147B90">
        <w:rPr>
          <w:rtl/>
        </w:rPr>
        <w:t xml:space="preserve"> </w:t>
      </w:r>
      <w:r w:rsidR="00147B90" w:rsidRPr="00147B90">
        <w:rPr>
          <w:rFonts w:hint="cs"/>
          <w:rtl/>
        </w:rPr>
        <w:t>عَظَمَةَ</w:t>
      </w:r>
      <w:r w:rsidR="00147B90" w:rsidRPr="00147B90">
        <w:rPr>
          <w:rtl/>
        </w:rPr>
        <w:t xml:space="preserve"> </w:t>
      </w:r>
      <w:r w:rsidR="00147B90" w:rsidRPr="00147B90">
        <w:rPr>
          <w:rFonts w:hint="cs"/>
          <w:rtl/>
        </w:rPr>
        <w:t>غِنَاهُ</w:t>
      </w:r>
      <w:r w:rsidR="00147B90" w:rsidRPr="00147B90">
        <w:rPr>
          <w:rtl/>
        </w:rPr>
        <w:t xml:space="preserve"> </w:t>
      </w:r>
      <w:r w:rsidR="00147B90" w:rsidRPr="00147B90">
        <w:rPr>
          <w:rFonts w:hint="cs"/>
          <w:rtl/>
        </w:rPr>
        <w:t>وَكَثْرَةَ</w:t>
      </w:r>
      <w:r w:rsidR="00147B90" w:rsidRPr="00147B90">
        <w:rPr>
          <w:rtl/>
        </w:rPr>
        <w:t xml:space="preserve"> </w:t>
      </w:r>
      <w:r w:rsidR="00147B90" w:rsidRPr="00147B90">
        <w:rPr>
          <w:rFonts w:hint="cs"/>
          <w:rtl/>
        </w:rPr>
        <w:t>بَنِيهِ،</w:t>
      </w:r>
      <w:r w:rsidR="00147B90" w:rsidRPr="00147B90">
        <w:rPr>
          <w:rtl/>
        </w:rPr>
        <w:t xml:space="preserve"> </w:t>
      </w:r>
      <w:r w:rsidR="00147B90" w:rsidRPr="00147B90">
        <w:rPr>
          <w:rFonts w:hint="cs"/>
          <w:rtl/>
        </w:rPr>
        <w:t>وَكُلَّ</w:t>
      </w:r>
      <w:r w:rsidR="00147B90" w:rsidRPr="00147B90">
        <w:rPr>
          <w:rtl/>
        </w:rPr>
        <w:t xml:space="preserve"> </w:t>
      </w:r>
      <w:r w:rsidR="00147B90" w:rsidRPr="00147B90">
        <w:rPr>
          <w:rFonts w:hint="cs"/>
          <w:rtl/>
        </w:rPr>
        <w:t>مَا</w:t>
      </w:r>
      <w:r w:rsidR="00147B90" w:rsidRPr="00147B90">
        <w:rPr>
          <w:rtl/>
        </w:rPr>
        <w:t xml:space="preserve"> </w:t>
      </w:r>
      <w:r w:rsidR="00147B90" w:rsidRPr="00147B90">
        <w:rPr>
          <w:rFonts w:hint="cs"/>
          <w:rtl/>
        </w:rPr>
        <w:t>عَظَّمَهُ</w:t>
      </w:r>
      <w:r w:rsidR="00147B90" w:rsidRPr="00147B90">
        <w:rPr>
          <w:rtl/>
        </w:rPr>
        <w:t xml:space="preserve"> </w:t>
      </w:r>
      <w:r w:rsidR="00147B90" w:rsidRPr="00147B90">
        <w:rPr>
          <w:rFonts w:hint="cs"/>
          <w:rtl/>
        </w:rPr>
        <w:t>الْمَلِكُ</w:t>
      </w:r>
      <w:r w:rsidR="00147B90" w:rsidRPr="00147B90">
        <w:rPr>
          <w:rtl/>
        </w:rPr>
        <w:t xml:space="preserve"> </w:t>
      </w:r>
      <w:r w:rsidR="00147B90" w:rsidRPr="00147B90">
        <w:rPr>
          <w:rFonts w:hint="cs"/>
          <w:rtl/>
        </w:rPr>
        <w:t>بِهِ</w:t>
      </w:r>
      <w:r w:rsidR="00147B90" w:rsidRPr="00147B90">
        <w:rPr>
          <w:rtl/>
        </w:rPr>
        <w:t xml:space="preserve"> </w:t>
      </w:r>
      <w:r w:rsidR="00147B90" w:rsidRPr="00147B90">
        <w:rPr>
          <w:rFonts w:hint="cs"/>
          <w:rtl/>
        </w:rPr>
        <w:t>وَرَقَّاهُ</w:t>
      </w:r>
      <w:r w:rsidR="00147B90" w:rsidRPr="00147B90">
        <w:rPr>
          <w:rtl/>
        </w:rPr>
        <w:t xml:space="preserve"> </w:t>
      </w:r>
      <w:r w:rsidR="00147B90" w:rsidRPr="00147B90">
        <w:rPr>
          <w:rFonts w:hint="cs"/>
          <w:rtl/>
        </w:rPr>
        <w:t>عَلَى</w:t>
      </w:r>
      <w:r w:rsidR="00147B90" w:rsidRPr="00147B90">
        <w:rPr>
          <w:rtl/>
        </w:rPr>
        <w:t xml:space="preserve"> </w:t>
      </w:r>
      <w:r w:rsidR="00147B90" w:rsidRPr="00147B90">
        <w:rPr>
          <w:rFonts w:hint="cs"/>
          <w:rtl/>
        </w:rPr>
        <w:t>الرُّؤَسَاءِ</w:t>
      </w:r>
      <w:r w:rsidR="00147B90" w:rsidRPr="00147B90">
        <w:rPr>
          <w:rtl/>
        </w:rPr>
        <w:t xml:space="preserve"> </w:t>
      </w:r>
      <w:r w:rsidR="00147B90" w:rsidRPr="00147B90">
        <w:rPr>
          <w:rFonts w:hint="cs"/>
          <w:rtl/>
        </w:rPr>
        <w:t>وَعَبِيدِ</w:t>
      </w:r>
      <w:r w:rsidR="00147B90" w:rsidRPr="00147B90">
        <w:rPr>
          <w:rtl/>
        </w:rPr>
        <w:t xml:space="preserve"> </w:t>
      </w:r>
      <w:r w:rsidR="00147B90" w:rsidRPr="00147B90">
        <w:rPr>
          <w:rFonts w:hint="cs"/>
          <w:rtl/>
        </w:rPr>
        <w:t>الْمَلِكِ</w:t>
      </w:r>
      <w:r w:rsidR="00147B90" w:rsidRPr="00147B90">
        <w:rPr>
          <w:rtl/>
        </w:rPr>
        <w:t xml:space="preserve">.  </w:t>
      </w:r>
      <w:r w:rsidR="00147B90" w:rsidRPr="00147B90">
        <w:rPr>
          <w:rFonts w:ascii="Arial" w:hAnsi="Arial" w:cs="Arial" w:hint="cs"/>
          <w:rtl/>
        </w:rPr>
        <w:t>​</w:t>
      </w:r>
      <w:r w:rsidR="00147B90" w:rsidRPr="00147B90">
        <w:rPr>
          <w:rtl/>
        </w:rPr>
        <w:t>12</w:t>
      </w:r>
      <w:r w:rsidR="00147B90" w:rsidRPr="00147B90">
        <w:rPr>
          <w:rFonts w:ascii="Arial" w:hAnsi="Arial" w:cs="Arial" w:hint="cs"/>
          <w:rtl/>
        </w:rPr>
        <w:t>​</w:t>
      </w:r>
      <w:r w:rsidR="00147B90" w:rsidRPr="00147B90">
        <w:rPr>
          <w:rtl/>
        </w:rPr>
        <w:t xml:space="preserve"> </w:t>
      </w:r>
      <w:r w:rsidR="00147B90" w:rsidRPr="00147B90">
        <w:rPr>
          <w:rFonts w:ascii="Arial" w:hAnsi="Arial" w:cs="Arial" w:hint="cs"/>
          <w:rtl/>
        </w:rPr>
        <w:t>​</w:t>
      </w:r>
      <w:r w:rsidR="00147B90" w:rsidRPr="00147B90">
        <w:rPr>
          <w:rFonts w:hint="cs"/>
          <w:rtl/>
        </w:rPr>
        <w:t>وَقَالَ</w:t>
      </w:r>
      <w:r w:rsidR="00147B90" w:rsidRPr="00147B90">
        <w:rPr>
          <w:rtl/>
        </w:rPr>
        <w:t xml:space="preserve"> </w:t>
      </w:r>
      <w:r w:rsidR="00147B90" w:rsidRPr="00147B90">
        <w:rPr>
          <w:rFonts w:hint="cs"/>
          <w:rtl/>
        </w:rPr>
        <w:t>هَامَانُ</w:t>
      </w:r>
      <w:r w:rsidR="00147B90" w:rsidRPr="00147B90">
        <w:rPr>
          <w:rtl/>
        </w:rPr>
        <w:t xml:space="preserve">: </w:t>
      </w:r>
      <w:r w:rsidR="00147B90" w:rsidRPr="00147B90">
        <w:rPr>
          <w:rFonts w:hint="cs"/>
          <w:rtl/>
        </w:rPr>
        <w:t>«حَتَّى</w:t>
      </w:r>
      <w:r w:rsidR="00147B90" w:rsidRPr="00147B90">
        <w:rPr>
          <w:rtl/>
        </w:rPr>
        <w:t xml:space="preserve"> </w:t>
      </w:r>
      <w:r w:rsidR="00147B90" w:rsidRPr="00147B90">
        <w:rPr>
          <w:rFonts w:hint="cs"/>
          <w:rtl/>
        </w:rPr>
        <w:t>إِنَّ</w:t>
      </w:r>
      <w:r w:rsidR="00147B90" w:rsidRPr="00147B90">
        <w:rPr>
          <w:rtl/>
        </w:rPr>
        <w:t xml:space="preserve"> </w:t>
      </w:r>
      <w:proofErr w:type="spellStart"/>
      <w:r w:rsidR="00147B90" w:rsidRPr="00147B90">
        <w:rPr>
          <w:rFonts w:hint="cs"/>
          <w:rtl/>
        </w:rPr>
        <w:t>أَسْتِيرَ</w:t>
      </w:r>
      <w:proofErr w:type="spellEnd"/>
      <w:r w:rsidR="00147B90" w:rsidRPr="00147B90">
        <w:rPr>
          <w:rtl/>
        </w:rPr>
        <w:t xml:space="preserve"> </w:t>
      </w:r>
      <w:r w:rsidR="00147B90" w:rsidRPr="00147B90">
        <w:rPr>
          <w:rFonts w:hint="cs"/>
          <w:rtl/>
        </w:rPr>
        <w:t>الْمَلِكَةَ</w:t>
      </w:r>
      <w:r w:rsidR="00147B90" w:rsidRPr="00147B90">
        <w:rPr>
          <w:rtl/>
        </w:rPr>
        <w:t xml:space="preserve"> </w:t>
      </w:r>
      <w:r w:rsidR="00147B90" w:rsidRPr="00147B90">
        <w:rPr>
          <w:rFonts w:hint="cs"/>
          <w:rtl/>
        </w:rPr>
        <w:t>لَمْ</w:t>
      </w:r>
      <w:r w:rsidR="00147B90" w:rsidRPr="00147B90">
        <w:rPr>
          <w:rtl/>
        </w:rPr>
        <w:t xml:space="preserve"> </w:t>
      </w:r>
      <w:r w:rsidR="00147B90" w:rsidRPr="00147B90">
        <w:rPr>
          <w:rFonts w:hint="cs"/>
          <w:rtl/>
        </w:rPr>
        <w:t>تُدْخِلْ</w:t>
      </w:r>
      <w:r w:rsidR="00147B90" w:rsidRPr="00147B90">
        <w:rPr>
          <w:rtl/>
        </w:rPr>
        <w:t xml:space="preserve"> </w:t>
      </w:r>
      <w:r w:rsidR="00147B90" w:rsidRPr="00147B90">
        <w:rPr>
          <w:rFonts w:hint="cs"/>
          <w:rtl/>
        </w:rPr>
        <w:t>مَعَ</w:t>
      </w:r>
      <w:r w:rsidR="00147B90" w:rsidRPr="00147B90">
        <w:rPr>
          <w:rtl/>
        </w:rPr>
        <w:t xml:space="preserve"> </w:t>
      </w:r>
      <w:r w:rsidR="00147B90" w:rsidRPr="00147B90">
        <w:rPr>
          <w:rFonts w:hint="cs"/>
          <w:rtl/>
        </w:rPr>
        <w:t>الْمَلِكِ</w:t>
      </w:r>
      <w:r w:rsidR="00147B90" w:rsidRPr="00147B90">
        <w:rPr>
          <w:rtl/>
        </w:rPr>
        <w:t xml:space="preserve"> </w:t>
      </w:r>
      <w:r w:rsidR="00147B90" w:rsidRPr="00147B90">
        <w:rPr>
          <w:rFonts w:hint="cs"/>
          <w:rtl/>
        </w:rPr>
        <w:t>إِلَى</w:t>
      </w:r>
      <w:r w:rsidR="00147B90" w:rsidRPr="00147B90">
        <w:rPr>
          <w:rtl/>
        </w:rPr>
        <w:t xml:space="preserve"> </w:t>
      </w:r>
      <w:r w:rsidR="00147B90" w:rsidRPr="00147B90">
        <w:rPr>
          <w:rFonts w:hint="cs"/>
          <w:rtl/>
        </w:rPr>
        <w:t>الْوَلِيمَ</w:t>
      </w:r>
      <w:r w:rsidR="00147B90" w:rsidRPr="00147B90">
        <w:rPr>
          <w:rtl/>
        </w:rPr>
        <w:t xml:space="preserve">ةِ الَّتِي عَمِلَتْهَا إِلاَّ إِيَّايَ. وَأَنَا غَدًا أَيْضًا مَدْعُوٌّ إِلَيْهَا مَعَ الْمَلِكِ.  </w:t>
      </w:r>
      <w:r w:rsidR="00147B90" w:rsidRPr="00147B90">
        <w:rPr>
          <w:rFonts w:ascii="Arial" w:hAnsi="Arial" w:cs="Arial" w:hint="cs"/>
          <w:rtl/>
        </w:rPr>
        <w:t>​</w:t>
      </w:r>
      <w:r w:rsidR="00147B90" w:rsidRPr="00147B90">
        <w:rPr>
          <w:rtl/>
        </w:rPr>
        <w:t>13</w:t>
      </w:r>
      <w:r w:rsidR="00147B90" w:rsidRPr="00147B90">
        <w:rPr>
          <w:rFonts w:ascii="Arial" w:hAnsi="Arial" w:cs="Arial" w:hint="cs"/>
          <w:rtl/>
        </w:rPr>
        <w:t>​</w:t>
      </w:r>
      <w:r w:rsidR="00147B90" w:rsidRPr="00147B90">
        <w:rPr>
          <w:rtl/>
        </w:rPr>
        <w:t xml:space="preserve"> </w:t>
      </w:r>
      <w:r w:rsidR="00147B90" w:rsidRPr="00147B90">
        <w:rPr>
          <w:rFonts w:ascii="Arial" w:hAnsi="Arial" w:cs="Arial" w:hint="cs"/>
          <w:rtl/>
        </w:rPr>
        <w:t>​</w:t>
      </w:r>
      <w:r w:rsidR="00147B90" w:rsidRPr="00147B90">
        <w:rPr>
          <w:rFonts w:hint="cs"/>
          <w:rtl/>
        </w:rPr>
        <w:t>وَكُلُّ</w:t>
      </w:r>
      <w:r w:rsidR="00147B90" w:rsidRPr="00147B90">
        <w:rPr>
          <w:rtl/>
        </w:rPr>
        <w:t xml:space="preserve"> </w:t>
      </w:r>
      <w:r w:rsidR="00147B90" w:rsidRPr="00147B90">
        <w:rPr>
          <w:rFonts w:hint="cs"/>
          <w:rtl/>
        </w:rPr>
        <w:t>هذَا</w:t>
      </w:r>
      <w:r w:rsidR="00147B90" w:rsidRPr="00147B90">
        <w:rPr>
          <w:rtl/>
        </w:rPr>
        <w:t xml:space="preserve"> </w:t>
      </w:r>
      <w:r w:rsidR="00147B90" w:rsidRPr="00147B90">
        <w:rPr>
          <w:rFonts w:hint="cs"/>
          <w:rtl/>
        </w:rPr>
        <w:t>ل</w:t>
      </w:r>
      <w:r w:rsidR="00147B90" w:rsidRPr="00147B90">
        <w:rPr>
          <w:rtl/>
        </w:rPr>
        <w:t>اَ يُسَاوِي عِنْدِي شَيْئًا كُلَّمَا أَرَى مُرْدَخَايَ الْيَهُودِيَّ جَالِسًا فِي بَابِ الْمَلِكِ».</w:t>
      </w:r>
      <w:r w:rsidR="00147B90">
        <w:rPr>
          <w:rFonts w:hint="cs"/>
          <w:rtl/>
        </w:rPr>
        <w:t>" فاقترحت عليه زوجته بضعف طبيعتها بأن يُعدّ لمردخاي مشنقة. "</w:t>
      </w:r>
      <w:r w:rsidR="00147B90" w:rsidRPr="00147B90">
        <w:rPr>
          <w:rtl/>
        </w:rPr>
        <w:t>«فَلْيَعْمَلُوا خَشَبَةً ارْتِفَاعُهَا خَمْسُونَ ذِرَاعًا، وَفِي الصَّبَاحِ قُلْ لِلْمَلِكِ أَنْ يَصْلِبُوا مُرْدَخَايَ عَلَيْهَا، ثُمَّ ادْخُلْ مَعَ الْمَلِكِ إِلَى الْوَلِيمَةِ فَرِحًا». فَحَسُنَ الْكَلاَمُ عِنْدَ هَامَانَ وَعَمِلَ الْخَشَبَةَ.</w:t>
      </w:r>
      <w:r w:rsidR="00147B90">
        <w:rPr>
          <w:rFonts w:hint="cs"/>
          <w:rtl/>
        </w:rPr>
        <w:t>"</w:t>
      </w:r>
    </w:p>
    <w:p w14:paraId="0A25807D" w14:textId="1D82B5B8" w:rsidR="00AB54F7" w:rsidRDefault="00000000" w:rsidP="00792AC4">
      <w:pPr>
        <w:jc w:val="both"/>
        <w:rPr>
          <w:rtl/>
        </w:rPr>
      </w:pPr>
      <w:hyperlink r:id="rId9" w:history="1">
        <w:r w:rsidR="00C03FE2" w:rsidRPr="00C03FE2">
          <w:rPr>
            <w:rStyle w:val="Hyperlink"/>
            <w:rFonts w:hint="cs"/>
            <w:rtl/>
          </w:rPr>
          <w:t>إص</w:t>
        </w:r>
        <w:r w:rsidR="00C03FE2" w:rsidRPr="00C03FE2">
          <w:rPr>
            <w:rStyle w:val="Hyperlink"/>
            <w:rFonts w:hint="cs"/>
            <w:rtl/>
          </w:rPr>
          <w:t>ح</w:t>
        </w:r>
        <w:r w:rsidR="00C03FE2" w:rsidRPr="00C03FE2">
          <w:rPr>
            <w:rStyle w:val="Hyperlink"/>
            <w:rFonts w:hint="cs"/>
            <w:rtl/>
          </w:rPr>
          <w:t>اح 6</w:t>
        </w:r>
      </w:hyperlink>
    </w:p>
    <w:p w14:paraId="51796DDE" w14:textId="4FFE14B5" w:rsidR="005773CD" w:rsidRPr="00855F42" w:rsidRDefault="00361C25" w:rsidP="00792AC4">
      <w:pPr>
        <w:jc w:val="both"/>
        <w:rPr>
          <w:rtl/>
        </w:rPr>
      </w:pPr>
      <w:r>
        <w:rPr>
          <w:rFonts w:hint="cs"/>
          <w:rtl/>
        </w:rPr>
        <w:t>غير أن الله الغير منظور كان يعمل في تلك الليلة. فالملك لم يستطع النوم (</w:t>
      </w:r>
      <w:proofErr w:type="spellStart"/>
      <w:r>
        <w:rPr>
          <w:rFonts w:hint="cs"/>
          <w:rtl/>
        </w:rPr>
        <w:t>أستير</w:t>
      </w:r>
      <w:proofErr w:type="spellEnd"/>
      <w:r>
        <w:rPr>
          <w:rFonts w:hint="cs"/>
          <w:rtl/>
        </w:rPr>
        <w:t xml:space="preserve"> 6)، مع أن اليوم الأول من العيد (إصحاح 5) كان أيضًا </w:t>
      </w:r>
      <w:proofErr w:type="spellStart"/>
      <w:r>
        <w:rPr>
          <w:rFonts w:hint="cs"/>
          <w:rtl/>
        </w:rPr>
        <w:t>لأستير</w:t>
      </w:r>
      <w:proofErr w:type="spellEnd"/>
      <w:r>
        <w:rPr>
          <w:rFonts w:hint="cs"/>
          <w:rtl/>
        </w:rPr>
        <w:t xml:space="preserve"> يوم مرار (إصحاح 5: 14)، قبل استمرار العيد مع الملك (إصحاح 7) "</w:t>
      </w:r>
      <w:r w:rsidRPr="00361C25">
        <w:rPr>
          <w:rFonts w:ascii="Tahoma" w:hAnsi="Tahoma" w:cs="Tahoma" w:hint="cs"/>
          <w:rtl/>
        </w:rPr>
        <w:t>﻿</w:t>
      </w:r>
      <w:r w:rsidRPr="00361C25">
        <w:rPr>
          <w:rFonts w:hint="cs"/>
          <w:rtl/>
        </w:rPr>
        <w:t>فِي</w:t>
      </w:r>
      <w:r w:rsidRPr="00361C25">
        <w:rPr>
          <w:rtl/>
        </w:rPr>
        <w:t xml:space="preserve"> </w:t>
      </w:r>
      <w:r w:rsidRPr="00361C25">
        <w:rPr>
          <w:rFonts w:hint="cs"/>
          <w:rtl/>
        </w:rPr>
        <w:t>تِلْكَ</w:t>
      </w:r>
      <w:r w:rsidRPr="00361C25">
        <w:rPr>
          <w:rtl/>
        </w:rPr>
        <w:t xml:space="preserve"> </w:t>
      </w:r>
      <w:r w:rsidRPr="00361C25">
        <w:rPr>
          <w:rFonts w:hint="cs"/>
          <w:rtl/>
        </w:rPr>
        <w:t>اللَّيْلَةِ</w:t>
      </w:r>
      <w:r w:rsidRPr="00361C25">
        <w:rPr>
          <w:rtl/>
        </w:rPr>
        <w:t xml:space="preserve"> </w:t>
      </w:r>
      <w:r w:rsidRPr="00361C25">
        <w:rPr>
          <w:rFonts w:hint="cs"/>
          <w:rtl/>
        </w:rPr>
        <w:t>طَارَ</w:t>
      </w:r>
      <w:r w:rsidRPr="00361C25">
        <w:rPr>
          <w:rtl/>
        </w:rPr>
        <w:t xml:space="preserve"> </w:t>
      </w:r>
      <w:r w:rsidRPr="00361C25">
        <w:rPr>
          <w:rFonts w:hint="cs"/>
          <w:rtl/>
        </w:rPr>
        <w:t>نَوْمُ</w:t>
      </w:r>
      <w:r w:rsidRPr="00361C25">
        <w:rPr>
          <w:rtl/>
        </w:rPr>
        <w:t xml:space="preserve"> </w:t>
      </w:r>
      <w:r w:rsidRPr="00361C25">
        <w:rPr>
          <w:rFonts w:hint="cs"/>
          <w:rtl/>
        </w:rPr>
        <w:t>الْمَلِكِ،</w:t>
      </w:r>
      <w:r>
        <w:rPr>
          <w:rFonts w:hint="cs"/>
          <w:rtl/>
        </w:rPr>
        <w:t xml:space="preserve">" فقد أمر بالإحضار كتاب مذكرات شهادات الأزمنة؛ فالعناية الإلهية كانت تعمل عملها. وقد وُجد تسجيل  بأن </w:t>
      </w:r>
      <w:hyperlink r:id="rId10" w:anchor=":~:text=dass%20Mordokai%20von%20dem" w:history="1">
        <w:r w:rsidRPr="00361C25">
          <w:rPr>
            <w:rStyle w:val="Hyperlink"/>
            <w:rFonts w:hint="cs"/>
            <w:rtl/>
          </w:rPr>
          <w:t>مردخاي</w:t>
        </w:r>
      </w:hyperlink>
    </w:p>
    <w:sectPr w:rsidR="005773CD" w:rsidRPr="00855F42" w:rsidSect="00366FC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895"/>
    <w:rsid w:val="00027A26"/>
    <w:rsid w:val="00072F88"/>
    <w:rsid w:val="000914EA"/>
    <w:rsid w:val="000C5A11"/>
    <w:rsid w:val="00147B90"/>
    <w:rsid w:val="001C7587"/>
    <w:rsid w:val="001E54CF"/>
    <w:rsid w:val="0027659C"/>
    <w:rsid w:val="002864DA"/>
    <w:rsid w:val="003056E7"/>
    <w:rsid w:val="00342FE6"/>
    <w:rsid w:val="00361C25"/>
    <w:rsid w:val="00366FCF"/>
    <w:rsid w:val="00444917"/>
    <w:rsid w:val="00445AF7"/>
    <w:rsid w:val="00464210"/>
    <w:rsid w:val="004D66F5"/>
    <w:rsid w:val="00500BB4"/>
    <w:rsid w:val="00531C12"/>
    <w:rsid w:val="005773CD"/>
    <w:rsid w:val="005D185D"/>
    <w:rsid w:val="005D551F"/>
    <w:rsid w:val="0064350E"/>
    <w:rsid w:val="00673927"/>
    <w:rsid w:val="0068729B"/>
    <w:rsid w:val="00692014"/>
    <w:rsid w:val="006E3872"/>
    <w:rsid w:val="006F1B8E"/>
    <w:rsid w:val="00722E28"/>
    <w:rsid w:val="00743CCB"/>
    <w:rsid w:val="007709A4"/>
    <w:rsid w:val="00785BC9"/>
    <w:rsid w:val="00792AC4"/>
    <w:rsid w:val="007E284C"/>
    <w:rsid w:val="00833CC5"/>
    <w:rsid w:val="008521C1"/>
    <w:rsid w:val="00855F42"/>
    <w:rsid w:val="0087393B"/>
    <w:rsid w:val="008D1DC2"/>
    <w:rsid w:val="00900895"/>
    <w:rsid w:val="00916257"/>
    <w:rsid w:val="0096527A"/>
    <w:rsid w:val="009D1054"/>
    <w:rsid w:val="009D6927"/>
    <w:rsid w:val="009F76E1"/>
    <w:rsid w:val="00A162AF"/>
    <w:rsid w:val="00A4066B"/>
    <w:rsid w:val="00AB54F7"/>
    <w:rsid w:val="00AD72BB"/>
    <w:rsid w:val="00AF0731"/>
    <w:rsid w:val="00B43BE2"/>
    <w:rsid w:val="00B472F7"/>
    <w:rsid w:val="00BA192E"/>
    <w:rsid w:val="00BA63CE"/>
    <w:rsid w:val="00BB6823"/>
    <w:rsid w:val="00BE201F"/>
    <w:rsid w:val="00C03FE2"/>
    <w:rsid w:val="00C2405D"/>
    <w:rsid w:val="00C3342C"/>
    <w:rsid w:val="00C442EF"/>
    <w:rsid w:val="00D3359C"/>
    <w:rsid w:val="00D52A42"/>
    <w:rsid w:val="00D6166F"/>
    <w:rsid w:val="00DC3868"/>
    <w:rsid w:val="00DE756D"/>
    <w:rsid w:val="00E44B47"/>
    <w:rsid w:val="00E54E19"/>
    <w:rsid w:val="00E71D25"/>
    <w:rsid w:val="00E94A2A"/>
    <w:rsid w:val="00EA0BE1"/>
    <w:rsid w:val="00F25F1B"/>
    <w:rsid w:val="00F32331"/>
    <w:rsid w:val="00F83A50"/>
    <w:rsid w:val="00F93810"/>
    <w:rsid w:val="00F95B1F"/>
    <w:rsid w:val="00FA2083"/>
    <w:rsid w:val="00FD3BB5"/>
    <w:rsid w:val="00FE62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7E930"/>
  <w15:chartTrackingRefBased/>
  <w15:docId w15:val="{C9892085-3E8C-498F-A6B7-5D86B7D9C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0895"/>
    <w:rPr>
      <w:color w:val="0563C1" w:themeColor="hyperlink"/>
      <w:u w:val="single"/>
    </w:rPr>
  </w:style>
  <w:style w:type="character" w:styleId="UnresolvedMention">
    <w:name w:val="Unresolved Mention"/>
    <w:basedOn w:val="DefaultParagraphFont"/>
    <w:uiPriority w:val="99"/>
    <w:semiHidden/>
    <w:unhideWhenUsed/>
    <w:rsid w:val="00900895"/>
    <w:rPr>
      <w:color w:val="605E5C"/>
      <w:shd w:val="clear" w:color="auto" w:fill="E1DFDD"/>
    </w:rPr>
  </w:style>
  <w:style w:type="character" w:styleId="FollowedHyperlink">
    <w:name w:val="FollowedHyperlink"/>
    <w:basedOn w:val="DefaultParagraphFont"/>
    <w:uiPriority w:val="99"/>
    <w:semiHidden/>
    <w:unhideWhenUsed/>
    <w:rsid w:val="00A162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073/betrachtung-ueber-esther/kapitel-5" TargetMode="External"/><Relationship Id="rId3" Type="http://schemas.openxmlformats.org/officeDocument/2006/relationships/webSettings" Target="webSettings.xml"/><Relationship Id="rId7" Type="http://schemas.openxmlformats.org/officeDocument/2006/relationships/hyperlink" Target="https://www.bibelkommentare.de/kommentare/k-1072/betrachtung-ueber-esther/kapitel-4"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424/betrachtung-ueber-esther/kapitel-3" TargetMode="External"/><Relationship Id="rId11" Type="http://schemas.openxmlformats.org/officeDocument/2006/relationships/fontTable" Target="fontTable.xml"/><Relationship Id="rId5" Type="http://schemas.openxmlformats.org/officeDocument/2006/relationships/hyperlink" Target="https://www.bibelkommentare.de/kommentare/k-423/betrachtung-ueber-esther/kapitel-2" TargetMode="External"/><Relationship Id="rId10" Type="http://schemas.openxmlformats.org/officeDocument/2006/relationships/hyperlink" Target="https://www.bibelkommentare.de/kommentare/k-1074/betrachtung-ueber-esther/kapitel-6" TargetMode="External"/><Relationship Id="rId4" Type="http://schemas.openxmlformats.org/officeDocument/2006/relationships/hyperlink" Target="https://www.bibelkommentare.de/kommentare/k-422/betrachtung-ueber-esther/kapitel-1" TargetMode="External"/><Relationship Id="rId9" Type="http://schemas.openxmlformats.org/officeDocument/2006/relationships/hyperlink" Target="https://www.bibelkommentare.de/kommentare/k-1074/betrachtung-ueber-esther/kapitel-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1</Pages>
  <Words>2824</Words>
  <Characters>16103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ali sharara</cp:lastModifiedBy>
  <cp:revision>46</cp:revision>
  <dcterms:created xsi:type="dcterms:W3CDTF">2021-09-14T06:45:00Z</dcterms:created>
  <dcterms:modified xsi:type="dcterms:W3CDTF">2025-08-26T12:04:00Z</dcterms:modified>
</cp:coreProperties>
</file>