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A06A" w14:textId="77777777" w:rsidR="00DB720F" w:rsidRDefault="00D74FD4">
      <w:pPr>
        <w:spacing w:before="1600" w:after="200"/>
        <w:jc w:val="center"/>
      </w:pPr>
      <w:r>
        <w:rPr>
          <w:b/>
          <w:bCs/>
          <w:color w:val="1F4E5F"/>
          <w:sz w:val="56"/>
          <w:szCs w:val="56"/>
        </w:rPr>
        <w:t>Z SIGHT</w:t>
      </w:r>
    </w:p>
    <w:p w14:paraId="628AC112" w14:textId="77777777" w:rsidR="00DB720F" w:rsidRDefault="00D74FD4">
      <w:pPr>
        <w:spacing w:after="300"/>
        <w:jc w:val="center"/>
      </w:pPr>
      <w:r>
        <w:rPr>
          <w:color w:val="444444"/>
          <w:sz w:val="36"/>
          <w:szCs w:val="36"/>
        </w:rPr>
        <w:t>Geolocation Fields — Spec Sheet</w:t>
      </w:r>
    </w:p>
    <w:p w14:paraId="001DC315" w14:textId="77777777" w:rsidR="00DB720F" w:rsidRDefault="00D74FD4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Field definitions and the geofence-violation evaluation flow — including the Manual Override requirement</w:t>
      </w:r>
    </w:p>
    <w:p w14:paraId="10D1B38E" w14:textId="77777777" w:rsidR="00DB720F" w:rsidRDefault="00D74FD4">
      <w:pPr>
        <w:jc w:val="center"/>
      </w:pPr>
      <w:r>
        <w:rPr>
          <w:color w:val="666666"/>
        </w:rPr>
        <w:t>Draft · July 9, 2026 · updates §8.4 of the Unified System Specification</w:t>
      </w:r>
    </w:p>
    <w:p w14:paraId="57E20788" w14:textId="77777777" w:rsidR="00DB720F" w:rsidRDefault="00D74FD4">
      <w:r>
        <w:br w:type="page"/>
      </w:r>
    </w:p>
    <w:p w14:paraId="1547D66A" w14:textId="162E979C" w:rsidR="00DB720F" w:rsidRDefault="00D74FD4">
      <w:pPr>
        <w:pStyle w:val="Heading1"/>
      </w:pPr>
      <w:r>
        <w:lastRenderedPageBreak/>
        <w:t>1. Purpose</w:t>
      </w:r>
    </w:p>
    <w:p w14:paraId="66101095" w14:textId="77777777" w:rsidR="00975A98" w:rsidRDefault="00D74FD4" w:rsidP="00975A98">
      <w:pPr>
        <w:spacing w:after="120" w:line="276" w:lineRule="auto"/>
      </w:pPr>
      <w:r>
        <w:t xml:space="preserve">This sheet defines the geolocation fields on a monitor record and how they combine to detect geofence violations. </w:t>
      </w:r>
    </w:p>
    <w:p w14:paraId="4C709E32" w14:textId="77777777" w:rsidR="00975A98" w:rsidRDefault="00D74FD4" w:rsidP="00975A98">
      <w:pPr>
        <w:pStyle w:val="ListParagraph"/>
        <w:numPr>
          <w:ilvl w:val="0"/>
          <w:numId w:val="4"/>
        </w:numPr>
        <w:spacing w:after="120" w:line="276" w:lineRule="auto"/>
      </w:pPr>
      <w:r w:rsidRPr="00975A98">
        <w:rPr>
          <w:b/>
          <w:bCs/>
        </w:rPr>
        <w:t>Current Reading is nullable — and often null.</w:t>
      </w:r>
      <w:r>
        <w:t xml:space="preserve"> A device report only carries a GPS fix when satellite coverage allows. A report without a fix is normal operation, not an error.</w:t>
      </w:r>
    </w:p>
    <w:p w14:paraId="20BBD7AE" w14:textId="70EE1719" w:rsidR="00975A98" w:rsidRDefault="00D74FD4" w:rsidP="00975A98">
      <w:pPr>
        <w:pStyle w:val="ListParagraph"/>
        <w:numPr>
          <w:ilvl w:val="0"/>
          <w:numId w:val="4"/>
        </w:numPr>
        <w:spacing w:after="120" w:line="276" w:lineRule="auto"/>
      </w:pPr>
      <w:r w:rsidRPr="00975A98">
        <w:rPr>
          <w:b/>
          <w:bCs/>
        </w:rPr>
        <w:t>Calculated/Smoothed Location is a distinct field.</w:t>
      </w:r>
      <w:r>
        <w:t xml:space="preserve"> A narrower, stabilized point computed over recent valid fixes, used to smooth out the swings in individual readings. </w:t>
      </w:r>
    </w:p>
    <w:p w14:paraId="669AAE2A" w14:textId="033198B4" w:rsidR="00DB720F" w:rsidRDefault="00D74FD4" w:rsidP="00975A98">
      <w:pPr>
        <w:pStyle w:val="ListParagraph"/>
        <w:numPr>
          <w:ilvl w:val="0"/>
          <w:numId w:val="4"/>
        </w:numPr>
        <w:spacing w:after="120" w:line="276" w:lineRule="auto"/>
      </w:pPr>
      <w:r w:rsidRPr="00975A98">
        <w:rPr>
          <w:b/>
          <w:bCs/>
        </w:rPr>
        <w:t>Geofence violations are determined from the Calculated Location, with a raw fallback.</w:t>
      </w:r>
      <w:r>
        <w:t xml:space="preserve"> The smoothed point is the preferred observation. When no stable Calculated Location exists (too few fixes after an install or a long outage), the latest Current Reading is used as the observation instead, flagged as lower confidence — the check still runs rather than going dark.</w:t>
      </w:r>
    </w:p>
    <w:p w14:paraId="57187698" w14:textId="77777777" w:rsidR="00DB720F" w:rsidRDefault="00D74FD4">
      <w:pPr>
        <w:pStyle w:val="Heading1"/>
      </w:pPr>
      <w:r>
        <w:t>2</w:t>
      </w:r>
      <w:r>
        <w:t>. Field Definitions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1872"/>
        <w:gridCol w:w="1498"/>
        <w:gridCol w:w="1685"/>
        <w:gridCol w:w="1404"/>
        <w:gridCol w:w="1591"/>
      </w:tblGrid>
      <w:tr w:rsidR="00DB720F" w14:paraId="2C054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shd w:val="clear" w:color="auto" w:fill="E8F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904A" w14:textId="77777777" w:rsidR="00DB720F" w:rsidRDefault="00D74FD4">
            <w:pPr>
              <w:spacing w:after="40" w:line="252" w:lineRule="auto"/>
            </w:pPr>
            <w:r>
              <w:rPr>
                <w:b/>
                <w:bCs/>
                <w:color w:val="1F4E5F"/>
                <w:sz w:val="20"/>
                <w:szCs w:val="20"/>
              </w:rPr>
              <w:t>Field</w:t>
            </w:r>
          </w:p>
        </w:tc>
        <w:tc>
          <w:tcPr>
            <w:tcW w:w="1872" w:type="dxa"/>
            <w:shd w:val="clear" w:color="auto" w:fill="E8F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5660" w14:textId="77777777" w:rsidR="00DB720F" w:rsidRDefault="00D74FD4">
            <w:pPr>
              <w:spacing w:after="40" w:line="252" w:lineRule="auto"/>
            </w:pPr>
            <w:r>
              <w:rPr>
                <w:b/>
                <w:bCs/>
                <w:color w:val="1F4E5F"/>
                <w:sz w:val="20"/>
                <w:szCs w:val="20"/>
              </w:rPr>
              <w:t>What it is</w:t>
            </w:r>
          </w:p>
        </w:tc>
        <w:tc>
          <w:tcPr>
            <w:tcW w:w="1498" w:type="dxa"/>
            <w:shd w:val="clear" w:color="auto" w:fill="E8F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8582" w14:textId="77777777" w:rsidR="00DB720F" w:rsidRDefault="00D74FD4">
            <w:pPr>
              <w:spacing w:after="40" w:line="252" w:lineRule="auto"/>
            </w:pPr>
            <w:r>
              <w:rPr>
                <w:b/>
                <w:bCs/>
                <w:color w:val="1F4E5F"/>
                <w:sz w:val="20"/>
                <w:szCs w:val="20"/>
              </w:rPr>
              <w:t>Source</w:t>
            </w:r>
          </w:p>
        </w:tc>
        <w:tc>
          <w:tcPr>
            <w:tcW w:w="1685" w:type="dxa"/>
            <w:shd w:val="clear" w:color="auto" w:fill="E8F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7D87" w14:textId="77777777" w:rsidR="00DB720F" w:rsidRDefault="00D74FD4">
            <w:pPr>
              <w:spacing w:after="40" w:line="252" w:lineRule="auto"/>
            </w:pPr>
            <w:r>
              <w:rPr>
                <w:b/>
                <w:bCs/>
                <w:color w:val="1F4E5F"/>
                <w:sz w:val="20"/>
                <w:szCs w:val="20"/>
              </w:rPr>
              <w:t>Updates</w:t>
            </w:r>
          </w:p>
        </w:tc>
        <w:tc>
          <w:tcPr>
            <w:tcW w:w="1404" w:type="dxa"/>
            <w:shd w:val="clear" w:color="auto" w:fill="E8F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91CF" w14:textId="77777777" w:rsidR="00DB720F" w:rsidRDefault="00D74FD4">
            <w:pPr>
              <w:spacing w:after="40" w:line="252" w:lineRule="auto"/>
            </w:pPr>
            <w:r>
              <w:rPr>
                <w:b/>
                <w:bCs/>
                <w:color w:val="1F4E5F"/>
                <w:sz w:val="20"/>
                <w:szCs w:val="20"/>
              </w:rPr>
              <w:t>Can it be null?</w:t>
            </w:r>
          </w:p>
        </w:tc>
        <w:tc>
          <w:tcPr>
            <w:tcW w:w="1591" w:type="dxa"/>
            <w:shd w:val="clear" w:color="auto" w:fill="E8F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4B660" w14:textId="77777777" w:rsidR="00DB720F" w:rsidRDefault="00D74FD4">
            <w:pPr>
              <w:spacing w:after="40" w:line="252" w:lineRule="auto"/>
            </w:pPr>
            <w:r>
              <w:rPr>
                <w:b/>
                <w:bCs/>
                <w:color w:val="1F4E5F"/>
                <w:sz w:val="20"/>
                <w:szCs w:val="20"/>
              </w:rPr>
              <w:t>Used for</w:t>
            </w:r>
          </w:p>
        </w:tc>
      </w:tr>
      <w:tr w:rsidR="00DB720F" w14:paraId="5180727C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796F3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Ref 0 — Address Reference</w:t>
            </w:r>
          </w:p>
        </w:tc>
        <w:tc>
          <w:tcPr>
            <w:tcW w:w="18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6CA5B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Geocoded coordinates of the service address.</w:t>
            </w:r>
          </w:p>
        </w:tc>
        <w:tc>
          <w:tcPr>
            <w:tcW w:w="149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DFC58" w14:textId="24662A83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Google geocoding at container-record creation.</w:t>
            </w:r>
            <w:r w:rsidR="005637E2">
              <w:rPr>
                <w:sz w:val="20"/>
                <w:szCs w:val="20"/>
              </w:rPr>
              <w:t xml:space="preserve"> Provided by ZTERS</w:t>
            </w:r>
          </w:p>
        </w:tc>
        <w:tc>
          <w:tcPr>
            <w:tcW w:w="16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69C67" w14:textId="5B82ED3C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Static; re-geocoded only if the address changes.</w:t>
            </w:r>
          </w:p>
        </w:tc>
        <w:tc>
          <w:tcPr>
            <w:tcW w:w="14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7AEC7D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No — a record should not exist without it.</w:t>
            </w:r>
          </w:p>
        </w:tc>
        <w:tc>
          <w:tcPr>
            <w:tcW w:w="15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F65C8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Pre-install expectation; install validation; last-resort reference.</w:t>
            </w:r>
          </w:p>
        </w:tc>
      </w:tr>
      <w:tr w:rsidR="00DB720F" w14:paraId="7819CEB6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4EE2A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Ref 1 — Install Reference</w:t>
            </w:r>
          </w:p>
        </w:tc>
        <w:tc>
          <w:tcPr>
            <w:tcW w:w="18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1A96A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The installer's mobile GPS position at activation.</w:t>
            </w:r>
          </w:p>
        </w:tc>
        <w:tc>
          <w:tcPr>
            <w:tcW w:w="149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CE70E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Mobile app, captured during F1 (mount and activate).</w:t>
            </w:r>
          </w:p>
        </w:tc>
        <w:tc>
          <w:tcPr>
            <w:tcW w:w="16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8C9A0" w14:textId="2E2C927C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Set once per install</w:t>
            </w:r>
            <w:r w:rsidR="005637E2">
              <w:rPr>
                <w:sz w:val="20"/>
                <w:szCs w:val="20"/>
              </w:rPr>
              <w:t xml:space="preserve">. </w:t>
            </w:r>
          </w:p>
        </w:tc>
        <w:tc>
          <w:tcPr>
            <w:tcW w:w="14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BB8D2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Only if capture failed at install.</w:t>
            </w:r>
          </w:p>
        </w:tc>
        <w:tc>
          <w:tcPr>
            <w:tcW w:w="15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E24E1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Default reference from </w:t>
            </w:r>
            <w:proofErr w:type="gramStart"/>
            <w:r>
              <w:rPr>
                <w:sz w:val="20"/>
                <w:szCs w:val="20"/>
              </w:rPr>
              <w:t>install</w:t>
            </w:r>
            <w:proofErr w:type="gramEnd"/>
            <w:r>
              <w:rPr>
                <w:sz w:val="20"/>
                <w:szCs w:val="20"/>
              </w:rPr>
              <w:t xml:space="preserve"> until Ref 2 exists; install validation.</w:t>
            </w:r>
          </w:p>
        </w:tc>
      </w:tr>
      <w:tr w:rsidR="00DB720F" w14:paraId="63C0341B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C0971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Ref 2 — Stabilized Device Reference</w:t>
            </w:r>
          </w:p>
        </w:tc>
        <w:tc>
          <w:tcPr>
            <w:tcW w:w="18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2E81F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Long-window average of where the device lives (DEMA over the last ~100 readings).</w:t>
            </w:r>
          </w:p>
        </w:tc>
        <w:tc>
          <w:tcPr>
            <w:tcW w:w="149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FF6AE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Calculated from device fixes.</w:t>
            </w:r>
          </w:p>
        </w:tc>
        <w:tc>
          <w:tcPr>
            <w:tcW w:w="16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75026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Recalculated as new fixes arrive; first available after ~100 readings (~30 days).</w:t>
            </w:r>
          </w:p>
        </w:tc>
        <w:tc>
          <w:tcPr>
            <w:tcW w:w="14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A7A9A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Yes — null until enough history exists.</w:t>
            </w:r>
          </w:p>
        </w:tc>
        <w:tc>
          <w:tcPr>
            <w:tcW w:w="15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E33A7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The long-term expectation: default active reference once available.</w:t>
            </w:r>
          </w:p>
        </w:tc>
      </w:tr>
      <w:tr w:rsidR="00DB720F" w14:paraId="5E41083A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BD09D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Current Reading</w:t>
            </w:r>
          </w:p>
        </w:tc>
        <w:tc>
          <w:tcPr>
            <w:tcW w:w="18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F0AF2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The latest raw GPS fix from the device.</w:t>
            </w:r>
          </w:p>
        </w:tc>
        <w:tc>
          <w:tcPr>
            <w:tcW w:w="149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3E60B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Device report.</w:t>
            </w:r>
          </w:p>
        </w:tc>
        <w:tc>
          <w:tcPr>
            <w:tcW w:w="16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4CFEDA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Only when a report carries a fix.</w:t>
            </w:r>
          </w:p>
        </w:tc>
        <w:tc>
          <w:tcPr>
            <w:tcW w:w="14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9B647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Yes — often. A fix requires satellite coverage; many reports carry none. Null is normal, not an error.</w:t>
            </w:r>
          </w:p>
        </w:tc>
        <w:tc>
          <w:tcPr>
            <w:tcW w:w="15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2ADC4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Feeds the smoothing calculation; serves as the fallback observation for violation checks when no stable Calculated </w:t>
            </w:r>
            <w:r>
              <w:rPr>
                <w:sz w:val="20"/>
                <w:szCs w:val="20"/>
              </w:rPr>
              <w:lastRenderedPageBreak/>
              <w:t>Location exists (lower confidence).</w:t>
            </w:r>
          </w:p>
        </w:tc>
      </w:tr>
      <w:tr w:rsidR="00DB720F" w14:paraId="16943F1F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5729B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Calculated / Smoothed Location</w:t>
            </w:r>
          </w:p>
        </w:tc>
        <w:tc>
          <w:tcPr>
            <w:tcW w:w="18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AA6D6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A narrower stabilized point over recent valid fixes; smooths out swings in individual readings.</w:t>
            </w:r>
          </w:p>
        </w:tc>
        <w:tc>
          <w:tcPr>
            <w:tcW w:w="149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F2367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Calculated from recent Current Readings (short window).</w:t>
            </w:r>
          </w:p>
        </w:tc>
        <w:tc>
          <w:tcPr>
            <w:tcW w:w="16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E0115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On each new valid fix; holds its last value between fixes; goes stale if fixes stop.</w:t>
            </w:r>
          </w:p>
        </w:tc>
        <w:tc>
          <w:tcPr>
            <w:tcW w:w="14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C543A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Yes — null until a minimum number of fixes exists; can be stale.</w:t>
            </w:r>
          </w:p>
        </w:tc>
        <w:tc>
          <w:tcPr>
            <w:tcW w:w="15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8077D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The observation: the preferred input for geofence-violation checks (Current Reading is the fallback when this is unavailable).</w:t>
            </w:r>
          </w:p>
        </w:tc>
      </w:tr>
      <w:tr w:rsidR="00DB720F" w14:paraId="125C7F01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653B7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Manual Override — Manual Reference</w:t>
            </w:r>
          </w:p>
        </w:tc>
        <w:tc>
          <w:tcPr>
            <w:tcW w:w="18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669F3" w14:textId="2CF15F19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manually entered expected geocoordinate for the monitor. </w:t>
            </w:r>
          </w:p>
        </w:tc>
        <w:tc>
          <w:tcPr>
            <w:tcW w:w="149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B5A48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Authorized user action in Z SIGHT, with reason code.</w:t>
            </w:r>
          </w:p>
        </w:tc>
        <w:tc>
          <w:tcPr>
            <w:tcW w:w="16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34F2C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Set, changed, or cleared explicitly; never displaced automatically.</w:t>
            </w:r>
          </w:p>
        </w:tc>
        <w:tc>
          <w:tcPr>
            <w:tcW w:w="14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E15514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Yes — exists only while a user has set one.</w:t>
            </w:r>
          </w:p>
        </w:tc>
        <w:tc>
          <w:tcPr>
            <w:tcW w:w="15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9B11D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Highest-priority expectation while active. Ref 2 keeps calculating in the background but does not replace it.</w:t>
            </w:r>
          </w:p>
        </w:tc>
      </w:tr>
      <w:tr w:rsidR="00DB720F" w14:paraId="7822CEAF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0F833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Active Geofence Reference</w:t>
            </w:r>
          </w:p>
        </w:tc>
        <w:tc>
          <w:tcPr>
            <w:tcW w:w="18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E5DCC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Derived pointer to the best available expectation.</w:t>
            </w:r>
          </w:p>
        </w:tc>
        <w:tc>
          <w:tcPr>
            <w:tcW w:w="149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12776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Priority rule: Manual Override if active, else Ref 2 if valid, else Ref 1, else Ref 0.</w:t>
            </w:r>
          </w:p>
        </w:tc>
        <w:tc>
          <w:tcPr>
            <w:tcW w:w="16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3C2B1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Whenever its inputs change.</w:t>
            </w:r>
          </w:p>
        </w:tc>
        <w:tc>
          <w:tcPr>
            <w:tcW w:w="14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0DE8F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Only if no references exist at all (data-quality review).</w:t>
            </w:r>
          </w:p>
        </w:tc>
        <w:tc>
          <w:tcPr>
            <w:tcW w:w="15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7011F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The expectation side of every violation comparison.</w:t>
            </w:r>
          </w:p>
        </w:tc>
      </w:tr>
    </w:tbl>
    <w:p w14:paraId="6A601A44" w14:textId="77777777" w:rsidR="00DB720F" w:rsidRDefault="00DB720F">
      <w:pPr>
        <w:spacing w:after="80"/>
      </w:pPr>
    </w:p>
    <w:p w14:paraId="03DC84F0" w14:textId="77777777" w:rsidR="00DB720F" w:rsidRDefault="00D74FD4">
      <w:pPr>
        <w:pStyle w:val="Heading1"/>
      </w:pPr>
      <w:r>
        <w:t>3. The Two Smoothed Points — Expectation vs Observation</w:t>
      </w:r>
    </w:p>
    <w:p w14:paraId="3DE4A3AF" w14:textId="77777777" w:rsidR="00DB720F" w:rsidRDefault="00D74FD4">
      <w:pPr>
        <w:spacing w:after="120" w:line="276" w:lineRule="auto"/>
      </w:pPr>
      <w:r>
        <w:t>Ref 2 and the Calculated Location are both smoothed averages of device fixes, and it is easy to confuse them. They differ in window and in job: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DB720F" w14:paraId="7A289B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5" w:type="dxa"/>
            <w:shd w:val="clear" w:color="auto" w:fill="E8F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48C5" w14:textId="77777777" w:rsidR="00DB720F" w:rsidRDefault="00DB720F">
            <w:pPr>
              <w:spacing w:after="40" w:line="252" w:lineRule="auto"/>
            </w:pPr>
          </w:p>
        </w:tc>
        <w:tc>
          <w:tcPr>
            <w:tcW w:w="3838" w:type="dxa"/>
            <w:shd w:val="clear" w:color="auto" w:fill="E8F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5906" w14:textId="77777777" w:rsidR="00DB720F" w:rsidRDefault="00D74FD4">
            <w:pPr>
              <w:spacing w:after="40" w:line="252" w:lineRule="auto"/>
            </w:pPr>
            <w:r>
              <w:rPr>
                <w:b/>
                <w:bCs/>
                <w:color w:val="1F4E5F"/>
                <w:sz w:val="20"/>
                <w:szCs w:val="20"/>
              </w:rPr>
              <w:t>Ref 2 — Stabilized Device Reference</w:t>
            </w:r>
          </w:p>
        </w:tc>
        <w:tc>
          <w:tcPr>
            <w:tcW w:w="3838" w:type="dxa"/>
            <w:shd w:val="clear" w:color="auto" w:fill="E8F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02282" w14:textId="77777777" w:rsidR="00DB720F" w:rsidRDefault="00D74FD4">
            <w:pPr>
              <w:spacing w:after="40" w:line="252" w:lineRule="auto"/>
            </w:pPr>
            <w:r>
              <w:rPr>
                <w:b/>
                <w:bCs/>
                <w:color w:val="1F4E5F"/>
                <w:sz w:val="20"/>
                <w:szCs w:val="20"/>
              </w:rPr>
              <w:t>Calculated / Smoothed Location</w:t>
            </w:r>
          </w:p>
        </w:tc>
      </w:tr>
      <w:tr w:rsidR="00DB720F" w14:paraId="4E62A2B0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7331F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Window</w:t>
            </w:r>
          </w:p>
        </w:tc>
        <w:tc>
          <w:tcPr>
            <w:tcW w:w="38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0F146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Long (~100 readings, roughly a month).</w:t>
            </w:r>
          </w:p>
        </w:tc>
        <w:tc>
          <w:tcPr>
            <w:tcW w:w="38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4C913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Short (recent fixes only).</w:t>
            </w:r>
          </w:p>
        </w:tc>
      </w:tr>
      <w:tr w:rsidR="00DB720F" w14:paraId="370D5C21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080A09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Question it answers</w:t>
            </w:r>
          </w:p>
        </w:tc>
        <w:tc>
          <w:tcPr>
            <w:tcW w:w="38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5DBC8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Where does this device live?</w:t>
            </w:r>
          </w:p>
        </w:tc>
        <w:tc>
          <w:tcPr>
            <w:tcW w:w="38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D3956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Where is this device right now?</w:t>
            </w:r>
          </w:p>
        </w:tc>
      </w:tr>
      <w:tr w:rsidR="00DB720F" w14:paraId="2A3E65BA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42732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Role in the comparison</w:t>
            </w:r>
          </w:p>
        </w:tc>
        <w:tc>
          <w:tcPr>
            <w:tcW w:w="38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06E66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The expectation (the anchor).</w:t>
            </w:r>
          </w:p>
        </w:tc>
        <w:tc>
          <w:tcPr>
            <w:tcW w:w="38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8129A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The observation (the thing tested).</w:t>
            </w:r>
          </w:p>
        </w:tc>
      </w:tr>
      <w:tr w:rsidR="00DB720F" w14:paraId="37BB38DE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16ADC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Behavior when the device moves</w:t>
            </w:r>
          </w:p>
        </w:tc>
        <w:tc>
          <w:tcPr>
            <w:tcW w:w="38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D4F0B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Barely moves — that is the point. A relocated device drags Ref 2 slowly.</w:t>
            </w:r>
          </w:p>
        </w:tc>
        <w:tc>
          <w:tcPr>
            <w:tcW w:w="38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E19AA" w14:textId="77777777" w:rsidR="00DB720F" w:rsidRDefault="00D74FD4">
            <w:pPr>
              <w:spacing w:after="40" w:line="252" w:lineRule="auto"/>
            </w:pPr>
            <w:proofErr w:type="gramStart"/>
            <w:r>
              <w:rPr>
                <w:sz w:val="20"/>
                <w:szCs w:val="20"/>
              </w:rPr>
              <w:t>Follows</w:t>
            </w:r>
            <w:proofErr w:type="gramEnd"/>
            <w:r>
              <w:rPr>
                <w:sz w:val="20"/>
                <w:szCs w:val="20"/>
              </w:rPr>
              <w:t xml:space="preserve"> the move within a few fixes, without whipsawing on any single noisy reading.</w:t>
            </w:r>
          </w:p>
        </w:tc>
      </w:tr>
    </w:tbl>
    <w:p w14:paraId="248179A4" w14:textId="77777777" w:rsidR="00DB720F" w:rsidRDefault="00DB720F">
      <w:pPr>
        <w:spacing w:after="80"/>
      </w:pPr>
    </w:p>
    <w:p w14:paraId="16243CA8" w14:textId="77777777" w:rsidR="00DB720F" w:rsidRDefault="00D74FD4">
      <w:pPr>
        <w:pBdr>
          <w:left w:val="single" w:sz="24" w:space="0" w:color="E0A030"/>
        </w:pBdr>
        <w:shd w:val="clear" w:color="auto" w:fill="FFF6E5"/>
        <w:spacing w:after="160" w:line="276" w:lineRule="auto"/>
        <w:ind w:left="200" w:right="200"/>
      </w:pPr>
      <w:r>
        <w:rPr>
          <w:sz w:val="21"/>
          <w:szCs w:val="21"/>
        </w:rPr>
        <w:t xml:space="preserve">A geofence violation </w:t>
      </w:r>
      <w:proofErr w:type="gramStart"/>
      <w:r>
        <w:rPr>
          <w:sz w:val="21"/>
          <w:szCs w:val="21"/>
        </w:rPr>
        <w:t>is: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distance(</w:t>
      </w:r>
      <w:proofErr w:type="gramEnd"/>
      <w:r>
        <w:rPr>
          <w:sz w:val="21"/>
          <w:szCs w:val="21"/>
        </w:rPr>
        <w:t>observation, Active Reference) &gt; movement threshold — where the observation is the Calculated Location when available, else the latest Current Reading (raw fallback, lower confidence). Observation vs expectation.</w:t>
      </w:r>
    </w:p>
    <w:p w14:paraId="0737B5BA" w14:textId="77777777" w:rsidR="00DB720F" w:rsidRDefault="00D74FD4">
      <w:pPr>
        <w:pStyle w:val="Heading1"/>
      </w:pPr>
      <w:r>
        <w:t>4. Active Reference Selection</w:t>
      </w:r>
    </w:p>
    <w:p w14:paraId="7F4358FD" w14:textId="77777777" w:rsidR="00DB720F" w:rsidRDefault="00D74FD4">
      <w:pPr>
        <w:shd w:val="clear" w:color="auto" w:fill="F4F4F4"/>
        <w:spacing w:after="120"/>
        <w:ind w:left="360"/>
      </w:pPr>
      <w:r>
        <w:rPr>
          <w:rFonts w:ascii="Consolas" w:eastAsia="Consolas" w:hAnsi="Consolas" w:cs="Consolas"/>
          <w:sz w:val="19"/>
          <w:szCs w:val="19"/>
        </w:rPr>
        <w:t>Active Reference = Manual Override if active; else Ref 2 if it exists and is valid; else Ref 1 if it exists; else Ref 0</w:t>
      </w:r>
    </w:p>
    <w:p w14:paraId="55B9D97F" w14:textId="77777777" w:rsidR="00DB720F" w:rsidRDefault="00D74FD4">
      <w:pPr>
        <w:pStyle w:val="Heading3"/>
      </w:pPr>
      <w:r>
        <w:t>Manual Override rules (required feature)</w:t>
      </w:r>
    </w:p>
    <w:p w14:paraId="55D9B314" w14:textId="62E022AB" w:rsidR="00DB720F" w:rsidRDefault="00D74FD4">
      <w:pPr>
        <w:pStyle w:val="ListParagraph"/>
        <w:numPr>
          <w:ilvl w:val="0"/>
          <w:numId w:val="2"/>
        </w:numPr>
        <w:spacing w:after="80" w:line="276" w:lineRule="auto"/>
      </w:pPr>
      <w:r>
        <w:t>Set by explicit, intentional user action only —</w:t>
      </w:r>
      <w:r>
        <w:t>latitude/longitude</w:t>
      </w:r>
    </w:p>
    <w:p w14:paraId="1BB7ED38" w14:textId="77777777" w:rsidR="00DB720F" w:rsidRDefault="00D74FD4">
      <w:pPr>
        <w:pStyle w:val="ListParagraph"/>
        <w:numPr>
          <w:ilvl w:val="0"/>
          <w:numId w:val="2"/>
        </w:numPr>
        <w:spacing w:after="80" w:line="276" w:lineRule="auto"/>
      </w:pPr>
      <w:r>
        <w:t>While active, it outranks every system-generated reference. Ref 2 continues calculating in the background but never displaces the override automatically.</w:t>
      </w:r>
    </w:p>
    <w:p w14:paraId="7A1446D8" w14:textId="3474C763" w:rsidR="00DB720F" w:rsidRDefault="00D74FD4">
      <w:pPr>
        <w:pStyle w:val="ListParagraph"/>
        <w:numPr>
          <w:ilvl w:val="0"/>
          <w:numId w:val="2"/>
        </w:numPr>
        <w:spacing w:after="80" w:line="276" w:lineRule="auto"/>
      </w:pPr>
      <w:r>
        <w:t>It remains active until explicitly cleared</w:t>
      </w:r>
    </w:p>
    <w:p w14:paraId="76EED3F0" w14:textId="03C54471" w:rsidR="00DB720F" w:rsidRDefault="00D74FD4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Typical uses: </w:t>
      </w:r>
      <w:r w:rsidR="005637E2">
        <w:t xml:space="preserve">Ref 0 and Ref 1 weren’t sufficient to eliminate false positive geofence notifications and the location is visible via satellite imagery. Manually adjust to clear notifications. </w:t>
      </w:r>
    </w:p>
    <w:p w14:paraId="4345879D" w14:textId="77777777" w:rsidR="00DB720F" w:rsidRDefault="00D74FD4">
      <w:pPr>
        <w:pStyle w:val="Heading3"/>
      </w:pPr>
      <w:r>
        <w:t>General rules</w:t>
      </w:r>
    </w:p>
    <w:p w14:paraId="5D705B63" w14:textId="63641CDB" w:rsidR="00DB720F" w:rsidRDefault="00D74FD4">
      <w:pPr>
        <w:pStyle w:val="ListParagraph"/>
        <w:numPr>
          <w:ilvl w:val="0"/>
          <w:numId w:val="2"/>
        </w:numPr>
        <w:spacing w:after="80" w:line="276" w:lineRule="auto"/>
      </w:pPr>
      <w:r>
        <w:t>All reference points are preserved with history (coordinate, source</w:t>
      </w:r>
      <w:proofErr w:type="gramStart"/>
      <w:r>
        <w:t>, created</w:t>
      </w:r>
      <w:proofErr w:type="gramEnd"/>
      <w:r>
        <w:t xml:space="preserve"> date, status)</w:t>
      </w:r>
      <w:r w:rsidR="005637E2">
        <w:t xml:space="preserve">. </w:t>
      </w:r>
    </w:p>
    <w:p w14:paraId="1B7D31A6" w14:textId="46619851" w:rsidR="005637E2" w:rsidRDefault="005637E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References are only updated as needed. </w:t>
      </w:r>
    </w:p>
    <w:p w14:paraId="4A5A9FCD" w14:textId="77777777" w:rsidR="00DB720F" w:rsidRDefault="00D74FD4">
      <w:pPr>
        <w:pStyle w:val="Heading1"/>
      </w:pPr>
      <w:r>
        <w:t>5. Violation Evaluation Flow</w:t>
      </w:r>
    </w:p>
    <w:p w14:paraId="11B16A5F" w14:textId="0ED08365" w:rsidR="00DB720F" w:rsidRDefault="00D74FD4">
      <w:pPr>
        <w:spacing w:after="120" w:line="276" w:lineRule="auto"/>
      </w:pPr>
      <w:r>
        <w:t xml:space="preserve">Runs on every device report. </w:t>
      </w:r>
    </w:p>
    <w:p w14:paraId="5E4A6B64" w14:textId="77777777" w:rsidR="00DB720F" w:rsidRDefault="00D74FD4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9BF190A" wp14:editId="03304172">
            <wp:extent cx="4381500" cy="5038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D3F6" w14:textId="77777777" w:rsidR="00DB720F" w:rsidRDefault="00D74FD4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A device report arrives. If it carries no GPS fix (no satellite coverage), </w:t>
      </w:r>
      <w:proofErr w:type="gramStart"/>
      <w:r>
        <w:t>the Current</w:t>
      </w:r>
      <w:proofErr w:type="gramEnd"/>
      <w:r>
        <w:t xml:space="preserve"> Reading is simply not updated for this report — normal operation, nothing fires. A prolonged gap raises a GPS-stale review (§6), never a movement alert.</w:t>
      </w:r>
    </w:p>
    <w:p w14:paraId="68FE6F23" w14:textId="77777777" w:rsidR="00DB720F" w:rsidRDefault="00D74FD4">
      <w:pPr>
        <w:pStyle w:val="ListParagraph"/>
        <w:numPr>
          <w:ilvl w:val="0"/>
          <w:numId w:val="3"/>
        </w:numPr>
        <w:spacing w:after="80" w:line="276" w:lineRule="auto"/>
      </w:pPr>
      <w:r>
        <w:t>A valid fix updates the Current Reading (raw) and feeds the Calculated Location (smoothed, short window).</w:t>
      </w:r>
    </w:p>
    <w:p w14:paraId="03FA8BB4" w14:textId="77777777" w:rsidR="00DB720F" w:rsidRDefault="00D74FD4">
      <w:pPr>
        <w:pStyle w:val="ListParagraph"/>
        <w:numPr>
          <w:ilvl w:val="0"/>
          <w:numId w:val="3"/>
        </w:numPr>
        <w:spacing w:after="80" w:line="276" w:lineRule="auto"/>
      </w:pPr>
      <w:r>
        <w:t>The observation is the Calculated Location when a stable one exists. If it does not (new install, or reset after a long outage), the latest Current Reading serves as the observation instead — flagged lower confidence, but the check still runs.</w:t>
      </w:r>
    </w:p>
    <w:p w14:paraId="3DCE20C7" w14:textId="77777777" w:rsidR="00DB720F" w:rsidRDefault="00D74FD4">
      <w:pPr>
        <w:pStyle w:val="ListParagraph"/>
        <w:numPr>
          <w:ilvl w:val="0"/>
          <w:numId w:val="3"/>
        </w:numPr>
        <w:spacing w:after="80" w:line="276" w:lineRule="auto"/>
      </w:pPr>
      <w:r>
        <w:t>Compare the observation against the Active Reference (Manual Override → Ref 2 → Ref 1 → Ref 0).</w:t>
      </w:r>
    </w:p>
    <w:p w14:paraId="27CC4876" w14:textId="77777777" w:rsidR="00DB720F" w:rsidRDefault="00D74FD4">
      <w:pPr>
        <w:pStyle w:val="ListParagraph"/>
        <w:numPr>
          <w:ilvl w:val="0"/>
          <w:numId w:val="3"/>
        </w:numPr>
        <w:spacing w:after="80" w:line="276" w:lineRule="auto"/>
      </w:pPr>
      <w:r>
        <w:t>Distance beyond the movement threshold → geofence violation notification. Within tolerance → nothing.</w:t>
      </w:r>
    </w:p>
    <w:p w14:paraId="6304AC5C" w14:textId="77777777" w:rsidR="00DB720F" w:rsidRDefault="00D74FD4">
      <w:pPr>
        <w:pStyle w:val="Heading1"/>
      </w:pPr>
      <w:r>
        <w:t>6. Null and Staleness Rules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DB720F" w14:paraId="5136E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shd w:val="clear" w:color="auto" w:fill="E8F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528ED" w14:textId="77777777" w:rsidR="00DB720F" w:rsidRDefault="00D74FD4">
            <w:pPr>
              <w:spacing w:after="40" w:line="252" w:lineRule="auto"/>
            </w:pPr>
            <w:r>
              <w:rPr>
                <w:b/>
                <w:bCs/>
                <w:color w:val="1F4E5F"/>
                <w:sz w:val="20"/>
                <w:szCs w:val="20"/>
              </w:rPr>
              <w:lastRenderedPageBreak/>
              <w:t>Condition</w:t>
            </w:r>
          </w:p>
        </w:tc>
        <w:tc>
          <w:tcPr>
            <w:tcW w:w="6552" w:type="dxa"/>
            <w:shd w:val="clear" w:color="auto" w:fill="E8F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EE53" w14:textId="77777777" w:rsidR="00DB720F" w:rsidRDefault="00D74FD4">
            <w:pPr>
              <w:spacing w:after="40" w:line="252" w:lineRule="auto"/>
            </w:pPr>
            <w:r>
              <w:rPr>
                <w:b/>
                <w:bCs/>
                <w:color w:val="1F4E5F"/>
                <w:sz w:val="20"/>
                <w:szCs w:val="20"/>
              </w:rPr>
              <w:t>Rule</w:t>
            </w:r>
          </w:p>
        </w:tc>
      </w:tr>
      <w:tr w:rsidR="00DB720F" w14:paraId="2ABDA4B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09A37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Report without a fix</w:t>
            </w:r>
          </w:p>
        </w:tc>
        <w:tc>
          <w:tcPr>
            <w:tcW w:w="65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90FBE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Current Reading is not updated; no alert of any kind. Null-fix reports are expected — satellite coverage decides.</w:t>
            </w:r>
          </w:p>
        </w:tc>
      </w:tr>
      <w:tr w:rsidR="00DB720F" w14:paraId="2DDB474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5FA1E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Between fixes</w:t>
            </w:r>
          </w:p>
        </w:tc>
        <w:tc>
          <w:tcPr>
            <w:tcW w:w="65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93CB9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The Calculated Location holds its last value with its timestamp. It does not decay or drift on its own.</w:t>
            </w:r>
          </w:p>
        </w:tc>
      </w:tr>
      <w:tr w:rsidR="00DB720F" w14:paraId="6F1C268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AEA07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No valid fix for N days (configurable)</w:t>
            </w:r>
          </w:p>
        </w:tc>
        <w:tc>
          <w:tcPr>
            <w:tcW w:w="65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0E9F4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Mark the Calculated Location stale: suppress movement alerts (a stale point must not fire violations) and raise a GPS-stale data-quality review. Note this is a GPS condition, not '</w:t>
            </w:r>
            <w:proofErr w:type="gramStart"/>
            <w:r>
              <w:rPr>
                <w:sz w:val="20"/>
                <w:szCs w:val="20"/>
              </w:rPr>
              <w:t>Unresponsive' —</w:t>
            </w:r>
            <w:proofErr w:type="gramEnd"/>
            <w:r>
              <w:rPr>
                <w:sz w:val="20"/>
                <w:szCs w:val="20"/>
              </w:rPr>
              <w:t xml:space="preserve"> the device may still be reporting images and sensor data normally.</w:t>
            </w:r>
          </w:p>
        </w:tc>
      </w:tr>
      <w:tr w:rsidR="00DB720F" w14:paraId="6C08DF3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00B86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Fewer than M valid fixes (configurable)</w:t>
            </w:r>
          </w:p>
        </w:tc>
        <w:tc>
          <w:tcPr>
            <w:tcW w:w="65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6E9EB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No stable Calculated Location yet — the latest Current Reading serves as the fallback observation, flagged lower confidence. Install validation at F1 already covered the install moment.</w:t>
            </w:r>
          </w:p>
        </w:tc>
      </w:tr>
      <w:tr w:rsidR="00DB720F" w14:paraId="5FD40D3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760B3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Single </w:t>
            </w:r>
            <w:proofErr w:type="gramStart"/>
            <w:r>
              <w:rPr>
                <w:sz w:val="20"/>
                <w:szCs w:val="20"/>
              </w:rPr>
              <w:t>wildly-distant</w:t>
            </w:r>
            <w:proofErr w:type="gramEnd"/>
            <w:r>
              <w:rPr>
                <w:sz w:val="20"/>
                <w:szCs w:val="20"/>
              </w:rPr>
              <w:t xml:space="preserve"> fix (stable Calculated Location exists)</w:t>
            </w:r>
          </w:p>
        </w:tc>
        <w:tc>
          <w:tcPr>
            <w:tcW w:w="65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57D48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Nothing fires. The raw fix only nudges the smoothed point; a real relocation shows up in the Calculated Location within a few fixes.</w:t>
            </w:r>
          </w:p>
        </w:tc>
      </w:tr>
      <w:tr w:rsidR="00DB720F" w14:paraId="138AA53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C03EB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Single </w:t>
            </w:r>
            <w:proofErr w:type="gramStart"/>
            <w:r>
              <w:rPr>
                <w:sz w:val="20"/>
                <w:szCs w:val="20"/>
              </w:rPr>
              <w:t>wildly-distant</w:t>
            </w:r>
            <w:proofErr w:type="gramEnd"/>
            <w:r>
              <w:rPr>
                <w:sz w:val="20"/>
                <w:szCs w:val="20"/>
              </w:rPr>
              <w:t xml:space="preserve"> fix (raw-fallback mode)</w:t>
            </w:r>
          </w:p>
        </w:tc>
        <w:tc>
          <w:tcPr>
            <w:tcW w:w="65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F41C3" w14:textId="77777777" w:rsidR="00DB720F" w:rsidRDefault="00D74FD4">
            <w:pPr>
              <w:spacing w:after="40" w:line="252" w:lineRule="auto"/>
            </w:pPr>
            <w:r>
              <w:rPr>
                <w:sz w:val="20"/>
                <w:szCs w:val="20"/>
              </w:rPr>
              <w:t>The raw fix IS the observation, so it can trigger the comparison. Mitigation options — a wider threshold or a consecutive-evaluation requirement in fallback mode — are open item 7.</w:t>
            </w:r>
          </w:p>
        </w:tc>
      </w:tr>
    </w:tbl>
    <w:p w14:paraId="48F009FD" w14:textId="77777777" w:rsidR="00DB720F" w:rsidRDefault="00DB720F">
      <w:pPr>
        <w:spacing w:after="80"/>
      </w:pPr>
    </w:p>
    <w:sectPr w:rsidR="00DB720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0DD3"/>
    <w:multiLevelType w:val="hybridMultilevel"/>
    <w:tmpl w:val="EE663ED8"/>
    <w:lvl w:ilvl="0" w:tplc="6DC6A38E">
      <w:start w:val="1"/>
      <w:numFmt w:val="bullet"/>
      <w:lvlText w:val="●"/>
      <w:lvlJc w:val="left"/>
      <w:pPr>
        <w:ind w:left="720" w:hanging="360"/>
      </w:pPr>
    </w:lvl>
    <w:lvl w:ilvl="1" w:tplc="1C5678A0">
      <w:start w:val="1"/>
      <w:numFmt w:val="bullet"/>
      <w:lvlText w:val="○"/>
      <w:lvlJc w:val="left"/>
      <w:pPr>
        <w:ind w:left="1440" w:hanging="360"/>
      </w:pPr>
    </w:lvl>
    <w:lvl w:ilvl="2" w:tplc="0F86E05A">
      <w:start w:val="1"/>
      <w:numFmt w:val="bullet"/>
      <w:lvlText w:val="■"/>
      <w:lvlJc w:val="left"/>
      <w:pPr>
        <w:ind w:left="2160" w:hanging="360"/>
      </w:pPr>
    </w:lvl>
    <w:lvl w:ilvl="3" w:tplc="7E564242">
      <w:start w:val="1"/>
      <w:numFmt w:val="bullet"/>
      <w:lvlText w:val="●"/>
      <w:lvlJc w:val="left"/>
      <w:pPr>
        <w:ind w:left="2880" w:hanging="360"/>
      </w:pPr>
    </w:lvl>
    <w:lvl w:ilvl="4" w:tplc="5268C684">
      <w:start w:val="1"/>
      <w:numFmt w:val="bullet"/>
      <w:lvlText w:val="○"/>
      <w:lvlJc w:val="left"/>
      <w:pPr>
        <w:ind w:left="3600" w:hanging="360"/>
      </w:pPr>
    </w:lvl>
    <w:lvl w:ilvl="5" w:tplc="57B2C08C">
      <w:start w:val="1"/>
      <w:numFmt w:val="bullet"/>
      <w:lvlText w:val="■"/>
      <w:lvlJc w:val="left"/>
      <w:pPr>
        <w:ind w:left="4320" w:hanging="360"/>
      </w:pPr>
    </w:lvl>
    <w:lvl w:ilvl="6" w:tplc="3B8849D0">
      <w:start w:val="1"/>
      <w:numFmt w:val="bullet"/>
      <w:lvlText w:val="●"/>
      <w:lvlJc w:val="left"/>
      <w:pPr>
        <w:ind w:left="5040" w:hanging="360"/>
      </w:pPr>
    </w:lvl>
    <w:lvl w:ilvl="7" w:tplc="27C282D4">
      <w:start w:val="1"/>
      <w:numFmt w:val="bullet"/>
      <w:lvlText w:val="●"/>
      <w:lvlJc w:val="left"/>
      <w:pPr>
        <w:ind w:left="5760" w:hanging="360"/>
      </w:pPr>
    </w:lvl>
    <w:lvl w:ilvl="8" w:tplc="A0A69A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4D4BA1"/>
    <w:multiLevelType w:val="hybridMultilevel"/>
    <w:tmpl w:val="6B481ED0"/>
    <w:lvl w:ilvl="0" w:tplc="944CB73C">
      <w:start w:val="1"/>
      <w:numFmt w:val="bullet"/>
      <w:lvlText w:val="•"/>
      <w:lvlJc w:val="left"/>
      <w:pPr>
        <w:ind w:left="460" w:hanging="260"/>
      </w:pPr>
    </w:lvl>
    <w:lvl w:ilvl="1" w:tplc="09E02A16">
      <w:numFmt w:val="decimal"/>
      <w:lvlText w:val=""/>
      <w:lvlJc w:val="left"/>
    </w:lvl>
    <w:lvl w:ilvl="2" w:tplc="DF6CC65E">
      <w:numFmt w:val="decimal"/>
      <w:lvlText w:val=""/>
      <w:lvlJc w:val="left"/>
    </w:lvl>
    <w:lvl w:ilvl="3" w:tplc="A11E6930">
      <w:numFmt w:val="decimal"/>
      <w:lvlText w:val=""/>
      <w:lvlJc w:val="left"/>
    </w:lvl>
    <w:lvl w:ilvl="4" w:tplc="E7E61F0A">
      <w:numFmt w:val="decimal"/>
      <w:lvlText w:val=""/>
      <w:lvlJc w:val="left"/>
    </w:lvl>
    <w:lvl w:ilvl="5" w:tplc="22FA15AA">
      <w:numFmt w:val="decimal"/>
      <w:lvlText w:val=""/>
      <w:lvlJc w:val="left"/>
    </w:lvl>
    <w:lvl w:ilvl="6" w:tplc="69C07ECE">
      <w:numFmt w:val="decimal"/>
      <w:lvlText w:val=""/>
      <w:lvlJc w:val="left"/>
    </w:lvl>
    <w:lvl w:ilvl="7" w:tplc="12CEBE7E">
      <w:numFmt w:val="decimal"/>
      <w:lvlText w:val=""/>
      <w:lvlJc w:val="left"/>
    </w:lvl>
    <w:lvl w:ilvl="8" w:tplc="82683A24">
      <w:numFmt w:val="decimal"/>
      <w:lvlText w:val=""/>
      <w:lvlJc w:val="left"/>
    </w:lvl>
  </w:abstractNum>
  <w:abstractNum w:abstractNumId="2" w15:restartNumberingAfterBreak="0">
    <w:nsid w:val="3BFC7C27"/>
    <w:multiLevelType w:val="hybridMultilevel"/>
    <w:tmpl w:val="4A7C02AE"/>
    <w:lvl w:ilvl="0" w:tplc="31642FBA">
      <w:start w:val="1"/>
      <w:numFmt w:val="decimal"/>
      <w:lvlText w:val="%1."/>
      <w:lvlJc w:val="left"/>
      <w:pPr>
        <w:ind w:left="460" w:hanging="300"/>
      </w:pPr>
    </w:lvl>
    <w:lvl w:ilvl="1" w:tplc="4D9247BC">
      <w:numFmt w:val="decimal"/>
      <w:lvlText w:val=""/>
      <w:lvlJc w:val="left"/>
    </w:lvl>
    <w:lvl w:ilvl="2" w:tplc="4DEA6752">
      <w:numFmt w:val="decimal"/>
      <w:lvlText w:val=""/>
      <w:lvlJc w:val="left"/>
    </w:lvl>
    <w:lvl w:ilvl="3" w:tplc="50983CA6">
      <w:numFmt w:val="decimal"/>
      <w:lvlText w:val=""/>
      <w:lvlJc w:val="left"/>
    </w:lvl>
    <w:lvl w:ilvl="4" w:tplc="2D7A302E">
      <w:numFmt w:val="decimal"/>
      <w:lvlText w:val=""/>
      <w:lvlJc w:val="left"/>
    </w:lvl>
    <w:lvl w:ilvl="5" w:tplc="9B488A7C">
      <w:numFmt w:val="decimal"/>
      <w:lvlText w:val=""/>
      <w:lvlJc w:val="left"/>
    </w:lvl>
    <w:lvl w:ilvl="6" w:tplc="2C0C10E0">
      <w:numFmt w:val="decimal"/>
      <w:lvlText w:val=""/>
      <w:lvlJc w:val="left"/>
    </w:lvl>
    <w:lvl w:ilvl="7" w:tplc="D78CD240">
      <w:numFmt w:val="decimal"/>
      <w:lvlText w:val=""/>
      <w:lvlJc w:val="left"/>
    </w:lvl>
    <w:lvl w:ilvl="8" w:tplc="6A26BF98">
      <w:numFmt w:val="decimal"/>
      <w:lvlText w:val=""/>
      <w:lvlJc w:val="left"/>
    </w:lvl>
  </w:abstractNum>
  <w:abstractNum w:abstractNumId="3" w15:restartNumberingAfterBreak="0">
    <w:nsid w:val="6B8B0031"/>
    <w:multiLevelType w:val="hybridMultilevel"/>
    <w:tmpl w:val="2214E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484310">
    <w:abstractNumId w:val="0"/>
    <w:lvlOverride w:ilvl="0">
      <w:startOverride w:val="1"/>
    </w:lvlOverride>
  </w:num>
  <w:num w:numId="2" w16cid:durableId="691733242">
    <w:abstractNumId w:val="1"/>
    <w:lvlOverride w:ilvl="0">
      <w:startOverride w:val="1"/>
    </w:lvlOverride>
  </w:num>
  <w:num w:numId="3" w16cid:durableId="1846675901">
    <w:abstractNumId w:val="2"/>
    <w:lvlOverride w:ilvl="0">
      <w:startOverride w:val="1"/>
    </w:lvlOverride>
  </w:num>
  <w:num w:numId="4" w16cid:durableId="644244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0F"/>
    <w:rsid w:val="005637E2"/>
    <w:rsid w:val="00975A98"/>
    <w:rsid w:val="00CD1A90"/>
    <w:rsid w:val="00D74FD4"/>
    <w:rsid w:val="00DB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CE9F6"/>
  <w15:docId w15:val="{A56F57BE-AD7C-4D0F-B104-CDF9A637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E7E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1134</Words>
  <Characters>6240</Characters>
  <Application>Microsoft Office Word</Application>
  <DocSecurity>0</DocSecurity>
  <Lines>271</Lines>
  <Paragraphs>120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Chad Farley</cp:lastModifiedBy>
  <cp:revision>2</cp:revision>
  <dcterms:created xsi:type="dcterms:W3CDTF">2026-07-09T15:42:00Z</dcterms:created>
  <dcterms:modified xsi:type="dcterms:W3CDTF">2026-07-09T15:42:00Z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2026-07-09T15:34:33Z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b970204d-ea1e-49de-b94d-2e0af7c9fd46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