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00861" w14:textId="77777777" w:rsidR="001609EC" w:rsidRDefault="001609EC" w:rsidP="001609EC"/>
    <w:p w14:paraId="462FDFA5" w14:textId="77777777" w:rsidR="00A1629A" w:rsidRDefault="00A1629A" w:rsidP="001609EC"/>
    <w:p w14:paraId="387FEBD0" w14:textId="77777777" w:rsidR="00A1629A" w:rsidRDefault="00A1629A" w:rsidP="001609EC"/>
    <w:p w14:paraId="22A18DCB" w14:textId="77777777" w:rsidR="00A1629A" w:rsidRPr="008C2B77" w:rsidRDefault="00A1629A" w:rsidP="001609EC"/>
    <w:p w14:paraId="24B7DA8A" w14:textId="790F92A9" w:rsidR="002429F1" w:rsidRPr="008C2B77" w:rsidRDefault="00C57FA2" w:rsidP="003C6066">
      <w:pPr>
        <w:pStyle w:val="ZTERSTitle"/>
      </w:pPr>
      <w:r>
        <w:t xml:space="preserve">CUBE </w:t>
      </w:r>
      <w:r w:rsidR="00E3408C">
        <w:t>Sync monitoring and notification system</w:t>
      </w:r>
      <w:r w:rsidR="006D0EDF">
        <w:t xml:space="preserve"> (sop)</w:t>
      </w:r>
    </w:p>
    <w:p w14:paraId="0B143E79" w14:textId="77777777" w:rsidR="000201B9" w:rsidRPr="008C2B77" w:rsidRDefault="000201B9" w:rsidP="002429F1"/>
    <w:p w14:paraId="7E1FE9C2" w14:textId="77777777" w:rsidR="009D1BC7" w:rsidRDefault="009D1BC7" w:rsidP="002429F1"/>
    <w:p w14:paraId="0C32D2E3" w14:textId="77777777" w:rsidR="00A1629A" w:rsidRPr="008C2B77" w:rsidRDefault="00A1629A" w:rsidP="002429F1"/>
    <w:p w14:paraId="12DCCEA2" w14:textId="77777777" w:rsidR="009D1BC7" w:rsidRPr="008C2B77" w:rsidRDefault="009D1BC7" w:rsidP="002429F1"/>
    <w:p w14:paraId="3660347E" w14:textId="10F97FEB" w:rsidR="00687C40" w:rsidRPr="008C2B77" w:rsidRDefault="000201B9" w:rsidP="000201B9">
      <w:pPr>
        <w:jc w:val="center"/>
      </w:pPr>
      <w:r w:rsidRPr="008C2B77">
        <w:rPr>
          <w:noProof/>
        </w:rPr>
        <w:drawing>
          <wp:inline distT="0" distB="0" distL="0" distR="0" wp14:anchorId="4EAD0275" wp14:editId="5E442329">
            <wp:extent cx="1645920" cy="1828800"/>
            <wp:effectExtent l="0" t="0" r="0" b="0"/>
            <wp:docPr id="1531093773" name="Picture 3"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Site Savvy Blog - News, trends, tips, and environmental knowled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45920" cy="1828800"/>
                    </a:xfrm>
                    <a:prstGeom prst="rect">
                      <a:avLst/>
                    </a:prstGeom>
                    <a:noFill/>
                    <a:ln>
                      <a:noFill/>
                    </a:ln>
                  </pic:spPr>
                </pic:pic>
              </a:graphicData>
            </a:graphic>
          </wp:inline>
        </w:drawing>
      </w:r>
    </w:p>
    <w:p w14:paraId="3CC71BD4" w14:textId="77777777" w:rsidR="00BC525F" w:rsidRPr="008C2B77" w:rsidRDefault="00BC525F" w:rsidP="000201B9">
      <w:pPr>
        <w:jc w:val="center"/>
      </w:pPr>
    </w:p>
    <w:p w14:paraId="66C6CCCE" w14:textId="77777777" w:rsidR="004A5EC4" w:rsidRPr="008C2B77" w:rsidRDefault="004A5EC4" w:rsidP="002429F1"/>
    <w:p w14:paraId="07CB3A3B" w14:textId="77777777" w:rsidR="00EB1735" w:rsidRPr="008C2B77" w:rsidRDefault="00EB1735" w:rsidP="002429F1"/>
    <w:tbl>
      <w:tblPr>
        <w:tblStyle w:val="TableGrid"/>
        <w:tblpPr w:leftFromText="180" w:rightFromText="180" w:vertAnchor="text" w:tblpXSpec="center" w:tblpY="1"/>
        <w:tblOverlap w:val="never"/>
        <w:tblW w:w="0" w:type="auto"/>
        <w:tblBorders>
          <w:top w:val="none" w:sz="0" w:space="0" w:color="auto"/>
          <w:left w:val="none" w:sz="0" w:space="0" w:color="auto"/>
          <w:bottom w:val="none" w:sz="0" w:space="0" w:color="auto"/>
          <w:right w:val="none" w:sz="0" w:space="0" w:color="auto"/>
          <w:insideH w:val="single" w:sz="4" w:space="0" w:color="D1D1D1" w:themeColor="background2" w:themeShade="E6"/>
          <w:insideV w:val="none" w:sz="0" w:space="0" w:color="auto"/>
        </w:tblBorders>
        <w:tblLook w:val="04A0" w:firstRow="1" w:lastRow="0" w:firstColumn="1" w:lastColumn="0" w:noHBand="0" w:noVBand="1"/>
      </w:tblPr>
      <w:tblGrid>
        <w:gridCol w:w="2250"/>
        <w:gridCol w:w="6409"/>
      </w:tblGrid>
      <w:tr w:rsidR="008C2B77" w:rsidRPr="008C2B77" w14:paraId="3FE20F3B" w14:textId="77777777" w:rsidTr="0046573F">
        <w:tc>
          <w:tcPr>
            <w:tcW w:w="2250" w:type="dxa"/>
          </w:tcPr>
          <w:p w14:paraId="53685CFF" w14:textId="498912A0" w:rsidR="008C2B77" w:rsidRPr="008C2B77" w:rsidRDefault="008C2B77" w:rsidP="000450B0">
            <w:pPr>
              <w:rPr>
                <w:sz w:val="20"/>
                <w:szCs w:val="20"/>
              </w:rPr>
            </w:pPr>
            <w:r w:rsidRPr="008C2B77">
              <w:rPr>
                <w:sz w:val="20"/>
                <w:szCs w:val="20"/>
              </w:rPr>
              <w:t>Document ID</w:t>
            </w:r>
          </w:p>
        </w:tc>
        <w:tc>
          <w:tcPr>
            <w:tcW w:w="2250" w:type="dxa"/>
          </w:tcPr>
          <w:p w14:paraId="65C489A9" w14:textId="2E1A61FD" w:rsidR="008C2B77" w:rsidRPr="008C2B77" w:rsidRDefault="00E3408C" w:rsidP="000450B0">
            <w:pPr>
              <w:rPr>
                <w:sz w:val="20"/>
                <w:szCs w:val="20"/>
              </w:rPr>
            </w:pPr>
            <w:r w:rsidRPr="00E3408C">
              <w:rPr>
                <w:sz w:val="20"/>
                <w:szCs w:val="20"/>
              </w:rPr>
              <w:t>DigDev_Cube_Sync_Monitoring_and_Notification_System_SOP_v1.0</w:t>
            </w:r>
          </w:p>
        </w:tc>
      </w:tr>
      <w:tr w:rsidR="008C2B77" w:rsidRPr="008C2B77" w14:paraId="0EA7153F" w14:textId="77777777" w:rsidTr="0046573F">
        <w:tc>
          <w:tcPr>
            <w:tcW w:w="2250" w:type="dxa"/>
          </w:tcPr>
          <w:p w14:paraId="5E6F276B" w14:textId="2B0C3350" w:rsidR="008C2B77" w:rsidRPr="008C2B77" w:rsidRDefault="008C2B77" w:rsidP="000450B0">
            <w:pPr>
              <w:rPr>
                <w:sz w:val="20"/>
                <w:szCs w:val="20"/>
              </w:rPr>
            </w:pPr>
            <w:r w:rsidRPr="008C2B77">
              <w:rPr>
                <w:sz w:val="20"/>
                <w:szCs w:val="20"/>
              </w:rPr>
              <w:t>Product</w:t>
            </w:r>
          </w:p>
        </w:tc>
        <w:tc>
          <w:tcPr>
            <w:tcW w:w="2250" w:type="dxa"/>
          </w:tcPr>
          <w:p w14:paraId="69481DAB" w14:textId="432B815A" w:rsidR="008C2B77" w:rsidRPr="008C2B77" w:rsidRDefault="00E3408C" w:rsidP="000450B0">
            <w:pPr>
              <w:rPr>
                <w:sz w:val="20"/>
                <w:szCs w:val="20"/>
              </w:rPr>
            </w:pPr>
            <w:r>
              <w:rPr>
                <w:sz w:val="20"/>
                <w:szCs w:val="20"/>
              </w:rPr>
              <w:t>CUBE</w:t>
            </w:r>
          </w:p>
        </w:tc>
      </w:tr>
      <w:tr w:rsidR="008C2B77" w:rsidRPr="008C2B77" w14:paraId="373EEBE1" w14:textId="77777777" w:rsidTr="0046573F">
        <w:tc>
          <w:tcPr>
            <w:tcW w:w="2250" w:type="dxa"/>
          </w:tcPr>
          <w:p w14:paraId="3AE6C97C" w14:textId="5C156A4F" w:rsidR="008C2B77" w:rsidRPr="008C2B77" w:rsidRDefault="008C2B77" w:rsidP="000450B0">
            <w:pPr>
              <w:rPr>
                <w:sz w:val="20"/>
                <w:szCs w:val="20"/>
              </w:rPr>
            </w:pPr>
            <w:r w:rsidRPr="008C2B77">
              <w:rPr>
                <w:sz w:val="20"/>
                <w:szCs w:val="20"/>
              </w:rPr>
              <w:t>Environment</w:t>
            </w:r>
          </w:p>
        </w:tc>
        <w:tc>
          <w:tcPr>
            <w:tcW w:w="2250" w:type="dxa"/>
          </w:tcPr>
          <w:p w14:paraId="42CC6B58" w14:textId="074B40F3" w:rsidR="008C2B77" w:rsidRPr="008C2B77" w:rsidRDefault="00E3408C" w:rsidP="000450B0">
            <w:pPr>
              <w:rPr>
                <w:sz w:val="20"/>
                <w:szCs w:val="20"/>
              </w:rPr>
            </w:pPr>
            <w:r>
              <w:rPr>
                <w:sz w:val="20"/>
                <w:szCs w:val="20"/>
              </w:rPr>
              <w:t>ALL</w:t>
            </w:r>
          </w:p>
        </w:tc>
      </w:tr>
      <w:tr w:rsidR="008C2B77" w:rsidRPr="008C2B77" w14:paraId="2E1F57F5" w14:textId="77777777" w:rsidTr="0046573F">
        <w:tc>
          <w:tcPr>
            <w:tcW w:w="2250" w:type="dxa"/>
          </w:tcPr>
          <w:p w14:paraId="03EBF993" w14:textId="38F399D9" w:rsidR="008C2B77" w:rsidRPr="008C2B77" w:rsidRDefault="008C2B77" w:rsidP="000450B0">
            <w:pPr>
              <w:rPr>
                <w:sz w:val="20"/>
                <w:szCs w:val="20"/>
              </w:rPr>
            </w:pPr>
            <w:r>
              <w:rPr>
                <w:sz w:val="20"/>
                <w:szCs w:val="20"/>
              </w:rPr>
              <w:t xml:space="preserve">Confidentiality Level </w:t>
            </w:r>
          </w:p>
        </w:tc>
        <w:tc>
          <w:tcPr>
            <w:tcW w:w="2250" w:type="dxa"/>
          </w:tcPr>
          <w:p w14:paraId="0ED21FEC" w14:textId="6BDA9F3B" w:rsidR="008C2B77" w:rsidRPr="008C2B77" w:rsidRDefault="00007ED9" w:rsidP="000450B0">
            <w:pPr>
              <w:rPr>
                <w:sz w:val="20"/>
                <w:szCs w:val="20"/>
              </w:rPr>
            </w:pPr>
            <w:r w:rsidRPr="00007ED9">
              <w:rPr>
                <w:sz w:val="20"/>
                <w:szCs w:val="20"/>
              </w:rPr>
              <w:t>Internal / Restricted</w:t>
            </w:r>
          </w:p>
        </w:tc>
      </w:tr>
    </w:tbl>
    <w:p w14:paraId="757FD500" w14:textId="06EB0B4B" w:rsidR="00ED04FF" w:rsidRPr="008C2B77" w:rsidRDefault="000450B0" w:rsidP="002429F1">
      <w:r>
        <w:br w:type="textWrapping" w:clear="all"/>
      </w:r>
    </w:p>
    <w:p w14:paraId="6611603B" w14:textId="77777777" w:rsidR="00ED04FF" w:rsidRPr="008C2B77" w:rsidRDefault="00ED04FF" w:rsidP="002429F1"/>
    <w:p w14:paraId="3BFEFD1F" w14:textId="77777777" w:rsidR="00ED04FF" w:rsidRPr="008C2B77" w:rsidRDefault="00ED04FF" w:rsidP="002429F1"/>
    <w:p w14:paraId="25DF3AAA" w14:textId="77777777" w:rsidR="00ED04FF" w:rsidRPr="008C2B77" w:rsidRDefault="00ED04FF" w:rsidP="002429F1"/>
    <w:p w14:paraId="1F8304F1" w14:textId="77777777" w:rsidR="00741061" w:rsidRPr="008C2B77" w:rsidRDefault="00741061" w:rsidP="00741061">
      <w:pPr>
        <w:pStyle w:val="NoSpacing"/>
      </w:pPr>
    </w:p>
    <w:p w14:paraId="4B1630D4" w14:textId="77777777" w:rsidR="00741061" w:rsidRPr="008C2B77" w:rsidRDefault="00741061" w:rsidP="00741061">
      <w:pPr>
        <w:pStyle w:val="NoSpacing"/>
      </w:pPr>
    </w:p>
    <w:sdt>
      <w:sdtPr>
        <w:rPr>
          <w:rFonts w:ascii="Arial" w:eastAsiaTheme="minorHAnsi" w:hAnsi="Arial" w:cstheme="minorBidi"/>
          <w:b w:val="0"/>
          <w:caps w:val="0"/>
          <w:color w:val="auto"/>
          <w:kern w:val="2"/>
          <w:sz w:val="22"/>
          <w:szCs w:val="22"/>
          <w14:ligatures w14:val="standardContextual"/>
        </w:rPr>
        <w:id w:val="2113468854"/>
        <w:docPartObj>
          <w:docPartGallery w:val="Table of Contents"/>
          <w:docPartUnique/>
        </w:docPartObj>
      </w:sdtPr>
      <w:sdtEndPr>
        <w:rPr>
          <w:bCs/>
          <w:noProof/>
        </w:rPr>
      </w:sdtEndPr>
      <w:sdtContent>
        <w:p w14:paraId="5942EFFC" w14:textId="507F4EBE" w:rsidR="0091178C" w:rsidRDefault="0091178C">
          <w:pPr>
            <w:pStyle w:val="TOCHeading"/>
          </w:pPr>
          <w:r>
            <w:t>Contents</w:t>
          </w:r>
        </w:p>
        <w:p w14:paraId="3EFE9BC3" w14:textId="2BDCA640" w:rsidR="00C00FDF" w:rsidRDefault="0091178C">
          <w:pPr>
            <w:pStyle w:val="TOC1"/>
            <w:rPr>
              <w:rFonts w:asciiTheme="minorHAnsi" w:eastAsiaTheme="minorEastAsia" w:hAnsiTheme="minorHAnsi"/>
              <w:b w:val="0"/>
              <w:caps w:val="0"/>
              <w:sz w:val="24"/>
              <w:szCs w:val="24"/>
            </w:rPr>
          </w:pPr>
          <w:r>
            <w:fldChar w:fldCharType="begin"/>
          </w:r>
          <w:r>
            <w:instrText xml:space="preserve"> TOC \o "1-3" \h \z \u </w:instrText>
          </w:r>
          <w:r>
            <w:fldChar w:fldCharType="separate"/>
          </w:r>
          <w:hyperlink w:anchor="_Toc228726284" w:history="1">
            <w:r w:rsidR="00C00FDF" w:rsidRPr="00780AE9">
              <w:rPr>
                <w:rStyle w:val="Hyperlink"/>
              </w:rPr>
              <w:t>1</w:t>
            </w:r>
            <w:r w:rsidR="00C00FDF">
              <w:rPr>
                <w:rFonts w:asciiTheme="minorHAnsi" w:eastAsiaTheme="minorEastAsia" w:hAnsiTheme="minorHAnsi"/>
                <w:b w:val="0"/>
                <w:caps w:val="0"/>
                <w:sz w:val="24"/>
                <w:szCs w:val="24"/>
              </w:rPr>
              <w:tab/>
            </w:r>
            <w:r w:rsidR="00C00FDF" w:rsidRPr="00780AE9">
              <w:rPr>
                <w:rStyle w:val="Hyperlink"/>
              </w:rPr>
              <w:t>DOCUMENT INFORMATION</w:t>
            </w:r>
            <w:r w:rsidR="00C00FDF">
              <w:rPr>
                <w:webHidden/>
              </w:rPr>
              <w:tab/>
            </w:r>
            <w:r w:rsidR="00C00FDF">
              <w:rPr>
                <w:webHidden/>
              </w:rPr>
              <w:fldChar w:fldCharType="begin"/>
            </w:r>
            <w:r w:rsidR="00C00FDF">
              <w:rPr>
                <w:webHidden/>
              </w:rPr>
              <w:instrText xml:space="preserve"> PAGEREF _Toc228726284 \h </w:instrText>
            </w:r>
            <w:r w:rsidR="00C00FDF">
              <w:rPr>
                <w:webHidden/>
              </w:rPr>
            </w:r>
            <w:r w:rsidR="00C00FDF">
              <w:rPr>
                <w:webHidden/>
              </w:rPr>
              <w:fldChar w:fldCharType="separate"/>
            </w:r>
            <w:r w:rsidR="00C00FDF">
              <w:rPr>
                <w:webHidden/>
              </w:rPr>
              <w:t>3</w:t>
            </w:r>
            <w:r w:rsidR="00C00FDF">
              <w:rPr>
                <w:webHidden/>
              </w:rPr>
              <w:fldChar w:fldCharType="end"/>
            </w:r>
          </w:hyperlink>
        </w:p>
        <w:p w14:paraId="48AA4D86" w14:textId="75822147"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85" w:history="1">
            <w:r w:rsidRPr="00780AE9">
              <w:rPr>
                <w:rStyle w:val="Hyperlink"/>
                <w:noProof/>
              </w:rPr>
              <w:t>1.1</w:t>
            </w:r>
            <w:r>
              <w:rPr>
                <w:rFonts w:asciiTheme="minorHAnsi" w:eastAsiaTheme="minorEastAsia" w:hAnsiTheme="minorHAnsi"/>
                <w:noProof/>
                <w:sz w:val="24"/>
                <w:szCs w:val="24"/>
              </w:rPr>
              <w:tab/>
            </w:r>
            <w:r w:rsidRPr="00780AE9">
              <w:rPr>
                <w:rStyle w:val="Hyperlink"/>
                <w:noProof/>
              </w:rPr>
              <w:t>Validation</w:t>
            </w:r>
            <w:r>
              <w:rPr>
                <w:noProof/>
                <w:webHidden/>
              </w:rPr>
              <w:tab/>
            </w:r>
            <w:r>
              <w:rPr>
                <w:noProof/>
                <w:webHidden/>
              </w:rPr>
              <w:fldChar w:fldCharType="begin"/>
            </w:r>
            <w:r>
              <w:rPr>
                <w:noProof/>
                <w:webHidden/>
              </w:rPr>
              <w:instrText xml:space="preserve"> PAGEREF _Toc228726285 \h </w:instrText>
            </w:r>
            <w:r>
              <w:rPr>
                <w:noProof/>
                <w:webHidden/>
              </w:rPr>
            </w:r>
            <w:r>
              <w:rPr>
                <w:noProof/>
                <w:webHidden/>
              </w:rPr>
              <w:fldChar w:fldCharType="separate"/>
            </w:r>
            <w:r>
              <w:rPr>
                <w:noProof/>
                <w:webHidden/>
              </w:rPr>
              <w:t>3</w:t>
            </w:r>
            <w:r>
              <w:rPr>
                <w:noProof/>
                <w:webHidden/>
              </w:rPr>
              <w:fldChar w:fldCharType="end"/>
            </w:r>
          </w:hyperlink>
        </w:p>
        <w:p w14:paraId="486CE4AC" w14:textId="68565609"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86" w:history="1">
            <w:r w:rsidRPr="00780AE9">
              <w:rPr>
                <w:rStyle w:val="Hyperlink"/>
                <w:noProof/>
              </w:rPr>
              <w:t>1.2</w:t>
            </w:r>
            <w:r>
              <w:rPr>
                <w:rFonts w:asciiTheme="minorHAnsi" w:eastAsiaTheme="minorEastAsia" w:hAnsiTheme="minorHAnsi"/>
                <w:noProof/>
                <w:sz w:val="24"/>
                <w:szCs w:val="24"/>
              </w:rPr>
              <w:tab/>
            </w:r>
            <w:r w:rsidRPr="00780AE9">
              <w:rPr>
                <w:rStyle w:val="Hyperlink"/>
                <w:noProof/>
              </w:rPr>
              <w:t>Document Distribution</w:t>
            </w:r>
            <w:r>
              <w:rPr>
                <w:noProof/>
                <w:webHidden/>
              </w:rPr>
              <w:tab/>
            </w:r>
            <w:r>
              <w:rPr>
                <w:noProof/>
                <w:webHidden/>
              </w:rPr>
              <w:fldChar w:fldCharType="begin"/>
            </w:r>
            <w:r>
              <w:rPr>
                <w:noProof/>
                <w:webHidden/>
              </w:rPr>
              <w:instrText xml:space="preserve"> PAGEREF _Toc228726286 \h </w:instrText>
            </w:r>
            <w:r>
              <w:rPr>
                <w:noProof/>
                <w:webHidden/>
              </w:rPr>
            </w:r>
            <w:r>
              <w:rPr>
                <w:noProof/>
                <w:webHidden/>
              </w:rPr>
              <w:fldChar w:fldCharType="separate"/>
            </w:r>
            <w:r>
              <w:rPr>
                <w:noProof/>
                <w:webHidden/>
              </w:rPr>
              <w:t>3</w:t>
            </w:r>
            <w:r>
              <w:rPr>
                <w:noProof/>
                <w:webHidden/>
              </w:rPr>
              <w:fldChar w:fldCharType="end"/>
            </w:r>
          </w:hyperlink>
        </w:p>
        <w:p w14:paraId="148D6FE8" w14:textId="61B38712"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87" w:history="1">
            <w:r w:rsidRPr="00780AE9">
              <w:rPr>
                <w:rStyle w:val="Hyperlink"/>
                <w:noProof/>
              </w:rPr>
              <w:t>1.3</w:t>
            </w:r>
            <w:r>
              <w:rPr>
                <w:rFonts w:asciiTheme="minorHAnsi" w:eastAsiaTheme="minorEastAsia" w:hAnsiTheme="minorHAnsi"/>
                <w:noProof/>
                <w:sz w:val="24"/>
                <w:szCs w:val="24"/>
              </w:rPr>
              <w:tab/>
            </w:r>
            <w:r w:rsidRPr="00780AE9">
              <w:rPr>
                <w:rStyle w:val="Hyperlink"/>
                <w:noProof/>
              </w:rPr>
              <w:t>Version Control</w:t>
            </w:r>
            <w:r>
              <w:rPr>
                <w:noProof/>
                <w:webHidden/>
              </w:rPr>
              <w:tab/>
            </w:r>
            <w:r>
              <w:rPr>
                <w:noProof/>
                <w:webHidden/>
              </w:rPr>
              <w:fldChar w:fldCharType="begin"/>
            </w:r>
            <w:r>
              <w:rPr>
                <w:noProof/>
                <w:webHidden/>
              </w:rPr>
              <w:instrText xml:space="preserve"> PAGEREF _Toc228726287 \h </w:instrText>
            </w:r>
            <w:r>
              <w:rPr>
                <w:noProof/>
                <w:webHidden/>
              </w:rPr>
            </w:r>
            <w:r>
              <w:rPr>
                <w:noProof/>
                <w:webHidden/>
              </w:rPr>
              <w:fldChar w:fldCharType="separate"/>
            </w:r>
            <w:r>
              <w:rPr>
                <w:noProof/>
                <w:webHidden/>
              </w:rPr>
              <w:t>3</w:t>
            </w:r>
            <w:r>
              <w:rPr>
                <w:noProof/>
                <w:webHidden/>
              </w:rPr>
              <w:fldChar w:fldCharType="end"/>
            </w:r>
          </w:hyperlink>
        </w:p>
        <w:p w14:paraId="110ACD75" w14:textId="39D582A4" w:rsidR="00C00FDF" w:rsidRDefault="00C00FDF">
          <w:pPr>
            <w:pStyle w:val="TOC1"/>
            <w:rPr>
              <w:rFonts w:asciiTheme="minorHAnsi" w:eastAsiaTheme="minorEastAsia" w:hAnsiTheme="minorHAnsi"/>
              <w:b w:val="0"/>
              <w:caps w:val="0"/>
              <w:sz w:val="24"/>
              <w:szCs w:val="24"/>
            </w:rPr>
          </w:pPr>
          <w:hyperlink w:anchor="_Toc228726288" w:history="1">
            <w:r w:rsidRPr="00780AE9">
              <w:rPr>
                <w:rStyle w:val="Hyperlink"/>
              </w:rPr>
              <w:t>2</w:t>
            </w:r>
            <w:r>
              <w:rPr>
                <w:rFonts w:asciiTheme="minorHAnsi" w:eastAsiaTheme="minorEastAsia" w:hAnsiTheme="minorHAnsi"/>
                <w:b w:val="0"/>
                <w:caps w:val="0"/>
                <w:sz w:val="24"/>
                <w:szCs w:val="24"/>
              </w:rPr>
              <w:tab/>
            </w:r>
            <w:r w:rsidRPr="00780AE9">
              <w:rPr>
                <w:rStyle w:val="Hyperlink"/>
              </w:rPr>
              <w:t>PURPOSE &amp; CONTEXT</w:t>
            </w:r>
            <w:r>
              <w:rPr>
                <w:webHidden/>
              </w:rPr>
              <w:tab/>
            </w:r>
            <w:r>
              <w:rPr>
                <w:webHidden/>
              </w:rPr>
              <w:fldChar w:fldCharType="begin"/>
            </w:r>
            <w:r>
              <w:rPr>
                <w:webHidden/>
              </w:rPr>
              <w:instrText xml:space="preserve"> PAGEREF _Toc228726288 \h </w:instrText>
            </w:r>
            <w:r>
              <w:rPr>
                <w:webHidden/>
              </w:rPr>
            </w:r>
            <w:r>
              <w:rPr>
                <w:webHidden/>
              </w:rPr>
              <w:fldChar w:fldCharType="separate"/>
            </w:r>
            <w:r>
              <w:rPr>
                <w:webHidden/>
              </w:rPr>
              <w:t>4</w:t>
            </w:r>
            <w:r>
              <w:rPr>
                <w:webHidden/>
              </w:rPr>
              <w:fldChar w:fldCharType="end"/>
            </w:r>
          </w:hyperlink>
        </w:p>
        <w:p w14:paraId="6678C17E" w14:textId="0D66A6B6"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89" w:history="1">
            <w:r w:rsidRPr="00780AE9">
              <w:rPr>
                <w:rStyle w:val="Hyperlink"/>
                <w:noProof/>
              </w:rPr>
              <w:t>2.1</w:t>
            </w:r>
            <w:r>
              <w:rPr>
                <w:rFonts w:asciiTheme="minorHAnsi" w:eastAsiaTheme="minorEastAsia" w:hAnsiTheme="minorHAnsi"/>
                <w:noProof/>
                <w:sz w:val="24"/>
                <w:szCs w:val="24"/>
              </w:rPr>
              <w:tab/>
            </w:r>
            <w:r w:rsidRPr="00780AE9">
              <w:rPr>
                <w:rStyle w:val="Hyperlink"/>
                <w:noProof/>
              </w:rPr>
              <w:t>About this document</w:t>
            </w:r>
            <w:r>
              <w:rPr>
                <w:noProof/>
                <w:webHidden/>
              </w:rPr>
              <w:tab/>
            </w:r>
            <w:r>
              <w:rPr>
                <w:noProof/>
                <w:webHidden/>
              </w:rPr>
              <w:fldChar w:fldCharType="begin"/>
            </w:r>
            <w:r>
              <w:rPr>
                <w:noProof/>
                <w:webHidden/>
              </w:rPr>
              <w:instrText xml:space="preserve"> PAGEREF _Toc228726289 \h </w:instrText>
            </w:r>
            <w:r>
              <w:rPr>
                <w:noProof/>
                <w:webHidden/>
              </w:rPr>
            </w:r>
            <w:r>
              <w:rPr>
                <w:noProof/>
                <w:webHidden/>
              </w:rPr>
              <w:fldChar w:fldCharType="separate"/>
            </w:r>
            <w:r>
              <w:rPr>
                <w:noProof/>
                <w:webHidden/>
              </w:rPr>
              <w:t>4</w:t>
            </w:r>
            <w:r>
              <w:rPr>
                <w:noProof/>
                <w:webHidden/>
              </w:rPr>
              <w:fldChar w:fldCharType="end"/>
            </w:r>
          </w:hyperlink>
        </w:p>
        <w:p w14:paraId="41A3DD42" w14:textId="0F8346DE"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0" w:history="1">
            <w:r w:rsidRPr="00780AE9">
              <w:rPr>
                <w:rStyle w:val="Hyperlink"/>
                <w:noProof/>
              </w:rPr>
              <w:t>2.2</w:t>
            </w:r>
            <w:r>
              <w:rPr>
                <w:rFonts w:asciiTheme="minorHAnsi" w:eastAsiaTheme="minorEastAsia" w:hAnsiTheme="minorHAnsi"/>
                <w:noProof/>
                <w:sz w:val="24"/>
                <w:szCs w:val="24"/>
              </w:rPr>
              <w:tab/>
            </w:r>
            <w:r w:rsidRPr="00780AE9">
              <w:rPr>
                <w:rStyle w:val="Hyperlink"/>
                <w:noProof/>
              </w:rPr>
              <w:t>Scope</w:t>
            </w:r>
            <w:r>
              <w:rPr>
                <w:noProof/>
                <w:webHidden/>
              </w:rPr>
              <w:tab/>
            </w:r>
            <w:r>
              <w:rPr>
                <w:noProof/>
                <w:webHidden/>
              </w:rPr>
              <w:fldChar w:fldCharType="begin"/>
            </w:r>
            <w:r>
              <w:rPr>
                <w:noProof/>
                <w:webHidden/>
              </w:rPr>
              <w:instrText xml:space="preserve"> PAGEREF _Toc228726290 \h </w:instrText>
            </w:r>
            <w:r>
              <w:rPr>
                <w:noProof/>
                <w:webHidden/>
              </w:rPr>
            </w:r>
            <w:r>
              <w:rPr>
                <w:noProof/>
                <w:webHidden/>
              </w:rPr>
              <w:fldChar w:fldCharType="separate"/>
            </w:r>
            <w:r>
              <w:rPr>
                <w:noProof/>
                <w:webHidden/>
              </w:rPr>
              <w:t>4</w:t>
            </w:r>
            <w:r>
              <w:rPr>
                <w:noProof/>
                <w:webHidden/>
              </w:rPr>
              <w:fldChar w:fldCharType="end"/>
            </w:r>
          </w:hyperlink>
        </w:p>
        <w:p w14:paraId="466C08B0" w14:textId="22F82CE8"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1" w:history="1">
            <w:r w:rsidRPr="00780AE9">
              <w:rPr>
                <w:rStyle w:val="Hyperlink"/>
                <w:noProof/>
              </w:rPr>
              <w:t>2.3</w:t>
            </w:r>
            <w:r>
              <w:rPr>
                <w:rFonts w:asciiTheme="minorHAnsi" w:eastAsiaTheme="minorEastAsia" w:hAnsiTheme="minorHAnsi"/>
                <w:noProof/>
                <w:sz w:val="24"/>
                <w:szCs w:val="24"/>
              </w:rPr>
              <w:tab/>
            </w:r>
            <w:r w:rsidRPr="00780AE9">
              <w:rPr>
                <w:rStyle w:val="Hyperlink"/>
                <w:noProof/>
              </w:rPr>
              <w:t>Roles &amp; Responsibilities</w:t>
            </w:r>
            <w:r>
              <w:rPr>
                <w:noProof/>
                <w:webHidden/>
              </w:rPr>
              <w:tab/>
            </w:r>
            <w:r>
              <w:rPr>
                <w:noProof/>
                <w:webHidden/>
              </w:rPr>
              <w:fldChar w:fldCharType="begin"/>
            </w:r>
            <w:r>
              <w:rPr>
                <w:noProof/>
                <w:webHidden/>
              </w:rPr>
              <w:instrText xml:space="preserve"> PAGEREF _Toc228726291 \h </w:instrText>
            </w:r>
            <w:r>
              <w:rPr>
                <w:noProof/>
                <w:webHidden/>
              </w:rPr>
            </w:r>
            <w:r>
              <w:rPr>
                <w:noProof/>
                <w:webHidden/>
              </w:rPr>
              <w:fldChar w:fldCharType="separate"/>
            </w:r>
            <w:r>
              <w:rPr>
                <w:noProof/>
                <w:webHidden/>
              </w:rPr>
              <w:t>4</w:t>
            </w:r>
            <w:r>
              <w:rPr>
                <w:noProof/>
                <w:webHidden/>
              </w:rPr>
              <w:fldChar w:fldCharType="end"/>
            </w:r>
          </w:hyperlink>
        </w:p>
        <w:p w14:paraId="39962E5D" w14:textId="0CAFD9E1"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2" w:history="1">
            <w:r w:rsidRPr="00780AE9">
              <w:rPr>
                <w:rStyle w:val="Hyperlink"/>
                <w:noProof/>
              </w:rPr>
              <w:t>2.4</w:t>
            </w:r>
            <w:r>
              <w:rPr>
                <w:rFonts w:asciiTheme="minorHAnsi" w:eastAsiaTheme="minorEastAsia" w:hAnsiTheme="minorHAnsi"/>
                <w:noProof/>
                <w:sz w:val="24"/>
                <w:szCs w:val="24"/>
              </w:rPr>
              <w:tab/>
            </w:r>
            <w:r w:rsidRPr="00780AE9">
              <w:rPr>
                <w:rStyle w:val="Hyperlink"/>
                <w:noProof/>
              </w:rPr>
              <w:t>Terminology</w:t>
            </w:r>
            <w:r>
              <w:rPr>
                <w:noProof/>
                <w:webHidden/>
              </w:rPr>
              <w:tab/>
            </w:r>
            <w:r>
              <w:rPr>
                <w:noProof/>
                <w:webHidden/>
              </w:rPr>
              <w:fldChar w:fldCharType="begin"/>
            </w:r>
            <w:r>
              <w:rPr>
                <w:noProof/>
                <w:webHidden/>
              </w:rPr>
              <w:instrText xml:space="preserve"> PAGEREF _Toc228726292 \h </w:instrText>
            </w:r>
            <w:r>
              <w:rPr>
                <w:noProof/>
                <w:webHidden/>
              </w:rPr>
            </w:r>
            <w:r>
              <w:rPr>
                <w:noProof/>
                <w:webHidden/>
              </w:rPr>
              <w:fldChar w:fldCharType="separate"/>
            </w:r>
            <w:r>
              <w:rPr>
                <w:noProof/>
                <w:webHidden/>
              </w:rPr>
              <w:t>4</w:t>
            </w:r>
            <w:r>
              <w:rPr>
                <w:noProof/>
                <w:webHidden/>
              </w:rPr>
              <w:fldChar w:fldCharType="end"/>
            </w:r>
          </w:hyperlink>
        </w:p>
        <w:p w14:paraId="517D8B3D" w14:textId="0F736BA6"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3" w:history="1">
            <w:r w:rsidRPr="00780AE9">
              <w:rPr>
                <w:rStyle w:val="Hyperlink"/>
                <w:noProof/>
              </w:rPr>
              <w:t>2.5</w:t>
            </w:r>
            <w:r>
              <w:rPr>
                <w:rFonts w:asciiTheme="minorHAnsi" w:eastAsiaTheme="minorEastAsia" w:hAnsiTheme="minorHAnsi"/>
                <w:noProof/>
                <w:sz w:val="24"/>
                <w:szCs w:val="24"/>
              </w:rPr>
              <w:tab/>
            </w:r>
            <w:r w:rsidRPr="00780AE9">
              <w:rPr>
                <w:rStyle w:val="Hyperlink"/>
                <w:noProof/>
              </w:rPr>
              <w:t>Conventions Used</w:t>
            </w:r>
            <w:r>
              <w:rPr>
                <w:noProof/>
                <w:webHidden/>
              </w:rPr>
              <w:tab/>
            </w:r>
            <w:r>
              <w:rPr>
                <w:noProof/>
                <w:webHidden/>
              </w:rPr>
              <w:fldChar w:fldCharType="begin"/>
            </w:r>
            <w:r>
              <w:rPr>
                <w:noProof/>
                <w:webHidden/>
              </w:rPr>
              <w:instrText xml:space="preserve"> PAGEREF _Toc228726293 \h </w:instrText>
            </w:r>
            <w:r>
              <w:rPr>
                <w:noProof/>
                <w:webHidden/>
              </w:rPr>
            </w:r>
            <w:r>
              <w:rPr>
                <w:noProof/>
                <w:webHidden/>
              </w:rPr>
              <w:fldChar w:fldCharType="separate"/>
            </w:r>
            <w:r>
              <w:rPr>
                <w:noProof/>
                <w:webHidden/>
              </w:rPr>
              <w:t>5</w:t>
            </w:r>
            <w:r>
              <w:rPr>
                <w:noProof/>
                <w:webHidden/>
              </w:rPr>
              <w:fldChar w:fldCharType="end"/>
            </w:r>
          </w:hyperlink>
        </w:p>
        <w:p w14:paraId="58537AC0" w14:textId="364A2AF6" w:rsidR="00C00FDF" w:rsidRDefault="00C00FDF">
          <w:pPr>
            <w:pStyle w:val="TOC1"/>
            <w:rPr>
              <w:rFonts w:asciiTheme="minorHAnsi" w:eastAsiaTheme="minorEastAsia" w:hAnsiTheme="minorHAnsi"/>
              <w:b w:val="0"/>
              <w:caps w:val="0"/>
              <w:sz w:val="24"/>
              <w:szCs w:val="24"/>
            </w:rPr>
          </w:pPr>
          <w:hyperlink w:anchor="_Toc228726294" w:history="1">
            <w:r w:rsidRPr="00780AE9">
              <w:rPr>
                <w:rStyle w:val="Hyperlink"/>
              </w:rPr>
              <w:t>3</w:t>
            </w:r>
            <w:r>
              <w:rPr>
                <w:rFonts w:asciiTheme="minorHAnsi" w:eastAsiaTheme="minorEastAsia" w:hAnsiTheme="minorHAnsi"/>
                <w:b w:val="0"/>
                <w:caps w:val="0"/>
                <w:sz w:val="24"/>
                <w:szCs w:val="24"/>
              </w:rPr>
              <w:tab/>
            </w:r>
            <w:r w:rsidRPr="00780AE9">
              <w:rPr>
                <w:rStyle w:val="Hyperlink"/>
              </w:rPr>
              <w:t>Monitoring and notification overview</w:t>
            </w:r>
            <w:r>
              <w:rPr>
                <w:webHidden/>
              </w:rPr>
              <w:tab/>
            </w:r>
            <w:r>
              <w:rPr>
                <w:webHidden/>
              </w:rPr>
              <w:fldChar w:fldCharType="begin"/>
            </w:r>
            <w:r>
              <w:rPr>
                <w:webHidden/>
              </w:rPr>
              <w:instrText xml:space="preserve"> PAGEREF _Toc228726294 \h </w:instrText>
            </w:r>
            <w:r>
              <w:rPr>
                <w:webHidden/>
              </w:rPr>
            </w:r>
            <w:r>
              <w:rPr>
                <w:webHidden/>
              </w:rPr>
              <w:fldChar w:fldCharType="separate"/>
            </w:r>
            <w:r>
              <w:rPr>
                <w:webHidden/>
              </w:rPr>
              <w:t>6</w:t>
            </w:r>
            <w:r>
              <w:rPr>
                <w:webHidden/>
              </w:rPr>
              <w:fldChar w:fldCharType="end"/>
            </w:r>
          </w:hyperlink>
        </w:p>
        <w:p w14:paraId="1598FE8E" w14:textId="1351E606"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5" w:history="1">
            <w:r w:rsidRPr="00780AE9">
              <w:rPr>
                <w:rStyle w:val="Hyperlink"/>
                <w:noProof/>
              </w:rPr>
              <w:t>3.1</w:t>
            </w:r>
            <w:r>
              <w:rPr>
                <w:rFonts w:asciiTheme="minorHAnsi" w:eastAsiaTheme="minorEastAsia" w:hAnsiTheme="minorHAnsi"/>
                <w:noProof/>
                <w:sz w:val="24"/>
                <w:szCs w:val="24"/>
              </w:rPr>
              <w:tab/>
            </w:r>
            <w:r w:rsidRPr="00780AE9">
              <w:rPr>
                <w:rStyle w:val="Hyperlink"/>
                <w:noProof/>
              </w:rPr>
              <w:t>Accessing the Sync Monitor Dashboard</w:t>
            </w:r>
            <w:r>
              <w:rPr>
                <w:noProof/>
                <w:webHidden/>
              </w:rPr>
              <w:tab/>
            </w:r>
            <w:r>
              <w:rPr>
                <w:noProof/>
                <w:webHidden/>
              </w:rPr>
              <w:fldChar w:fldCharType="begin"/>
            </w:r>
            <w:r>
              <w:rPr>
                <w:noProof/>
                <w:webHidden/>
              </w:rPr>
              <w:instrText xml:space="preserve"> PAGEREF _Toc228726295 \h </w:instrText>
            </w:r>
            <w:r>
              <w:rPr>
                <w:noProof/>
                <w:webHidden/>
              </w:rPr>
            </w:r>
            <w:r>
              <w:rPr>
                <w:noProof/>
                <w:webHidden/>
              </w:rPr>
              <w:fldChar w:fldCharType="separate"/>
            </w:r>
            <w:r>
              <w:rPr>
                <w:noProof/>
                <w:webHidden/>
              </w:rPr>
              <w:t>6</w:t>
            </w:r>
            <w:r>
              <w:rPr>
                <w:noProof/>
                <w:webHidden/>
              </w:rPr>
              <w:fldChar w:fldCharType="end"/>
            </w:r>
          </w:hyperlink>
        </w:p>
        <w:p w14:paraId="296A4928" w14:textId="33EA5B89"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6" w:history="1">
            <w:r w:rsidRPr="00780AE9">
              <w:rPr>
                <w:rStyle w:val="Hyperlink"/>
                <w:noProof/>
              </w:rPr>
              <w:t>3.2</w:t>
            </w:r>
            <w:r>
              <w:rPr>
                <w:rFonts w:asciiTheme="minorHAnsi" w:eastAsiaTheme="minorEastAsia" w:hAnsiTheme="minorHAnsi"/>
                <w:noProof/>
                <w:sz w:val="24"/>
                <w:szCs w:val="24"/>
              </w:rPr>
              <w:tab/>
            </w:r>
            <w:r w:rsidRPr="00780AE9">
              <w:rPr>
                <w:rStyle w:val="Hyperlink"/>
                <w:noProof/>
              </w:rPr>
              <w:t>Reviewing the Sync Monitoring Dashboard</w:t>
            </w:r>
            <w:r>
              <w:rPr>
                <w:noProof/>
                <w:webHidden/>
              </w:rPr>
              <w:tab/>
            </w:r>
            <w:r>
              <w:rPr>
                <w:noProof/>
                <w:webHidden/>
              </w:rPr>
              <w:fldChar w:fldCharType="begin"/>
            </w:r>
            <w:r>
              <w:rPr>
                <w:noProof/>
                <w:webHidden/>
              </w:rPr>
              <w:instrText xml:space="preserve"> PAGEREF _Toc228726296 \h </w:instrText>
            </w:r>
            <w:r>
              <w:rPr>
                <w:noProof/>
                <w:webHidden/>
              </w:rPr>
            </w:r>
            <w:r>
              <w:rPr>
                <w:noProof/>
                <w:webHidden/>
              </w:rPr>
              <w:fldChar w:fldCharType="separate"/>
            </w:r>
            <w:r>
              <w:rPr>
                <w:noProof/>
                <w:webHidden/>
              </w:rPr>
              <w:t>7</w:t>
            </w:r>
            <w:r>
              <w:rPr>
                <w:noProof/>
                <w:webHidden/>
              </w:rPr>
              <w:fldChar w:fldCharType="end"/>
            </w:r>
          </w:hyperlink>
        </w:p>
        <w:p w14:paraId="6D854684" w14:textId="15C71A46"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7" w:history="1">
            <w:r w:rsidRPr="00780AE9">
              <w:rPr>
                <w:rStyle w:val="Hyperlink"/>
                <w:noProof/>
              </w:rPr>
              <w:t>3.3</w:t>
            </w:r>
            <w:r>
              <w:rPr>
                <w:rFonts w:asciiTheme="minorHAnsi" w:eastAsiaTheme="minorEastAsia" w:hAnsiTheme="minorHAnsi"/>
                <w:noProof/>
                <w:sz w:val="24"/>
                <w:szCs w:val="24"/>
              </w:rPr>
              <w:tab/>
            </w:r>
            <w:r w:rsidRPr="00780AE9">
              <w:rPr>
                <w:rStyle w:val="Hyperlink"/>
                <w:noProof/>
              </w:rPr>
              <w:t>Slack Notification Overview</w:t>
            </w:r>
            <w:r>
              <w:rPr>
                <w:noProof/>
                <w:webHidden/>
              </w:rPr>
              <w:tab/>
            </w:r>
            <w:r>
              <w:rPr>
                <w:noProof/>
                <w:webHidden/>
              </w:rPr>
              <w:fldChar w:fldCharType="begin"/>
            </w:r>
            <w:r>
              <w:rPr>
                <w:noProof/>
                <w:webHidden/>
              </w:rPr>
              <w:instrText xml:space="preserve"> PAGEREF _Toc228726297 \h </w:instrText>
            </w:r>
            <w:r>
              <w:rPr>
                <w:noProof/>
                <w:webHidden/>
              </w:rPr>
            </w:r>
            <w:r>
              <w:rPr>
                <w:noProof/>
                <w:webHidden/>
              </w:rPr>
              <w:fldChar w:fldCharType="separate"/>
            </w:r>
            <w:r>
              <w:rPr>
                <w:noProof/>
                <w:webHidden/>
              </w:rPr>
              <w:t>7</w:t>
            </w:r>
            <w:r>
              <w:rPr>
                <w:noProof/>
                <w:webHidden/>
              </w:rPr>
              <w:fldChar w:fldCharType="end"/>
            </w:r>
          </w:hyperlink>
        </w:p>
        <w:p w14:paraId="2CEF1EA1" w14:textId="60755922"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298" w:history="1">
            <w:r w:rsidRPr="00780AE9">
              <w:rPr>
                <w:rStyle w:val="Hyperlink"/>
                <w:noProof/>
              </w:rPr>
              <w:t>3.4</w:t>
            </w:r>
            <w:r>
              <w:rPr>
                <w:rFonts w:asciiTheme="minorHAnsi" w:eastAsiaTheme="minorEastAsia" w:hAnsiTheme="minorHAnsi"/>
                <w:noProof/>
                <w:sz w:val="24"/>
                <w:szCs w:val="24"/>
              </w:rPr>
              <w:tab/>
            </w:r>
            <w:r w:rsidRPr="00780AE9">
              <w:rPr>
                <w:rStyle w:val="Hyperlink"/>
                <w:noProof/>
              </w:rPr>
              <w:t>Slack Success Notification Format</w:t>
            </w:r>
            <w:r>
              <w:rPr>
                <w:noProof/>
                <w:webHidden/>
              </w:rPr>
              <w:tab/>
            </w:r>
            <w:r>
              <w:rPr>
                <w:noProof/>
                <w:webHidden/>
              </w:rPr>
              <w:fldChar w:fldCharType="begin"/>
            </w:r>
            <w:r>
              <w:rPr>
                <w:noProof/>
                <w:webHidden/>
              </w:rPr>
              <w:instrText xml:space="preserve"> PAGEREF _Toc228726298 \h </w:instrText>
            </w:r>
            <w:r>
              <w:rPr>
                <w:noProof/>
                <w:webHidden/>
              </w:rPr>
            </w:r>
            <w:r>
              <w:rPr>
                <w:noProof/>
                <w:webHidden/>
              </w:rPr>
              <w:fldChar w:fldCharType="separate"/>
            </w:r>
            <w:r>
              <w:rPr>
                <w:noProof/>
                <w:webHidden/>
              </w:rPr>
              <w:t>8</w:t>
            </w:r>
            <w:r>
              <w:rPr>
                <w:noProof/>
                <w:webHidden/>
              </w:rPr>
              <w:fldChar w:fldCharType="end"/>
            </w:r>
          </w:hyperlink>
        </w:p>
        <w:p w14:paraId="6C76D6E2" w14:textId="63E66BBC" w:rsidR="00C00FDF" w:rsidRDefault="00C00FDF">
          <w:pPr>
            <w:pStyle w:val="TOC3"/>
            <w:tabs>
              <w:tab w:val="left" w:pos="1200"/>
              <w:tab w:val="right" w:leader="dot" w:pos="10530"/>
            </w:tabs>
            <w:rPr>
              <w:rFonts w:asciiTheme="minorHAnsi" w:eastAsiaTheme="minorEastAsia" w:hAnsiTheme="minorHAnsi"/>
              <w:noProof/>
              <w:sz w:val="24"/>
              <w:szCs w:val="24"/>
            </w:rPr>
          </w:pPr>
          <w:hyperlink w:anchor="_Toc228726299" w:history="1">
            <w:r w:rsidRPr="00780AE9">
              <w:rPr>
                <w:rStyle w:val="Hyperlink"/>
                <w:noProof/>
              </w:rPr>
              <w:t>3.4.1</w:t>
            </w:r>
            <w:r>
              <w:rPr>
                <w:rFonts w:asciiTheme="minorHAnsi" w:eastAsiaTheme="minorEastAsia" w:hAnsiTheme="minorHAnsi"/>
                <w:noProof/>
                <w:sz w:val="24"/>
                <w:szCs w:val="24"/>
              </w:rPr>
              <w:tab/>
            </w:r>
            <w:r w:rsidRPr="00780AE9">
              <w:rPr>
                <w:rStyle w:val="Hyperlink"/>
                <w:noProof/>
              </w:rPr>
              <w:t>Responding to Successful Sync Notifications</w:t>
            </w:r>
            <w:r>
              <w:rPr>
                <w:noProof/>
                <w:webHidden/>
              </w:rPr>
              <w:tab/>
            </w:r>
            <w:r>
              <w:rPr>
                <w:noProof/>
                <w:webHidden/>
              </w:rPr>
              <w:fldChar w:fldCharType="begin"/>
            </w:r>
            <w:r>
              <w:rPr>
                <w:noProof/>
                <w:webHidden/>
              </w:rPr>
              <w:instrText xml:space="preserve"> PAGEREF _Toc228726299 \h </w:instrText>
            </w:r>
            <w:r>
              <w:rPr>
                <w:noProof/>
                <w:webHidden/>
              </w:rPr>
            </w:r>
            <w:r>
              <w:rPr>
                <w:noProof/>
                <w:webHidden/>
              </w:rPr>
              <w:fldChar w:fldCharType="separate"/>
            </w:r>
            <w:r>
              <w:rPr>
                <w:noProof/>
                <w:webHidden/>
              </w:rPr>
              <w:t>8</w:t>
            </w:r>
            <w:r>
              <w:rPr>
                <w:noProof/>
                <w:webHidden/>
              </w:rPr>
              <w:fldChar w:fldCharType="end"/>
            </w:r>
          </w:hyperlink>
        </w:p>
        <w:p w14:paraId="261E987C" w14:textId="72A3976D"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0" w:history="1">
            <w:r w:rsidRPr="00780AE9">
              <w:rPr>
                <w:rStyle w:val="Hyperlink"/>
                <w:noProof/>
              </w:rPr>
              <w:t>3.5</w:t>
            </w:r>
            <w:r>
              <w:rPr>
                <w:rFonts w:asciiTheme="minorHAnsi" w:eastAsiaTheme="minorEastAsia" w:hAnsiTheme="minorHAnsi"/>
                <w:noProof/>
                <w:sz w:val="24"/>
                <w:szCs w:val="24"/>
              </w:rPr>
              <w:tab/>
            </w:r>
            <w:r w:rsidRPr="00780AE9">
              <w:rPr>
                <w:rStyle w:val="Hyperlink"/>
                <w:noProof/>
              </w:rPr>
              <w:t>Slack Failure Notification Format</w:t>
            </w:r>
            <w:r>
              <w:rPr>
                <w:noProof/>
                <w:webHidden/>
              </w:rPr>
              <w:tab/>
            </w:r>
            <w:r>
              <w:rPr>
                <w:noProof/>
                <w:webHidden/>
              </w:rPr>
              <w:fldChar w:fldCharType="begin"/>
            </w:r>
            <w:r>
              <w:rPr>
                <w:noProof/>
                <w:webHidden/>
              </w:rPr>
              <w:instrText xml:space="preserve"> PAGEREF _Toc228726300 \h </w:instrText>
            </w:r>
            <w:r>
              <w:rPr>
                <w:noProof/>
                <w:webHidden/>
              </w:rPr>
            </w:r>
            <w:r>
              <w:rPr>
                <w:noProof/>
                <w:webHidden/>
              </w:rPr>
              <w:fldChar w:fldCharType="separate"/>
            </w:r>
            <w:r>
              <w:rPr>
                <w:noProof/>
                <w:webHidden/>
              </w:rPr>
              <w:t>8</w:t>
            </w:r>
            <w:r>
              <w:rPr>
                <w:noProof/>
                <w:webHidden/>
              </w:rPr>
              <w:fldChar w:fldCharType="end"/>
            </w:r>
          </w:hyperlink>
        </w:p>
        <w:p w14:paraId="7ECC949A" w14:textId="3FBD2D0C" w:rsidR="00C00FDF" w:rsidRDefault="00C00FDF">
          <w:pPr>
            <w:pStyle w:val="TOC3"/>
            <w:tabs>
              <w:tab w:val="left" w:pos="1200"/>
              <w:tab w:val="right" w:leader="dot" w:pos="10530"/>
            </w:tabs>
            <w:rPr>
              <w:rFonts w:asciiTheme="minorHAnsi" w:eastAsiaTheme="minorEastAsia" w:hAnsiTheme="minorHAnsi"/>
              <w:noProof/>
              <w:sz w:val="24"/>
              <w:szCs w:val="24"/>
            </w:rPr>
          </w:pPr>
          <w:hyperlink w:anchor="_Toc228726301" w:history="1">
            <w:r w:rsidRPr="00780AE9">
              <w:rPr>
                <w:rStyle w:val="Hyperlink"/>
                <w:noProof/>
              </w:rPr>
              <w:t>3.5.1</w:t>
            </w:r>
            <w:r>
              <w:rPr>
                <w:rFonts w:asciiTheme="minorHAnsi" w:eastAsiaTheme="minorEastAsia" w:hAnsiTheme="minorHAnsi"/>
                <w:noProof/>
                <w:sz w:val="24"/>
                <w:szCs w:val="24"/>
              </w:rPr>
              <w:tab/>
            </w:r>
            <w:r w:rsidRPr="00780AE9">
              <w:rPr>
                <w:rStyle w:val="Hyperlink"/>
                <w:noProof/>
              </w:rPr>
              <w:t>Responding to Failure Notifications</w:t>
            </w:r>
            <w:r>
              <w:rPr>
                <w:noProof/>
                <w:webHidden/>
              </w:rPr>
              <w:tab/>
            </w:r>
            <w:r>
              <w:rPr>
                <w:noProof/>
                <w:webHidden/>
              </w:rPr>
              <w:fldChar w:fldCharType="begin"/>
            </w:r>
            <w:r>
              <w:rPr>
                <w:noProof/>
                <w:webHidden/>
              </w:rPr>
              <w:instrText xml:space="preserve"> PAGEREF _Toc228726301 \h </w:instrText>
            </w:r>
            <w:r>
              <w:rPr>
                <w:noProof/>
                <w:webHidden/>
              </w:rPr>
            </w:r>
            <w:r>
              <w:rPr>
                <w:noProof/>
                <w:webHidden/>
              </w:rPr>
              <w:fldChar w:fldCharType="separate"/>
            </w:r>
            <w:r>
              <w:rPr>
                <w:noProof/>
                <w:webHidden/>
              </w:rPr>
              <w:t>9</w:t>
            </w:r>
            <w:r>
              <w:rPr>
                <w:noProof/>
                <w:webHidden/>
              </w:rPr>
              <w:fldChar w:fldCharType="end"/>
            </w:r>
          </w:hyperlink>
        </w:p>
        <w:p w14:paraId="096DC3B2" w14:textId="6461BDFB"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2" w:history="1">
            <w:r w:rsidRPr="00780AE9">
              <w:rPr>
                <w:rStyle w:val="Hyperlink"/>
                <w:noProof/>
              </w:rPr>
              <w:t>3.6</w:t>
            </w:r>
            <w:r>
              <w:rPr>
                <w:rFonts w:asciiTheme="minorHAnsi" w:eastAsiaTheme="minorEastAsia" w:hAnsiTheme="minorHAnsi"/>
                <w:noProof/>
                <w:sz w:val="24"/>
                <w:szCs w:val="24"/>
              </w:rPr>
              <w:tab/>
            </w:r>
            <w:r w:rsidRPr="00780AE9">
              <w:rPr>
                <w:rStyle w:val="Hyperlink"/>
                <w:noProof/>
              </w:rPr>
              <w:t>Interpreting Alerts</w:t>
            </w:r>
            <w:r>
              <w:rPr>
                <w:noProof/>
                <w:webHidden/>
              </w:rPr>
              <w:tab/>
            </w:r>
            <w:r>
              <w:rPr>
                <w:noProof/>
                <w:webHidden/>
              </w:rPr>
              <w:fldChar w:fldCharType="begin"/>
            </w:r>
            <w:r>
              <w:rPr>
                <w:noProof/>
                <w:webHidden/>
              </w:rPr>
              <w:instrText xml:space="preserve"> PAGEREF _Toc228726302 \h </w:instrText>
            </w:r>
            <w:r>
              <w:rPr>
                <w:noProof/>
                <w:webHidden/>
              </w:rPr>
            </w:r>
            <w:r>
              <w:rPr>
                <w:noProof/>
                <w:webHidden/>
              </w:rPr>
              <w:fldChar w:fldCharType="separate"/>
            </w:r>
            <w:r>
              <w:rPr>
                <w:noProof/>
                <w:webHidden/>
              </w:rPr>
              <w:t>9</w:t>
            </w:r>
            <w:r>
              <w:rPr>
                <w:noProof/>
                <w:webHidden/>
              </w:rPr>
              <w:fldChar w:fldCharType="end"/>
            </w:r>
          </w:hyperlink>
        </w:p>
        <w:p w14:paraId="52F93EEE" w14:textId="7BDC7817" w:rsidR="00C00FDF" w:rsidRDefault="00C00FDF">
          <w:pPr>
            <w:pStyle w:val="TOC3"/>
            <w:tabs>
              <w:tab w:val="left" w:pos="1200"/>
              <w:tab w:val="right" w:leader="dot" w:pos="10530"/>
            </w:tabs>
            <w:rPr>
              <w:rFonts w:asciiTheme="minorHAnsi" w:eastAsiaTheme="minorEastAsia" w:hAnsiTheme="minorHAnsi"/>
              <w:noProof/>
              <w:sz w:val="24"/>
              <w:szCs w:val="24"/>
            </w:rPr>
          </w:pPr>
          <w:hyperlink w:anchor="_Toc228726303" w:history="1">
            <w:r w:rsidRPr="00780AE9">
              <w:rPr>
                <w:rStyle w:val="Hyperlink"/>
                <w:noProof/>
              </w:rPr>
              <w:t>3.6.1</w:t>
            </w:r>
            <w:r>
              <w:rPr>
                <w:rFonts w:asciiTheme="minorHAnsi" w:eastAsiaTheme="minorEastAsia" w:hAnsiTheme="minorHAnsi"/>
                <w:noProof/>
                <w:sz w:val="24"/>
                <w:szCs w:val="24"/>
              </w:rPr>
              <w:tab/>
            </w:r>
            <w:r w:rsidRPr="00780AE9">
              <w:rPr>
                <w:rStyle w:val="Hyperlink"/>
                <w:noProof/>
              </w:rPr>
              <w:t>Responding to STALE Status</w:t>
            </w:r>
            <w:r>
              <w:rPr>
                <w:noProof/>
                <w:webHidden/>
              </w:rPr>
              <w:tab/>
            </w:r>
            <w:r>
              <w:rPr>
                <w:noProof/>
                <w:webHidden/>
              </w:rPr>
              <w:fldChar w:fldCharType="begin"/>
            </w:r>
            <w:r>
              <w:rPr>
                <w:noProof/>
                <w:webHidden/>
              </w:rPr>
              <w:instrText xml:space="preserve"> PAGEREF _Toc228726303 \h </w:instrText>
            </w:r>
            <w:r>
              <w:rPr>
                <w:noProof/>
                <w:webHidden/>
              </w:rPr>
            </w:r>
            <w:r>
              <w:rPr>
                <w:noProof/>
                <w:webHidden/>
              </w:rPr>
              <w:fldChar w:fldCharType="separate"/>
            </w:r>
            <w:r>
              <w:rPr>
                <w:noProof/>
                <w:webHidden/>
              </w:rPr>
              <w:t>10</w:t>
            </w:r>
            <w:r>
              <w:rPr>
                <w:noProof/>
                <w:webHidden/>
              </w:rPr>
              <w:fldChar w:fldCharType="end"/>
            </w:r>
          </w:hyperlink>
        </w:p>
        <w:p w14:paraId="3EF0244D" w14:textId="6DE4FFD4" w:rsidR="00C00FDF" w:rsidRDefault="00C00FDF">
          <w:pPr>
            <w:pStyle w:val="TOC1"/>
            <w:rPr>
              <w:rFonts w:asciiTheme="minorHAnsi" w:eastAsiaTheme="minorEastAsia" w:hAnsiTheme="minorHAnsi"/>
              <w:b w:val="0"/>
              <w:caps w:val="0"/>
              <w:sz w:val="24"/>
              <w:szCs w:val="24"/>
            </w:rPr>
          </w:pPr>
          <w:hyperlink w:anchor="_Toc228726304" w:history="1">
            <w:r w:rsidRPr="00780AE9">
              <w:rPr>
                <w:rStyle w:val="Hyperlink"/>
              </w:rPr>
              <w:t>4</w:t>
            </w:r>
            <w:r>
              <w:rPr>
                <w:rFonts w:asciiTheme="minorHAnsi" w:eastAsiaTheme="minorEastAsia" w:hAnsiTheme="minorHAnsi"/>
                <w:b w:val="0"/>
                <w:caps w:val="0"/>
                <w:sz w:val="24"/>
                <w:szCs w:val="24"/>
              </w:rPr>
              <w:tab/>
            </w:r>
            <w:r w:rsidRPr="00780AE9">
              <w:rPr>
                <w:rStyle w:val="Hyperlink"/>
              </w:rPr>
              <w:t>Sync workflow and data synchronization behavior</w:t>
            </w:r>
            <w:r>
              <w:rPr>
                <w:webHidden/>
              </w:rPr>
              <w:tab/>
            </w:r>
            <w:r>
              <w:rPr>
                <w:webHidden/>
              </w:rPr>
              <w:fldChar w:fldCharType="begin"/>
            </w:r>
            <w:r>
              <w:rPr>
                <w:webHidden/>
              </w:rPr>
              <w:instrText xml:space="preserve"> PAGEREF _Toc228726304 \h </w:instrText>
            </w:r>
            <w:r>
              <w:rPr>
                <w:webHidden/>
              </w:rPr>
            </w:r>
            <w:r>
              <w:rPr>
                <w:webHidden/>
              </w:rPr>
              <w:fldChar w:fldCharType="separate"/>
            </w:r>
            <w:r>
              <w:rPr>
                <w:webHidden/>
              </w:rPr>
              <w:t>11</w:t>
            </w:r>
            <w:r>
              <w:rPr>
                <w:webHidden/>
              </w:rPr>
              <w:fldChar w:fldCharType="end"/>
            </w:r>
          </w:hyperlink>
        </w:p>
        <w:p w14:paraId="1DAD70C5" w14:textId="3827AF5E"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5" w:history="1">
            <w:r w:rsidRPr="00780AE9">
              <w:rPr>
                <w:rStyle w:val="Hyperlink"/>
                <w:noProof/>
              </w:rPr>
              <w:t>4.1</w:t>
            </w:r>
            <w:r>
              <w:rPr>
                <w:rFonts w:asciiTheme="minorHAnsi" w:eastAsiaTheme="minorEastAsia" w:hAnsiTheme="minorHAnsi"/>
                <w:noProof/>
                <w:sz w:val="24"/>
                <w:szCs w:val="24"/>
              </w:rPr>
              <w:tab/>
            </w:r>
            <w:r w:rsidRPr="00780AE9">
              <w:rPr>
                <w:rStyle w:val="Hyperlink"/>
                <w:noProof/>
              </w:rPr>
              <w:t>Sync Execution Methods</w:t>
            </w:r>
            <w:r>
              <w:rPr>
                <w:noProof/>
                <w:webHidden/>
              </w:rPr>
              <w:tab/>
            </w:r>
            <w:r>
              <w:rPr>
                <w:noProof/>
                <w:webHidden/>
              </w:rPr>
              <w:fldChar w:fldCharType="begin"/>
            </w:r>
            <w:r>
              <w:rPr>
                <w:noProof/>
                <w:webHidden/>
              </w:rPr>
              <w:instrText xml:space="preserve"> PAGEREF _Toc228726305 \h </w:instrText>
            </w:r>
            <w:r>
              <w:rPr>
                <w:noProof/>
                <w:webHidden/>
              </w:rPr>
            </w:r>
            <w:r>
              <w:rPr>
                <w:noProof/>
                <w:webHidden/>
              </w:rPr>
              <w:fldChar w:fldCharType="separate"/>
            </w:r>
            <w:r>
              <w:rPr>
                <w:noProof/>
                <w:webHidden/>
              </w:rPr>
              <w:t>12</w:t>
            </w:r>
            <w:r>
              <w:rPr>
                <w:noProof/>
                <w:webHidden/>
              </w:rPr>
              <w:fldChar w:fldCharType="end"/>
            </w:r>
          </w:hyperlink>
        </w:p>
        <w:p w14:paraId="21CC0465" w14:textId="65BD2D81"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6" w:history="1">
            <w:r w:rsidRPr="00780AE9">
              <w:rPr>
                <w:rStyle w:val="Hyperlink"/>
                <w:noProof/>
              </w:rPr>
              <w:t>4.2</w:t>
            </w:r>
            <w:r>
              <w:rPr>
                <w:rFonts w:asciiTheme="minorHAnsi" w:eastAsiaTheme="minorEastAsia" w:hAnsiTheme="minorHAnsi"/>
                <w:noProof/>
                <w:sz w:val="24"/>
                <w:szCs w:val="24"/>
              </w:rPr>
              <w:tab/>
            </w:r>
            <w:r w:rsidRPr="00780AE9">
              <w:rPr>
                <w:rStyle w:val="Hyperlink"/>
                <w:noProof/>
              </w:rPr>
              <w:t>Cron Job Synchronization Workflow</w:t>
            </w:r>
            <w:r>
              <w:rPr>
                <w:noProof/>
                <w:webHidden/>
              </w:rPr>
              <w:tab/>
            </w:r>
            <w:r>
              <w:rPr>
                <w:noProof/>
                <w:webHidden/>
              </w:rPr>
              <w:fldChar w:fldCharType="begin"/>
            </w:r>
            <w:r>
              <w:rPr>
                <w:noProof/>
                <w:webHidden/>
              </w:rPr>
              <w:instrText xml:space="preserve"> PAGEREF _Toc228726306 \h </w:instrText>
            </w:r>
            <w:r>
              <w:rPr>
                <w:noProof/>
                <w:webHidden/>
              </w:rPr>
            </w:r>
            <w:r>
              <w:rPr>
                <w:noProof/>
                <w:webHidden/>
              </w:rPr>
              <w:fldChar w:fldCharType="separate"/>
            </w:r>
            <w:r>
              <w:rPr>
                <w:noProof/>
                <w:webHidden/>
              </w:rPr>
              <w:t>12</w:t>
            </w:r>
            <w:r>
              <w:rPr>
                <w:noProof/>
                <w:webHidden/>
              </w:rPr>
              <w:fldChar w:fldCharType="end"/>
            </w:r>
          </w:hyperlink>
        </w:p>
        <w:p w14:paraId="2AD14D77" w14:textId="60617D07"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7" w:history="1">
            <w:r w:rsidRPr="00780AE9">
              <w:rPr>
                <w:rStyle w:val="Hyperlink"/>
                <w:noProof/>
              </w:rPr>
              <w:t>4.3</w:t>
            </w:r>
            <w:r>
              <w:rPr>
                <w:rFonts w:asciiTheme="minorHAnsi" w:eastAsiaTheme="minorEastAsia" w:hAnsiTheme="minorHAnsi"/>
                <w:noProof/>
                <w:sz w:val="24"/>
                <w:szCs w:val="24"/>
              </w:rPr>
              <w:tab/>
            </w:r>
            <w:r w:rsidRPr="00780AE9">
              <w:rPr>
                <w:rStyle w:val="Hyperlink"/>
                <w:noProof/>
              </w:rPr>
              <w:t>Incremental Sync Behavior</w:t>
            </w:r>
            <w:r>
              <w:rPr>
                <w:noProof/>
                <w:webHidden/>
              </w:rPr>
              <w:tab/>
            </w:r>
            <w:r>
              <w:rPr>
                <w:noProof/>
                <w:webHidden/>
              </w:rPr>
              <w:fldChar w:fldCharType="begin"/>
            </w:r>
            <w:r>
              <w:rPr>
                <w:noProof/>
                <w:webHidden/>
              </w:rPr>
              <w:instrText xml:space="preserve"> PAGEREF _Toc228726307 \h </w:instrText>
            </w:r>
            <w:r>
              <w:rPr>
                <w:noProof/>
                <w:webHidden/>
              </w:rPr>
            </w:r>
            <w:r>
              <w:rPr>
                <w:noProof/>
                <w:webHidden/>
              </w:rPr>
              <w:fldChar w:fldCharType="separate"/>
            </w:r>
            <w:r>
              <w:rPr>
                <w:noProof/>
                <w:webHidden/>
              </w:rPr>
              <w:t>13</w:t>
            </w:r>
            <w:r>
              <w:rPr>
                <w:noProof/>
                <w:webHidden/>
              </w:rPr>
              <w:fldChar w:fldCharType="end"/>
            </w:r>
          </w:hyperlink>
        </w:p>
        <w:p w14:paraId="3A959F9A" w14:textId="6BA9AB89"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8" w:history="1">
            <w:r w:rsidRPr="00780AE9">
              <w:rPr>
                <w:rStyle w:val="Hyperlink"/>
                <w:noProof/>
              </w:rPr>
              <w:t>4.4</w:t>
            </w:r>
            <w:r>
              <w:rPr>
                <w:rFonts w:asciiTheme="minorHAnsi" w:eastAsiaTheme="minorEastAsia" w:hAnsiTheme="minorHAnsi"/>
                <w:noProof/>
                <w:sz w:val="24"/>
                <w:szCs w:val="24"/>
              </w:rPr>
              <w:tab/>
            </w:r>
            <w:r w:rsidRPr="00780AE9">
              <w:rPr>
                <w:rStyle w:val="Hyperlink"/>
                <w:noProof/>
              </w:rPr>
              <w:t>Decremental Sync Behavior</w:t>
            </w:r>
            <w:r>
              <w:rPr>
                <w:noProof/>
                <w:webHidden/>
              </w:rPr>
              <w:tab/>
            </w:r>
            <w:r>
              <w:rPr>
                <w:noProof/>
                <w:webHidden/>
              </w:rPr>
              <w:fldChar w:fldCharType="begin"/>
            </w:r>
            <w:r>
              <w:rPr>
                <w:noProof/>
                <w:webHidden/>
              </w:rPr>
              <w:instrText xml:space="preserve"> PAGEREF _Toc228726308 \h </w:instrText>
            </w:r>
            <w:r>
              <w:rPr>
                <w:noProof/>
                <w:webHidden/>
              </w:rPr>
            </w:r>
            <w:r>
              <w:rPr>
                <w:noProof/>
                <w:webHidden/>
              </w:rPr>
              <w:fldChar w:fldCharType="separate"/>
            </w:r>
            <w:r>
              <w:rPr>
                <w:noProof/>
                <w:webHidden/>
              </w:rPr>
              <w:t>13</w:t>
            </w:r>
            <w:r>
              <w:rPr>
                <w:noProof/>
                <w:webHidden/>
              </w:rPr>
              <w:fldChar w:fldCharType="end"/>
            </w:r>
          </w:hyperlink>
        </w:p>
        <w:p w14:paraId="1918BAD4" w14:textId="4BFE0863"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09" w:history="1">
            <w:r w:rsidRPr="00780AE9">
              <w:rPr>
                <w:rStyle w:val="Hyperlink"/>
                <w:noProof/>
              </w:rPr>
              <w:t>4.5</w:t>
            </w:r>
            <w:r>
              <w:rPr>
                <w:rFonts w:asciiTheme="minorHAnsi" w:eastAsiaTheme="minorEastAsia" w:hAnsiTheme="minorHAnsi"/>
                <w:noProof/>
                <w:sz w:val="24"/>
                <w:szCs w:val="24"/>
              </w:rPr>
              <w:tab/>
            </w:r>
            <w:r w:rsidRPr="00780AE9">
              <w:rPr>
                <w:rStyle w:val="Hyperlink"/>
                <w:noProof/>
              </w:rPr>
              <w:t>Webhook Sync Behavior</w:t>
            </w:r>
            <w:r>
              <w:rPr>
                <w:noProof/>
                <w:webHidden/>
              </w:rPr>
              <w:tab/>
            </w:r>
            <w:r>
              <w:rPr>
                <w:noProof/>
                <w:webHidden/>
              </w:rPr>
              <w:fldChar w:fldCharType="begin"/>
            </w:r>
            <w:r>
              <w:rPr>
                <w:noProof/>
                <w:webHidden/>
              </w:rPr>
              <w:instrText xml:space="preserve"> PAGEREF _Toc228726309 \h </w:instrText>
            </w:r>
            <w:r>
              <w:rPr>
                <w:noProof/>
                <w:webHidden/>
              </w:rPr>
            </w:r>
            <w:r>
              <w:rPr>
                <w:noProof/>
                <w:webHidden/>
              </w:rPr>
              <w:fldChar w:fldCharType="separate"/>
            </w:r>
            <w:r>
              <w:rPr>
                <w:noProof/>
                <w:webHidden/>
              </w:rPr>
              <w:t>13</w:t>
            </w:r>
            <w:r>
              <w:rPr>
                <w:noProof/>
                <w:webHidden/>
              </w:rPr>
              <w:fldChar w:fldCharType="end"/>
            </w:r>
          </w:hyperlink>
        </w:p>
        <w:p w14:paraId="64C40F5C" w14:textId="3CEFBE43"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10" w:history="1">
            <w:r w:rsidRPr="00780AE9">
              <w:rPr>
                <w:rStyle w:val="Hyperlink"/>
                <w:noProof/>
              </w:rPr>
              <w:t>4.6</w:t>
            </w:r>
            <w:r>
              <w:rPr>
                <w:rFonts w:asciiTheme="minorHAnsi" w:eastAsiaTheme="minorEastAsia" w:hAnsiTheme="minorHAnsi"/>
                <w:noProof/>
                <w:sz w:val="24"/>
                <w:szCs w:val="24"/>
              </w:rPr>
              <w:tab/>
            </w:r>
            <w:r w:rsidRPr="00780AE9">
              <w:rPr>
                <w:rStyle w:val="Hyperlink"/>
                <w:noProof/>
              </w:rPr>
              <w:t>Archive and Unarchive Workflow</w:t>
            </w:r>
            <w:r>
              <w:rPr>
                <w:noProof/>
                <w:webHidden/>
              </w:rPr>
              <w:tab/>
            </w:r>
            <w:r>
              <w:rPr>
                <w:noProof/>
                <w:webHidden/>
              </w:rPr>
              <w:fldChar w:fldCharType="begin"/>
            </w:r>
            <w:r>
              <w:rPr>
                <w:noProof/>
                <w:webHidden/>
              </w:rPr>
              <w:instrText xml:space="preserve"> PAGEREF _Toc228726310 \h </w:instrText>
            </w:r>
            <w:r>
              <w:rPr>
                <w:noProof/>
                <w:webHidden/>
              </w:rPr>
            </w:r>
            <w:r>
              <w:rPr>
                <w:noProof/>
                <w:webHidden/>
              </w:rPr>
              <w:fldChar w:fldCharType="separate"/>
            </w:r>
            <w:r>
              <w:rPr>
                <w:noProof/>
                <w:webHidden/>
              </w:rPr>
              <w:t>14</w:t>
            </w:r>
            <w:r>
              <w:rPr>
                <w:noProof/>
                <w:webHidden/>
              </w:rPr>
              <w:fldChar w:fldCharType="end"/>
            </w:r>
          </w:hyperlink>
        </w:p>
        <w:p w14:paraId="508E2D0A" w14:textId="6F409517"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11" w:history="1">
            <w:r w:rsidRPr="00780AE9">
              <w:rPr>
                <w:rStyle w:val="Hyperlink"/>
                <w:noProof/>
              </w:rPr>
              <w:t>4.7</w:t>
            </w:r>
            <w:r>
              <w:rPr>
                <w:rFonts w:asciiTheme="minorHAnsi" w:eastAsiaTheme="minorEastAsia" w:hAnsiTheme="minorHAnsi"/>
                <w:noProof/>
                <w:sz w:val="24"/>
                <w:szCs w:val="24"/>
              </w:rPr>
              <w:tab/>
            </w:r>
            <w:r w:rsidRPr="00780AE9">
              <w:rPr>
                <w:rStyle w:val="Hyperlink"/>
                <w:noProof/>
              </w:rPr>
              <w:t>Cache Behavior</w:t>
            </w:r>
            <w:r>
              <w:rPr>
                <w:noProof/>
                <w:webHidden/>
              </w:rPr>
              <w:tab/>
            </w:r>
            <w:r>
              <w:rPr>
                <w:noProof/>
                <w:webHidden/>
              </w:rPr>
              <w:fldChar w:fldCharType="begin"/>
            </w:r>
            <w:r>
              <w:rPr>
                <w:noProof/>
                <w:webHidden/>
              </w:rPr>
              <w:instrText xml:space="preserve"> PAGEREF _Toc228726311 \h </w:instrText>
            </w:r>
            <w:r>
              <w:rPr>
                <w:noProof/>
                <w:webHidden/>
              </w:rPr>
            </w:r>
            <w:r>
              <w:rPr>
                <w:noProof/>
                <w:webHidden/>
              </w:rPr>
              <w:fldChar w:fldCharType="separate"/>
            </w:r>
            <w:r>
              <w:rPr>
                <w:noProof/>
                <w:webHidden/>
              </w:rPr>
              <w:t>15</w:t>
            </w:r>
            <w:r>
              <w:rPr>
                <w:noProof/>
                <w:webHidden/>
              </w:rPr>
              <w:fldChar w:fldCharType="end"/>
            </w:r>
          </w:hyperlink>
        </w:p>
        <w:p w14:paraId="7962B2B2" w14:textId="12CC3190"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12" w:history="1">
            <w:r w:rsidRPr="00780AE9">
              <w:rPr>
                <w:rStyle w:val="Hyperlink"/>
                <w:noProof/>
              </w:rPr>
              <w:t>4.8</w:t>
            </w:r>
            <w:r>
              <w:rPr>
                <w:rFonts w:asciiTheme="minorHAnsi" w:eastAsiaTheme="minorEastAsia" w:hAnsiTheme="minorHAnsi"/>
                <w:noProof/>
                <w:sz w:val="24"/>
                <w:szCs w:val="24"/>
              </w:rPr>
              <w:tab/>
            </w:r>
            <w:r w:rsidRPr="00780AE9">
              <w:rPr>
                <w:rStyle w:val="Hyperlink"/>
                <w:noProof/>
              </w:rPr>
              <w:t>API Sync Status</w:t>
            </w:r>
            <w:r>
              <w:rPr>
                <w:noProof/>
                <w:webHidden/>
              </w:rPr>
              <w:tab/>
            </w:r>
            <w:r>
              <w:rPr>
                <w:noProof/>
                <w:webHidden/>
              </w:rPr>
              <w:fldChar w:fldCharType="begin"/>
            </w:r>
            <w:r>
              <w:rPr>
                <w:noProof/>
                <w:webHidden/>
              </w:rPr>
              <w:instrText xml:space="preserve"> PAGEREF _Toc228726312 \h </w:instrText>
            </w:r>
            <w:r>
              <w:rPr>
                <w:noProof/>
                <w:webHidden/>
              </w:rPr>
            </w:r>
            <w:r>
              <w:rPr>
                <w:noProof/>
                <w:webHidden/>
              </w:rPr>
              <w:fldChar w:fldCharType="separate"/>
            </w:r>
            <w:r>
              <w:rPr>
                <w:noProof/>
                <w:webHidden/>
              </w:rPr>
              <w:t>16</w:t>
            </w:r>
            <w:r>
              <w:rPr>
                <w:noProof/>
                <w:webHidden/>
              </w:rPr>
              <w:fldChar w:fldCharType="end"/>
            </w:r>
          </w:hyperlink>
        </w:p>
        <w:p w14:paraId="5A6E3D3D" w14:textId="1FC4EE41" w:rsidR="00C00FDF" w:rsidRDefault="00C00FDF">
          <w:pPr>
            <w:pStyle w:val="TOC2"/>
            <w:tabs>
              <w:tab w:val="left" w:pos="960"/>
              <w:tab w:val="right" w:leader="dot" w:pos="10530"/>
            </w:tabs>
            <w:rPr>
              <w:rFonts w:asciiTheme="minorHAnsi" w:eastAsiaTheme="minorEastAsia" w:hAnsiTheme="minorHAnsi"/>
              <w:noProof/>
              <w:sz w:val="24"/>
              <w:szCs w:val="24"/>
            </w:rPr>
          </w:pPr>
          <w:hyperlink w:anchor="_Toc228726313" w:history="1">
            <w:r w:rsidRPr="00780AE9">
              <w:rPr>
                <w:rStyle w:val="Hyperlink"/>
                <w:noProof/>
              </w:rPr>
              <w:t>4.9</w:t>
            </w:r>
            <w:r>
              <w:rPr>
                <w:rFonts w:asciiTheme="minorHAnsi" w:eastAsiaTheme="minorEastAsia" w:hAnsiTheme="minorHAnsi"/>
                <w:noProof/>
                <w:sz w:val="24"/>
                <w:szCs w:val="24"/>
              </w:rPr>
              <w:tab/>
            </w:r>
            <w:r w:rsidRPr="00780AE9">
              <w:rPr>
                <w:rStyle w:val="Hyperlink"/>
                <w:noProof/>
              </w:rPr>
              <w:t>Current Implementation Status</w:t>
            </w:r>
            <w:r>
              <w:rPr>
                <w:noProof/>
                <w:webHidden/>
              </w:rPr>
              <w:tab/>
            </w:r>
            <w:r>
              <w:rPr>
                <w:noProof/>
                <w:webHidden/>
              </w:rPr>
              <w:fldChar w:fldCharType="begin"/>
            </w:r>
            <w:r>
              <w:rPr>
                <w:noProof/>
                <w:webHidden/>
              </w:rPr>
              <w:instrText xml:space="preserve"> PAGEREF _Toc228726313 \h </w:instrText>
            </w:r>
            <w:r>
              <w:rPr>
                <w:noProof/>
                <w:webHidden/>
              </w:rPr>
            </w:r>
            <w:r>
              <w:rPr>
                <w:noProof/>
                <w:webHidden/>
              </w:rPr>
              <w:fldChar w:fldCharType="separate"/>
            </w:r>
            <w:r>
              <w:rPr>
                <w:noProof/>
                <w:webHidden/>
              </w:rPr>
              <w:t>16</w:t>
            </w:r>
            <w:r>
              <w:rPr>
                <w:noProof/>
                <w:webHidden/>
              </w:rPr>
              <w:fldChar w:fldCharType="end"/>
            </w:r>
          </w:hyperlink>
        </w:p>
        <w:p w14:paraId="523040A0" w14:textId="305A779F" w:rsidR="00C00FDF" w:rsidRDefault="00C00FDF">
          <w:pPr>
            <w:pStyle w:val="TOC1"/>
            <w:rPr>
              <w:rFonts w:asciiTheme="minorHAnsi" w:eastAsiaTheme="minorEastAsia" w:hAnsiTheme="minorHAnsi"/>
              <w:b w:val="0"/>
              <w:caps w:val="0"/>
              <w:sz w:val="24"/>
              <w:szCs w:val="24"/>
            </w:rPr>
          </w:pPr>
          <w:hyperlink w:anchor="_Toc228726314" w:history="1">
            <w:r w:rsidRPr="00780AE9">
              <w:rPr>
                <w:rStyle w:val="Hyperlink"/>
              </w:rPr>
              <w:t>5</w:t>
            </w:r>
            <w:r>
              <w:rPr>
                <w:rFonts w:asciiTheme="minorHAnsi" w:eastAsiaTheme="minorEastAsia" w:hAnsiTheme="minorHAnsi"/>
                <w:b w:val="0"/>
                <w:caps w:val="0"/>
                <w:sz w:val="24"/>
                <w:szCs w:val="24"/>
              </w:rPr>
              <w:tab/>
            </w:r>
            <w:r w:rsidRPr="00780AE9">
              <w:rPr>
                <w:rStyle w:val="Hyperlink"/>
              </w:rPr>
              <w:t>APPROVAL SIGNATURES</w:t>
            </w:r>
            <w:r>
              <w:rPr>
                <w:webHidden/>
              </w:rPr>
              <w:tab/>
            </w:r>
            <w:r>
              <w:rPr>
                <w:webHidden/>
              </w:rPr>
              <w:fldChar w:fldCharType="begin"/>
            </w:r>
            <w:r>
              <w:rPr>
                <w:webHidden/>
              </w:rPr>
              <w:instrText xml:space="preserve"> PAGEREF _Toc228726314 \h </w:instrText>
            </w:r>
            <w:r>
              <w:rPr>
                <w:webHidden/>
              </w:rPr>
            </w:r>
            <w:r>
              <w:rPr>
                <w:webHidden/>
              </w:rPr>
              <w:fldChar w:fldCharType="separate"/>
            </w:r>
            <w:r>
              <w:rPr>
                <w:webHidden/>
              </w:rPr>
              <w:t>18</w:t>
            </w:r>
            <w:r>
              <w:rPr>
                <w:webHidden/>
              </w:rPr>
              <w:fldChar w:fldCharType="end"/>
            </w:r>
          </w:hyperlink>
        </w:p>
        <w:p w14:paraId="77FD836A" w14:textId="202C1072" w:rsidR="0091178C" w:rsidRDefault="0091178C">
          <w:r>
            <w:rPr>
              <w:b/>
              <w:bCs/>
              <w:noProof/>
            </w:rPr>
            <w:fldChar w:fldCharType="end"/>
          </w:r>
        </w:p>
      </w:sdtContent>
    </w:sdt>
    <w:p w14:paraId="1C4FAFD4" w14:textId="77777777" w:rsidR="00741061" w:rsidRPr="008C2B77" w:rsidRDefault="00741061" w:rsidP="00741061">
      <w:pPr>
        <w:pStyle w:val="NoSpacing"/>
      </w:pPr>
    </w:p>
    <w:p w14:paraId="21E38F3F" w14:textId="0201F0E4" w:rsidR="00ED04FF" w:rsidRPr="008C2B77" w:rsidRDefault="00ED04FF" w:rsidP="00ED04FF">
      <w:pPr>
        <w:pStyle w:val="Heading1"/>
        <w:spacing w:after="360"/>
      </w:pPr>
      <w:bookmarkStart w:id="0" w:name="_Toc228726284"/>
      <w:r w:rsidRPr="008C2B77">
        <w:lastRenderedPageBreak/>
        <w:t>DOCUMENT INFORMATION</w:t>
      </w:r>
      <w:bookmarkEnd w:id="0"/>
    </w:p>
    <w:p w14:paraId="078E1A88" w14:textId="61DF9893" w:rsidR="00ED04FF" w:rsidRPr="008C2B77" w:rsidRDefault="00ED04FF" w:rsidP="00ED04FF">
      <w:pPr>
        <w:pStyle w:val="Heading2"/>
      </w:pPr>
      <w:bookmarkStart w:id="1" w:name="_Toc228726285"/>
      <w:r w:rsidRPr="008C2B77">
        <w:t>Validation</w:t>
      </w:r>
      <w:bookmarkEnd w:id="1"/>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590"/>
        <w:gridCol w:w="1980"/>
      </w:tblGrid>
      <w:tr w:rsidR="00741061" w:rsidRPr="008C2B77" w14:paraId="3F1DE2C5" w14:textId="77777777" w:rsidTr="00FA5022">
        <w:tc>
          <w:tcPr>
            <w:tcW w:w="3955" w:type="dxa"/>
            <w:gridSpan w:val="2"/>
            <w:shd w:val="clear" w:color="auto" w:fill="4F7ABA"/>
          </w:tcPr>
          <w:p w14:paraId="1722A4C6" w14:textId="5A22BF91" w:rsidR="00741061" w:rsidRPr="008C2B77" w:rsidRDefault="00741061" w:rsidP="00ED04FF">
            <w:pPr>
              <w:rPr>
                <w:b/>
                <w:bCs/>
                <w:color w:val="FFFFFF" w:themeColor="background1"/>
                <w:sz w:val="20"/>
                <w:szCs w:val="20"/>
              </w:rPr>
            </w:pPr>
            <w:r w:rsidRPr="008C2B77">
              <w:rPr>
                <w:b/>
                <w:bCs/>
                <w:color w:val="FFFFFF" w:themeColor="background1"/>
                <w:sz w:val="20"/>
                <w:szCs w:val="20"/>
              </w:rPr>
              <w:t>Name</w:t>
            </w:r>
          </w:p>
        </w:tc>
        <w:tc>
          <w:tcPr>
            <w:tcW w:w="4590" w:type="dxa"/>
            <w:shd w:val="clear" w:color="auto" w:fill="4F7ABA"/>
          </w:tcPr>
          <w:p w14:paraId="2718076A" w14:textId="7F4D1796" w:rsidR="00741061" w:rsidRPr="008C2B77" w:rsidRDefault="00741061" w:rsidP="00ED04FF">
            <w:pPr>
              <w:rPr>
                <w:b/>
                <w:bCs/>
                <w:color w:val="FFFFFF" w:themeColor="background1"/>
                <w:sz w:val="20"/>
                <w:szCs w:val="20"/>
              </w:rPr>
            </w:pPr>
            <w:r w:rsidRPr="008C2B77">
              <w:rPr>
                <w:b/>
                <w:bCs/>
                <w:color w:val="FFFFFF" w:themeColor="background1"/>
                <w:sz w:val="20"/>
                <w:szCs w:val="20"/>
              </w:rPr>
              <w:t>Role</w:t>
            </w:r>
          </w:p>
        </w:tc>
        <w:tc>
          <w:tcPr>
            <w:tcW w:w="1980" w:type="dxa"/>
            <w:shd w:val="clear" w:color="auto" w:fill="4F7ABA"/>
          </w:tcPr>
          <w:p w14:paraId="5FE12BEC" w14:textId="178059B6" w:rsidR="00741061" w:rsidRPr="008C2B77" w:rsidRDefault="00741061" w:rsidP="00ED04FF">
            <w:pPr>
              <w:rPr>
                <w:b/>
                <w:bCs/>
                <w:color w:val="FFFFFF" w:themeColor="background1"/>
                <w:sz w:val="20"/>
                <w:szCs w:val="20"/>
              </w:rPr>
            </w:pPr>
            <w:r w:rsidRPr="008C2B77">
              <w:rPr>
                <w:b/>
                <w:bCs/>
                <w:color w:val="FFFFFF" w:themeColor="background1"/>
                <w:sz w:val="20"/>
                <w:szCs w:val="20"/>
              </w:rPr>
              <w:t>Date (dd/mm/aa)</w:t>
            </w:r>
          </w:p>
        </w:tc>
      </w:tr>
      <w:tr w:rsidR="00C00FDF" w:rsidRPr="008C2B77" w14:paraId="1411BDBF" w14:textId="77777777" w:rsidTr="00FA5022">
        <w:tc>
          <w:tcPr>
            <w:tcW w:w="1765" w:type="dxa"/>
          </w:tcPr>
          <w:p w14:paraId="78917E1F" w14:textId="44873286" w:rsidR="00C00FDF" w:rsidRPr="008C2B77" w:rsidRDefault="00C00FDF" w:rsidP="00C00FDF">
            <w:pPr>
              <w:rPr>
                <w:sz w:val="20"/>
                <w:szCs w:val="20"/>
              </w:rPr>
            </w:pPr>
            <w:r w:rsidRPr="008C2B77">
              <w:rPr>
                <w:sz w:val="20"/>
                <w:szCs w:val="20"/>
              </w:rPr>
              <w:t>Issued by</w:t>
            </w:r>
          </w:p>
        </w:tc>
        <w:tc>
          <w:tcPr>
            <w:tcW w:w="2190" w:type="dxa"/>
          </w:tcPr>
          <w:p w14:paraId="00A0744F" w14:textId="7768544C" w:rsidR="00C00FDF" w:rsidRPr="008C2B77" w:rsidRDefault="00C00FDF" w:rsidP="00C00FDF">
            <w:pPr>
              <w:rPr>
                <w:sz w:val="20"/>
                <w:szCs w:val="20"/>
              </w:rPr>
            </w:pPr>
            <w:r>
              <w:rPr>
                <w:rFonts w:cs="Arial"/>
                <w:sz w:val="20"/>
                <w:szCs w:val="20"/>
              </w:rPr>
              <w:t>Oscar Rondon</w:t>
            </w:r>
          </w:p>
        </w:tc>
        <w:tc>
          <w:tcPr>
            <w:tcW w:w="4590" w:type="dxa"/>
          </w:tcPr>
          <w:p w14:paraId="269AB6B8" w14:textId="3C8B2A68" w:rsidR="00C00FDF" w:rsidRPr="008C2B77" w:rsidRDefault="00C00FDF" w:rsidP="00C00FDF">
            <w:pPr>
              <w:rPr>
                <w:sz w:val="20"/>
                <w:szCs w:val="20"/>
              </w:rPr>
            </w:pPr>
            <w:r>
              <w:rPr>
                <w:sz w:val="20"/>
                <w:szCs w:val="20"/>
              </w:rPr>
              <w:t>Technical Writer</w:t>
            </w:r>
          </w:p>
        </w:tc>
        <w:tc>
          <w:tcPr>
            <w:tcW w:w="1980" w:type="dxa"/>
          </w:tcPr>
          <w:p w14:paraId="18607748" w14:textId="057413D1" w:rsidR="00C00FDF" w:rsidRPr="008C2B77" w:rsidRDefault="00C00FDF" w:rsidP="00C00FDF">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C00FDF" w:rsidRPr="008C2B77" w14:paraId="17533517" w14:textId="77777777" w:rsidTr="00FA5022">
        <w:tc>
          <w:tcPr>
            <w:tcW w:w="1765" w:type="dxa"/>
            <w:vMerge w:val="restart"/>
          </w:tcPr>
          <w:p w14:paraId="07A902AF" w14:textId="6FB70A35" w:rsidR="00C00FDF" w:rsidRPr="008C2B77" w:rsidRDefault="00C00FDF" w:rsidP="00C00FDF">
            <w:pPr>
              <w:rPr>
                <w:sz w:val="20"/>
                <w:szCs w:val="20"/>
              </w:rPr>
            </w:pPr>
            <w:r w:rsidRPr="008C2B77">
              <w:rPr>
                <w:sz w:val="20"/>
                <w:szCs w:val="20"/>
              </w:rPr>
              <w:t>Verified by</w:t>
            </w:r>
          </w:p>
        </w:tc>
        <w:tc>
          <w:tcPr>
            <w:tcW w:w="2190" w:type="dxa"/>
          </w:tcPr>
          <w:p w14:paraId="79D8B32F" w14:textId="31B2FD1A" w:rsidR="00C00FDF" w:rsidRPr="008C2B77" w:rsidRDefault="00C00FDF" w:rsidP="00C00FDF">
            <w:pPr>
              <w:rPr>
                <w:sz w:val="20"/>
                <w:szCs w:val="20"/>
              </w:rPr>
            </w:pPr>
            <w:r>
              <w:rPr>
                <w:sz w:val="20"/>
                <w:szCs w:val="20"/>
              </w:rPr>
              <w:t>Dhaval Patel</w:t>
            </w:r>
          </w:p>
        </w:tc>
        <w:tc>
          <w:tcPr>
            <w:tcW w:w="4590" w:type="dxa"/>
          </w:tcPr>
          <w:p w14:paraId="095F1A73" w14:textId="6A5EFD50" w:rsidR="00C00FDF" w:rsidRPr="008C2B77" w:rsidRDefault="00C00FDF" w:rsidP="00C00FDF">
            <w:pPr>
              <w:rPr>
                <w:sz w:val="20"/>
                <w:szCs w:val="20"/>
              </w:rPr>
            </w:pPr>
            <w:r>
              <w:rPr>
                <w:sz w:val="20"/>
                <w:szCs w:val="20"/>
              </w:rPr>
              <w:t>Developer</w:t>
            </w:r>
          </w:p>
        </w:tc>
        <w:tc>
          <w:tcPr>
            <w:tcW w:w="1980" w:type="dxa"/>
          </w:tcPr>
          <w:p w14:paraId="2086515F" w14:textId="7CF2CD7E" w:rsidR="00C00FDF" w:rsidRPr="008C2B77" w:rsidRDefault="00C00FDF" w:rsidP="00C00FDF">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5371ED" w:rsidRPr="008C2B77" w14:paraId="73517AA3" w14:textId="77777777" w:rsidTr="00FA5022">
        <w:tc>
          <w:tcPr>
            <w:tcW w:w="1765" w:type="dxa"/>
            <w:vMerge/>
          </w:tcPr>
          <w:p w14:paraId="51268C46" w14:textId="77777777" w:rsidR="005371ED" w:rsidRPr="008C2B77" w:rsidRDefault="005371ED" w:rsidP="005371ED">
            <w:pPr>
              <w:rPr>
                <w:sz w:val="20"/>
                <w:szCs w:val="20"/>
              </w:rPr>
            </w:pPr>
          </w:p>
        </w:tc>
        <w:tc>
          <w:tcPr>
            <w:tcW w:w="2190" w:type="dxa"/>
          </w:tcPr>
          <w:p w14:paraId="4EE035BE" w14:textId="77777777" w:rsidR="005371ED" w:rsidRPr="008C2B77" w:rsidRDefault="005371ED" w:rsidP="005371ED">
            <w:pPr>
              <w:rPr>
                <w:sz w:val="20"/>
                <w:szCs w:val="20"/>
              </w:rPr>
            </w:pPr>
          </w:p>
        </w:tc>
        <w:tc>
          <w:tcPr>
            <w:tcW w:w="4590" w:type="dxa"/>
          </w:tcPr>
          <w:p w14:paraId="0A7A8B79" w14:textId="77777777" w:rsidR="005371ED" w:rsidRPr="008C2B77" w:rsidRDefault="005371ED" w:rsidP="005371ED">
            <w:pPr>
              <w:rPr>
                <w:sz w:val="20"/>
                <w:szCs w:val="20"/>
              </w:rPr>
            </w:pPr>
          </w:p>
        </w:tc>
        <w:tc>
          <w:tcPr>
            <w:tcW w:w="1980" w:type="dxa"/>
          </w:tcPr>
          <w:p w14:paraId="1A456572" w14:textId="77777777" w:rsidR="005371ED" w:rsidRPr="008C2B77" w:rsidRDefault="005371ED" w:rsidP="005371ED">
            <w:pPr>
              <w:rPr>
                <w:sz w:val="20"/>
                <w:szCs w:val="20"/>
              </w:rPr>
            </w:pPr>
          </w:p>
        </w:tc>
      </w:tr>
      <w:tr w:rsidR="00C00FDF" w:rsidRPr="008C2B77" w14:paraId="4993C971" w14:textId="77777777" w:rsidTr="00FA5022">
        <w:tc>
          <w:tcPr>
            <w:tcW w:w="1765" w:type="dxa"/>
            <w:vMerge w:val="restart"/>
          </w:tcPr>
          <w:p w14:paraId="6E287EE1" w14:textId="0800E52C" w:rsidR="00C00FDF" w:rsidRPr="008C2B77" w:rsidRDefault="00C00FDF" w:rsidP="00C00FDF">
            <w:pPr>
              <w:rPr>
                <w:sz w:val="20"/>
                <w:szCs w:val="20"/>
              </w:rPr>
            </w:pPr>
            <w:r w:rsidRPr="008C2B77">
              <w:rPr>
                <w:sz w:val="20"/>
                <w:szCs w:val="20"/>
              </w:rPr>
              <w:t>Approved by</w:t>
            </w:r>
          </w:p>
        </w:tc>
        <w:tc>
          <w:tcPr>
            <w:tcW w:w="2190" w:type="dxa"/>
          </w:tcPr>
          <w:p w14:paraId="2298818A" w14:textId="1ABF129F" w:rsidR="00C00FDF" w:rsidRPr="008C2B77" w:rsidRDefault="00C00FDF" w:rsidP="00C00FDF">
            <w:pPr>
              <w:rPr>
                <w:sz w:val="20"/>
                <w:szCs w:val="20"/>
              </w:rPr>
            </w:pPr>
            <w:r>
              <w:rPr>
                <w:sz w:val="20"/>
                <w:szCs w:val="20"/>
              </w:rPr>
              <w:t>Anthony Bures</w:t>
            </w:r>
          </w:p>
        </w:tc>
        <w:tc>
          <w:tcPr>
            <w:tcW w:w="4590" w:type="dxa"/>
          </w:tcPr>
          <w:p w14:paraId="4FAE5217" w14:textId="52FC8450" w:rsidR="00C00FDF" w:rsidRPr="008C2B77" w:rsidRDefault="00C00FDF" w:rsidP="00C00FDF">
            <w:pPr>
              <w:rPr>
                <w:sz w:val="20"/>
                <w:szCs w:val="20"/>
              </w:rPr>
            </w:pPr>
            <w:r>
              <w:rPr>
                <w:sz w:val="20"/>
                <w:szCs w:val="20"/>
              </w:rPr>
              <w:t>Digital Development Manager</w:t>
            </w:r>
          </w:p>
        </w:tc>
        <w:tc>
          <w:tcPr>
            <w:tcW w:w="1980" w:type="dxa"/>
          </w:tcPr>
          <w:p w14:paraId="6D9016B7" w14:textId="08300228" w:rsidR="00C00FDF" w:rsidRPr="008C2B77" w:rsidRDefault="00C00FDF" w:rsidP="00C00FDF">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5371ED" w:rsidRPr="008C2B77" w14:paraId="75BD66D8" w14:textId="77777777" w:rsidTr="00FA5022">
        <w:tc>
          <w:tcPr>
            <w:tcW w:w="1765" w:type="dxa"/>
            <w:vMerge/>
          </w:tcPr>
          <w:p w14:paraId="542CB1AC" w14:textId="77777777" w:rsidR="005371ED" w:rsidRPr="008C2B77" w:rsidRDefault="005371ED" w:rsidP="005371ED">
            <w:pPr>
              <w:rPr>
                <w:sz w:val="20"/>
                <w:szCs w:val="20"/>
              </w:rPr>
            </w:pPr>
          </w:p>
        </w:tc>
        <w:tc>
          <w:tcPr>
            <w:tcW w:w="2190" w:type="dxa"/>
          </w:tcPr>
          <w:p w14:paraId="51A8F377" w14:textId="77777777" w:rsidR="005371ED" w:rsidRPr="008C2B77" w:rsidRDefault="005371ED" w:rsidP="005371ED">
            <w:pPr>
              <w:rPr>
                <w:sz w:val="20"/>
                <w:szCs w:val="20"/>
              </w:rPr>
            </w:pPr>
          </w:p>
        </w:tc>
        <w:tc>
          <w:tcPr>
            <w:tcW w:w="4590" w:type="dxa"/>
          </w:tcPr>
          <w:p w14:paraId="59911038" w14:textId="77777777" w:rsidR="005371ED" w:rsidRPr="008C2B77" w:rsidRDefault="005371ED" w:rsidP="005371ED">
            <w:pPr>
              <w:rPr>
                <w:sz w:val="20"/>
                <w:szCs w:val="20"/>
              </w:rPr>
            </w:pPr>
          </w:p>
        </w:tc>
        <w:tc>
          <w:tcPr>
            <w:tcW w:w="1980" w:type="dxa"/>
          </w:tcPr>
          <w:p w14:paraId="2D281514" w14:textId="77777777" w:rsidR="005371ED" w:rsidRPr="008C2B77" w:rsidRDefault="005371ED" w:rsidP="005371ED">
            <w:pPr>
              <w:rPr>
                <w:sz w:val="20"/>
                <w:szCs w:val="20"/>
              </w:rPr>
            </w:pPr>
          </w:p>
        </w:tc>
      </w:tr>
    </w:tbl>
    <w:p w14:paraId="7924A33A" w14:textId="77777777" w:rsidR="00ED04FF" w:rsidRPr="008C2B77" w:rsidRDefault="00ED04FF" w:rsidP="00ED04FF"/>
    <w:p w14:paraId="182F0D7B" w14:textId="1E37D515" w:rsidR="00ED04FF" w:rsidRPr="008C2B77" w:rsidRDefault="00ED04FF" w:rsidP="00ED04FF">
      <w:pPr>
        <w:pStyle w:val="Heading2"/>
      </w:pPr>
      <w:bookmarkStart w:id="2" w:name="_Toc228726286"/>
      <w:r w:rsidRPr="008C2B77">
        <w:t>Document Distribution</w:t>
      </w:r>
      <w:bookmarkEnd w:id="2"/>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3955"/>
        <w:gridCol w:w="6570"/>
      </w:tblGrid>
      <w:tr w:rsidR="00291DF9" w:rsidRPr="008C2B77" w14:paraId="637B2661" w14:textId="77777777" w:rsidTr="00FA5022">
        <w:tc>
          <w:tcPr>
            <w:tcW w:w="3955" w:type="dxa"/>
            <w:shd w:val="clear" w:color="auto" w:fill="4F7ABA"/>
          </w:tcPr>
          <w:p w14:paraId="6024F874"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Normal</w:t>
            </w:r>
          </w:p>
        </w:tc>
        <w:tc>
          <w:tcPr>
            <w:tcW w:w="6570" w:type="dxa"/>
            <w:shd w:val="clear" w:color="auto" w:fill="4F7ABA"/>
          </w:tcPr>
          <w:p w14:paraId="46B4A050" w14:textId="77777777" w:rsidR="00291DF9" w:rsidRPr="008C2B77" w:rsidRDefault="00291DF9" w:rsidP="004C46ED">
            <w:pPr>
              <w:rPr>
                <w:b/>
                <w:bCs/>
                <w:color w:val="FFFFFF" w:themeColor="background1"/>
                <w:sz w:val="20"/>
                <w:szCs w:val="20"/>
              </w:rPr>
            </w:pPr>
            <w:r w:rsidRPr="008C2B77">
              <w:rPr>
                <w:b/>
                <w:bCs/>
                <w:color w:val="FFFFFF" w:themeColor="background1"/>
                <w:sz w:val="20"/>
                <w:szCs w:val="20"/>
              </w:rPr>
              <w:t>Role</w:t>
            </w:r>
          </w:p>
        </w:tc>
      </w:tr>
      <w:tr w:rsidR="00E57C2C" w:rsidRPr="008C2B77" w14:paraId="624AEE54" w14:textId="77777777" w:rsidTr="00FA5022">
        <w:tc>
          <w:tcPr>
            <w:tcW w:w="3955" w:type="dxa"/>
          </w:tcPr>
          <w:p w14:paraId="067C3BA5" w14:textId="689B31B2" w:rsidR="00E57C2C" w:rsidRPr="008C2B77" w:rsidRDefault="00E57C2C" w:rsidP="00E57C2C">
            <w:pPr>
              <w:rPr>
                <w:sz w:val="20"/>
                <w:szCs w:val="20"/>
              </w:rPr>
            </w:pPr>
            <w:r>
              <w:rPr>
                <w:rFonts w:cs="Arial"/>
                <w:sz w:val="20"/>
                <w:szCs w:val="20"/>
              </w:rPr>
              <w:t>Oscar Rondon</w:t>
            </w:r>
          </w:p>
        </w:tc>
        <w:tc>
          <w:tcPr>
            <w:tcW w:w="6570" w:type="dxa"/>
          </w:tcPr>
          <w:p w14:paraId="5C472C29" w14:textId="1E1DC2BB" w:rsidR="00E57C2C" w:rsidRPr="008C2B77" w:rsidRDefault="00E57C2C" w:rsidP="00E57C2C">
            <w:pPr>
              <w:rPr>
                <w:sz w:val="20"/>
                <w:szCs w:val="20"/>
              </w:rPr>
            </w:pPr>
            <w:r>
              <w:rPr>
                <w:sz w:val="20"/>
                <w:szCs w:val="20"/>
              </w:rPr>
              <w:t>Technical Writer</w:t>
            </w:r>
          </w:p>
        </w:tc>
      </w:tr>
      <w:tr w:rsidR="00E57C2C" w:rsidRPr="008C2B77" w14:paraId="253E812E" w14:textId="77777777" w:rsidTr="00FA5022">
        <w:tc>
          <w:tcPr>
            <w:tcW w:w="3955" w:type="dxa"/>
          </w:tcPr>
          <w:p w14:paraId="6FA5E8F9" w14:textId="6270583C" w:rsidR="00E57C2C" w:rsidRPr="008C2B77" w:rsidRDefault="00E57C2C" w:rsidP="00E57C2C">
            <w:pPr>
              <w:rPr>
                <w:sz w:val="20"/>
                <w:szCs w:val="20"/>
              </w:rPr>
            </w:pPr>
            <w:r>
              <w:rPr>
                <w:sz w:val="20"/>
                <w:szCs w:val="20"/>
              </w:rPr>
              <w:t>Dhaval Patel</w:t>
            </w:r>
          </w:p>
        </w:tc>
        <w:tc>
          <w:tcPr>
            <w:tcW w:w="6570" w:type="dxa"/>
          </w:tcPr>
          <w:p w14:paraId="32AD1393" w14:textId="149B6156" w:rsidR="00E57C2C" w:rsidRPr="008C2B77" w:rsidRDefault="00E57C2C" w:rsidP="00E57C2C">
            <w:pPr>
              <w:rPr>
                <w:sz w:val="20"/>
                <w:szCs w:val="20"/>
              </w:rPr>
            </w:pPr>
            <w:r>
              <w:rPr>
                <w:sz w:val="20"/>
                <w:szCs w:val="20"/>
              </w:rPr>
              <w:t>Developer</w:t>
            </w:r>
          </w:p>
        </w:tc>
      </w:tr>
      <w:tr w:rsidR="00C00FDF" w:rsidRPr="008C2B77" w14:paraId="594E1644" w14:textId="77777777" w:rsidTr="00FA5022">
        <w:tc>
          <w:tcPr>
            <w:tcW w:w="3955" w:type="dxa"/>
          </w:tcPr>
          <w:p w14:paraId="69EE93E8" w14:textId="11307DAE" w:rsidR="00C00FDF" w:rsidRPr="008C2B77" w:rsidRDefault="00C00FDF" w:rsidP="00C00FDF">
            <w:pPr>
              <w:rPr>
                <w:sz w:val="20"/>
                <w:szCs w:val="20"/>
              </w:rPr>
            </w:pPr>
            <w:r>
              <w:rPr>
                <w:sz w:val="20"/>
                <w:szCs w:val="20"/>
              </w:rPr>
              <w:t>Anthony Bures</w:t>
            </w:r>
          </w:p>
        </w:tc>
        <w:tc>
          <w:tcPr>
            <w:tcW w:w="6570" w:type="dxa"/>
          </w:tcPr>
          <w:p w14:paraId="0A2896BD" w14:textId="4B212066" w:rsidR="00C00FDF" w:rsidRPr="008C2B77" w:rsidRDefault="00C00FDF" w:rsidP="00C00FDF">
            <w:pPr>
              <w:rPr>
                <w:sz w:val="20"/>
                <w:szCs w:val="20"/>
              </w:rPr>
            </w:pPr>
            <w:r>
              <w:rPr>
                <w:sz w:val="20"/>
                <w:szCs w:val="20"/>
              </w:rPr>
              <w:t>Digital Development Manager</w:t>
            </w:r>
          </w:p>
        </w:tc>
      </w:tr>
    </w:tbl>
    <w:p w14:paraId="23B9276A" w14:textId="77777777" w:rsidR="00ED04FF" w:rsidRPr="008C2B77" w:rsidRDefault="00ED04FF" w:rsidP="00ED04FF"/>
    <w:p w14:paraId="1129D8E4" w14:textId="247054A2" w:rsidR="00ED04FF" w:rsidRPr="008C2B77" w:rsidRDefault="00ED04FF" w:rsidP="00ED04FF">
      <w:pPr>
        <w:pStyle w:val="Heading2"/>
      </w:pPr>
      <w:bookmarkStart w:id="3" w:name="_Toc228726287"/>
      <w:r w:rsidRPr="008C2B77">
        <w:t>Version Control</w:t>
      </w:r>
      <w:bookmarkEnd w:id="3"/>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985"/>
        <w:gridCol w:w="1260"/>
        <w:gridCol w:w="1710"/>
        <w:gridCol w:w="6570"/>
      </w:tblGrid>
      <w:tr w:rsidR="005005F3" w:rsidRPr="008C2B77" w14:paraId="25C17C2B" w14:textId="77777777" w:rsidTr="00FA5022">
        <w:tc>
          <w:tcPr>
            <w:tcW w:w="985" w:type="dxa"/>
            <w:shd w:val="clear" w:color="auto" w:fill="4F7ABA"/>
          </w:tcPr>
          <w:p w14:paraId="0D724BF8" w14:textId="6013766A" w:rsidR="005005F3" w:rsidRPr="008C2B77" w:rsidRDefault="005005F3" w:rsidP="004C46ED">
            <w:pPr>
              <w:rPr>
                <w:b/>
                <w:bCs/>
                <w:color w:val="FFFFFF" w:themeColor="background1"/>
                <w:sz w:val="20"/>
                <w:szCs w:val="20"/>
              </w:rPr>
            </w:pPr>
            <w:r w:rsidRPr="008C2B77">
              <w:rPr>
                <w:b/>
                <w:bCs/>
                <w:color w:val="FFFFFF" w:themeColor="background1"/>
                <w:sz w:val="20"/>
                <w:szCs w:val="20"/>
              </w:rPr>
              <w:t>Version</w:t>
            </w:r>
          </w:p>
        </w:tc>
        <w:tc>
          <w:tcPr>
            <w:tcW w:w="1260" w:type="dxa"/>
            <w:shd w:val="clear" w:color="auto" w:fill="4F7ABA"/>
          </w:tcPr>
          <w:p w14:paraId="74D911DA" w14:textId="6497A8A1" w:rsidR="005005F3" w:rsidRPr="008C2B77" w:rsidRDefault="005005F3" w:rsidP="004C46ED">
            <w:pPr>
              <w:rPr>
                <w:b/>
                <w:bCs/>
                <w:color w:val="FFFFFF" w:themeColor="background1"/>
                <w:sz w:val="20"/>
                <w:szCs w:val="20"/>
              </w:rPr>
            </w:pPr>
            <w:r w:rsidRPr="008C2B77">
              <w:rPr>
                <w:b/>
                <w:bCs/>
                <w:color w:val="FFFFFF" w:themeColor="background1"/>
                <w:sz w:val="20"/>
                <w:szCs w:val="20"/>
              </w:rPr>
              <w:t>Date</w:t>
            </w:r>
          </w:p>
        </w:tc>
        <w:tc>
          <w:tcPr>
            <w:tcW w:w="1710" w:type="dxa"/>
            <w:shd w:val="clear" w:color="auto" w:fill="4F7ABA"/>
          </w:tcPr>
          <w:p w14:paraId="468ED134" w14:textId="7E84E464" w:rsidR="005005F3" w:rsidRPr="008C2B77" w:rsidRDefault="005005F3" w:rsidP="004C46ED">
            <w:pPr>
              <w:rPr>
                <w:b/>
                <w:bCs/>
                <w:color w:val="FFFFFF" w:themeColor="background1"/>
                <w:sz w:val="20"/>
                <w:szCs w:val="20"/>
              </w:rPr>
            </w:pPr>
            <w:r w:rsidRPr="008C2B77">
              <w:rPr>
                <w:b/>
                <w:bCs/>
                <w:color w:val="FFFFFF" w:themeColor="background1"/>
                <w:sz w:val="20"/>
                <w:szCs w:val="20"/>
              </w:rPr>
              <w:t>Author</w:t>
            </w:r>
          </w:p>
        </w:tc>
        <w:tc>
          <w:tcPr>
            <w:tcW w:w="6570" w:type="dxa"/>
            <w:shd w:val="clear" w:color="auto" w:fill="4F7ABA"/>
          </w:tcPr>
          <w:p w14:paraId="4974ED54" w14:textId="5BAE04B2" w:rsidR="005005F3" w:rsidRPr="008C2B77" w:rsidRDefault="005005F3" w:rsidP="004C46ED">
            <w:pPr>
              <w:rPr>
                <w:b/>
                <w:bCs/>
                <w:color w:val="FFFFFF" w:themeColor="background1"/>
                <w:sz w:val="20"/>
                <w:szCs w:val="20"/>
              </w:rPr>
            </w:pPr>
            <w:r w:rsidRPr="008C2B77">
              <w:rPr>
                <w:b/>
                <w:bCs/>
                <w:color w:val="FFFFFF" w:themeColor="background1"/>
                <w:sz w:val="20"/>
                <w:szCs w:val="20"/>
              </w:rPr>
              <w:t>Description of changes</w:t>
            </w:r>
          </w:p>
        </w:tc>
      </w:tr>
      <w:tr w:rsidR="00E57C2C" w:rsidRPr="008C2B77" w14:paraId="5D5926D1" w14:textId="77777777" w:rsidTr="00FA5022">
        <w:tc>
          <w:tcPr>
            <w:tcW w:w="985" w:type="dxa"/>
          </w:tcPr>
          <w:p w14:paraId="0AC5507F" w14:textId="04F8B804" w:rsidR="00E57C2C" w:rsidRPr="008C2B77" w:rsidRDefault="00E57C2C" w:rsidP="00E57C2C">
            <w:pPr>
              <w:jc w:val="center"/>
              <w:rPr>
                <w:rFonts w:cs="Arial"/>
                <w:sz w:val="20"/>
                <w:szCs w:val="20"/>
              </w:rPr>
            </w:pPr>
            <w:r w:rsidRPr="008C2B77">
              <w:rPr>
                <w:rFonts w:cs="Arial"/>
                <w:sz w:val="20"/>
                <w:szCs w:val="20"/>
              </w:rPr>
              <w:t>1.</w:t>
            </w:r>
            <w:r>
              <w:rPr>
                <w:rFonts w:cs="Arial"/>
                <w:sz w:val="20"/>
                <w:szCs w:val="20"/>
              </w:rPr>
              <w:t>0</w:t>
            </w:r>
          </w:p>
        </w:tc>
        <w:tc>
          <w:tcPr>
            <w:tcW w:w="1260" w:type="dxa"/>
          </w:tcPr>
          <w:p w14:paraId="4EADC791" w14:textId="09DDF63A" w:rsidR="00E57C2C" w:rsidRPr="008C2B77" w:rsidRDefault="00E57C2C" w:rsidP="00E57C2C">
            <w:pPr>
              <w:rPr>
                <w:rFonts w:cs="Arial"/>
                <w:sz w:val="20"/>
                <w:szCs w:val="20"/>
              </w:rPr>
            </w:pPr>
            <w:r>
              <w:rPr>
                <w:sz w:val="20"/>
                <w:szCs w:val="20"/>
              </w:rPr>
              <w:t>0</w:t>
            </w:r>
            <w:r w:rsidR="00C00FDF">
              <w:rPr>
                <w:sz w:val="20"/>
                <w:szCs w:val="20"/>
              </w:rPr>
              <w:t>4</w:t>
            </w:r>
            <w:r w:rsidRPr="008C2B77">
              <w:rPr>
                <w:sz w:val="20"/>
                <w:szCs w:val="20"/>
              </w:rPr>
              <w:t>/</w:t>
            </w:r>
            <w:r>
              <w:rPr>
                <w:sz w:val="20"/>
                <w:szCs w:val="20"/>
              </w:rPr>
              <w:t>05</w:t>
            </w:r>
            <w:r w:rsidRPr="008C2B77">
              <w:rPr>
                <w:sz w:val="20"/>
                <w:szCs w:val="20"/>
              </w:rPr>
              <w:t>/202</w:t>
            </w:r>
            <w:r>
              <w:rPr>
                <w:sz w:val="20"/>
                <w:szCs w:val="20"/>
              </w:rPr>
              <w:t>6</w:t>
            </w:r>
          </w:p>
        </w:tc>
        <w:tc>
          <w:tcPr>
            <w:tcW w:w="1710" w:type="dxa"/>
          </w:tcPr>
          <w:p w14:paraId="7BCDDEB0" w14:textId="70F49647" w:rsidR="00E57C2C" w:rsidRPr="008C2B77" w:rsidRDefault="00E57C2C" w:rsidP="00E57C2C">
            <w:pPr>
              <w:rPr>
                <w:rFonts w:cs="Arial"/>
                <w:sz w:val="20"/>
                <w:szCs w:val="20"/>
              </w:rPr>
            </w:pPr>
            <w:r>
              <w:rPr>
                <w:rFonts w:cs="Arial"/>
                <w:sz w:val="20"/>
                <w:szCs w:val="20"/>
              </w:rPr>
              <w:t>Oscar Rondon</w:t>
            </w:r>
          </w:p>
        </w:tc>
        <w:tc>
          <w:tcPr>
            <w:tcW w:w="6570" w:type="dxa"/>
          </w:tcPr>
          <w:p w14:paraId="22F2F2CB" w14:textId="59D5E14F" w:rsidR="00E57C2C" w:rsidRPr="008C2B77" w:rsidRDefault="00E57C2C" w:rsidP="00E57C2C">
            <w:pPr>
              <w:rPr>
                <w:rFonts w:cs="Arial"/>
                <w:sz w:val="20"/>
                <w:szCs w:val="20"/>
              </w:rPr>
            </w:pPr>
            <w:r>
              <w:rPr>
                <w:rFonts w:cs="Arial"/>
                <w:sz w:val="20"/>
                <w:szCs w:val="20"/>
              </w:rPr>
              <w:t>1</w:t>
            </w:r>
            <w:r w:rsidRPr="00E57C2C">
              <w:rPr>
                <w:rFonts w:cs="Arial"/>
                <w:sz w:val="20"/>
                <w:szCs w:val="20"/>
                <w:vertAlign w:val="superscript"/>
              </w:rPr>
              <w:t>st</w:t>
            </w:r>
            <w:r>
              <w:rPr>
                <w:rFonts w:cs="Arial"/>
                <w:sz w:val="20"/>
                <w:szCs w:val="20"/>
              </w:rPr>
              <w:t xml:space="preserve"> Version of the Cube Sync Monitoring and Notification System Document</w:t>
            </w:r>
          </w:p>
        </w:tc>
      </w:tr>
      <w:tr w:rsidR="005005F3" w:rsidRPr="008C2B77" w14:paraId="4417341F" w14:textId="77777777" w:rsidTr="00FA5022">
        <w:tc>
          <w:tcPr>
            <w:tcW w:w="985" w:type="dxa"/>
          </w:tcPr>
          <w:p w14:paraId="40330E4C" w14:textId="77777777" w:rsidR="005005F3" w:rsidRPr="008C2B77" w:rsidRDefault="005005F3" w:rsidP="005005F3">
            <w:pPr>
              <w:jc w:val="center"/>
              <w:rPr>
                <w:rFonts w:cs="Arial"/>
                <w:sz w:val="20"/>
                <w:szCs w:val="20"/>
              </w:rPr>
            </w:pPr>
          </w:p>
        </w:tc>
        <w:tc>
          <w:tcPr>
            <w:tcW w:w="1260" w:type="dxa"/>
          </w:tcPr>
          <w:p w14:paraId="01B84272" w14:textId="77777777" w:rsidR="005005F3" w:rsidRPr="008C2B77" w:rsidRDefault="005005F3" w:rsidP="005005F3">
            <w:pPr>
              <w:rPr>
                <w:rFonts w:cs="Arial"/>
                <w:sz w:val="20"/>
                <w:szCs w:val="20"/>
              </w:rPr>
            </w:pPr>
          </w:p>
        </w:tc>
        <w:tc>
          <w:tcPr>
            <w:tcW w:w="1710" w:type="dxa"/>
          </w:tcPr>
          <w:p w14:paraId="14D9B1CF" w14:textId="77777777" w:rsidR="005005F3" w:rsidRPr="008C2B77" w:rsidRDefault="005005F3" w:rsidP="005005F3">
            <w:pPr>
              <w:rPr>
                <w:rFonts w:cs="Arial"/>
                <w:sz w:val="20"/>
                <w:szCs w:val="20"/>
              </w:rPr>
            </w:pPr>
          </w:p>
        </w:tc>
        <w:tc>
          <w:tcPr>
            <w:tcW w:w="6570" w:type="dxa"/>
          </w:tcPr>
          <w:p w14:paraId="1F16ADD3" w14:textId="77777777" w:rsidR="005005F3" w:rsidRPr="008C2B77" w:rsidRDefault="005005F3" w:rsidP="005005F3">
            <w:pPr>
              <w:rPr>
                <w:rFonts w:cs="Arial"/>
                <w:sz w:val="20"/>
                <w:szCs w:val="20"/>
              </w:rPr>
            </w:pPr>
          </w:p>
        </w:tc>
      </w:tr>
      <w:tr w:rsidR="005005F3" w:rsidRPr="008C2B77" w14:paraId="0B002102" w14:textId="77777777" w:rsidTr="00FA5022">
        <w:tc>
          <w:tcPr>
            <w:tcW w:w="985" w:type="dxa"/>
          </w:tcPr>
          <w:p w14:paraId="49375324" w14:textId="77777777" w:rsidR="005005F3" w:rsidRPr="008C2B77" w:rsidRDefault="005005F3" w:rsidP="005005F3">
            <w:pPr>
              <w:jc w:val="center"/>
              <w:rPr>
                <w:rFonts w:cs="Arial"/>
                <w:sz w:val="20"/>
                <w:szCs w:val="20"/>
              </w:rPr>
            </w:pPr>
          </w:p>
        </w:tc>
        <w:tc>
          <w:tcPr>
            <w:tcW w:w="1260" w:type="dxa"/>
          </w:tcPr>
          <w:p w14:paraId="6A7D69A9" w14:textId="77777777" w:rsidR="005005F3" w:rsidRPr="008C2B77" w:rsidRDefault="005005F3" w:rsidP="005005F3">
            <w:pPr>
              <w:rPr>
                <w:rFonts w:cs="Arial"/>
                <w:sz w:val="20"/>
                <w:szCs w:val="20"/>
              </w:rPr>
            </w:pPr>
          </w:p>
        </w:tc>
        <w:tc>
          <w:tcPr>
            <w:tcW w:w="1710" w:type="dxa"/>
          </w:tcPr>
          <w:p w14:paraId="684B7393" w14:textId="77777777" w:rsidR="005005F3" w:rsidRPr="008C2B77" w:rsidRDefault="005005F3" w:rsidP="005005F3">
            <w:pPr>
              <w:rPr>
                <w:rFonts w:cs="Arial"/>
                <w:sz w:val="20"/>
                <w:szCs w:val="20"/>
              </w:rPr>
            </w:pPr>
          </w:p>
        </w:tc>
        <w:tc>
          <w:tcPr>
            <w:tcW w:w="6570" w:type="dxa"/>
          </w:tcPr>
          <w:p w14:paraId="0BD87B55" w14:textId="77777777" w:rsidR="005005F3" w:rsidRPr="008C2B77" w:rsidRDefault="005005F3" w:rsidP="005005F3">
            <w:pPr>
              <w:rPr>
                <w:rFonts w:cs="Arial"/>
                <w:sz w:val="20"/>
                <w:szCs w:val="20"/>
              </w:rPr>
            </w:pPr>
          </w:p>
        </w:tc>
      </w:tr>
    </w:tbl>
    <w:p w14:paraId="1EFEF4E3" w14:textId="77777777" w:rsidR="00ED04FF" w:rsidRPr="008C2B77" w:rsidRDefault="00ED04FF" w:rsidP="00ED04FF"/>
    <w:p w14:paraId="1E7A9BFE" w14:textId="77777777" w:rsidR="00ED04FF" w:rsidRPr="008C2B77" w:rsidRDefault="00ED04FF" w:rsidP="002429F1"/>
    <w:p w14:paraId="2160F1D5" w14:textId="77777777" w:rsidR="00ED04FF" w:rsidRPr="008C2B77" w:rsidRDefault="00ED04FF" w:rsidP="002429F1"/>
    <w:p w14:paraId="0A3CD4D8" w14:textId="77777777" w:rsidR="00ED04FF" w:rsidRPr="008C2B77" w:rsidRDefault="00ED04FF" w:rsidP="002429F1"/>
    <w:p w14:paraId="47239031" w14:textId="77777777" w:rsidR="00ED04FF" w:rsidRPr="008C2B77" w:rsidRDefault="00ED04FF" w:rsidP="002429F1"/>
    <w:p w14:paraId="7E78B12D" w14:textId="77777777" w:rsidR="00ED04FF" w:rsidRPr="008C2B77" w:rsidRDefault="00ED04FF" w:rsidP="002429F1"/>
    <w:p w14:paraId="54D83EA4" w14:textId="77777777" w:rsidR="00ED04FF" w:rsidRPr="008C2B77" w:rsidRDefault="00ED04FF" w:rsidP="002429F1"/>
    <w:p w14:paraId="3281E3F8" w14:textId="77777777" w:rsidR="00ED04FF" w:rsidRPr="008C2B77" w:rsidRDefault="00ED04FF" w:rsidP="002429F1"/>
    <w:p w14:paraId="42E3ACA3" w14:textId="67BCCEF2" w:rsidR="00670DD5" w:rsidRPr="008C2B77" w:rsidRDefault="003F572E" w:rsidP="003F572E">
      <w:pPr>
        <w:tabs>
          <w:tab w:val="left" w:pos="3088"/>
        </w:tabs>
      </w:pPr>
      <w:r w:rsidRPr="008C2B77">
        <w:tab/>
      </w:r>
    </w:p>
    <w:p w14:paraId="6E0A2B74" w14:textId="77777777" w:rsidR="00670DD5" w:rsidRPr="008C2B77" w:rsidRDefault="00670DD5" w:rsidP="002429F1"/>
    <w:p w14:paraId="459BD357" w14:textId="77777777" w:rsidR="00850AA1" w:rsidRPr="008C2B77" w:rsidRDefault="00850AA1" w:rsidP="002429F1">
      <w:pPr>
        <w:sectPr w:rsidR="00850AA1" w:rsidRPr="008C2B77" w:rsidSect="00F41CB7">
          <w:headerReference w:type="default" r:id="rId9"/>
          <w:footerReference w:type="default" r:id="rId10"/>
          <w:pgSz w:w="12240" w:h="15840"/>
          <w:pgMar w:top="1411" w:right="850" w:bottom="1411" w:left="850" w:header="720" w:footer="720" w:gutter="0"/>
          <w:pgNumType w:chapSep="period"/>
          <w:cols w:space="720"/>
          <w:docGrid w:linePitch="360"/>
        </w:sectPr>
      </w:pPr>
    </w:p>
    <w:p w14:paraId="2C72FB89" w14:textId="64490C00" w:rsidR="006D57EB" w:rsidRPr="008C2B77" w:rsidRDefault="004B10FE" w:rsidP="000B7151">
      <w:pPr>
        <w:pStyle w:val="Heading1"/>
        <w:spacing w:after="360"/>
      </w:pPr>
      <w:bookmarkStart w:id="4" w:name="_Toc228726288"/>
      <w:r w:rsidRPr="008C2B77">
        <w:lastRenderedPageBreak/>
        <w:t>P</w:t>
      </w:r>
      <w:r w:rsidR="00362ECA">
        <w:t>UR</w:t>
      </w:r>
      <w:r w:rsidR="00007ED9">
        <w:t>POSE &amp; CONTEXT</w:t>
      </w:r>
      <w:bookmarkEnd w:id="4"/>
    </w:p>
    <w:p w14:paraId="1BCAF67A" w14:textId="29387BBE" w:rsidR="00097534" w:rsidRPr="008C2B77" w:rsidRDefault="00097534" w:rsidP="00097534">
      <w:pPr>
        <w:pStyle w:val="Heading2"/>
      </w:pPr>
      <w:bookmarkStart w:id="5" w:name="_Toc228726289"/>
      <w:r w:rsidRPr="008C2B77">
        <w:t>About this document</w:t>
      </w:r>
      <w:bookmarkEnd w:id="5"/>
    </w:p>
    <w:p w14:paraId="6039EEB0" w14:textId="72BBFE51" w:rsidR="007A582B" w:rsidRDefault="007A582B" w:rsidP="007A582B">
      <w:r>
        <w:t>This Standard Operating Procedure defines how to monitor synchronization jobs and respond to related notifications. The procedure explains how to review sync status through the Sync Monitor dashboard, how to interpret Slack notifications for sync success and failure, and how to respond when a sync alert requires attention.</w:t>
      </w:r>
    </w:p>
    <w:p w14:paraId="0387F5A0" w14:textId="2986BD6A" w:rsidR="007A582B" w:rsidRDefault="007A582B" w:rsidP="007A582B">
      <w:r>
        <w:t>Notifications primarily support the backend team by providing visibility into sync execution results, failures, error details, and possible corrective actions.</w:t>
      </w:r>
    </w:p>
    <w:p w14:paraId="24AE1A04" w14:textId="77777777" w:rsidR="00007ED9" w:rsidRPr="008C2B77" w:rsidRDefault="00007ED9" w:rsidP="00007ED9"/>
    <w:p w14:paraId="513F0815" w14:textId="1D15E8AF" w:rsidR="000450B0" w:rsidRDefault="00007ED9" w:rsidP="000450B0">
      <w:pPr>
        <w:pStyle w:val="Heading2"/>
      </w:pPr>
      <w:bookmarkStart w:id="6" w:name="_Toc228726290"/>
      <w:r>
        <w:t>Scope</w:t>
      </w:r>
      <w:bookmarkEnd w:id="6"/>
    </w:p>
    <w:p w14:paraId="0FF25EBD" w14:textId="70A4925D" w:rsidR="007A582B" w:rsidRDefault="007A582B" w:rsidP="00007ED9">
      <w:r w:rsidRPr="007A582B">
        <w:t>This SOP applies to the sync monitoring and notification process described in the task.</w:t>
      </w:r>
    </w:p>
    <w:p w14:paraId="38CF68FB" w14:textId="77777777" w:rsidR="00007ED9" w:rsidRPr="00007ED9" w:rsidRDefault="00007ED9" w:rsidP="00007ED9">
      <w:pPr>
        <w:rPr>
          <w:b/>
          <w:bCs/>
        </w:rPr>
      </w:pPr>
      <w:r w:rsidRPr="00007ED9">
        <w:rPr>
          <w:b/>
          <w:bCs/>
        </w:rPr>
        <w:t>In scope:</w:t>
      </w:r>
    </w:p>
    <w:p w14:paraId="529835CE" w14:textId="77777777" w:rsidR="007A582B" w:rsidRDefault="007A582B" w:rsidP="007A582B">
      <w:pPr>
        <w:pStyle w:val="ListParagraph"/>
        <w:numPr>
          <w:ilvl w:val="0"/>
          <w:numId w:val="3"/>
        </w:numPr>
      </w:pPr>
      <w:r>
        <w:t>Sync Monitor dashboard review.</w:t>
      </w:r>
    </w:p>
    <w:p w14:paraId="3454F661" w14:textId="77777777" w:rsidR="007A582B" w:rsidRDefault="007A582B" w:rsidP="007A582B">
      <w:pPr>
        <w:pStyle w:val="ListParagraph"/>
        <w:numPr>
          <w:ilvl w:val="0"/>
          <w:numId w:val="3"/>
        </w:numPr>
      </w:pPr>
      <w:r>
        <w:t>Slack notifications for sync success and failure.</w:t>
      </w:r>
    </w:p>
    <w:p w14:paraId="3A7CB936" w14:textId="77777777" w:rsidR="007A582B" w:rsidRDefault="007A582B" w:rsidP="007A582B">
      <w:pPr>
        <w:pStyle w:val="ListParagraph"/>
        <w:numPr>
          <w:ilvl w:val="0"/>
          <w:numId w:val="3"/>
        </w:numPr>
      </w:pPr>
      <w:r>
        <w:t>Optional email alerts using existing templates.</w:t>
      </w:r>
    </w:p>
    <w:p w14:paraId="5DDA1B84" w14:textId="77777777" w:rsidR="007A582B" w:rsidRDefault="007A582B" w:rsidP="007A582B">
      <w:pPr>
        <w:pStyle w:val="ListParagraph"/>
        <w:numPr>
          <w:ilvl w:val="0"/>
          <w:numId w:val="3"/>
        </w:numPr>
      </w:pPr>
      <w:r>
        <w:t>Failure messaging and error details.</w:t>
      </w:r>
    </w:p>
    <w:p w14:paraId="135E7B0F" w14:textId="77777777" w:rsidR="007A582B" w:rsidRDefault="007A582B" w:rsidP="007A582B">
      <w:pPr>
        <w:pStyle w:val="ListParagraph"/>
        <w:numPr>
          <w:ilvl w:val="0"/>
          <w:numId w:val="3"/>
        </w:numPr>
      </w:pPr>
      <w:r>
        <w:t>Alert interpretation.</w:t>
      </w:r>
    </w:p>
    <w:p w14:paraId="4F65740A" w14:textId="0CF1343F" w:rsidR="007A582B" w:rsidRDefault="007A582B" w:rsidP="007A582B">
      <w:pPr>
        <w:pStyle w:val="ListParagraph"/>
        <w:numPr>
          <w:ilvl w:val="0"/>
          <w:numId w:val="3"/>
        </w:numPr>
      </w:pPr>
      <w:r>
        <w:t>Alert response and resolution guidance</w:t>
      </w:r>
      <w:r w:rsidR="0060723E">
        <w:t>.</w:t>
      </w:r>
    </w:p>
    <w:p w14:paraId="0A59B9AD" w14:textId="77777777" w:rsidR="00007ED9" w:rsidRPr="00007ED9" w:rsidRDefault="00007ED9" w:rsidP="00007ED9">
      <w:pPr>
        <w:rPr>
          <w:b/>
          <w:bCs/>
        </w:rPr>
      </w:pPr>
      <w:r w:rsidRPr="00007ED9">
        <w:rPr>
          <w:b/>
          <w:bCs/>
        </w:rPr>
        <w:t>Out of scope:</w:t>
      </w:r>
    </w:p>
    <w:p w14:paraId="351A38A8" w14:textId="77777777" w:rsidR="0060723E" w:rsidRDefault="0060723E" w:rsidP="00850AA1">
      <w:pPr>
        <w:pStyle w:val="ListParagraph"/>
        <w:numPr>
          <w:ilvl w:val="0"/>
          <w:numId w:val="4"/>
        </w:numPr>
      </w:pPr>
      <w:r w:rsidRPr="0060723E">
        <w:t>Defining the internal implementation of the sync jobs.</w:t>
      </w:r>
    </w:p>
    <w:p w14:paraId="031BC037" w14:textId="28AAA21F" w:rsidR="00756AAE" w:rsidRDefault="00756AAE" w:rsidP="00850AA1">
      <w:pPr>
        <w:pStyle w:val="ListParagraph"/>
        <w:numPr>
          <w:ilvl w:val="0"/>
          <w:numId w:val="4"/>
        </w:numPr>
      </w:pPr>
      <w:r w:rsidRPr="00756AAE">
        <w:t>Detailed source code implementation of sync jobs.</w:t>
      </w:r>
    </w:p>
    <w:p w14:paraId="5BA943A3" w14:textId="77777777" w:rsidR="007A3CB3" w:rsidRPr="008C2B77" w:rsidRDefault="007A3CB3" w:rsidP="007A3CB3">
      <w:pPr>
        <w:pStyle w:val="ListParagraph"/>
      </w:pPr>
    </w:p>
    <w:p w14:paraId="79A386A5" w14:textId="096D0772" w:rsidR="00097534" w:rsidRDefault="00007ED9" w:rsidP="00097534">
      <w:pPr>
        <w:pStyle w:val="Heading2"/>
      </w:pPr>
      <w:bookmarkStart w:id="7" w:name="_Toc228726291"/>
      <w:r>
        <w:t>Roles &amp; Responsibilities</w:t>
      </w:r>
      <w:bookmarkEnd w:id="7"/>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065"/>
        <w:gridCol w:w="8550"/>
      </w:tblGrid>
      <w:tr w:rsidR="00007ED9" w:rsidRPr="008C2B77" w14:paraId="6203554B" w14:textId="77777777" w:rsidTr="00891B55">
        <w:trPr>
          <w:tblHeader/>
        </w:trPr>
        <w:tc>
          <w:tcPr>
            <w:tcW w:w="2065" w:type="dxa"/>
            <w:shd w:val="clear" w:color="auto" w:fill="4F7ABA"/>
          </w:tcPr>
          <w:p w14:paraId="7BAE9E8B" w14:textId="7D5226D8" w:rsidR="00007ED9" w:rsidRPr="008C2B77" w:rsidRDefault="00DF543B" w:rsidP="00C94BBA">
            <w:pPr>
              <w:rPr>
                <w:b/>
                <w:bCs/>
                <w:color w:val="FFFFFF" w:themeColor="background1"/>
                <w:sz w:val="20"/>
                <w:szCs w:val="20"/>
              </w:rPr>
            </w:pPr>
            <w:r>
              <w:rPr>
                <w:b/>
                <w:bCs/>
                <w:color w:val="FFFFFF" w:themeColor="background1"/>
                <w:sz w:val="20"/>
                <w:szCs w:val="20"/>
              </w:rPr>
              <w:t>Role</w:t>
            </w:r>
          </w:p>
        </w:tc>
        <w:tc>
          <w:tcPr>
            <w:tcW w:w="8550" w:type="dxa"/>
            <w:shd w:val="clear" w:color="auto" w:fill="4F7ABA"/>
          </w:tcPr>
          <w:p w14:paraId="75052903" w14:textId="73312A34" w:rsidR="00007ED9" w:rsidRPr="008C2B77" w:rsidRDefault="00DF543B" w:rsidP="00C94BBA">
            <w:pPr>
              <w:rPr>
                <w:b/>
                <w:bCs/>
                <w:color w:val="FFFFFF" w:themeColor="background1"/>
                <w:sz w:val="20"/>
                <w:szCs w:val="20"/>
              </w:rPr>
            </w:pPr>
            <w:r>
              <w:rPr>
                <w:b/>
                <w:bCs/>
                <w:color w:val="FFFFFF" w:themeColor="background1"/>
                <w:sz w:val="20"/>
                <w:szCs w:val="20"/>
              </w:rPr>
              <w:t>Responsibilities</w:t>
            </w:r>
          </w:p>
        </w:tc>
      </w:tr>
      <w:tr w:rsidR="00271E00" w:rsidRPr="008C2B77" w14:paraId="11636ED9" w14:textId="77777777" w:rsidTr="00271E00">
        <w:tc>
          <w:tcPr>
            <w:tcW w:w="2065" w:type="dxa"/>
          </w:tcPr>
          <w:p w14:paraId="34EC0C2B" w14:textId="31A54038" w:rsidR="00271E00" w:rsidRPr="00271E00" w:rsidRDefault="00271E00" w:rsidP="00271E00">
            <w:pPr>
              <w:rPr>
                <w:sz w:val="20"/>
                <w:szCs w:val="20"/>
              </w:rPr>
            </w:pPr>
            <w:r w:rsidRPr="00271E00">
              <w:rPr>
                <w:sz w:val="20"/>
                <w:szCs w:val="20"/>
              </w:rPr>
              <w:t>Backend Team</w:t>
            </w:r>
          </w:p>
        </w:tc>
        <w:tc>
          <w:tcPr>
            <w:tcW w:w="8550" w:type="dxa"/>
          </w:tcPr>
          <w:p w14:paraId="5E9B9301" w14:textId="534C6AC3" w:rsidR="00271E00" w:rsidRPr="00271E00" w:rsidRDefault="00271E00" w:rsidP="00271E00">
            <w:pPr>
              <w:rPr>
                <w:sz w:val="20"/>
                <w:szCs w:val="20"/>
              </w:rPr>
            </w:pPr>
            <w:r w:rsidRPr="00271E00">
              <w:rPr>
                <w:sz w:val="20"/>
                <w:szCs w:val="20"/>
              </w:rPr>
              <w:t>Monitor Slack notifications, review the Sync Monitor dashboard, interpret sync success and failure messages, and respond to sync alerts.</w:t>
            </w:r>
          </w:p>
        </w:tc>
      </w:tr>
      <w:tr w:rsidR="00271E00" w:rsidRPr="008C2B77" w14:paraId="2602D44D" w14:textId="77777777" w:rsidTr="00271E00">
        <w:tc>
          <w:tcPr>
            <w:tcW w:w="2065" w:type="dxa"/>
          </w:tcPr>
          <w:p w14:paraId="2EA03A5F" w14:textId="2316FDF3" w:rsidR="00271E00" w:rsidRPr="00271E00" w:rsidRDefault="00271E00" w:rsidP="00271E00">
            <w:pPr>
              <w:rPr>
                <w:sz w:val="20"/>
                <w:szCs w:val="20"/>
              </w:rPr>
            </w:pPr>
            <w:r w:rsidRPr="00271E00">
              <w:rPr>
                <w:sz w:val="20"/>
                <w:szCs w:val="20"/>
              </w:rPr>
              <w:t>Backend Developer</w:t>
            </w:r>
          </w:p>
        </w:tc>
        <w:tc>
          <w:tcPr>
            <w:tcW w:w="8550" w:type="dxa"/>
          </w:tcPr>
          <w:p w14:paraId="53EC298C" w14:textId="11021652" w:rsidR="00271E00" w:rsidRPr="00271E00" w:rsidRDefault="00271E00" w:rsidP="00271E00">
            <w:pPr>
              <w:rPr>
                <w:sz w:val="20"/>
                <w:szCs w:val="20"/>
              </w:rPr>
            </w:pPr>
            <w:r w:rsidRPr="00271E00">
              <w:rPr>
                <w:sz w:val="20"/>
                <w:szCs w:val="20"/>
              </w:rPr>
              <w:t>Investigate failed tables, review error details, identify possible causes, and apply corrective actions when required.</w:t>
            </w:r>
          </w:p>
        </w:tc>
      </w:tr>
      <w:tr w:rsidR="00271E00" w:rsidRPr="008C2B77" w14:paraId="7523E160" w14:textId="77777777" w:rsidTr="00271E00">
        <w:tc>
          <w:tcPr>
            <w:tcW w:w="2065" w:type="dxa"/>
          </w:tcPr>
          <w:p w14:paraId="42C7954A" w14:textId="181F0143" w:rsidR="00271E00" w:rsidRPr="00271E00" w:rsidRDefault="00271E00" w:rsidP="00271E00">
            <w:pPr>
              <w:rPr>
                <w:sz w:val="20"/>
                <w:szCs w:val="20"/>
              </w:rPr>
            </w:pPr>
            <w:r w:rsidRPr="00271E00">
              <w:rPr>
                <w:sz w:val="20"/>
                <w:szCs w:val="20"/>
              </w:rPr>
              <w:t>Technical Lead</w:t>
            </w:r>
          </w:p>
        </w:tc>
        <w:tc>
          <w:tcPr>
            <w:tcW w:w="8550" w:type="dxa"/>
          </w:tcPr>
          <w:p w14:paraId="7DB71EC2" w14:textId="78802707" w:rsidR="00271E00" w:rsidRPr="00271E00" w:rsidRDefault="00271E00" w:rsidP="00271E00">
            <w:pPr>
              <w:rPr>
                <w:sz w:val="20"/>
                <w:szCs w:val="20"/>
              </w:rPr>
            </w:pPr>
            <w:r w:rsidRPr="00271E00">
              <w:rPr>
                <w:sz w:val="20"/>
                <w:szCs w:val="20"/>
              </w:rPr>
              <w:t>Review recurring or unresolved sync issues and provide guidance when an alert requires escalation.</w:t>
            </w:r>
          </w:p>
        </w:tc>
      </w:tr>
      <w:tr w:rsidR="00271E00" w:rsidRPr="008C2B77" w14:paraId="57E077E2" w14:textId="77777777" w:rsidTr="00271E00">
        <w:tc>
          <w:tcPr>
            <w:tcW w:w="2065" w:type="dxa"/>
          </w:tcPr>
          <w:p w14:paraId="7C8A051A" w14:textId="6D200B10" w:rsidR="00271E00" w:rsidRPr="00271E00" w:rsidRDefault="00271E00" w:rsidP="00271E00">
            <w:pPr>
              <w:rPr>
                <w:sz w:val="20"/>
                <w:szCs w:val="20"/>
              </w:rPr>
            </w:pPr>
            <w:r w:rsidRPr="00271E00">
              <w:rPr>
                <w:sz w:val="20"/>
                <w:szCs w:val="20"/>
              </w:rPr>
              <w:t xml:space="preserve">DevOps </w:t>
            </w:r>
          </w:p>
        </w:tc>
        <w:tc>
          <w:tcPr>
            <w:tcW w:w="8550" w:type="dxa"/>
          </w:tcPr>
          <w:p w14:paraId="55F29F92" w14:textId="53FA5439" w:rsidR="00271E00" w:rsidRPr="00271E00" w:rsidRDefault="00271E00" w:rsidP="00271E00">
            <w:pPr>
              <w:rPr>
                <w:sz w:val="20"/>
                <w:szCs w:val="20"/>
              </w:rPr>
            </w:pPr>
            <w:r w:rsidRPr="00271E00">
              <w:rPr>
                <w:sz w:val="20"/>
                <w:szCs w:val="20"/>
              </w:rPr>
              <w:t>Support Slack channel setup and notification delivery if required.</w:t>
            </w:r>
          </w:p>
        </w:tc>
      </w:tr>
      <w:tr w:rsidR="00271E00" w:rsidRPr="008C2B77" w14:paraId="249AD1CB" w14:textId="77777777" w:rsidTr="00271E00">
        <w:trPr>
          <w:trHeight w:val="208"/>
        </w:trPr>
        <w:tc>
          <w:tcPr>
            <w:tcW w:w="2065" w:type="dxa"/>
          </w:tcPr>
          <w:p w14:paraId="348168C6" w14:textId="0AC56740" w:rsidR="00271E00" w:rsidRPr="00271E00" w:rsidRDefault="00271E00" w:rsidP="00271E00">
            <w:pPr>
              <w:rPr>
                <w:sz w:val="20"/>
                <w:szCs w:val="20"/>
              </w:rPr>
            </w:pPr>
            <w:r>
              <w:rPr>
                <w:sz w:val="20"/>
                <w:szCs w:val="20"/>
              </w:rPr>
              <w:t>Technical Writer</w:t>
            </w:r>
          </w:p>
        </w:tc>
        <w:tc>
          <w:tcPr>
            <w:tcW w:w="8550" w:type="dxa"/>
          </w:tcPr>
          <w:p w14:paraId="639D4CDE" w14:textId="0D03D55E" w:rsidR="00271E00" w:rsidRPr="00271E00" w:rsidRDefault="00271E00" w:rsidP="00271E00">
            <w:pPr>
              <w:rPr>
                <w:sz w:val="20"/>
                <w:szCs w:val="20"/>
              </w:rPr>
            </w:pPr>
            <w:r w:rsidRPr="00271E00">
              <w:rPr>
                <w:sz w:val="20"/>
                <w:szCs w:val="20"/>
              </w:rPr>
              <w:t>Maintain this SOP and update screenshots, alert examples, and response guidance when the process changes.</w:t>
            </w:r>
          </w:p>
        </w:tc>
      </w:tr>
    </w:tbl>
    <w:p w14:paraId="2449EF90" w14:textId="77777777" w:rsidR="00097534" w:rsidRPr="008C2B77" w:rsidRDefault="00097534" w:rsidP="00097534"/>
    <w:p w14:paraId="49C9D11C" w14:textId="7F67DBC5" w:rsidR="00097534" w:rsidRPr="008C2B77" w:rsidRDefault="00097534" w:rsidP="00097534">
      <w:pPr>
        <w:pStyle w:val="Heading2"/>
      </w:pPr>
      <w:bookmarkStart w:id="8" w:name="_Toc228726292"/>
      <w:r w:rsidRPr="008C2B77">
        <w:t>Terminology</w:t>
      </w:r>
      <w:bookmarkEnd w:id="8"/>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525"/>
        <w:gridCol w:w="9090"/>
      </w:tblGrid>
      <w:tr w:rsidR="00097534" w:rsidRPr="008C2B77" w14:paraId="20DEE7EC" w14:textId="77777777" w:rsidTr="00AE2133">
        <w:trPr>
          <w:tblHeader/>
        </w:trPr>
        <w:tc>
          <w:tcPr>
            <w:tcW w:w="1525" w:type="dxa"/>
            <w:shd w:val="clear" w:color="auto" w:fill="4F7ABA"/>
          </w:tcPr>
          <w:p w14:paraId="335407BD" w14:textId="08E187EF" w:rsidR="00097534" w:rsidRPr="008C2B77" w:rsidRDefault="00097534" w:rsidP="004C46ED">
            <w:pPr>
              <w:rPr>
                <w:b/>
                <w:bCs/>
                <w:color w:val="FFFFFF" w:themeColor="background1"/>
                <w:sz w:val="20"/>
                <w:szCs w:val="20"/>
              </w:rPr>
            </w:pPr>
            <w:r w:rsidRPr="008C2B77">
              <w:rPr>
                <w:b/>
                <w:bCs/>
                <w:color w:val="FFFFFF" w:themeColor="background1"/>
                <w:sz w:val="20"/>
                <w:szCs w:val="20"/>
              </w:rPr>
              <w:t>Term Used</w:t>
            </w:r>
          </w:p>
        </w:tc>
        <w:tc>
          <w:tcPr>
            <w:tcW w:w="9090" w:type="dxa"/>
            <w:shd w:val="clear" w:color="auto" w:fill="4F7ABA"/>
          </w:tcPr>
          <w:p w14:paraId="39B99D93" w14:textId="6BF29D8B" w:rsidR="00097534" w:rsidRPr="008C2B77" w:rsidRDefault="00097534" w:rsidP="004C46ED">
            <w:pPr>
              <w:rPr>
                <w:b/>
                <w:bCs/>
                <w:color w:val="FFFFFF" w:themeColor="background1"/>
                <w:sz w:val="20"/>
                <w:szCs w:val="20"/>
              </w:rPr>
            </w:pPr>
            <w:r w:rsidRPr="008C2B77">
              <w:rPr>
                <w:b/>
                <w:bCs/>
                <w:color w:val="FFFFFF" w:themeColor="background1"/>
                <w:sz w:val="20"/>
                <w:szCs w:val="20"/>
              </w:rPr>
              <w:t>Description</w:t>
            </w:r>
          </w:p>
        </w:tc>
      </w:tr>
      <w:tr w:rsidR="00271E00" w:rsidRPr="008C2B77" w14:paraId="34648887" w14:textId="77777777" w:rsidTr="00AE2133">
        <w:tc>
          <w:tcPr>
            <w:tcW w:w="1525" w:type="dxa"/>
          </w:tcPr>
          <w:p w14:paraId="22740235" w14:textId="15D1A76E" w:rsidR="00271E00" w:rsidRPr="00271E00" w:rsidRDefault="00271E00" w:rsidP="00271E00">
            <w:pPr>
              <w:rPr>
                <w:sz w:val="20"/>
                <w:szCs w:val="20"/>
              </w:rPr>
            </w:pPr>
            <w:r w:rsidRPr="00271E00">
              <w:rPr>
                <w:sz w:val="20"/>
                <w:szCs w:val="20"/>
              </w:rPr>
              <w:t>Sync</w:t>
            </w:r>
          </w:p>
        </w:tc>
        <w:tc>
          <w:tcPr>
            <w:tcW w:w="9090" w:type="dxa"/>
          </w:tcPr>
          <w:p w14:paraId="57856AF1" w14:textId="4D4264BB" w:rsidR="00271E00" w:rsidRPr="00271E00" w:rsidRDefault="00271E00" w:rsidP="00271E00">
            <w:pPr>
              <w:rPr>
                <w:sz w:val="20"/>
                <w:szCs w:val="20"/>
              </w:rPr>
            </w:pPr>
            <w:r w:rsidRPr="00271E00">
              <w:rPr>
                <w:sz w:val="20"/>
                <w:szCs w:val="20"/>
              </w:rPr>
              <w:t>A data synchronization process that updates or aligns data between systems, services, or tables.</w:t>
            </w:r>
          </w:p>
        </w:tc>
      </w:tr>
      <w:tr w:rsidR="00756AAE" w:rsidRPr="008C2B77" w14:paraId="329D0383" w14:textId="77777777" w:rsidTr="00AE2133">
        <w:tc>
          <w:tcPr>
            <w:tcW w:w="1525" w:type="dxa"/>
          </w:tcPr>
          <w:p w14:paraId="0FD668E1" w14:textId="6C880999" w:rsidR="00756AAE" w:rsidRPr="00756AAE" w:rsidRDefault="00756AAE" w:rsidP="00756AAE">
            <w:pPr>
              <w:rPr>
                <w:sz w:val="20"/>
                <w:szCs w:val="20"/>
              </w:rPr>
            </w:pPr>
            <w:r w:rsidRPr="00756AAE">
              <w:rPr>
                <w:sz w:val="20"/>
                <w:szCs w:val="20"/>
              </w:rPr>
              <w:t>Cron Job</w:t>
            </w:r>
          </w:p>
        </w:tc>
        <w:tc>
          <w:tcPr>
            <w:tcW w:w="9090" w:type="dxa"/>
          </w:tcPr>
          <w:p w14:paraId="2F823E4E" w14:textId="750A9BBC" w:rsidR="00756AAE" w:rsidRPr="00756AAE" w:rsidRDefault="00F5399D" w:rsidP="00756AAE">
            <w:pPr>
              <w:rPr>
                <w:sz w:val="20"/>
                <w:szCs w:val="20"/>
              </w:rPr>
            </w:pPr>
            <w:r w:rsidRPr="00F5399D">
              <w:rPr>
                <w:sz w:val="20"/>
                <w:szCs w:val="20"/>
              </w:rPr>
              <w:t>A scheduled background process used to run synchronization tasks</w:t>
            </w:r>
          </w:p>
        </w:tc>
      </w:tr>
      <w:tr w:rsidR="00271E00" w:rsidRPr="008C2B77" w14:paraId="4B97C236" w14:textId="77777777" w:rsidTr="00AE2133">
        <w:tc>
          <w:tcPr>
            <w:tcW w:w="1525" w:type="dxa"/>
          </w:tcPr>
          <w:p w14:paraId="4C9C95E0" w14:textId="3657830F" w:rsidR="00271E00" w:rsidRPr="00271E00" w:rsidRDefault="00271E00" w:rsidP="00271E00">
            <w:pPr>
              <w:rPr>
                <w:sz w:val="20"/>
                <w:szCs w:val="20"/>
              </w:rPr>
            </w:pPr>
            <w:r w:rsidRPr="00271E00">
              <w:rPr>
                <w:sz w:val="20"/>
                <w:szCs w:val="20"/>
              </w:rPr>
              <w:lastRenderedPageBreak/>
              <w:t>Sync Monitor</w:t>
            </w:r>
          </w:p>
        </w:tc>
        <w:tc>
          <w:tcPr>
            <w:tcW w:w="9090" w:type="dxa"/>
          </w:tcPr>
          <w:p w14:paraId="2E2E91AF" w14:textId="2F8EC5E0" w:rsidR="00271E00" w:rsidRPr="00271E00" w:rsidRDefault="00271E00" w:rsidP="00271E00">
            <w:pPr>
              <w:rPr>
                <w:sz w:val="20"/>
                <w:szCs w:val="20"/>
              </w:rPr>
            </w:pPr>
            <w:r w:rsidRPr="00271E00">
              <w:rPr>
                <w:sz w:val="20"/>
                <w:szCs w:val="20"/>
              </w:rPr>
              <w:t>The dashboard used to review sync status, last sync run, decremental progress, and table-level status.</w:t>
            </w:r>
          </w:p>
        </w:tc>
      </w:tr>
      <w:tr w:rsidR="00756AAE" w:rsidRPr="008C2B77" w14:paraId="14D62CBD" w14:textId="77777777" w:rsidTr="00AE2133">
        <w:tc>
          <w:tcPr>
            <w:tcW w:w="1525" w:type="dxa"/>
          </w:tcPr>
          <w:p w14:paraId="1696B8F3" w14:textId="50B36ABC" w:rsidR="00756AAE" w:rsidRPr="00756AAE" w:rsidRDefault="00756AAE" w:rsidP="00756AAE">
            <w:pPr>
              <w:rPr>
                <w:sz w:val="20"/>
                <w:szCs w:val="20"/>
              </w:rPr>
            </w:pPr>
            <w:r w:rsidRPr="00756AAE">
              <w:rPr>
                <w:sz w:val="20"/>
                <w:szCs w:val="20"/>
              </w:rPr>
              <w:t>Incremental Sync</w:t>
            </w:r>
          </w:p>
        </w:tc>
        <w:tc>
          <w:tcPr>
            <w:tcW w:w="9090" w:type="dxa"/>
          </w:tcPr>
          <w:p w14:paraId="2F4212C0" w14:textId="0E128A03" w:rsidR="00756AAE" w:rsidRPr="00756AAE" w:rsidRDefault="00756AAE" w:rsidP="00756AAE">
            <w:pPr>
              <w:rPr>
                <w:sz w:val="20"/>
                <w:szCs w:val="20"/>
              </w:rPr>
            </w:pPr>
            <w:r w:rsidRPr="00756AAE">
              <w:rPr>
                <w:sz w:val="20"/>
                <w:szCs w:val="20"/>
              </w:rPr>
              <w:t>A synchronization path that pulls new or recently updated records.</w:t>
            </w:r>
          </w:p>
        </w:tc>
      </w:tr>
      <w:tr w:rsidR="00756AAE" w:rsidRPr="008C2B77" w14:paraId="5E5380FE" w14:textId="77777777" w:rsidTr="00AE2133">
        <w:tc>
          <w:tcPr>
            <w:tcW w:w="1525" w:type="dxa"/>
          </w:tcPr>
          <w:p w14:paraId="437C37D6" w14:textId="78455527" w:rsidR="00756AAE" w:rsidRPr="00756AAE" w:rsidRDefault="00756AAE" w:rsidP="00756AAE">
            <w:pPr>
              <w:rPr>
                <w:sz w:val="20"/>
                <w:szCs w:val="20"/>
              </w:rPr>
            </w:pPr>
            <w:r w:rsidRPr="00756AAE">
              <w:rPr>
                <w:sz w:val="20"/>
                <w:szCs w:val="20"/>
              </w:rPr>
              <w:t>Decremental Sync</w:t>
            </w:r>
          </w:p>
        </w:tc>
        <w:tc>
          <w:tcPr>
            <w:tcW w:w="9090" w:type="dxa"/>
          </w:tcPr>
          <w:p w14:paraId="0F76DEF1" w14:textId="16E09EA0" w:rsidR="00756AAE" w:rsidRPr="00756AAE" w:rsidRDefault="00756AAE" w:rsidP="00756AAE">
            <w:pPr>
              <w:rPr>
                <w:sz w:val="20"/>
                <w:szCs w:val="20"/>
              </w:rPr>
            </w:pPr>
            <w:r w:rsidRPr="00756AAE">
              <w:rPr>
                <w:sz w:val="20"/>
                <w:szCs w:val="20"/>
              </w:rPr>
              <w:t>A synchronization path that pulls historical or older records.</w:t>
            </w:r>
          </w:p>
        </w:tc>
      </w:tr>
      <w:tr w:rsidR="00271E00" w:rsidRPr="008C2B77" w14:paraId="74D42C23" w14:textId="77777777" w:rsidTr="00AE2133">
        <w:tc>
          <w:tcPr>
            <w:tcW w:w="1525" w:type="dxa"/>
          </w:tcPr>
          <w:p w14:paraId="777F1218" w14:textId="7B965A1A" w:rsidR="00271E00" w:rsidRPr="00271E00" w:rsidRDefault="00271E00" w:rsidP="00271E00">
            <w:pPr>
              <w:rPr>
                <w:sz w:val="20"/>
                <w:szCs w:val="20"/>
              </w:rPr>
            </w:pPr>
            <w:r w:rsidRPr="00271E00">
              <w:rPr>
                <w:sz w:val="20"/>
                <w:szCs w:val="20"/>
              </w:rPr>
              <w:t>Slack Notification</w:t>
            </w:r>
          </w:p>
        </w:tc>
        <w:tc>
          <w:tcPr>
            <w:tcW w:w="9090" w:type="dxa"/>
          </w:tcPr>
          <w:p w14:paraId="60E60ED7" w14:textId="520B9626" w:rsidR="00271E00" w:rsidRPr="00271E00" w:rsidRDefault="00271E00" w:rsidP="00271E00">
            <w:pPr>
              <w:rPr>
                <w:sz w:val="20"/>
                <w:szCs w:val="20"/>
              </w:rPr>
            </w:pPr>
            <w:r w:rsidRPr="00271E00">
              <w:rPr>
                <w:sz w:val="20"/>
                <w:szCs w:val="20"/>
              </w:rPr>
              <w:t>A message sent to a Slack channel to report sync success, sync failure, or sync completion with errors.</w:t>
            </w:r>
          </w:p>
        </w:tc>
      </w:tr>
      <w:tr w:rsidR="00271E00" w:rsidRPr="008C2B77" w14:paraId="5AB45E6C" w14:textId="77777777" w:rsidTr="00AE2133">
        <w:tc>
          <w:tcPr>
            <w:tcW w:w="1525" w:type="dxa"/>
          </w:tcPr>
          <w:p w14:paraId="0AAE3959" w14:textId="218C0FA4" w:rsidR="00271E00" w:rsidRPr="00271E00" w:rsidRDefault="00271E00" w:rsidP="00271E00">
            <w:pPr>
              <w:rPr>
                <w:sz w:val="20"/>
                <w:szCs w:val="20"/>
              </w:rPr>
            </w:pPr>
            <w:r w:rsidRPr="00271E00">
              <w:rPr>
                <w:sz w:val="20"/>
                <w:szCs w:val="20"/>
              </w:rPr>
              <w:t>Email Alert</w:t>
            </w:r>
          </w:p>
        </w:tc>
        <w:tc>
          <w:tcPr>
            <w:tcW w:w="9090" w:type="dxa"/>
          </w:tcPr>
          <w:p w14:paraId="58DABDE8" w14:textId="1540C645" w:rsidR="00271E00" w:rsidRPr="00271E00" w:rsidRDefault="00271E00" w:rsidP="00271E00">
            <w:pPr>
              <w:rPr>
                <w:sz w:val="20"/>
                <w:szCs w:val="20"/>
              </w:rPr>
            </w:pPr>
            <w:r w:rsidRPr="00271E00">
              <w:rPr>
                <w:sz w:val="20"/>
                <w:szCs w:val="20"/>
              </w:rPr>
              <w:t>An optional email notification that may be configured using existing alert templates.</w:t>
            </w:r>
          </w:p>
        </w:tc>
      </w:tr>
      <w:tr w:rsidR="00271E00" w:rsidRPr="008C2B77" w14:paraId="64C9D89B" w14:textId="77777777" w:rsidTr="00AE2133">
        <w:tc>
          <w:tcPr>
            <w:tcW w:w="1525" w:type="dxa"/>
          </w:tcPr>
          <w:p w14:paraId="07854645" w14:textId="710307AD" w:rsidR="00271E00" w:rsidRPr="00271E00" w:rsidRDefault="00271E00" w:rsidP="00271E00">
            <w:pPr>
              <w:rPr>
                <w:sz w:val="20"/>
                <w:szCs w:val="20"/>
              </w:rPr>
            </w:pPr>
            <w:r w:rsidRPr="00271E00">
              <w:rPr>
                <w:sz w:val="20"/>
                <w:szCs w:val="20"/>
              </w:rPr>
              <w:t>Backend Team</w:t>
            </w:r>
          </w:p>
        </w:tc>
        <w:tc>
          <w:tcPr>
            <w:tcW w:w="9090" w:type="dxa"/>
          </w:tcPr>
          <w:p w14:paraId="1EE57BC4" w14:textId="1C4A640C" w:rsidR="00271E00" w:rsidRPr="00271E00" w:rsidRDefault="00271E00" w:rsidP="00271E00">
            <w:pPr>
              <w:rPr>
                <w:sz w:val="20"/>
                <w:szCs w:val="20"/>
              </w:rPr>
            </w:pPr>
            <w:r w:rsidRPr="00271E00">
              <w:rPr>
                <w:sz w:val="20"/>
                <w:szCs w:val="20"/>
              </w:rPr>
              <w:t>The team primarily supported by sync monitoring notifications.</w:t>
            </w:r>
          </w:p>
        </w:tc>
      </w:tr>
      <w:tr w:rsidR="00271E00" w:rsidRPr="008C2B77" w14:paraId="290FD20C" w14:textId="77777777" w:rsidTr="00AE2133">
        <w:tc>
          <w:tcPr>
            <w:tcW w:w="1525" w:type="dxa"/>
          </w:tcPr>
          <w:p w14:paraId="2E879A4F" w14:textId="6CECDEEC" w:rsidR="00271E00" w:rsidRPr="00271E00" w:rsidRDefault="00271E00" w:rsidP="00271E00">
            <w:pPr>
              <w:rPr>
                <w:sz w:val="20"/>
                <w:szCs w:val="20"/>
              </w:rPr>
            </w:pPr>
            <w:r w:rsidRPr="00271E00">
              <w:rPr>
                <w:sz w:val="20"/>
                <w:szCs w:val="20"/>
              </w:rPr>
              <w:t>Table</w:t>
            </w:r>
          </w:p>
        </w:tc>
        <w:tc>
          <w:tcPr>
            <w:tcW w:w="9090" w:type="dxa"/>
          </w:tcPr>
          <w:p w14:paraId="2337A709" w14:textId="5630F746" w:rsidR="00271E00" w:rsidRPr="00271E00" w:rsidRDefault="00271E00" w:rsidP="00271E00">
            <w:pPr>
              <w:rPr>
                <w:sz w:val="20"/>
                <w:szCs w:val="20"/>
              </w:rPr>
            </w:pPr>
            <w:r w:rsidRPr="00271E00">
              <w:rPr>
                <w:sz w:val="20"/>
                <w:szCs w:val="20"/>
              </w:rPr>
              <w:t>A monitored data table shown in the Sync Monitor dashboard or Slack notification.</w:t>
            </w:r>
          </w:p>
        </w:tc>
      </w:tr>
      <w:tr w:rsidR="00271E00" w:rsidRPr="008C2B77" w14:paraId="57180180" w14:textId="77777777" w:rsidTr="00AE2133">
        <w:tc>
          <w:tcPr>
            <w:tcW w:w="1525" w:type="dxa"/>
          </w:tcPr>
          <w:p w14:paraId="5EF9DEAA" w14:textId="2F8B15DE" w:rsidR="00271E00" w:rsidRPr="00271E00" w:rsidRDefault="00271E00" w:rsidP="00271E00">
            <w:pPr>
              <w:rPr>
                <w:sz w:val="20"/>
                <w:szCs w:val="20"/>
              </w:rPr>
            </w:pPr>
            <w:r w:rsidRPr="00271E00">
              <w:rPr>
                <w:sz w:val="20"/>
                <w:szCs w:val="20"/>
              </w:rPr>
              <w:t>Last Sync Run</w:t>
            </w:r>
          </w:p>
        </w:tc>
        <w:tc>
          <w:tcPr>
            <w:tcW w:w="9090" w:type="dxa"/>
          </w:tcPr>
          <w:p w14:paraId="32E00476" w14:textId="05D2AC89" w:rsidR="00271E00" w:rsidRPr="00271E00" w:rsidRDefault="00271E00" w:rsidP="00271E00">
            <w:pPr>
              <w:rPr>
                <w:sz w:val="20"/>
                <w:szCs w:val="20"/>
              </w:rPr>
            </w:pPr>
            <w:r w:rsidRPr="00271E00">
              <w:rPr>
                <w:sz w:val="20"/>
                <w:szCs w:val="20"/>
              </w:rPr>
              <w:t>The most recent recorded sync execution time for a table.</w:t>
            </w:r>
          </w:p>
        </w:tc>
      </w:tr>
      <w:tr w:rsidR="00271E00" w:rsidRPr="008C2B77" w14:paraId="5F55A01C" w14:textId="77777777" w:rsidTr="00AE2133">
        <w:tc>
          <w:tcPr>
            <w:tcW w:w="1525" w:type="dxa"/>
          </w:tcPr>
          <w:p w14:paraId="4EFE7526" w14:textId="7E31B0CC" w:rsidR="00271E00" w:rsidRPr="00271E00" w:rsidRDefault="00271E00" w:rsidP="00271E00">
            <w:pPr>
              <w:rPr>
                <w:sz w:val="20"/>
                <w:szCs w:val="20"/>
              </w:rPr>
            </w:pPr>
            <w:r w:rsidRPr="00271E00">
              <w:rPr>
                <w:sz w:val="20"/>
                <w:szCs w:val="20"/>
              </w:rPr>
              <w:t>Decremental Progress</w:t>
            </w:r>
          </w:p>
        </w:tc>
        <w:tc>
          <w:tcPr>
            <w:tcW w:w="9090" w:type="dxa"/>
          </w:tcPr>
          <w:p w14:paraId="12E110FE" w14:textId="535888AE" w:rsidR="00271E00" w:rsidRPr="00271E00" w:rsidRDefault="00271E00" w:rsidP="00271E00">
            <w:pPr>
              <w:rPr>
                <w:sz w:val="20"/>
                <w:szCs w:val="20"/>
              </w:rPr>
            </w:pPr>
            <w:r w:rsidRPr="00271E00">
              <w:rPr>
                <w:sz w:val="20"/>
                <w:szCs w:val="20"/>
              </w:rPr>
              <w:t>A dashboard field that displays the sync progress reference shown for monitored tables.</w:t>
            </w:r>
          </w:p>
        </w:tc>
      </w:tr>
      <w:tr w:rsidR="00271E00" w:rsidRPr="008C2B77" w14:paraId="75B6CFF4" w14:textId="77777777" w:rsidTr="00AE2133">
        <w:tc>
          <w:tcPr>
            <w:tcW w:w="1525" w:type="dxa"/>
          </w:tcPr>
          <w:p w14:paraId="72EC4915" w14:textId="06805DBF" w:rsidR="00271E00" w:rsidRPr="00271E00" w:rsidRDefault="00271E00" w:rsidP="00271E00">
            <w:pPr>
              <w:rPr>
                <w:sz w:val="20"/>
                <w:szCs w:val="20"/>
              </w:rPr>
            </w:pPr>
            <w:r w:rsidRPr="00271E00">
              <w:rPr>
                <w:sz w:val="20"/>
                <w:szCs w:val="20"/>
              </w:rPr>
              <w:t>Cursor</w:t>
            </w:r>
          </w:p>
        </w:tc>
        <w:tc>
          <w:tcPr>
            <w:tcW w:w="9090" w:type="dxa"/>
          </w:tcPr>
          <w:p w14:paraId="6DBC8E95" w14:textId="05991666" w:rsidR="00271E00" w:rsidRPr="00271E00" w:rsidRDefault="00271E00" w:rsidP="00271E00">
            <w:pPr>
              <w:rPr>
                <w:sz w:val="20"/>
                <w:szCs w:val="20"/>
              </w:rPr>
            </w:pPr>
            <w:r w:rsidRPr="00271E00">
              <w:rPr>
                <w:sz w:val="20"/>
                <w:szCs w:val="20"/>
              </w:rPr>
              <w:t>A reference value shown under the last sync run that may indicate the sync progress point.</w:t>
            </w:r>
          </w:p>
        </w:tc>
      </w:tr>
      <w:tr w:rsidR="00271E00" w:rsidRPr="008C2B77" w14:paraId="0F3C39A7" w14:textId="77777777" w:rsidTr="00AE2133">
        <w:tc>
          <w:tcPr>
            <w:tcW w:w="1525" w:type="dxa"/>
          </w:tcPr>
          <w:p w14:paraId="0154BE27" w14:textId="5CFCE865" w:rsidR="00271E00" w:rsidRPr="00271E00" w:rsidRDefault="00271E00" w:rsidP="00271E00">
            <w:pPr>
              <w:rPr>
                <w:sz w:val="20"/>
                <w:szCs w:val="20"/>
              </w:rPr>
            </w:pPr>
            <w:r w:rsidRPr="00271E00">
              <w:rPr>
                <w:sz w:val="20"/>
                <w:szCs w:val="20"/>
              </w:rPr>
              <w:t>Status</w:t>
            </w:r>
          </w:p>
        </w:tc>
        <w:tc>
          <w:tcPr>
            <w:tcW w:w="9090" w:type="dxa"/>
          </w:tcPr>
          <w:p w14:paraId="2B0F910C" w14:textId="6D6C645F" w:rsidR="00271E00" w:rsidRPr="00271E00" w:rsidRDefault="00271E00" w:rsidP="00271E00">
            <w:pPr>
              <w:rPr>
                <w:sz w:val="20"/>
                <w:szCs w:val="20"/>
              </w:rPr>
            </w:pPr>
            <w:r w:rsidRPr="00271E00">
              <w:rPr>
                <w:sz w:val="20"/>
                <w:szCs w:val="20"/>
              </w:rPr>
              <w:t>The current condition shown for a monitored table in the Sync Monitor dashboard.</w:t>
            </w:r>
          </w:p>
        </w:tc>
      </w:tr>
      <w:tr w:rsidR="00271E00" w:rsidRPr="008C2B77" w14:paraId="4E32734D" w14:textId="77777777" w:rsidTr="00AE2133">
        <w:tc>
          <w:tcPr>
            <w:tcW w:w="1525" w:type="dxa"/>
          </w:tcPr>
          <w:p w14:paraId="74F55CAB" w14:textId="7253901D" w:rsidR="00271E00" w:rsidRPr="00271E00" w:rsidRDefault="00271E00" w:rsidP="00271E00">
            <w:pPr>
              <w:rPr>
                <w:sz w:val="20"/>
                <w:szCs w:val="20"/>
              </w:rPr>
            </w:pPr>
            <w:r w:rsidRPr="00271E00">
              <w:rPr>
                <w:sz w:val="20"/>
                <w:szCs w:val="20"/>
              </w:rPr>
              <w:t>Stale</w:t>
            </w:r>
          </w:p>
        </w:tc>
        <w:tc>
          <w:tcPr>
            <w:tcW w:w="9090" w:type="dxa"/>
          </w:tcPr>
          <w:p w14:paraId="03F0F6A3" w14:textId="0ACC8F44" w:rsidR="00271E00" w:rsidRPr="00271E00" w:rsidRDefault="00271E00" w:rsidP="00271E00">
            <w:pPr>
              <w:rPr>
                <w:sz w:val="20"/>
                <w:szCs w:val="20"/>
              </w:rPr>
            </w:pPr>
            <w:r w:rsidRPr="00271E00">
              <w:rPr>
                <w:sz w:val="20"/>
                <w:szCs w:val="20"/>
              </w:rPr>
              <w:t xml:space="preserve">A </w:t>
            </w:r>
            <w:proofErr w:type="gramStart"/>
            <w:r w:rsidRPr="00271E00">
              <w:rPr>
                <w:sz w:val="20"/>
                <w:szCs w:val="20"/>
              </w:rPr>
              <w:t>status</w:t>
            </w:r>
            <w:proofErr w:type="gramEnd"/>
            <w:r w:rsidRPr="00271E00">
              <w:rPr>
                <w:sz w:val="20"/>
                <w:szCs w:val="20"/>
              </w:rPr>
              <w:t xml:space="preserve"> shown </w:t>
            </w:r>
            <w:proofErr w:type="gramStart"/>
            <w:r w:rsidRPr="00271E00">
              <w:rPr>
                <w:sz w:val="20"/>
                <w:szCs w:val="20"/>
              </w:rPr>
              <w:t>in</w:t>
            </w:r>
            <w:proofErr w:type="gramEnd"/>
            <w:r w:rsidRPr="00271E00">
              <w:rPr>
                <w:sz w:val="20"/>
                <w:szCs w:val="20"/>
              </w:rPr>
              <w:t xml:space="preserve"> the dashboard indicating that the table has not synced recently, based on the dashboard display.</w:t>
            </w:r>
          </w:p>
        </w:tc>
      </w:tr>
      <w:tr w:rsidR="00271E00" w:rsidRPr="008C2B77" w14:paraId="12B75E3E" w14:textId="77777777" w:rsidTr="00AE2133">
        <w:tc>
          <w:tcPr>
            <w:tcW w:w="1525" w:type="dxa"/>
          </w:tcPr>
          <w:p w14:paraId="007E31A2" w14:textId="64A0D860" w:rsidR="00271E00" w:rsidRPr="00271E00" w:rsidRDefault="00271E00" w:rsidP="00271E00">
            <w:pPr>
              <w:rPr>
                <w:sz w:val="20"/>
                <w:szCs w:val="20"/>
              </w:rPr>
            </w:pPr>
            <w:r w:rsidRPr="00271E00">
              <w:rPr>
                <w:sz w:val="20"/>
                <w:szCs w:val="20"/>
              </w:rPr>
              <w:t>Success Notification</w:t>
            </w:r>
          </w:p>
        </w:tc>
        <w:tc>
          <w:tcPr>
            <w:tcW w:w="9090" w:type="dxa"/>
          </w:tcPr>
          <w:p w14:paraId="0442D378" w14:textId="0999CF51" w:rsidR="00271E00" w:rsidRPr="00271E00" w:rsidRDefault="00271E00" w:rsidP="00271E00">
            <w:pPr>
              <w:rPr>
                <w:sz w:val="20"/>
                <w:szCs w:val="20"/>
              </w:rPr>
            </w:pPr>
            <w:r w:rsidRPr="00271E00">
              <w:rPr>
                <w:sz w:val="20"/>
                <w:szCs w:val="20"/>
              </w:rPr>
              <w:t xml:space="preserve">A notification indicating that a sync </w:t>
            </w:r>
            <w:proofErr w:type="gramStart"/>
            <w:r w:rsidRPr="00271E00">
              <w:rPr>
                <w:sz w:val="20"/>
                <w:szCs w:val="20"/>
              </w:rPr>
              <w:t>completed</w:t>
            </w:r>
            <w:proofErr w:type="gramEnd"/>
            <w:r w:rsidRPr="00271E00">
              <w:rPr>
                <w:sz w:val="20"/>
                <w:szCs w:val="20"/>
              </w:rPr>
              <w:t xml:space="preserve"> successfully.</w:t>
            </w:r>
          </w:p>
        </w:tc>
      </w:tr>
      <w:tr w:rsidR="00271E00" w:rsidRPr="008C2B77" w14:paraId="37A865AA" w14:textId="77777777" w:rsidTr="00AE2133">
        <w:tc>
          <w:tcPr>
            <w:tcW w:w="1525" w:type="dxa"/>
          </w:tcPr>
          <w:p w14:paraId="1FA71F9D" w14:textId="6CB3143D" w:rsidR="00271E00" w:rsidRPr="00271E00" w:rsidRDefault="00271E00" w:rsidP="00271E00">
            <w:pPr>
              <w:rPr>
                <w:sz w:val="20"/>
                <w:szCs w:val="20"/>
              </w:rPr>
            </w:pPr>
            <w:r w:rsidRPr="00271E00">
              <w:rPr>
                <w:sz w:val="20"/>
                <w:szCs w:val="20"/>
              </w:rPr>
              <w:t>Failure Notification</w:t>
            </w:r>
          </w:p>
        </w:tc>
        <w:tc>
          <w:tcPr>
            <w:tcW w:w="9090" w:type="dxa"/>
          </w:tcPr>
          <w:p w14:paraId="69748F3F" w14:textId="2D1C62BF" w:rsidR="00271E00" w:rsidRPr="00271E00" w:rsidRDefault="00271E00" w:rsidP="00271E00">
            <w:pPr>
              <w:rPr>
                <w:sz w:val="20"/>
                <w:szCs w:val="20"/>
              </w:rPr>
            </w:pPr>
            <w:r w:rsidRPr="00271E00">
              <w:rPr>
                <w:sz w:val="20"/>
                <w:szCs w:val="20"/>
              </w:rPr>
              <w:t>A notification indicating that a sync completed with errors or failed for one or more tables.</w:t>
            </w:r>
          </w:p>
        </w:tc>
      </w:tr>
      <w:tr w:rsidR="00271E00" w:rsidRPr="008C2B77" w14:paraId="52E0BC4E" w14:textId="77777777" w:rsidTr="00AE2133">
        <w:tc>
          <w:tcPr>
            <w:tcW w:w="1525" w:type="dxa"/>
          </w:tcPr>
          <w:p w14:paraId="5250F550" w14:textId="3504F328" w:rsidR="00271E00" w:rsidRPr="00271E00" w:rsidRDefault="00271E00" w:rsidP="00271E00">
            <w:pPr>
              <w:rPr>
                <w:sz w:val="20"/>
                <w:szCs w:val="20"/>
              </w:rPr>
            </w:pPr>
            <w:r w:rsidRPr="00271E00">
              <w:rPr>
                <w:sz w:val="20"/>
                <w:szCs w:val="20"/>
              </w:rPr>
              <w:t>Failed Table</w:t>
            </w:r>
          </w:p>
        </w:tc>
        <w:tc>
          <w:tcPr>
            <w:tcW w:w="9090" w:type="dxa"/>
          </w:tcPr>
          <w:p w14:paraId="06DFCDA4" w14:textId="19F12119" w:rsidR="00271E00" w:rsidRPr="00271E00" w:rsidRDefault="00271E00" w:rsidP="00271E00">
            <w:pPr>
              <w:rPr>
                <w:sz w:val="20"/>
                <w:szCs w:val="20"/>
              </w:rPr>
            </w:pPr>
            <w:r w:rsidRPr="00271E00">
              <w:rPr>
                <w:sz w:val="20"/>
                <w:szCs w:val="20"/>
              </w:rPr>
              <w:t>A table listed in a notification as having failed during the sync process.</w:t>
            </w:r>
          </w:p>
        </w:tc>
      </w:tr>
      <w:tr w:rsidR="00271E00" w:rsidRPr="008C2B77" w14:paraId="593E41BC" w14:textId="77777777" w:rsidTr="00AE2133">
        <w:tc>
          <w:tcPr>
            <w:tcW w:w="1525" w:type="dxa"/>
          </w:tcPr>
          <w:p w14:paraId="12A4F13A" w14:textId="528F6E35" w:rsidR="00271E00" w:rsidRPr="00271E00" w:rsidRDefault="00271E00" w:rsidP="00271E00">
            <w:pPr>
              <w:rPr>
                <w:sz w:val="20"/>
                <w:szCs w:val="20"/>
              </w:rPr>
            </w:pPr>
            <w:r w:rsidRPr="00271E00">
              <w:rPr>
                <w:sz w:val="20"/>
                <w:szCs w:val="20"/>
              </w:rPr>
              <w:t>Error Details</w:t>
            </w:r>
          </w:p>
        </w:tc>
        <w:tc>
          <w:tcPr>
            <w:tcW w:w="9090" w:type="dxa"/>
          </w:tcPr>
          <w:p w14:paraId="5CC6FF55" w14:textId="6383D4F2" w:rsidR="00271E00" w:rsidRPr="00271E00" w:rsidRDefault="00271E00" w:rsidP="00271E00">
            <w:pPr>
              <w:rPr>
                <w:sz w:val="20"/>
                <w:szCs w:val="20"/>
              </w:rPr>
            </w:pPr>
            <w:r w:rsidRPr="00271E00">
              <w:rPr>
                <w:sz w:val="20"/>
                <w:szCs w:val="20"/>
              </w:rPr>
              <w:t xml:space="preserve">The failure reason </w:t>
            </w:r>
            <w:proofErr w:type="gramStart"/>
            <w:r w:rsidRPr="00271E00">
              <w:rPr>
                <w:sz w:val="20"/>
                <w:szCs w:val="20"/>
              </w:rPr>
              <w:t>shown</w:t>
            </w:r>
            <w:proofErr w:type="gramEnd"/>
            <w:r w:rsidRPr="00271E00">
              <w:rPr>
                <w:sz w:val="20"/>
                <w:szCs w:val="20"/>
              </w:rPr>
              <w:t xml:space="preserve"> in the notification.</w:t>
            </w:r>
          </w:p>
        </w:tc>
      </w:tr>
      <w:tr w:rsidR="00271E00" w:rsidRPr="008C2B77" w14:paraId="4509A1E4" w14:textId="77777777" w:rsidTr="00AE2133">
        <w:tc>
          <w:tcPr>
            <w:tcW w:w="1525" w:type="dxa"/>
          </w:tcPr>
          <w:p w14:paraId="446CABAE" w14:textId="538D451E" w:rsidR="00271E00" w:rsidRPr="00271E00" w:rsidRDefault="00271E00" w:rsidP="00271E00">
            <w:pPr>
              <w:rPr>
                <w:sz w:val="20"/>
                <w:szCs w:val="20"/>
              </w:rPr>
            </w:pPr>
            <w:r w:rsidRPr="00271E00">
              <w:rPr>
                <w:sz w:val="20"/>
                <w:szCs w:val="20"/>
              </w:rPr>
              <w:t>Corrective Action</w:t>
            </w:r>
          </w:p>
        </w:tc>
        <w:tc>
          <w:tcPr>
            <w:tcW w:w="9090" w:type="dxa"/>
          </w:tcPr>
          <w:p w14:paraId="1802F8A5" w14:textId="6DA17DBE" w:rsidR="00271E00" w:rsidRPr="00271E00" w:rsidRDefault="00271E00" w:rsidP="00271E00">
            <w:pPr>
              <w:rPr>
                <w:sz w:val="20"/>
                <w:szCs w:val="20"/>
              </w:rPr>
            </w:pPr>
            <w:r w:rsidRPr="00271E00">
              <w:rPr>
                <w:sz w:val="20"/>
                <w:szCs w:val="20"/>
              </w:rPr>
              <w:t>An action taken to investigate, resolve, retry, or escalate a sync issue.</w:t>
            </w:r>
          </w:p>
        </w:tc>
      </w:tr>
      <w:tr w:rsidR="00756AAE" w:rsidRPr="008C2B77" w14:paraId="4752E2C6" w14:textId="77777777" w:rsidTr="00AE2133">
        <w:tc>
          <w:tcPr>
            <w:tcW w:w="1525" w:type="dxa"/>
          </w:tcPr>
          <w:p w14:paraId="15A538D1" w14:textId="6DB5C4A1" w:rsidR="00756AAE" w:rsidRPr="00756AAE" w:rsidRDefault="00756AAE" w:rsidP="00756AAE">
            <w:pPr>
              <w:rPr>
                <w:sz w:val="20"/>
                <w:szCs w:val="20"/>
              </w:rPr>
            </w:pPr>
            <w:r w:rsidRPr="00756AAE">
              <w:rPr>
                <w:sz w:val="20"/>
                <w:szCs w:val="20"/>
              </w:rPr>
              <w:t>Webhook</w:t>
            </w:r>
          </w:p>
        </w:tc>
        <w:tc>
          <w:tcPr>
            <w:tcW w:w="9090" w:type="dxa"/>
          </w:tcPr>
          <w:p w14:paraId="7E81742D" w14:textId="71454614" w:rsidR="00756AAE" w:rsidRPr="00756AAE" w:rsidRDefault="00756AAE" w:rsidP="00756AAE">
            <w:pPr>
              <w:rPr>
                <w:sz w:val="20"/>
                <w:szCs w:val="20"/>
              </w:rPr>
            </w:pPr>
            <w:r w:rsidRPr="00756AAE">
              <w:rPr>
                <w:sz w:val="20"/>
                <w:szCs w:val="20"/>
              </w:rPr>
              <w:t>A trigger-based synchronization mechanism used to update records in near real time when enabled for a table.</w:t>
            </w:r>
          </w:p>
        </w:tc>
      </w:tr>
      <w:tr w:rsidR="00756AAE" w:rsidRPr="008C2B77" w14:paraId="387294BF" w14:textId="77777777" w:rsidTr="00AE2133">
        <w:tc>
          <w:tcPr>
            <w:tcW w:w="1525" w:type="dxa"/>
          </w:tcPr>
          <w:p w14:paraId="51D2ACA8" w14:textId="099E5532" w:rsidR="00756AAE" w:rsidRPr="00756AAE" w:rsidRDefault="00756AAE" w:rsidP="00756AAE">
            <w:pPr>
              <w:rPr>
                <w:sz w:val="20"/>
                <w:szCs w:val="20"/>
              </w:rPr>
            </w:pPr>
            <w:r w:rsidRPr="00756AAE">
              <w:rPr>
                <w:sz w:val="20"/>
                <w:szCs w:val="20"/>
              </w:rPr>
              <w:t>Cache</w:t>
            </w:r>
          </w:p>
        </w:tc>
        <w:tc>
          <w:tcPr>
            <w:tcW w:w="9090" w:type="dxa"/>
          </w:tcPr>
          <w:p w14:paraId="1A3683FF" w14:textId="1A37103F" w:rsidR="00756AAE" w:rsidRPr="00756AAE" w:rsidRDefault="00756AAE" w:rsidP="00756AAE">
            <w:pPr>
              <w:rPr>
                <w:sz w:val="20"/>
                <w:szCs w:val="20"/>
              </w:rPr>
            </w:pPr>
            <w:r w:rsidRPr="00756AAE">
              <w:rPr>
                <w:sz w:val="20"/>
                <w:szCs w:val="20"/>
              </w:rPr>
              <w:t xml:space="preserve">Temporary tracking </w:t>
            </w:r>
            <w:proofErr w:type="gramStart"/>
            <w:r w:rsidRPr="00756AAE">
              <w:rPr>
                <w:sz w:val="20"/>
                <w:szCs w:val="20"/>
              </w:rPr>
              <w:t>mechanism</w:t>
            </w:r>
            <w:proofErr w:type="gramEnd"/>
            <w:r w:rsidRPr="00756AAE">
              <w:rPr>
                <w:sz w:val="20"/>
                <w:szCs w:val="20"/>
              </w:rPr>
              <w:t xml:space="preserve"> used to prevent records from being reprocessed unnecessarily during sync execution.</w:t>
            </w:r>
          </w:p>
        </w:tc>
      </w:tr>
      <w:tr w:rsidR="00756AAE" w:rsidRPr="008C2B77" w14:paraId="0C497E4B" w14:textId="77777777" w:rsidTr="00AE2133">
        <w:tc>
          <w:tcPr>
            <w:tcW w:w="1525" w:type="dxa"/>
          </w:tcPr>
          <w:p w14:paraId="1EC12553" w14:textId="4D76F363" w:rsidR="00756AAE" w:rsidRPr="00756AAE" w:rsidRDefault="00756AAE" w:rsidP="00756AAE">
            <w:pPr>
              <w:rPr>
                <w:sz w:val="20"/>
                <w:szCs w:val="20"/>
              </w:rPr>
            </w:pPr>
            <w:r w:rsidRPr="00756AAE">
              <w:rPr>
                <w:sz w:val="20"/>
                <w:szCs w:val="20"/>
              </w:rPr>
              <w:t>API Sync Status</w:t>
            </w:r>
          </w:p>
        </w:tc>
        <w:tc>
          <w:tcPr>
            <w:tcW w:w="9090" w:type="dxa"/>
          </w:tcPr>
          <w:p w14:paraId="72C1B4FF" w14:textId="67640723" w:rsidR="00756AAE" w:rsidRPr="00756AAE" w:rsidRDefault="00756AAE" w:rsidP="00756AAE">
            <w:pPr>
              <w:rPr>
                <w:sz w:val="20"/>
                <w:szCs w:val="20"/>
              </w:rPr>
            </w:pPr>
            <w:r w:rsidRPr="00756AAE">
              <w:rPr>
                <w:sz w:val="20"/>
                <w:szCs w:val="20"/>
              </w:rPr>
              <w:t>API response that exposes synchronization status information for possible dashboard or monitoring use.</w:t>
            </w:r>
          </w:p>
        </w:tc>
      </w:tr>
    </w:tbl>
    <w:p w14:paraId="284E6FE2" w14:textId="77777777" w:rsidR="00097534" w:rsidRPr="008C2B77" w:rsidRDefault="00097534" w:rsidP="00850AA1"/>
    <w:p w14:paraId="46352FBE" w14:textId="7D7E45F7" w:rsidR="00097534" w:rsidRPr="008C2B77" w:rsidRDefault="002523C1" w:rsidP="00967456">
      <w:pPr>
        <w:pStyle w:val="Heading2"/>
      </w:pPr>
      <w:bookmarkStart w:id="9" w:name="_Toc228726293"/>
      <w:r>
        <w:t>Conventions Used</w:t>
      </w:r>
      <w:bookmarkEnd w:id="9"/>
    </w:p>
    <w:p w14:paraId="3200CD08" w14:textId="77777777" w:rsidR="003C3E21" w:rsidRPr="008C2B77" w:rsidRDefault="003C3E21" w:rsidP="003C3E21">
      <w:r w:rsidRPr="008C2B77">
        <w:t>The following structures are used as recommendations.</w:t>
      </w:r>
    </w:p>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50D7EFA3" w14:textId="77777777" w:rsidTr="00921F30">
        <w:trPr>
          <w:trHeight w:val="413"/>
        </w:trPr>
        <w:tc>
          <w:tcPr>
            <w:tcW w:w="10612" w:type="dxa"/>
            <w:tcBorders>
              <w:top w:val="single" w:sz="4" w:space="0" w:color="9CA6D2"/>
              <w:left w:val="single" w:sz="4" w:space="0" w:color="9CA6D2"/>
              <w:bottom w:val="single" w:sz="4" w:space="0" w:color="9CA6D2"/>
              <w:right w:val="single" w:sz="4" w:space="0" w:color="9CA6D2"/>
            </w:tcBorders>
            <w:shd w:val="clear" w:color="auto" w:fill="DFEFFD"/>
          </w:tcPr>
          <w:p w14:paraId="63C67DE0" w14:textId="77777777" w:rsidR="003C3E21" w:rsidRPr="008C2B77" w:rsidRDefault="003C3E21" w:rsidP="00921F30">
            <w:r w:rsidRPr="002351EE">
              <w:rPr>
                <w:b/>
                <w:bCs/>
                <w:sz w:val="20"/>
                <w:szCs w:val="20"/>
              </w:rPr>
              <w:t>Info:</w:t>
            </w:r>
            <w:r w:rsidRPr="002351EE">
              <w:rPr>
                <w:sz w:val="20"/>
                <w:szCs w:val="20"/>
              </w:rPr>
              <w:t xml:space="preserve"> Supplementary Information</w:t>
            </w:r>
          </w:p>
        </w:tc>
      </w:tr>
    </w:tbl>
    <w:p w14:paraId="07112453" w14:textId="77777777" w:rsidR="003C3E21" w:rsidRPr="008C2B77" w:rsidRDefault="003C3E21" w:rsidP="003C3E21"/>
    <w:tbl>
      <w:tblPr>
        <w:tblStyle w:val="TableGrid"/>
        <w:tblW w:w="10612" w:type="dxa"/>
        <w:tblBorders>
          <w:top w:val="single" w:sz="6" w:space="0" w:color="0C3512" w:themeColor="accent3" w:themeShade="80"/>
          <w:left w:val="single" w:sz="6" w:space="0" w:color="0C3512" w:themeColor="accent3" w:themeShade="80"/>
          <w:bottom w:val="single" w:sz="6" w:space="0" w:color="0C3512" w:themeColor="accent3" w:themeShade="80"/>
          <w:right w:val="single" w:sz="6" w:space="0" w:color="0C3512" w:themeColor="accent3" w:themeShade="80"/>
          <w:insideH w:val="single" w:sz="6" w:space="0" w:color="0C3512" w:themeColor="accent3" w:themeShade="80"/>
          <w:insideV w:val="single" w:sz="6" w:space="0" w:color="0C3512" w:themeColor="accent3" w:themeShade="80"/>
        </w:tblBorders>
        <w:tblLook w:val="04A0" w:firstRow="1" w:lastRow="0" w:firstColumn="1" w:lastColumn="0" w:noHBand="0" w:noVBand="1"/>
      </w:tblPr>
      <w:tblGrid>
        <w:gridCol w:w="10612"/>
      </w:tblGrid>
      <w:tr w:rsidR="003C3E21" w:rsidRPr="008C2B77" w14:paraId="3C9F02E3" w14:textId="77777777" w:rsidTr="00921F30">
        <w:trPr>
          <w:trHeight w:val="413"/>
        </w:trPr>
        <w:tc>
          <w:tcPr>
            <w:tcW w:w="10612" w:type="dxa"/>
            <w:tcBorders>
              <w:top w:val="single" w:sz="4" w:space="0" w:color="9CC4A2"/>
              <w:left w:val="single" w:sz="4" w:space="0" w:color="9CC4A2"/>
              <w:bottom w:val="single" w:sz="4" w:space="0" w:color="9CC4A2"/>
              <w:right w:val="single" w:sz="4" w:space="0" w:color="9CC4A2"/>
            </w:tcBorders>
            <w:shd w:val="clear" w:color="auto" w:fill="DEFAE0"/>
          </w:tcPr>
          <w:p w14:paraId="37AB2B0A" w14:textId="77777777" w:rsidR="003C3E21" w:rsidRPr="008C2B77" w:rsidRDefault="003C3E21" w:rsidP="00921F30">
            <w:r w:rsidRPr="002351EE">
              <w:rPr>
                <w:b/>
                <w:bCs/>
                <w:sz w:val="20"/>
                <w:szCs w:val="20"/>
              </w:rPr>
              <w:t>Tip:</w:t>
            </w:r>
            <w:r w:rsidRPr="002351EE">
              <w:rPr>
                <w:sz w:val="20"/>
                <w:szCs w:val="20"/>
              </w:rPr>
              <w:t xml:space="preserve"> A recommendation or useful advice</w:t>
            </w:r>
          </w:p>
        </w:tc>
      </w:tr>
    </w:tbl>
    <w:p w14:paraId="3B3E99A7" w14:textId="77777777" w:rsidR="003C3E21" w:rsidRPr="008C2B77" w:rsidRDefault="003C3E21" w:rsidP="003C3E21">
      <w:pPr>
        <w:spacing w:line="278" w:lineRule="auto"/>
        <w:rPr>
          <w:b/>
          <w:bCs/>
        </w:rPr>
      </w:pP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3C3E21" w:rsidRPr="008C2B77" w14:paraId="79912A25" w14:textId="77777777" w:rsidTr="00921F30">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6B9977AD" w14:textId="77777777" w:rsidR="003C3E21" w:rsidRPr="008C2B77" w:rsidRDefault="003C3E21" w:rsidP="00921F30">
            <w:r w:rsidRPr="002351EE">
              <w:rPr>
                <w:b/>
                <w:bCs/>
                <w:sz w:val="20"/>
                <w:szCs w:val="20"/>
              </w:rPr>
              <w:t>Warning:</w:t>
            </w:r>
            <w:r w:rsidRPr="002351EE">
              <w:rPr>
                <w:sz w:val="20"/>
                <w:szCs w:val="20"/>
              </w:rPr>
              <w:t xml:space="preserve"> A warning or important notice</w:t>
            </w:r>
          </w:p>
        </w:tc>
      </w:tr>
    </w:tbl>
    <w:p w14:paraId="510AC8D9" w14:textId="77777777" w:rsidR="003C3E21" w:rsidRPr="008C2B77" w:rsidRDefault="003C3E21" w:rsidP="003C3E21">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3C3E21" w:rsidRPr="008C2B77" w14:paraId="06A63B4C" w14:textId="77777777" w:rsidTr="00921F30">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25C80CF8" w14:textId="77777777" w:rsidR="003C3E21" w:rsidRPr="008C2B77" w:rsidRDefault="003C3E21" w:rsidP="00921F30">
            <w:r w:rsidRPr="002351EE">
              <w:rPr>
                <w:b/>
                <w:bCs/>
                <w:sz w:val="20"/>
                <w:szCs w:val="20"/>
              </w:rPr>
              <w:t>Note:</w:t>
            </w:r>
            <w:r w:rsidRPr="002351EE">
              <w:rPr>
                <w:sz w:val="20"/>
                <w:szCs w:val="20"/>
              </w:rPr>
              <w:t xml:space="preserve"> A notice. </w:t>
            </w:r>
          </w:p>
        </w:tc>
      </w:tr>
    </w:tbl>
    <w:p w14:paraId="323D84BD" w14:textId="77777777" w:rsidR="003C3E21" w:rsidRPr="008C2B77" w:rsidRDefault="003C3E21" w:rsidP="003C3E21">
      <w:pPr>
        <w:pStyle w:val="NoSpacing"/>
      </w:pPr>
    </w:p>
    <w:p w14:paraId="54C3EC76" w14:textId="77777777" w:rsidR="002D22EA" w:rsidRPr="008C2B77" w:rsidRDefault="002D22EA" w:rsidP="00850AA1"/>
    <w:p w14:paraId="4CD8E582" w14:textId="77777777" w:rsidR="001A19D9" w:rsidRPr="008C2B77" w:rsidRDefault="001A19D9" w:rsidP="00557C00">
      <w:pPr>
        <w:pStyle w:val="Heading1"/>
        <w:numPr>
          <w:ilvl w:val="0"/>
          <w:numId w:val="0"/>
        </w:numPr>
        <w:spacing w:after="360"/>
        <w:sectPr w:rsidR="001A19D9" w:rsidRPr="008C2B77" w:rsidSect="00F41CB7">
          <w:headerReference w:type="default" r:id="rId11"/>
          <w:pgSz w:w="12240" w:h="15840"/>
          <w:pgMar w:top="1411" w:right="850" w:bottom="1411" w:left="850" w:header="720" w:footer="720" w:gutter="0"/>
          <w:pgNumType w:chapSep="period"/>
          <w:cols w:space="720"/>
          <w:docGrid w:linePitch="360"/>
        </w:sectPr>
      </w:pPr>
    </w:p>
    <w:p w14:paraId="3354AECC" w14:textId="2E45D5FB" w:rsidR="004B10FE" w:rsidRPr="008C2B77" w:rsidRDefault="0048529A" w:rsidP="004B10FE">
      <w:pPr>
        <w:pStyle w:val="Heading1"/>
        <w:spacing w:after="360"/>
      </w:pPr>
      <w:bookmarkStart w:id="10" w:name="_Toc228726294"/>
      <w:r>
        <w:lastRenderedPageBreak/>
        <w:t>Monitoring and notification overview</w:t>
      </w:r>
      <w:bookmarkEnd w:id="10"/>
    </w:p>
    <w:p w14:paraId="591D8A79" w14:textId="3389BD3C" w:rsidR="007B43B6" w:rsidRDefault="00284317" w:rsidP="00284317">
      <w:r>
        <w:t>The sync monitoring and notification system provides visibility into synchronization jobs. The process includes:</w:t>
      </w:r>
    </w:p>
    <w:p w14:paraId="3FCD49FF" w14:textId="77777777" w:rsidR="00284317" w:rsidRDefault="00284317" w:rsidP="00284317">
      <w:pPr>
        <w:pStyle w:val="ListParagraph"/>
        <w:numPr>
          <w:ilvl w:val="0"/>
          <w:numId w:val="14"/>
        </w:numPr>
      </w:pPr>
      <w:r>
        <w:t>A Sync Monitor dashboard for reviewing sync status by table.</w:t>
      </w:r>
    </w:p>
    <w:p w14:paraId="44885B4F" w14:textId="77777777" w:rsidR="00284317" w:rsidRDefault="00284317" w:rsidP="00284317">
      <w:pPr>
        <w:pStyle w:val="ListParagraph"/>
        <w:numPr>
          <w:ilvl w:val="0"/>
          <w:numId w:val="14"/>
        </w:numPr>
      </w:pPr>
      <w:r>
        <w:t>Slack notifications for sync success and failure.</w:t>
      </w:r>
    </w:p>
    <w:p w14:paraId="2E904296" w14:textId="77777777" w:rsidR="00284317" w:rsidRDefault="00284317" w:rsidP="00284317">
      <w:pPr>
        <w:pStyle w:val="ListParagraph"/>
        <w:numPr>
          <w:ilvl w:val="0"/>
          <w:numId w:val="14"/>
        </w:numPr>
      </w:pPr>
      <w:r>
        <w:t>Optional email alerts if existing templates are configured and required.</w:t>
      </w:r>
    </w:p>
    <w:p w14:paraId="535D7FF5" w14:textId="77777777" w:rsidR="00284317" w:rsidRDefault="00284317" w:rsidP="00284317">
      <w:pPr>
        <w:pStyle w:val="ListParagraph"/>
        <w:numPr>
          <w:ilvl w:val="0"/>
          <w:numId w:val="14"/>
        </w:numPr>
      </w:pPr>
      <w:r>
        <w:t>Failure messages that include error details.</w:t>
      </w:r>
    </w:p>
    <w:p w14:paraId="5754256D" w14:textId="5DB0669D" w:rsidR="00284317" w:rsidRDefault="00284317" w:rsidP="00284317">
      <w:pPr>
        <w:pStyle w:val="ListParagraph"/>
        <w:numPr>
          <w:ilvl w:val="0"/>
          <w:numId w:val="14"/>
        </w:numPr>
      </w:pPr>
      <w:r>
        <w:t>Alert handling guidance for the backend team.</w:t>
      </w:r>
    </w:p>
    <w:p w14:paraId="14E249D3" w14:textId="77777777" w:rsidR="00284317" w:rsidRDefault="00284317" w:rsidP="00284317"/>
    <w:p w14:paraId="7E2385C2" w14:textId="65A3B5CB" w:rsidR="003D0D75" w:rsidRDefault="00284317" w:rsidP="00310D04">
      <w:pPr>
        <w:pStyle w:val="Heading2"/>
      </w:pPr>
      <w:bookmarkStart w:id="11" w:name="_Toc228726295"/>
      <w:r>
        <w:t>Accessing the Sync Monitor Dashboard</w:t>
      </w:r>
      <w:bookmarkEnd w:id="11"/>
    </w:p>
    <w:p w14:paraId="1E1219D6" w14:textId="0DBA777C" w:rsidR="00284317" w:rsidRDefault="00284317" w:rsidP="00284317">
      <w:r>
        <w:t xml:space="preserve">The Sync Monitor dashboard is available at: </w:t>
      </w:r>
      <w:hyperlink r:id="rId12" w:history="1">
        <w:r w:rsidRPr="00C14FE8">
          <w:rPr>
            <w:rStyle w:val="Hyperlink"/>
          </w:rPr>
          <w:t>https://qa-sync.cube.zters.com/sync/dashboard</w:t>
        </w:r>
      </w:hyperlink>
    </w:p>
    <w:p w14:paraId="6EB98A0F" w14:textId="56FD723A" w:rsidR="0007353B" w:rsidRDefault="0007353B" w:rsidP="00284317">
      <w:r w:rsidRPr="0007353B">
        <w:t>The Sync Monitor dashboard shows table-level sync information, including completed sync activity, last sync run, current cursor value, decremental progress, and status. In addition to the dashboard view, sync status information may also be exposed through an API response for monitoring dashboards or future status pages.</w:t>
      </w:r>
    </w:p>
    <w:p w14:paraId="12D85F03" w14:textId="4EB14304" w:rsidR="00284317" w:rsidRDefault="00284317" w:rsidP="00284317">
      <w:r w:rsidRPr="00284317">
        <w:rPr>
          <w:noProof/>
        </w:rPr>
        <w:drawing>
          <wp:inline distT="0" distB="0" distL="0" distR="0" wp14:anchorId="0164BDA2" wp14:editId="09EEF347">
            <wp:extent cx="6692900" cy="3406775"/>
            <wp:effectExtent l="0" t="0" r="0" b="3175"/>
            <wp:docPr id="47378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6224" name=""/>
                    <pic:cNvPicPr/>
                  </pic:nvPicPr>
                  <pic:blipFill>
                    <a:blip r:embed="rId13"/>
                    <a:stretch>
                      <a:fillRect/>
                    </a:stretch>
                  </pic:blipFill>
                  <pic:spPr>
                    <a:xfrm>
                      <a:off x="0" y="0"/>
                      <a:ext cx="6692900" cy="3406775"/>
                    </a:xfrm>
                    <a:prstGeom prst="rect">
                      <a:avLst/>
                    </a:prstGeom>
                  </pic:spPr>
                </pic:pic>
              </a:graphicData>
            </a:graphic>
          </wp:inline>
        </w:drawing>
      </w:r>
    </w:p>
    <w:p w14:paraId="6B2C5DFF" w14:textId="723FF466" w:rsidR="00284317" w:rsidRDefault="00284317" w:rsidP="00284317">
      <w:r>
        <w:t>The dashboard displays monitored tables and sync status information. Based on the provided screenshot, the dashboard includes the following columns:</w:t>
      </w:r>
    </w:p>
    <w:p w14:paraId="02A75DB3" w14:textId="77A37F73" w:rsidR="00284317" w:rsidRDefault="00284317" w:rsidP="00284317">
      <w:pPr>
        <w:pStyle w:val="ListParagraph"/>
        <w:numPr>
          <w:ilvl w:val="0"/>
          <w:numId w:val="4"/>
        </w:numPr>
      </w:pPr>
      <w:r w:rsidRPr="00A47A86">
        <w:rPr>
          <w:b/>
          <w:bCs/>
        </w:rPr>
        <w:t>Table:</w:t>
      </w:r>
      <w:r>
        <w:t xml:space="preserve"> Shows the monitored table name</w:t>
      </w:r>
    </w:p>
    <w:p w14:paraId="5348E096" w14:textId="1F24828F" w:rsidR="00284317" w:rsidRDefault="00284317" w:rsidP="00284317">
      <w:pPr>
        <w:pStyle w:val="ListParagraph"/>
        <w:numPr>
          <w:ilvl w:val="0"/>
          <w:numId w:val="4"/>
        </w:numPr>
      </w:pPr>
      <w:r w:rsidRPr="00A47A86">
        <w:rPr>
          <w:b/>
          <w:bCs/>
        </w:rPr>
        <w:t>Last Sync Run:</w:t>
      </w:r>
      <w:r>
        <w:t xml:space="preserve"> Shows when the table last synchronized, including timestamp and cursor details</w:t>
      </w:r>
    </w:p>
    <w:p w14:paraId="6F91194C" w14:textId="6585498F" w:rsidR="00284317" w:rsidRDefault="00284317" w:rsidP="00284317">
      <w:pPr>
        <w:pStyle w:val="ListParagraph"/>
        <w:numPr>
          <w:ilvl w:val="0"/>
          <w:numId w:val="4"/>
        </w:numPr>
      </w:pPr>
      <w:r w:rsidRPr="00A47A86">
        <w:rPr>
          <w:b/>
          <w:bCs/>
        </w:rPr>
        <w:t>Decremental Progress:</w:t>
      </w:r>
      <w:r>
        <w:t xml:space="preserve"> Shows the progress reference displayed for the sync</w:t>
      </w:r>
    </w:p>
    <w:p w14:paraId="23D34F1B" w14:textId="79D73C38" w:rsidR="00284317" w:rsidRDefault="00284317" w:rsidP="00284317">
      <w:pPr>
        <w:pStyle w:val="ListParagraph"/>
        <w:numPr>
          <w:ilvl w:val="0"/>
          <w:numId w:val="4"/>
        </w:numPr>
      </w:pPr>
      <w:r w:rsidRPr="00A47A86">
        <w:rPr>
          <w:b/>
          <w:bCs/>
        </w:rPr>
        <w:t>Status:</w:t>
      </w:r>
      <w:r>
        <w:t xml:space="preserve"> Shows the current table status.</w:t>
      </w:r>
    </w:p>
    <w:p w14:paraId="1B364F00" w14:textId="77777777" w:rsidR="00460D6C" w:rsidRDefault="00460D6C" w:rsidP="008C5893">
      <w:pPr>
        <w:spacing w:line="278" w:lineRule="auto"/>
      </w:pPr>
    </w:p>
    <w:p w14:paraId="5B61E266" w14:textId="174B4EFD" w:rsidR="00A47A86" w:rsidRDefault="00A47A86" w:rsidP="000F267F">
      <w:pPr>
        <w:pStyle w:val="Heading2"/>
      </w:pPr>
      <w:bookmarkStart w:id="12" w:name="_Toc228726296"/>
      <w:r>
        <w:t>Reviewing the Sync Monitoring Dashboard</w:t>
      </w:r>
      <w:bookmarkEnd w:id="12"/>
    </w:p>
    <w:p w14:paraId="76AC98DD" w14:textId="55FDB77C" w:rsidR="00A47A86" w:rsidRDefault="00A47A86" w:rsidP="008C5893">
      <w:pPr>
        <w:spacing w:line="278" w:lineRule="auto"/>
      </w:pPr>
      <w:r>
        <w:t>The backend team should use the sync monitor dashboard to review table-level sync status. The dashboard screenshot shows the following example tables:</w:t>
      </w:r>
    </w:p>
    <w:tbl>
      <w:tblPr>
        <w:tblStyle w:val="TableGrid"/>
        <w:tblW w:w="0" w:type="auto"/>
        <w:tblLook w:val="04A0" w:firstRow="1" w:lastRow="0" w:firstColumn="1" w:lastColumn="0" w:noHBand="0" w:noVBand="1"/>
      </w:tblPr>
      <w:tblGrid>
        <w:gridCol w:w="10530"/>
      </w:tblGrid>
      <w:tr w:rsidR="00A47A86" w14:paraId="308C04A1" w14:textId="77777777" w:rsidTr="00A47A86">
        <w:tc>
          <w:tcPr>
            <w:tcW w:w="10530" w:type="dxa"/>
            <w:tcBorders>
              <w:top w:val="dashed" w:sz="4" w:space="0" w:color="auto"/>
              <w:left w:val="dashed" w:sz="4" w:space="0" w:color="auto"/>
              <w:bottom w:val="dashed" w:sz="4" w:space="0" w:color="auto"/>
              <w:right w:val="dashed" w:sz="4" w:space="0" w:color="auto"/>
            </w:tcBorders>
          </w:tcPr>
          <w:p w14:paraId="454C1D33" w14:textId="77777777" w:rsidR="00A47A86" w:rsidRPr="00A47A86" w:rsidRDefault="00A47A86" w:rsidP="008C5893">
            <w:pPr>
              <w:spacing w:line="278" w:lineRule="auto"/>
              <w:rPr>
                <w:b/>
                <w:bCs/>
              </w:rPr>
            </w:pPr>
            <w:r w:rsidRPr="00A47A86">
              <w:rPr>
                <w:b/>
                <w:bCs/>
              </w:rPr>
              <w:t>Table</w:t>
            </w:r>
          </w:p>
          <w:p w14:paraId="00E967D4" w14:textId="77777777" w:rsidR="00A47A86" w:rsidRPr="00A47A86" w:rsidRDefault="00A47A86" w:rsidP="008C5893">
            <w:pPr>
              <w:spacing w:line="278" w:lineRule="auto"/>
              <w:rPr>
                <w:rFonts w:ascii="Consolas" w:hAnsi="Consolas"/>
              </w:rPr>
            </w:pPr>
            <w:proofErr w:type="spellStart"/>
            <w:r w:rsidRPr="00A47A86">
              <w:rPr>
                <w:rFonts w:ascii="Consolas" w:hAnsi="Consolas"/>
                <w:highlight w:val="lightGray"/>
              </w:rPr>
              <w:t>toilet_notes</w:t>
            </w:r>
            <w:proofErr w:type="spellEnd"/>
          </w:p>
          <w:p w14:paraId="665415A5" w14:textId="77777777" w:rsidR="00A47A86" w:rsidRPr="00A47A86" w:rsidRDefault="00A47A86" w:rsidP="008C5893">
            <w:pPr>
              <w:spacing w:line="278" w:lineRule="auto"/>
              <w:rPr>
                <w:rFonts w:ascii="Consolas" w:hAnsi="Consolas"/>
              </w:rPr>
            </w:pPr>
            <w:proofErr w:type="spellStart"/>
            <w:r w:rsidRPr="00A47A86">
              <w:rPr>
                <w:rFonts w:ascii="Consolas" w:hAnsi="Consolas"/>
                <w:highlight w:val="lightGray"/>
              </w:rPr>
              <w:t>customer_notes</w:t>
            </w:r>
            <w:proofErr w:type="spellEnd"/>
          </w:p>
          <w:p w14:paraId="6880D1F8" w14:textId="77777777" w:rsidR="00A47A86" w:rsidRPr="00A47A86" w:rsidRDefault="00A47A86" w:rsidP="008C5893">
            <w:pPr>
              <w:spacing w:line="278" w:lineRule="auto"/>
              <w:rPr>
                <w:rFonts w:ascii="Consolas" w:hAnsi="Consolas"/>
              </w:rPr>
            </w:pPr>
            <w:proofErr w:type="spellStart"/>
            <w:r w:rsidRPr="00A47A86">
              <w:rPr>
                <w:rFonts w:ascii="Consolas" w:hAnsi="Consolas"/>
                <w:highlight w:val="lightGray"/>
              </w:rPr>
              <w:t>site_notes</w:t>
            </w:r>
            <w:proofErr w:type="spellEnd"/>
          </w:p>
          <w:p w14:paraId="642808C8" w14:textId="77777777" w:rsidR="00A47A86" w:rsidRPr="00A47A86" w:rsidRDefault="00A47A86" w:rsidP="008C5893">
            <w:pPr>
              <w:spacing w:line="278" w:lineRule="auto"/>
              <w:rPr>
                <w:rFonts w:ascii="Consolas" w:hAnsi="Consolas"/>
              </w:rPr>
            </w:pPr>
            <w:proofErr w:type="spellStart"/>
            <w:r w:rsidRPr="00A47A86">
              <w:rPr>
                <w:rFonts w:ascii="Consolas" w:hAnsi="Consolas"/>
                <w:highlight w:val="lightGray"/>
              </w:rPr>
              <w:t>hauler_notes</w:t>
            </w:r>
            <w:proofErr w:type="spellEnd"/>
          </w:p>
          <w:p w14:paraId="6230A3FB" w14:textId="77777777" w:rsidR="00A47A86" w:rsidRPr="00A47A86" w:rsidRDefault="00A47A86" w:rsidP="008C5893">
            <w:pPr>
              <w:spacing w:line="278" w:lineRule="auto"/>
              <w:rPr>
                <w:rFonts w:ascii="Consolas" w:hAnsi="Consolas"/>
              </w:rPr>
            </w:pPr>
            <w:proofErr w:type="spellStart"/>
            <w:r w:rsidRPr="00A47A86">
              <w:rPr>
                <w:rFonts w:ascii="Consolas" w:hAnsi="Consolas"/>
                <w:highlight w:val="lightGray"/>
              </w:rPr>
              <w:t>rolloff_notes</w:t>
            </w:r>
            <w:proofErr w:type="spellEnd"/>
          </w:p>
          <w:p w14:paraId="055BDF23" w14:textId="73AB8214" w:rsidR="00A47A86" w:rsidRDefault="00A47A86" w:rsidP="008C5893">
            <w:pPr>
              <w:spacing w:line="278" w:lineRule="auto"/>
            </w:pPr>
            <w:proofErr w:type="spellStart"/>
            <w:r w:rsidRPr="00A47A86">
              <w:rPr>
                <w:rFonts w:ascii="Consolas" w:hAnsi="Consolas"/>
                <w:highlight w:val="lightGray"/>
              </w:rPr>
              <w:t>storage_container_notes</w:t>
            </w:r>
            <w:proofErr w:type="spellEnd"/>
          </w:p>
        </w:tc>
      </w:tr>
    </w:tbl>
    <w:p w14:paraId="7D90D762" w14:textId="77777777" w:rsidR="00A47A86" w:rsidRDefault="00A47A86" w:rsidP="008C5893">
      <w:pPr>
        <w:spacing w:line="278" w:lineRule="auto"/>
      </w:pPr>
    </w:p>
    <w:p w14:paraId="494F9AAA" w14:textId="3E56AB51" w:rsidR="000F267F" w:rsidRPr="000F267F" w:rsidRDefault="0007353B" w:rsidP="000F267F">
      <w:pPr>
        <w:spacing w:line="278" w:lineRule="auto"/>
      </w:pPr>
      <w:r w:rsidRPr="0007353B">
        <w:t>The dashboard may show a STALE status when a table has not synchronized recently. When this status appears, the backend team should review the last sync run, cursor value, decremental progress, and related Slack notifications to determine whether the table requires corrective action.</w:t>
      </w:r>
      <w:r>
        <w:t xml:space="preserve"> </w:t>
      </w:r>
      <w:r w:rsidR="000F267F" w:rsidRPr="000F267F">
        <w:t>When reviewing the dashboard, check:</w:t>
      </w:r>
    </w:p>
    <w:p w14:paraId="48F050BB" w14:textId="77777777" w:rsidR="000F267F" w:rsidRDefault="000F267F" w:rsidP="000F267F">
      <w:pPr>
        <w:pStyle w:val="ListParagraph"/>
        <w:numPr>
          <w:ilvl w:val="0"/>
          <w:numId w:val="15"/>
        </w:numPr>
        <w:spacing w:line="278" w:lineRule="auto"/>
      </w:pPr>
      <w:r w:rsidRPr="000F267F">
        <w:t>The table name.</w:t>
      </w:r>
    </w:p>
    <w:p w14:paraId="54726045" w14:textId="77777777" w:rsidR="000F267F" w:rsidRDefault="000F267F" w:rsidP="000F267F">
      <w:pPr>
        <w:pStyle w:val="ListParagraph"/>
        <w:numPr>
          <w:ilvl w:val="0"/>
          <w:numId w:val="15"/>
        </w:numPr>
        <w:spacing w:line="278" w:lineRule="auto"/>
      </w:pPr>
      <w:r w:rsidRPr="000F267F">
        <w:t xml:space="preserve">The last sync </w:t>
      </w:r>
      <w:proofErr w:type="gramStart"/>
      <w:r w:rsidRPr="000F267F">
        <w:t>run</w:t>
      </w:r>
      <w:proofErr w:type="gramEnd"/>
      <w:r w:rsidRPr="000F267F">
        <w:t>.</w:t>
      </w:r>
    </w:p>
    <w:p w14:paraId="41AF1F84" w14:textId="77777777" w:rsidR="000F267F" w:rsidRDefault="000F267F" w:rsidP="000F267F">
      <w:pPr>
        <w:pStyle w:val="ListParagraph"/>
        <w:numPr>
          <w:ilvl w:val="0"/>
          <w:numId w:val="15"/>
        </w:numPr>
        <w:spacing w:line="278" w:lineRule="auto"/>
      </w:pPr>
      <w:r w:rsidRPr="000F267F">
        <w:t>The timestamp shown under last sync run.</w:t>
      </w:r>
    </w:p>
    <w:p w14:paraId="0EBC99C0" w14:textId="77777777" w:rsidR="000F267F" w:rsidRDefault="000F267F" w:rsidP="000F267F">
      <w:pPr>
        <w:pStyle w:val="ListParagraph"/>
        <w:numPr>
          <w:ilvl w:val="0"/>
          <w:numId w:val="15"/>
        </w:numPr>
        <w:spacing w:line="278" w:lineRule="auto"/>
      </w:pPr>
      <w:r w:rsidRPr="000F267F">
        <w:t>The cursor value.</w:t>
      </w:r>
    </w:p>
    <w:p w14:paraId="010F8B46" w14:textId="77777777" w:rsidR="000F267F" w:rsidRDefault="000F267F" w:rsidP="000F267F">
      <w:pPr>
        <w:pStyle w:val="ListParagraph"/>
        <w:numPr>
          <w:ilvl w:val="0"/>
          <w:numId w:val="15"/>
        </w:numPr>
        <w:spacing w:line="278" w:lineRule="auto"/>
      </w:pPr>
      <w:proofErr w:type="gramStart"/>
      <w:r w:rsidRPr="000F267F">
        <w:t>The decremental</w:t>
      </w:r>
      <w:proofErr w:type="gramEnd"/>
      <w:r w:rsidRPr="000F267F">
        <w:t xml:space="preserve"> progress </w:t>
      </w:r>
      <w:proofErr w:type="gramStart"/>
      <w:r w:rsidRPr="000F267F">
        <w:t>value</w:t>
      </w:r>
      <w:proofErr w:type="gramEnd"/>
      <w:r w:rsidRPr="000F267F">
        <w:t>.</w:t>
      </w:r>
    </w:p>
    <w:p w14:paraId="1E767A77" w14:textId="05935AD0" w:rsidR="00310D04" w:rsidRPr="000F267F" w:rsidRDefault="000F267F" w:rsidP="000F267F">
      <w:pPr>
        <w:pStyle w:val="ListParagraph"/>
        <w:numPr>
          <w:ilvl w:val="0"/>
          <w:numId w:val="15"/>
        </w:numPr>
        <w:spacing w:line="278" w:lineRule="auto"/>
      </w:pPr>
      <w:r w:rsidRPr="000F267F">
        <w:t xml:space="preserve">The </w:t>
      </w:r>
      <w:proofErr w:type="gramStart"/>
      <w:r w:rsidRPr="000F267F">
        <w:t>current status</w:t>
      </w:r>
      <w:proofErr w:type="gramEnd"/>
      <w:r w:rsidRPr="000F267F">
        <w:t>.</w:t>
      </w:r>
    </w:p>
    <w:p w14:paraId="7F52AB45" w14:textId="74C7AAE0" w:rsidR="00310D04" w:rsidRPr="000F267F" w:rsidRDefault="00310D04" w:rsidP="008C5893">
      <w:pPr>
        <w:spacing w:line="278" w:lineRule="auto"/>
      </w:pPr>
    </w:p>
    <w:p w14:paraId="517E81AC" w14:textId="2B4334B8" w:rsidR="000F267F" w:rsidRPr="000F267F" w:rsidRDefault="000F267F" w:rsidP="000F267F">
      <w:pPr>
        <w:pStyle w:val="Heading2"/>
      </w:pPr>
      <w:bookmarkStart w:id="13" w:name="_Toc228726297"/>
      <w:r w:rsidRPr="000F267F">
        <w:t>Slack Notification Overview</w:t>
      </w:r>
      <w:bookmarkEnd w:id="13"/>
      <w:r w:rsidRPr="000F267F">
        <w:t xml:space="preserve"> </w:t>
      </w:r>
    </w:p>
    <w:p w14:paraId="59F4DC05" w14:textId="1C5F14E8" w:rsidR="000F267F" w:rsidRDefault="000F267F" w:rsidP="000F267F">
      <w:pPr>
        <w:spacing w:line="278" w:lineRule="auto"/>
      </w:pPr>
      <w:r w:rsidRPr="000F267F">
        <w:t xml:space="preserve">Slack notifications are used to report sync job results. Based on the </w:t>
      </w:r>
      <w:proofErr w:type="gramStart"/>
      <w:r w:rsidRPr="000F267F">
        <w:t>provided Slack screenshot</w:t>
      </w:r>
      <w:proofErr w:type="gramEnd"/>
      <w:r w:rsidRPr="000F267F">
        <w:t>, notifications may show:</w:t>
      </w:r>
    </w:p>
    <w:p w14:paraId="070C7F65" w14:textId="64CBC3CD" w:rsidR="000F267F" w:rsidRPr="000F267F" w:rsidRDefault="000F267F" w:rsidP="000F267F">
      <w:pPr>
        <w:pStyle w:val="ListParagraph"/>
        <w:numPr>
          <w:ilvl w:val="0"/>
          <w:numId w:val="16"/>
        </w:numPr>
        <w:spacing w:line="278" w:lineRule="auto"/>
      </w:pPr>
      <w:r w:rsidRPr="000F267F">
        <w:t xml:space="preserve">Source or sync group. </w:t>
      </w:r>
    </w:p>
    <w:p w14:paraId="0580023D" w14:textId="0DD7E3DD" w:rsidR="000F267F" w:rsidRPr="000F267F" w:rsidRDefault="000F267F" w:rsidP="000F267F">
      <w:pPr>
        <w:pStyle w:val="ListParagraph"/>
        <w:numPr>
          <w:ilvl w:val="0"/>
          <w:numId w:val="16"/>
        </w:numPr>
        <w:spacing w:line="278" w:lineRule="auto"/>
      </w:pPr>
      <w:r w:rsidRPr="000F267F">
        <w:t xml:space="preserve">Sync type. </w:t>
      </w:r>
    </w:p>
    <w:p w14:paraId="1AE288A6" w14:textId="2E4D3D4C" w:rsidR="000F267F" w:rsidRPr="000F267F" w:rsidRDefault="000F267F" w:rsidP="000F267F">
      <w:pPr>
        <w:pStyle w:val="ListParagraph"/>
        <w:numPr>
          <w:ilvl w:val="0"/>
          <w:numId w:val="16"/>
        </w:numPr>
        <w:spacing w:line="278" w:lineRule="auto"/>
      </w:pPr>
      <w:r w:rsidRPr="000F267F">
        <w:t xml:space="preserve">Timestamp. </w:t>
      </w:r>
    </w:p>
    <w:p w14:paraId="7FA0FB67" w14:textId="6435664C" w:rsidR="000F267F" w:rsidRPr="000F267F" w:rsidRDefault="000F267F" w:rsidP="000F267F">
      <w:pPr>
        <w:pStyle w:val="ListParagraph"/>
        <w:numPr>
          <w:ilvl w:val="0"/>
          <w:numId w:val="16"/>
        </w:numPr>
        <w:spacing w:line="278" w:lineRule="auto"/>
      </w:pPr>
      <w:r w:rsidRPr="000F267F">
        <w:t xml:space="preserve">Completion status. </w:t>
      </w:r>
    </w:p>
    <w:p w14:paraId="5DD999F9" w14:textId="6FA25BB5" w:rsidR="000F267F" w:rsidRPr="000F267F" w:rsidRDefault="000F267F" w:rsidP="000F267F">
      <w:pPr>
        <w:pStyle w:val="ListParagraph"/>
        <w:numPr>
          <w:ilvl w:val="0"/>
          <w:numId w:val="16"/>
        </w:numPr>
        <w:spacing w:line="278" w:lineRule="auto"/>
      </w:pPr>
      <w:r w:rsidRPr="000F267F">
        <w:t xml:space="preserve">Number of </w:t>
      </w:r>
      <w:proofErr w:type="gramStart"/>
      <w:r w:rsidRPr="000F267F">
        <w:t>completed</w:t>
      </w:r>
      <w:proofErr w:type="gramEnd"/>
      <w:r w:rsidRPr="000F267F">
        <w:t xml:space="preserve"> tables. </w:t>
      </w:r>
    </w:p>
    <w:p w14:paraId="7FF4D386" w14:textId="42A51063" w:rsidR="000F267F" w:rsidRPr="000F267F" w:rsidRDefault="000F267F" w:rsidP="000F267F">
      <w:pPr>
        <w:pStyle w:val="ListParagraph"/>
        <w:numPr>
          <w:ilvl w:val="0"/>
          <w:numId w:val="16"/>
        </w:numPr>
        <w:spacing w:line="278" w:lineRule="auto"/>
      </w:pPr>
      <w:r w:rsidRPr="000F267F">
        <w:t xml:space="preserve">Number of records processed. </w:t>
      </w:r>
    </w:p>
    <w:p w14:paraId="6E63B55C" w14:textId="51727384" w:rsidR="000F267F" w:rsidRPr="000F267F" w:rsidRDefault="000F267F" w:rsidP="000F267F">
      <w:pPr>
        <w:pStyle w:val="ListParagraph"/>
        <w:numPr>
          <w:ilvl w:val="0"/>
          <w:numId w:val="16"/>
        </w:numPr>
        <w:spacing w:line="278" w:lineRule="auto"/>
      </w:pPr>
      <w:r w:rsidRPr="000F267F">
        <w:t xml:space="preserve">Duration. </w:t>
      </w:r>
    </w:p>
    <w:p w14:paraId="02318A07" w14:textId="2EC668B8" w:rsidR="000F267F" w:rsidRPr="000F267F" w:rsidRDefault="000F267F" w:rsidP="000F267F">
      <w:pPr>
        <w:pStyle w:val="ListParagraph"/>
        <w:numPr>
          <w:ilvl w:val="0"/>
          <w:numId w:val="16"/>
        </w:numPr>
        <w:spacing w:line="278" w:lineRule="auto"/>
      </w:pPr>
      <w:r w:rsidRPr="000F267F">
        <w:t xml:space="preserve">Failed tables. </w:t>
      </w:r>
    </w:p>
    <w:p w14:paraId="5563D3BF" w14:textId="0CAC258D" w:rsidR="000F267F" w:rsidRDefault="000F267F" w:rsidP="000F267F">
      <w:pPr>
        <w:pStyle w:val="ListParagraph"/>
        <w:numPr>
          <w:ilvl w:val="0"/>
          <w:numId w:val="16"/>
        </w:numPr>
        <w:spacing w:line="278" w:lineRule="auto"/>
      </w:pPr>
      <w:r w:rsidRPr="000F267F">
        <w:t>Error details.</w:t>
      </w:r>
    </w:p>
    <w:p w14:paraId="21F08F5D" w14:textId="77777777" w:rsidR="000F267F" w:rsidRDefault="000F267F" w:rsidP="000F267F">
      <w:pPr>
        <w:spacing w:line="278" w:lineRule="auto"/>
      </w:pPr>
    </w:p>
    <w:p w14:paraId="2C8AC88A" w14:textId="1CD4CDE3" w:rsidR="00AE2FE6" w:rsidRDefault="00AE2FE6" w:rsidP="00AE2FE6">
      <w:pPr>
        <w:pStyle w:val="Heading2"/>
      </w:pPr>
      <w:bookmarkStart w:id="14" w:name="_Toc228726298"/>
      <w:r>
        <w:lastRenderedPageBreak/>
        <w:t>Slack Success Notification Format</w:t>
      </w:r>
      <w:bookmarkEnd w:id="14"/>
    </w:p>
    <w:p w14:paraId="3B093880" w14:textId="4E84B103" w:rsidR="00AE2FE6" w:rsidRDefault="00AE2FE6" w:rsidP="00AE2FE6">
      <w:pPr>
        <w:spacing w:line="278" w:lineRule="auto"/>
      </w:pPr>
      <w:r w:rsidRPr="00AE2FE6">
        <w:t>A successful sync notification may appear as follows:</w:t>
      </w:r>
    </w:p>
    <w:tbl>
      <w:tblPr>
        <w:tblStyle w:val="TableGrid"/>
        <w:tblW w:w="0" w:type="auto"/>
        <w:tblLook w:val="04A0" w:firstRow="1" w:lastRow="0" w:firstColumn="1" w:lastColumn="0" w:noHBand="0" w:noVBand="1"/>
      </w:tblPr>
      <w:tblGrid>
        <w:gridCol w:w="10530"/>
      </w:tblGrid>
      <w:tr w:rsidR="00AE2FE6" w14:paraId="36BB38B6" w14:textId="77777777" w:rsidTr="00C932BB">
        <w:tc>
          <w:tcPr>
            <w:tcW w:w="10530" w:type="dxa"/>
            <w:tcBorders>
              <w:top w:val="dashed" w:sz="4" w:space="0" w:color="auto"/>
              <w:left w:val="dashed" w:sz="4" w:space="0" w:color="auto"/>
              <w:bottom w:val="dashed" w:sz="4" w:space="0" w:color="auto"/>
              <w:right w:val="dashed" w:sz="4" w:space="0" w:color="auto"/>
            </w:tcBorders>
          </w:tcPr>
          <w:p w14:paraId="120D975E" w14:textId="77777777" w:rsidR="00AE2FE6" w:rsidRPr="00AE2FE6" w:rsidRDefault="00AE2FE6" w:rsidP="00AE2FE6">
            <w:pPr>
              <w:spacing w:line="278" w:lineRule="auto"/>
              <w:rPr>
                <w:rFonts w:ascii="Consolas" w:hAnsi="Consolas"/>
                <w:sz w:val="20"/>
                <w:szCs w:val="20"/>
              </w:rPr>
            </w:pPr>
            <w:r w:rsidRPr="00AE2FE6">
              <w:rPr>
                <w:rFonts w:ascii="Consolas" w:hAnsi="Consolas"/>
                <w:sz w:val="20"/>
                <w:szCs w:val="20"/>
              </w:rPr>
              <w:t>[</w:t>
            </w:r>
            <w:proofErr w:type="spellStart"/>
            <w:proofErr w:type="gramStart"/>
            <w:r w:rsidRPr="00AE2FE6">
              <w:rPr>
                <w:rFonts w:ascii="Consolas" w:hAnsi="Consolas"/>
                <w:sz w:val="20"/>
                <w:szCs w:val="20"/>
              </w:rPr>
              <w:t>backup:other</w:t>
            </w:r>
            <w:proofErr w:type="gramEnd"/>
            <w:r w:rsidRPr="00AE2FE6">
              <w:rPr>
                <w:rFonts w:ascii="Consolas" w:hAnsi="Consolas"/>
                <w:sz w:val="20"/>
                <w:szCs w:val="20"/>
              </w:rPr>
              <w:t>-services</w:t>
            </w:r>
            <w:proofErr w:type="spellEnd"/>
            <w:r w:rsidRPr="00AE2FE6">
              <w:rPr>
                <w:rFonts w:ascii="Consolas" w:hAnsi="Consolas"/>
                <w:sz w:val="20"/>
                <w:szCs w:val="20"/>
              </w:rPr>
              <w:t xml:space="preserve"> | incremental | 2026-04-30 07:04 UTC]</w:t>
            </w:r>
          </w:p>
          <w:p w14:paraId="2C759AAA" w14:textId="2E74B9C1" w:rsidR="00AE2FE6" w:rsidRPr="00AE2FE6" w:rsidRDefault="00AE2FE6" w:rsidP="00AE2FE6">
            <w:pPr>
              <w:spacing w:line="278" w:lineRule="auto"/>
              <w:rPr>
                <w:b/>
                <w:bCs/>
              </w:rPr>
            </w:pPr>
            <w:r w:rsidRPr="00AE2FE6">
              <w:rPr>
                <w:rFonts w:ascii="Segoe UI Symbol" w:hAnsi="Segoe UI Symbol" w:cs="Segoe UI Symbol"/>
                <w:sz w:val="20"/>
                <w:szCs w:val="20"/>
              </w:rPr>
              <w:t>✓</w:t>
            </w:r>
            <w:r w:rsidRPr="00AE2FE6">
              <w:rPr>
                <w:rFonts w:ascii="Consolas" w:hAnsi="Consolas"/>
                <w:sz w:val="20"/>
                <w:szCs w:val="20"/>
              </w:rPr>
              <w:t xml:space="preserve"> Completed: 1/1 tables | 1000 records | 2s</w:t>
            </w:r>
          </w:p>
        </w:tc>
      </w:tr>
    </w:tbl>
    <w:p w14:paraId="477B667F" w14:textId="6E446C3D" w:rsidR="00AE2FE6" w:rsidRDefault="00AE2FE6" w:rsidP="00AE2FE6">
      <w:pPr>
        <w:spacing w:line="278" w:lineRule="auto"/>
      </w:pPr>
    </w:p>
    <w:p w14:paraId="6731DEAF" w14:textId="51328F1A" w:rsidR="00AE2FE6" w:rsidRDefault="00AE2FE6" w:rsidP="00AE2FE6">
      <w:pPr>
        <w:spacing w:line="278" w:lineRule="auto"/>
      </w:pPr>
      <w:r>
        <w:t xml:space="preserve">The success notification includes: </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228"/>
        <w:gridCol w:w="1646"/>
        <w:gridCol w:w="7656"/>
      </w:tblGrid>
      <w:tr w:rsidR="00AE2FE6" w:rsidRPr="008C2B77" w14:paraId="5E022853" w14:textId="77777777" w:rsidTr="00AE2FE6">
        <w:tc>
          <w:tcPr>
            <w:tcW w:w="995" w:type="dxa"/>
            <w:shd w:val="clear" w:color="auto" w:fill="4F7ABA"/>
          </w:tcPr>
          <w:p w14:paraId="4E6F49C4" w14:textId="593699AB" w:rsidR="00AE2FE6" w:rsidRPr="008C2B77" w:rsidRDefault="00AE2FE6" w:rsidP="00C932BB">
            <w:pPr>
              <w:rPr>
                <w:b/>
                <w:bCs/>
                <w:color w:val="FFFFFF" w:themeColor="background1"/>
                <w:sz w:val="20"/>
                <w:szCs w:val="20"/>
              </w:rPr>
            </w:pPr>
            <w:r>
              <w:rPr>
                <w:b/>
                <w:bCs/>
                <w:color w:val="FFFFFF" w:themeColor="background1"/>
                <w:sz w:val="20"/>
                <w:szCs w:val="20"/>
              </w:rPr>
              <w:t>Element</w:t>
            </w:r>
          </w:p>
        </w:tc>
        <w:tc>
          <w:tcPr>
            <w:tcW w:w="1260" w:type="dxa"/>
            <w:shd w:val="clear" w:color="auto" w:fill="4F7ABA"/>
          </w:tcPr>
          <w:p w14:paraId="1E6DBF8B" w14:textId="14B1C2A5" w:rsidR="00AE2FE6" w:rsidRPr="008C2B77" w:rsidRDefault="00AE2FE6" w:rsidP="00C932BB">
            <w:pPr>
              <w:rPr>
                <w:b/>
                <w:bCs/>
                <w:color w:val="FFFFFF" w:themeColor="background1"/>
                <w:sz w:val="20"/>
                <w:szCs w:val="20"/>
              </w:rPr>
            </w:pPr>
            <w:r>
              <w:rPr>
                <w:b/>
                <w:bCs/>
                <w:color w:val="FFFFFF" w:themeColor="background1"/>
                <w:sz w:val="20"/>
                <w:szCs w:val="20"/>
              </w:rPr>
              <w:t>Example</w:t>
            </w:r>
          </w:p>
        </w:tc>
        <w:tc>
          <w:tcPr>
            <w:tcW w:w="8275" w:type="dxa"/>
            <w:shd w:val="clear" w:color="auto" w:fill="4F7ABA"/>
          </w:tcPr>
          <w:p w14:paraId="7359FB14" w14:textId="37C20A9B" w:rsidR="00AE2FE6" w:rsidRPr="008C2B77" w:rsidRDefault="00AE2FE6" w:rsidP="00C932BB">
            <w:pPr>
              <w:rPr>
                <w:b/>
                <w:bCs/>
                <w:color w:val="FFFFFF" w:themeColor="background1"/>
                <w:sz w:val="20"/>
                <w:szCs w:val="20"/>
              </w:rPr>
            </w:pPr>
            <w:r>
              <w:rPr>
                <w:b/>
                <w:bCs/>
                <w:color w:val="FFFFFF" w:themeColor="background1"/>
                <w:sz w:val="20"/>
                <w:szCs w:val="20"/>
              </w:rPr>
              <w:t>Description</w:t>
            </w:r>
          </w:p>
        </w:tc>
      </w:tr>
      <w:tr w:rsidR="00AE2FE6" w:rsidRPr="008C2B77" w14:paraId="6F95DAAF" w14:textId="77777777" w:rsidTr="00AE2FE6">
        <w:tc>
          <w:tcPr>
            <w:tcW w:w="995" w:type="dxa"/>
          </w:tcPr>
          <w:p w14:paraId="13D1CDF3" w14:textId="01578E3A" w:rsidR="00AE2FE6" w:rsidRPr="00AE2FE6" w:rsidRDefault="00AE2FE6" w:rsidP="00AE2FE6">
            <w:pPr>
              <w:rPr>
                <w:rFonts w:cs="Arial"/>
                <w:sz w:val="20"/>
                <w:szCs w:val="20"/>
              </w:rPr>
            </w:pPr>
            <w:r w:rsidRPr="00AE2FE6">
              <w:rPr>
                <w:sz w:val="20"/>
                <w:szCs w:val="20"/>
              </w:rPr>
              <w:t>Source / sync group</w:t>
            </w:r>
          </w:p>
        </w:tc>
        <w:tc>
          <w:tcPr>
            <w:tcW w:w="1260" w:type="dxa"/>
          </w:tcPr>
          <w:p w14:paraId="72D695ED" w14:textId="406814A6" w:rsidR="00AE2FE6" w:rsidRPr="00AE2FE6" w:rsidRDefault="00AE2FE6" w:rsidP="00AE2FE6">
            <w:pPr>
              <w:rPr>
                <w:rFonts w:ascii="Consolas" w:hAnsi="Consolas" w:cs="Arial"/>
                <w:sz w:val="20"/>
                <w:szCs w:val="20"/>
              </w:rPr>
            </w:pPr>
            <w:proofErr w:type="spellStart"/>
            <w:proofErr w:type="gramStart"/>
            <w:r w:rsidRPr="00AE2FE6">
              <w:rPr>
                <w:rFonts w:ascii="Consolas" w:hAnsi="Consolas"/>
                <w:sz w:val="20"/>
                <w:szCs w:val="20"/>
                <w:highlight w:val="lightGray"/>
              </w:rPr>
              <w:t>backup:other</w:t>
            </w:r>
            <w:proofErr w:type="gramEnd"/>
            <w:r w:rsidRPr="00AE2FE6">
              <w:rPr>
                <w:rFonts w:ascii="Consolas" w:hAnsi="Consolas"/>
                <w:sz w:val="20"/>
                <w:szCs w:val="20"/>
                <w:highlight w:val="lightGray"/>
              </w:rPr>
              <w:t>-services</w:t>
            </w:r>
            <w:proofErr w:type="spellEnd"/>
          </w:p>
        </w:tc>
        <w:tc>
          <w:tcPr>
            <w:tcW w:w="8275" w:type="dxa"/>
          </w:tcPr>
          <w:p w14:paraId="2D429D36" w14:textId="63E629C5" w:rsidR="00AE2FE6" w:rsidRPr="00AE2FE6" w:rsidRDefault="00AE2FE6" w:rsidP="00AE2FE6">
            <w:pPr>
              <w:rPr>
                <w:rFonts w:cs="Arial"/>
                <w:sz w:val="20"/>
                <w:szCs w:val="20"/>
              </w:rPr>
            </w:pPr>
            <w:r w:rsidRPr="00AE2FE6">
              <w:rPr>
                <w:sz w:val="20"/>
                <w:szCs w:val="20"/>
              </w:rPr>
              <w:t>Identifies the sync source or group shown in the message.</w:t>
            </w:r>
          </w:p>
        </w:tc>
      </w:tr>
      <w:tr w:rsidR="00AE2FE6" w:rsidRPr="008C2B77" w14:paraId="772C4D6E" w14:textId="77777777" w:rsidTr="00AE2FE6">
        <w:tc>
          <w:tcPr>
            <w:tcW w:w="995" w:type="dxa"/>
          </w:tcPr>
          <w:p w14:paraId="59384B52" w14:textId="0FDD612E" w:rsidR="00AE2FE6" w:rsidRPr="00AE2FE6" w:rsidRDefault="00AE2FE6" w:rsidP="00AE2FE6">
            <w:pPr>
              <w:rPr>
                <w:rFonts w:cs="Arial"/>
                <w:sz w:val="20"/>
                <w:szCs w:val="20"/>
              </w:rPr>
            </w:pPr>
            <w:r w:rsidRPr="00AE2FE6">
              <w:rPr>
                <w:sz w:val="20"/>
                <w:szCs w:val="20"/>
              </w:rPr>
              <w:t>Sync type</w:t>
            </w:r>
          </w:p>
        </w:tc>
        <w:tc>
          <w:tcPr>
            <w:tcW w:w="1260" w:type="dxa"/>
          </w:tcPr>
          <w:p w14:paraId="5FAE7249" w14:textId="3AE5E9CB" w:rsidR="00AE2FE6" w:rsidRPr="00AE2FE6" w:rsidRDefault="00AE2FE6" w:rsidP="00AE2FE6">
            <w:pPr>
              <w:rPr>
                <w:rFonts w:ascii="Consolas" w:hAnsi="Consolas"/>
                <w:sz w:val="20"/>
                <w:szCs w:val="20"/>
              </w:rPr>
            </w:pPr>
            <w:r w:rsidRPr="00AE2FE6">
              <w:rPr>
                <w:rFonts w:ascii="Consolas" w:hAnsi="Consolas"/>
                <w:sz w:val="20"/>
                <w:szCs w:val="20"/>
                <w:highlight w:val="lightGray"/>
              </w:rPr>
              <w:t>incremental</w:t>
            </w:r>
          </w:p>
        </w:tc>
        <w:tc>
          <w:tcPr>
            <w:tcW w:w="8275" w:type="dxa"/>
          </w:tcPr>
          <w:p w14:paraId="42635122" w14:textId="2146E08C" w:rsidR="00AE2FE6" w:rsidRPr="00AE2FE6" w:rsidRDefault="00AE2FE6" w:rsidP="00AE2FE6">
            <w:pPr>
              <w:rPr>
                <w:rFonts w:cs="Arial"/>
                <w:sz w:val="20"/>
                <w:szCs w:val="20"/>
              </w:rPr>
            </w:pPr>
            <w:r w:rsidRPr="00AE2FE6">
              <w:rPr>
                <w:sz w:val="20"/>
                <w:szCs w:val="20"/>
              </w:rPr>
              <w:t>Identifies the sync type shown in the message.</w:t>
            </w:r>
          </w:p>
        </w:tc>
      </w:tr>
      <w:tr w:rsidR="00AE2FE6" w:rsidRPr="008C2B77" w14:paraId="74D2FA8B" w14:textId="77777777" w:rsidTr="00AE2FE6">
        <w:tc>
          <w:tcPr>
            <w:tcW w:w="995" w:type="dxa"/>
          </w:tcPr>
          <w:p w14:paraId="62F36302" w14:textId="37211F7F" w:rsidR="00AE2FE6" w:rsidRPr="00AE2FE6" w:rsidRDefault="00AE2FE6" w:rsidP="00AE2FE6">
            <w:pPr>
              <w:rPr>
                <w:rFonts w:cs="Arial"/>
                <w:sz w:val="20"/>
                <w:szCs w:val="20"/>
              </w:rPr>
            </w:pPr>
            <w:r w:rsidRPr="00AE2FE6">
              <w:rPr>
                <w:sz w:val="20"/>
                <w:szCs w:val="20"/>
              </w:rPr>
              <w:t>Timestamp</w:t>
            </w:r>
          </w:p>
        </w:tc>
        <w:tc>
          <w:tcPr>
            <w:tcW w:w="1260" w:type="dxa"/>
          </w:tcPr>
          <w:p w14:paraId="2E2A323F" w14:textId="0CC20D4D"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2026-04-30 07:04 UTC</w:t>
            </w:r>
          </w:p>
        </w:tc>
        <w:tc>
          <w:tcPr>
            <w:tcW w:w="8275" w:type="dxa"/>
          </w:tcPr>
          <w:p w14:paraId="23D671A8" w14:textId="0B85055D" w:rsidR="00AE2FE6" w:rsidRPr="00AE2FE6" w:rsidRDefault="00AE2FE6" w:rsidP="00AE2FE6">
            <w:pPr>
              <w:rPr>
                <w:rFonts w:cs="Arial"/>
                <w:sz w:val="20"/>
                <w:szCs w:val="20"/>
              </w:rPr>
            </w:pPr>
            <w:r w:rsidRPr="00AE2FE6">
              <w:rPr>
                <w:sz w:val="20"/>
                <w:szCs w:val="20"/>
              </w:rPr>
              <w:t>Shows when the sync notification was generated.</w:t>
            </w:r>
          </w:p>
        </w:tc>
      </w:tr>
      <w:tr w:rsidR="00AE2FE6" w:rsidRPr="008C2B77" w14:paraId="00A9E631" w14:textId="77777777" w:rsidTr="00AE2FE6">
        <w:tc>
          <w:tcPr>
            <w:tcW w:w="995" w:type="dxa"/>
          </w:tcPr>
          <w:p w14:paraId="5CE28F65" w14:textId="092B71B8" w:rsidR="00AE2FE6" w:rsidRPr="00AE2FE6" w:rsidRDefault="00AE2FE6" w:rsidP="00AE2FE6">
            <w:pPr>
              <w:rPr>
                <w:rFonts w:cs="Arial"/>
                <w:sz w:val="20"/>
                <w:szCs w:val="20"/>
              </w:rPr>
            </w:pPr>
            <w:r w:rsidRPr="00AE2FE6">
              <w:rPr>
                <w:sz w:val="20"/>
                <w:szCs w:val="20"/>
              </w:rPr>
              <w:t>Completion status</w:t>
            </w:r>
          </w:p>
        </w:tc>
        <w:tc>
          <w:tcPr>
            <w:tcW w:w="1260" w:type="dxa"/>
          </w:tcPr>
          <w:p w14:paraId="7AA3FAEB" w14:textId="62B64468" w:rsidR="00AE2FE6" w:rsidRPr="00AE2FE6" w:rsidRDefault="00AE2FE6" w:rsidP="00AE2FE6">
            <w:pPr>
              <w:rPr>
                <w:rFonts w:ascii="Consolas" w:hAnsi="Consolas" w:cs="Arial"/>
                <w:sz w:val="20"/>
                <w:szCs w:val="20"/>
              </w:rPr>
            </w:pPr>
            <w:r w:rsidRPr="00AE2FE6">
              <w:rPr>
                <w:rFonts w:ascii="Consolas" w:hAnsi="Consolas"/>
                <w:sz w:val="20"/>
                <w:szCs w:val="20"/>
                <w:highlight w:val="lightGray"/>
              </w:rPr>
              <w:t>Completed</w:t>
            </w:r>
          </w:p>
        </w:tc>
        <w:tc>
          <w:tcPr>
            <w:tcW w:w="8275" w:type="dxa"/>
          </w:tcPr>
          <w:p w14:paraId="7FDDF26B" w14:textId="056B3C33" w:rsidR="00AE2FE6" w:rsidRPr="00AE2FE6" w:rsidRDefault="00AE2FE6" w:rsidP="00AE2FE6">
            <w:pPr>
              <w:rPr>
                <w:rFonts w:cs="Arial"/>
                <w:sz w:val="20"/>
                <w:szCs w:val="20"/>
              </w:rPr>
            </w:pPr>
            <w:r w:rsidRPr="00AE2FE6">
              <w:rPr>
                <w:sz w:val="20"/>
                <w:szCs w:val="20"/>
              </w:rPr>
              <w:t xml:space="preserve">Indicates that the sync </w:t>
            </w:r>
            <w:proofErr w:type="gramStart"/>
            <w:r w:rsidRPr="00AE2FE6">
              <w:rPr>
                <w:sz w:val="20"/>
                <w:szCs w:val="20"/>
              </w:rPr>
              <w:t>completed</w:t>
            </w:r>
            <w:proofErr w:type="gramEnd"/>
            <w:r w:rsidRPr="00AE2FE6">
              <w:rPr>
                <w:sz w:val="20"/>
                <w:szCs w:val="20"/>
              </w:rPr>
              <w:t xml:space="preserve"> successfully.</w:t>
            </w:r>
          </w:p>
        </w:tc>
      </w:tr>
      <w:tr w:rsidR="00AE2FE6" w:rsidRPr="008C2B77" w14:paraId="5A3345B3" w14:textId="77777777" w:rsidTr="00AE2FE6">
        <w:tc>
          <w:tcPr>
            <w:tcW w:w="995" w:type="dxa"/>
          </w:tcPr>
          <w:p w14:paraId="15D39027" w14:textId="7DF13203" w:rsidR="00AE2FE6" w:rsidRPr="00AE2FE6" w:rsidRDefault="00AE2FE6" w:rsidP="00AE2FE6">
            <w:pPr>
              <w:rPr>
                <w:rFonts w:cs="Arial"/>
                <w:sz w:val="20"/>
                <w:szCs w:val="20"/>
              </w:rPr>
            </w:pPr>
            <w:r w:rsidRPr="00AE2FE6">
              <w:rPr>
                <w:sz w:val="20"/>
                <w:szCs w:val="20"/>
              </w:rPr>
              <w:t>Table count</w:t>
            </w:r>
          </w:p>
        </w:tc>
        <w:tc>
          <w:tcPr>
            <w:tcW w:w="1260" w:type="dxa"/>
          </w:tcPr>
          <w:p w14:paraId="704DDAD1" w14:textId="291893DA"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1/1 tables</w:t>
            </w:r>
          </w:p>
        </w:tc>
        <w:tc>
          <w:tcPr>
            <w:tcW w:w="8275" w:type="dxa"/>
          </w:tcPr>
          <w:p w14:paraId="75D07C08" w14:textId="2EECE84A" w:rsidR="00AE2FE6" w:rsidRPr="00AE2FE6" w:rsidRDefault="00AE2FE6" w:rsidP="00AE2FE6">
            <w:pPr>
              <w:rPr>
                <w:rFonts w:cs="Arial"/>
                <w:sz w:val="20"/>
                <w:szCs w:val="20"/>
              </w:rPr>
            </w:pPr>
            <w:r w:rsidRPr="00AE2FE6">
              <w:rPr>
                <w:sz w:val="20"/>
                <w:szCs w:val="20"/>
              </w:rPr>
              <w:t>Shows completed tables compared to expected tables.</w:t>
            </w:r>
          </w:p>
        </w:tc>
      </w:tr>
      <w:tr w:rsidR="00AE2FE6" w:rsidRPr="008C2B77" w14:paraId="3EAB30F9" w14:textId="77777777" w:rsidTr="00AE2FE6">
        <w:tc>
          <w:tcPr>
            <w:tcW w:w="995" w:type="dxa"/>
          </w:tcPr>
          <w:p w14:paraId="7C05DB89" w14:textId="51982D68" w:rsidR="00AE2FE6" w:rsidRPr="00AE2FE6" w:rsidRDefault="00AE2FE6" w:rsidP="00AE2FE6">
            <w:pPr>
              <w:rPr>
                <w:rFonts w:cs="Arial"/>
                <w:sz w:val="20"/>
                <w:szCs w:val="20"/>
              </w:rPr>
            </w:pPr>
            <w:r w:rsidRPr="00AE2FE6">
              <w:rPr>
                <w:sz w:val="20"/>
                <w:szCs w:val="20"/>
              </w:rPr>
              <w:t>Record count</w:t>
            </w:r>
          </w:p>
        </w:tc>
        <w:tc>
          <w:tcPr>
            <w:tcW w:w="1260" w:type="dxa"/>
          </w:tcPr>
          <w:p w14:paraId="07C40C1C" w14:textId="5612D668"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1000 records</w:t>
            </w:r>
          </w:p>
        </w:tc>
        <w:tc>
          <w:tcPr>
            <w:tcW w:w="8275" w:type="dxa"/>
          </w:tcPr>
          <w:p w14:paraId="07115309" w14:textId="2BB835A4" w:rsidR="00AE2FE6" w:rsidRPr="00AE2FE6" w:rsidRDefault="00AE2FE6" w:rsidP="00AE2FE6">
            <w:pPr>
              <w:rPr>
                <w:rFonts w:cs="Arial"/>
                <w:sz w:val="20"/>
                <w:szCs w:val="20"/>
              </w:rPr>
            </w:pPr>
            <w:r w:rsidRPr="00AE2FE6">
              <w:rPr>
                <w:sz w:val="20"/>
                <w:szCs w:val="20"/>
              </w:rPr>
              <w:t>Shows the number of records processed.</w:t>
            </w:r>
          </w:p>
        </w:tc>
      </w:tr>
      <w:tr w:rsidR="00AE2FE6" w:rsidRPr="008C2B77" w14:paraId="760C45FA" w14:textId="77777777" w:rsidTr="00AE2FE6">
        <w:tc>
          <w:tcPr>
            <w:tcW w:w="995" w:type="dxa"/>
          </w:tcPr>
          <w:p w14:paraId="48829CD8" w14:textId="54EE9098" w:rsidR="00AE2FE6" w:rsidRPr="00AE2FE6" w:rsidRDefault="00AE2FE6" w:rsidP="00AE2FE6">
            <w:pPr>
              <w:rPr>
                <w:rFonts w:cs="Arial"/>
                <w:sz w:val="20"/>
                <w:szCs w:val="20"/>
              </w:rPr>
            </w:pPr>
            <w:r w:rsidRPr="00AE2FE6">
              <w:rPr>
                <w:sz w:val="20"/>
                <w:szCs w:val="20"/>
              </w:rPr>
              <w:t>Duration</w:t>
            </w:r>
          </w:p>
        </w:tc>
        <w:tc>
          <w:tcPr>
            <w:tcW w:w="1260" w:type="dxa"/>
          </w:tcPr>
          <w:p w14:paraId="55C7E2E2" w14:textId="5F2E0403" w:rsidR="00AE2FE6" w:rsidRPr="00AE2FE6" w:rsidRDefault="00AE2FE6" w:rsidP="00AE2FE6">
            <w:pPr>
              <w:rPr>
                <w:rFonts w:ascii="Consolas" w:hAnsi="Consolas" w:cs="Arial"/>
                <w:sz w:val="20"/>
                <w:szCs w:val="20"/>
              </w:rPr>
            </w:pPr>
            <w:r w:rsidRPr="00AE2FE6">
              <w:rPr>
                <w:rFonts w:ascii="Consolas" w:hAnsi="Consolas"/>
                <w:sz w:val="20"/>
                <w:szCs w:val="20"/>
                <w:highlight w:val="lightGray"/>
              </w:rPr>
              <w:t>2s</w:t>
            </w:r>
          </w:p>
        </w:tc>
        <w:tc>
          <w:tcPr>
            <w:tcW w:w="8275" w:type="dxa"/>
          </w:tcPr>
          <w:p w14:paraId="7057DED3" w14:textId="035CDD68" w:rsidR="00AE2FE6" w:rsidRPr="00AE2FE6" w:rsidRDefault="00AE2FE6" w:rsidP="00AE2FE6">
            <w:pPr>
              <w:rPr>
                <w:rFonts w:cs="Arial"/>
                <w:sz w:val="20"/>
                <w:szCs w:val="20"/>
              </w:rPr>
            </w:pPr>
            <w:r w:rsidRPr="00AE2FE6">
              <w:rPr>
                <w:sz w:val="20"/>
                <w:szCs w:val="20"/>
              </w:rPr>
              <w:t>Shows how long the sync took.</w:t>
            </w:r>
          </w:p>
        </w:tc>
      </w:tr>
    </w:tbl>
    <w:p w14:paraId="045FBF9C" w14:textId="77777777" w:rsidR="00AE2FE6" w:rsidRDefault="00AE2FE6" w:rsidP="000F267F">
      <w:pPr>
        <w:spacing w:line="278" w:lineRule="auto"/>
      </w:pPr>
    </w:p>
    <w:p w14:paraId="59B33BBC" w14:textId="38E4F7EA" w:rsidR="009F5DAA" w:rsidRDefault="009F5DAA" w:rsidP="009F5DAA">
      <w:pPr>
        <w:pStyle w:val="Heading3"/>
      </w:pPr>
      <w:bookmarkStart w:id="15" w:name="_Toc228726299"/>
      <w:r>
        <w:t>Responding to Successful Sync Notifications</w:t>
      </w:r>
      <w:bookmarkEnd w:id="15"/>
    </w:p>
    <w:p w14:paraId="58029068" w14:textId="4307973C" w:rsidR="009F5DAA" w:rsidRDefault="009F5DAA" w:rsidP="009F5DAA">
      <w:pPr>
        <w:spacing w:line="278" w:lineRule="auto"/>
      </w:pPr>
      <w:r>
        <w:t>When a successful sync notification is received:</w:t>
      </w:r>
    </w:p>
    <w:p w14:paraId="6305D7E2" w14:textId="77777777" w:rsidR="009F5DAA" w:rsidRDefault="009F5DAA" w:rsidP="009F5DAA">
      <w:pPr>
        <w:pStyle w:val="ListParagraph"/>
        <w:numPr>
          <w:ilvl w:val="0"/>
          <w:numId w:val="17"/>
        </w:numPr>
        <w:spacing w:line="278" w:lineRule="auto"/>
      </w:pPr>
      <w:r>
        <w:t>Review the Slack notification.</w:t>
      </w:r>
    </w:p>
    <w:p w14:paraId="489E8E6B" w14:textId="05CA7FE8" w:rsidR="009F5DAA" w:rsidRDefault="009F5DAA" w:rsidP="009F5DAA">
      <w:pPr>
        <w:pStyle w:val="ListParagraph"/>
        <w:numPr>
          <w:ilvl w:val="0"/>
          <w:numId w:val="17"/>
        </w:numPr>
        <w:spacing w:line="278" w:lineRule="auto"/>
      </w:pPr>
      <w:r>
        <w:t xml:space="preserve">Confirm that the message shows </w:t>
      </w:r>
      <w:r w:rsidRPr="009F5DAA">
        <w:rPr>
          <w:rFonts w:ascii="Segoe UI Symbol" w:hAnsi="Segoe UI Symbol" w:cs="Segoe UI Symbol"/>
        </w:rPr>
        <w:t>✓</w:t>
      </w:r>
      <w:r>
        <w:t xml:space="preserve"> Completed.</w:t>
      </w:r>
    </w:p>
    <w:p w14:paraId="58370F14" w14:textId="77777777" w:rsidR="009F5DAA" w:rsidRDefault="009F5DAA" w:rsidP="009F5DAA">
      <w:pPr>
        <w:pStyle w:val="ListParagraph"/>
        <w:numPr>
          <w:ilvl w:val="0"/>
          <w:numId w:val="17"/>
        </w:numPr>
        <w:spacing w:line="278" w:lineRule="auto"/>
      </w:pPr>
      <w:r>
        <w:t>Review the completed table count.</w:t>
      </w:r>
    </w:p>
    <w:p w14:paraId="4160D438" w14:textId="77777777" w:rsidR="009F5DAA" w:rsidRDefault="009F5DAA" w:rsidP="009F5DAA">
      <w:pPr>
        <w:pStyle w:val="ListParagraph"/>
        <w:numPr>
          <w:ilvl w:val="0"/>
          <w:numId w:val="17"/>
        </w:numPr>
        <w:spacing w:line="278" w:lineRule="auto"/>
      </w:pPr>
      <w:r>
        <w:t>Review the record count.</w:t>
      </w:r>
    </w:p>
    <w:p w14:paraId="5EF54CE1" w14:textId="77777777" w:rsidR="009F5DAA" w:rsidRDefault="009F5DAA" w:rsidP="009F5DAA">
      <w:pPr>
        <w:pStyle w:val="ListParagraph"/>
        <w:numPr>
          <w:ilvl w:val="0"/>
          <w:numId w:val="17"/>
        </w:numPr>
        <w:spacing w:line="278" w:lineRule="auto"/>
      </w:pPr>
      <w:r>
        <w:t>Review the duration.</w:t>
      </w:r>
    </w:p>
    <w:p w14:paraId="5E43920F" w14:textId="77777777" w:rsidR="009F5DAA" w:rsidRDefault="009F5DAA" w:rsidP="009F5DAA">
      <w:pPr>
        <w:pStyle w:val="ListParagraph"/>
        <w:numPr>
          <w:ilvl w:val="0"/>
          <w:numId w:val="17"/>
        </w:numPr>
        <w:spacing w:line="278" w:lineRule="auto"/>
      </w:pPr>
      <w:r>
        <w:t>If needed, open the Sync Monitor dashboard.</w:t>
      </w:r>
    </w:p>
    <w:p w14:paraId="6821AFE0" w14:textId="77777777" w:rsidR="009F5DAA" w:rsidRDefault="009F5DAA" w:rsidP="009F5DAA">
      <w:pPr>
        <w:pStyle w:val="ListParagraph"/>
        <w:numPr>
          <w:ilvl w:val="0"/>
          <w:numId w:val="17"/>
        </w:numPr>
        <w:spacing w:line="278" w:lineRule="auto"/>
      </w:pPr>
      <w:r>
        <w:t>Confirm that the related table shows an updated last sync run.</w:t>
      </w:r>
    </w:p>
    <w:p w14:paraId="3C22C6F2" w14:textId="05028316" w:rsidR="009F5DAA" w:rsidRDefault="009F5DAA" w:rsidP="000F267F">
      <w:pPr>
        <w:pStyle w:val="ListParagraph"/>
        <w:numPr>
          <w:ilvl w:val="0"/>
          <w:numId w:val="17"/>
        </w:numPr>
        <w:spacing w:line="278" w:lineRule="auto"/>
      </w:pPr>
      <w:r>
        <w:t>No additional action is required if the notification appears normal.</w:t>
      </w:r>
    </w:p>
    <w:p w14:paraId="63F2FAF9" w14:textId="77777777" w:rsidR="009F5DAA" w:rsidRDefault="009F5DAA" w:rsidP="000F267F">
      <w:pPr>
        <w:spacing w:line="278" w:lineRule="auto"/>
      </w:pPr>
    </w:p>
    <w:p w14:paraId="7438A8BF" w14:textId="4B5984F4" w:rsidR="00AE2FE6" w:rsidRDefault="00AE2FE6" w:rsidP="00AE2FE6">
      <w:pPr>
        <w:pStyle w:val="Heading2"/>
      </w:pPr>
      <w:bookmarkStart w:id="16" w:name="_Toc228726300"/>
      <w:r>
        <w:t>Slack Failure Notification Format</w:t>
      </w:r>
      <w:bookmarkEnd w:id="16"/>
    </w:p>
    <w:p w14:paraId="2D28F87C" w14:textId="714F1457" w:rsidR="00AE2FE6" w:rsidRDefault="00AE2FE6" w:rsidP="00AE2FE6">
      <w:pPr>
        <w:spacing w:line="278" w:lineRule="auto"/>
      </w:pPr>
      <w:r>
        <w:t>A sync notification may also show that the sync completed with errors. Example from the provided screenshot:</w:t>
      </w:r>
    </w:p>
    <w:tbl>
      <w:tblPr>
        <w:tblStyle w:val="TableGrid"/>
        <w:tblW w:w="0" w:type="auto"/>
        <w:tblLook w:val="04A0" w:firstRow="1" w:lastRow="0" w:firstColumn="1" w:lastColumn="0" w:noHBand="0" w:noVBand="1"/>
      </w:tblPr>
      <w:tblGrid>
        <w:gridCol w:w="10530"/>
      </w:tblGrid>
      <w:tr w:rsidR="00AE2FE6" w14:paraId="38A991EF" w14:textId="77777777" w:rsidTr="00C932BB">
        <w:tc>
          <w:tcPr>
            <w:tcW w:w="10530" w:type="dxa"/>
            <w:tcBorders>
              <w:top w:val="dashed" w:sz="4" w:space="0" w:color="auto"/>
              <w:left w:val="dashed" w:sz="4" w:space="0" w:color="auto"/>
              <w:bottom w:val="dashed" w:sz="4" w:space="0" w:color="auto"/>
              <w:right w:val="dashed" w:sz="4" w:space="0" w:color="auto"/>
            </w:tcBorders>
          </w:tcPr>
          <w:p w14:paraId="4BC4AF85" w14:textId="77777777" w:rsidR="00AE2FE6" w:rsidRPr="00AE2FE6" w:rsidRDefault="00AE2FE6" w:rsidP="00AE2FE6">
            <w:pPr>
              <w:spacing w:line="278" w:lineRule="auto"/>
              <w:rPr>
                <w:rFonts w:ascii="Consolas" w:hAnsi="Consolas"/>
                <w:sz w:val="20"/>
                <w:szCs w:val="20"/>
              </w:rPr>
            </w:pPr>
            <w:r w:rsidRPr="00AE2FE6">
              <w:rPr>
                <w:rFonts w:ascii="Consolas" w:hAnsi="Consolas"/>
                <w:sz w:val="20"/>
                <w:szCs w:val="20"/>
              </w:rPr>
              <w:t>[</w:t>
            </w:r>
            <w:proofErr w:type="spellStart"/>
            <w:proofErr w:type="gramStart"/>
            <w:r w:rsidRPr="00AE2FE6">
              <w:rPr>
                <w:rFonts w:ascii="Consolas" w:hAnsi="Consolas"/>
                <w:sz w:val="20"/>
                <w:szCs w:val="20"/>
              </w:rPr>
              <w:t>quickbase:users</w:t>
            </w:r>
            <w:proofErr w:type="spellEnd"/>
            <w:proofErr w:type="gramEnd"/>
            <w:r w:rsidRPr="00AE2FE6">
              <w:rPr>
                <w:rFonts w:ascii="Consolas" w:hAnsi="Consolas"/>
                <w:sz w:val="20"/>
                <w:szCs w:val="20"/>
              </w:rPr>
              <w:t xml:space="preserve"> | sync | 2026-04-30 05:19 UTC]</w:t>
            </w:r>
          </w:p>
          <w:p w14:paraId="538E4F77" w14:textId="77777777" w:rsidR="00AE2FE6" w:rsidRPr="00AE2FE6" w:rsidRDefault="00AE2FE6" w:rsidP="00AE2FE6">
            <w:pPr>
              <w:spacing w:line="278" w:lineRule="auto"/>
              <w:rPr>
                <w:rFonts w:ascii="Consolas" w:hAnsi="Consolas"/>
                <w:sz w:val="20"/>
                <w:szCs w:val="20"/>
              </w:rPr>
            </w:pPr>
            <w:r w:rsidRPr="00AE2FE6">
              <w:rPr>
                <w:rFonts w:ascii="Segoe UI Symbol" w:hAnsi="Segoe UI Symbol" w:cs="Segoe UI Symbol"/>
                <w:sz w:val="20"/>
                <w:szCs w:val="20"/>
              </w:rPr>
              <w:t>⚠</w:t>
            </w:r>
            <w:r w:rsidRPr="00AE2FE6">
              <w:rPr>
                <w:rFonts w:ascii="Consolas" w:hAnsi="Consolas"/>
                <w:sz w:val="20"/>
                <w:szCs w:val="20"/>
              </w:rPr>
              <w:t xml:space="preserve"> Completed with errors: 0/1 tables | 0 records | 0s</w:t>
            </w:r>
          </w:p>
          <w:p w14:paraId="158B7361" w14:textId="77777777" w:rsidR="00AE2FE6" w:rsidRPr="00AE2FE6" w:rsidRDefault="00AE2FE6" w:rsidP="00AE2FE6">
            <w:pPr>
              <w:spacing w:line="278" w:lineRule="auto"/>
              <w:rPr>
                <w:rFonts w:ascii="Consolas" w:hAnsi="Consolas"/>
                <w:sz w:val="20"/>
                <w:szCs w:val="20"/>
              </w:rPr>
            </w:pPr>
            <w:r w:rsidRPr="00AE2FE6">
              <w:rPr>
                <w:rFonts w:ascii="Consolas" w:hAnsi="Consolas"/>
                <w:sz w:val="20"/>
                <w:szCs w:val="20"/>
              </w:rPr>
              <w:t>Failed tables:</w:t>
            </w:r>
          </w:p>
          <w:p w14:paraId="5BCBE8A9" w14:textId="21D62057" w:rsidR="00AE2FE6" w:rsidRPr="00AE2FE6" w:rsidRDefault="00AE2FE6" w:rsidP="00AE2FE6">
            <w:pPr>
              <w:spacing w:line="278" w:lineRule="auto"/>
              <w:rPr>
                <w:b/>
                <w:bCs/>
              </w:rPr>
            </w:pPr>
            <w:r w:rsidRPr="00AE2FE6">
              <w:rPr>
                <w:rFonts w:ascii="Consolas" w:hAnsi="Consolas"/>
                <w:sz w:val="20"/>
                <w:szCs w:val="20"/>
              </w:rPr>
              <w:t xml:space="preserve">• users — No users </w:t>
            </w:r>
            <w:proofErr w:type="gramStart"/>
            <w:r w:rsidRPr="00AE2FE6">
              <w:rPr>
                <w:rFonts w:ascii="Consolas" w:hAnsi="Consolas"/>
                <w:sz w:val="20"/>
                <w:szCs w:val="20"/>
              </w:rPr>
              <w:t>returned</w:t>
            </w:r>
            <w:proofErr w:type="gramEnd"/>
            <w:r w:rsidRPr="00AE2FE6">
              <w:rPr>
                <w:rFonts w:ascii="Consolas" w:hAnsi="Consolas"/>
                <w:sz w:val="20"/>
                <w:szCs w:val="20"/>
              </w:rPr>
              <w:t xml:space="preserve"> </w:t>
            </w:r>
            <w:proofErr w:type="gramStart"/>
            <w:r w:rsidRPr="00AE2FE6">
              <w:rPr>
                <w:rFonts w:ascii="Consolas" w:hAnsi="Consolas"/>
                <w:sz w:val="20"/>
                <w:szCs w:val="20"/>
              </w:rPr>
              <w:t>from</w:t>
            </w:r>
            <w:proofErr w:type="gramEnd"/>
            <w:r w:rsidRPr="00AE2FE6">
              <w:rPr>
                <w:rFonts w:ascii="Consolas" w:hAnsi="Consolas"/>
                <w:sz w:val="20"/>
                <w:szCs w:val="20"/>
              </w:rPr>
              <w:t xml:space="preserve"> QuickBase</w:t>
            </w:r>
          </w:p>
        </w:tc>
      </w:tr>
    </w:tbl>
    <w:p w14:paraId="5C503EEF" w14:textId="77777777" w:rsidR="00AE2FE6" w:rsidRDefault="00AE2FE6" w:rsidP="00AE2FE6">
      <w:pPr>
        <w:spacing w:line="278" w:lineRule="auto"/>
      </w:pPr>
    </w:p>
    <w:p w14:paraId="338269FE" w14:textId="543C8776" w:rsidR="00AE2FE6" w:rsidRDefault="00AE2FE6" w:rsidP="00AE2FE6">
      <w:pPr>
        <w:spacing w:line="278" w:lineRule="auto"/>
      </w:pPr>
      <w:r w:rsidRPr="00AE2FE6">
        <w:t xml:space="preserve">The </w:t>
      </w:r>
      <w:r>
        <w:t xml:space="preserve">failure </w:t>
      </w:r>
      <w:r w:rsidRPr="00AE2FE6">
        <w:t>notification includes: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228"/>
        <w:gridCol w:w="2547"/>
        <w:gridCol w:w="6755"/>
      </w:tblGrid>
      <w:tr w:rsidR="00AE2FE6" w:rsidRPr="008C2B77" w14:paraId="0AE9CBBD" w14:textId="77777777" w:rsidTr="00AE2FE6">
        <w:tc>
          <w:tcPr>
            <w:tcW w:w="1228" w:type="dxa"/>
            <w:shd w:val="clear" w:color="auto" w:fill="4F7ABA"/>
          </w:tcPr>
          <w:p w14:paraId="7C6DAA43" w14:textId="77777777" w:rsidR="00AE2FE6" w:rsidRPr="008C2B77" w:rsidRDefault="00AE2FE6" w:rsidP="00C932BB">
            <w:pPr>
              <w:rPr>
                <w:b/>
                <w:bCs/>
                <w:color w:val="FFFFFF" w:themeColor="background1"/>
                <w:sz w:val="20"/>
                <w:szCs w:val="20"/>
              </w:rPr>
            </w:pPr>
            <w:r>
              <w:rPr>
                <w:b/>
                <w:bCs/>
                <w:color w:val="FFFFFF" w:themeColor="background1"/>
                <w:sz w:val="20"/>
                <w:szCs w:val="20"/>
              </w:rPr>
              <w:lastRenderedPageBreak/>
              <w:t>Element</w:t>
            </w:r>
          </w:p>
        </w:tc>
        <w:tc>
          <w:tcPr>
            <w:tcW w:w="2547" w:type="dxa"/>
            <w:shd w:val="clear" w:color="auto" w:fill="4F7ABA"/>
          </w:tcPr>
          <w:p w14:paraId="1629CBDF" w14:textId="77777777" w:rsidR="00AE2FE6" w:rsidRPr="008C2B77" w:rsidRDefault="00AE2FE6" w:rsidP="00C932BB">
            <w:pPr>
              <w:rPr>
                <w:b/>
                <w:bCs/>
                <w:color w:val="FFFFFF" w:themeColor="background1"/>
                <w:sz w:val="20"/>
                <w:szCs w:val="20"/>
              </w:rPr>
            </w:pPr>
            <w:r>
              <w:rPr>
                <w:b/>
                <w:bCs/>
                <w:color w:val="FFFFFF" w:themeColor="background1"/>
                <w:sz w:val="20"/>
                <w:szCs w:val="20"/>
              </w:rPr>
              <w:t>Example</w:t>
            </w:r>
          </w:p>
        </w:tc>
        <w:tc>
          <w:tcPr>
            <w:tcW w:w="6755" w:type="dxa"/>
            <w:shd w:val="clear" w:color="auto" w:fill="4F7ABA"/>
          </w:tcPr>
          <w:p w14:paraId="5C7EE37B" w14:textId="77777777" w:rsidR="00AE2FE6" w:rsidRPr="008C2B77" w:rsidRDefault="00AE2FE6" w:rsidP="00C932BB">
            <w:pPr>
              <w:rPr>
                <w:b/>
                <w:bCs/>
                <w:color w:val="FFFFFF" w:themeColor="background1"/>
                <w:sz w:val="20"/>
                <w:szCs w:val="20"/>
              </w:rPr>
            </w:pPr>
            <w:r>
              <w:rPr>
                <w:b/>
                <w:bCs/>
                <w:color w:val="FFFFFF" w:themeColor="background1"/>
                <w:sz w:val="20"/>
                <w:szCs w:val="20"/>
              </w:rPr>
              <w:t>Description</w:t>
            </w:r>
          </w:p>
        </w:tc>
      </w:tr>
      <w:tr w:rsidR="00AE2FE6" w:rsidRPr="00AE2FE6" w14:paraId="1161B63F" w14:textId="77777777" w:rsidTr="00AE2FE6">
        <w:tc>
          <w:tcPr>
            <w:tcW w:w="1228" w:type="dxa"/>
          </w:tcPr>
          <w:p w14:paraId="4639D445" w14:textId="1331776B" w:rsidR="00AE2FE6" w:rsidRPr="00AE2FE6" w:rsidRDefault="00AE2FE6" w:rsidP="00AE2FE6">
            <w:pPr>
              <w:rPr>
                <w:rFonts w:cs="Arial"/>
                <w:sz w:val="20"/>
                <w:szCs w:val="20"/>
              </w:rPr>
            </w:pPr>
            <w:r w:rsidRPr="00AE2FE6">
              <w:rPr>
                <w:sz w:val="20"/>
                <w:szCs w:val="20"/>
              </w:rPr>
              <w:t>Source / sync group</w:t>
            </w:r>
          </w:p>
        </w:tc>
        <w:tc>
          <w:tcPr>
            <w:tcW w:w="2547" w:type="dxa"/>
          </w:tcPr>
          <w:p w14:paraId="33914744" w14:textId="6BBEEF54" w:rsidR="00AE2FE6" w:rsidRPr="00AE2FE6" w:rsidRDefault="00AE2FE6" w:rsidP="00AE2FE6">
            <w:pPr>
              <w:rPr>
                <w:rFonts w:ascii="Consolas" w:hAnsi="Consolas" w:cs="Arial"/>
                <w:sz w:val="20"/>
                <w:szCs w:val="20"/>
                <w:highlight w:val="lightGray"/>
              </w:rPr>
            </w:pPr>
            <w:proofErr w:type="spellStart"/>
            <w:proofErr w:type="gramStart"/>
            <w:r w:rsidRPr="00AE2FE6">
              <w:rPr>
                <w:rFonts w:ascii="Consolas" w:hAnsi="Consolas"/>
                <w:sz w:val="20"/>
                <w:szCs w:val="20"/>
                <w:highlight w:val="lightGray"/>
              </w:rPr>
              <w:t>quickbase:users</w:t>
            </w:r>
            <w:proofErr w:type="spellEnd"/>
            <w:proofErr w:type="gramEnd"/>
          </w:p>
        </w:tc>
        <w:tc>
          <w:tcPr>
            <w:tcW w:w="6755" w:type="dxa"/>
          </w:tcPr>
          <w:p w14:paraId="6767BA44" w14:textId="16F050D8" w:rsidR="00AE2FE6" w:rsidRPr="00AE2FE6" w:rsidRDefault="00AE2FE6" w:rsidP="00AE2FE6">
            <w:pPr>
              <w:rPr>
                <w:rFonts w:cs="Arial"/>
                <w:sz w:val="20"/>
                <w:szCs w:val="20"/>
              </w:rPr>
            </w:pPr>
            <w:r w:rsidRPr="00AE2FE6">
              <w:rPr>
                <w:sz w:val="20"/>
                <w:szCs w:val="20"/>
              </w:rPr>
              <w:t>Identifies the sync source or group shown in the message.</w:t>
            </w:r>
          </w:p>
        </w:tc>
      </w:tr>
      <w:tr w:rsidR="00AE2FE6" w:rsidRPr="00AE2FE6" w14:paraId="576198BE" w14:textId="77777777" w:rsidTr="00AE2FE6">
        <w:tc>
          <w:tcPr>
            <w:tcW w:w="1228" w:type="dxa"/>
          </w:tcPr>
          <w:p w14:paraId="6C9945CF" w14:textId="1C5A3487" w:rsidR="00AE2FE6" w:rsidRPr="00AE2FE6" w:rsidRDefault="00AE2FE6" w:rsidP="00AE2FE6">
            <w:pPr>
              <w:rPr>
                <w:rFonts w:cs="Arial"/>
                <w:sz w:val="20"/>
                <w:szCs w:val="20"/>
              </w:rPr>
            </w:pPr>
            <w:r w:rsidRPr="00AE2FE6">
              <w:rPr>
                <w:sz w:val="20"/>
                <w:szCs w:val="20"/>
              </w:rPr>
              <w:t>Sync type</w:t>
            </w:r>
          </w:p>
        </w:tc>
        <w:tc>
          <w:tcPr>
            <w:tcW w:w="2547" w:type="dxa"/>
          </w:tcPr>
          <w:p w14:paraId="4F17F582" w14:textId="4B9DF283" w:rsidR="00AE2FE6" w:rsidRPr="00AE2FE6" w:rsidRDefault="00AE2FE6" w:rsidP="00AE2FE6">
            <w:pPr>
              <w:rPr>
                <w:rFonts w:ascii="Consolas" w:hAnsi="Consolas"/>
                <w:sz w:val="20"/>
                <w:szCs w:val="20"/>
              </w:rPr>
            </w:pPr>
            <w:r w:rsidRPr="00AE2FE6">
              <w:rPr>
                <w:rFonts w:ascii="Consolas" w:hAnsi="Consolas"/>
                <w:sz w:val="20"/>
                <w:szCs w:val="20"/>
                <w:highlight w:val="lightGray"/>
              </w:rPr>
              <w:t>sync</w:t>
            </w:r>
          </w:p>
        </w:tc>
        <w:tc>
          <w:tcPr>
            <w:tcW w:w="6755" w:type="dxa"/>
          </w:tcPr>
          <w:p w14:paraId="653257DD" w14:textId="056D72C5" w:rsidR="00AE2FE6" w:rsidRPr="00AE2FE6" w:rsidRDefault="00AE2FE6" w:rsidP="00AE2FE6">
            <w:pPr>
              <w:rPr>
                <w:rFonts w:cs="Arial"/>
                <w:sz w:val="20"/>
                <w:szCs w:val="20"/>
              </w:rPr>
            </w:pPr>
            <w:r w:rsidRPr="00AE2FE6">
              <w:rPr>
                <w:sz w:val="20"/>
                <w:szCs w:val="20"/>
              </w:rPr>
              <w:t>Identifies the sync type shown in the message.</w:t>
            </w:r>
          </w:p>
        </w:tc>
      </w:tr>
      <w:tr w:rsidR="00AE2FE6" w:rsidRPr="00AE2FE6" w14:paraId="1E4E6480" w14:textId="77777777" w:rsidTr="00AE2FE6">
        <w:tc>
          <w:tcPr>
            <w:tcW w:w="1228" w:type="dxa"/>
          </w:tcPr>
          <w:p w14:paraId="562D9A99" w14:textId="52D8A79D" w:rsidR="00AE2FE6" w:rsidRPr="00AE2FE6" w:rsidRDefault="00AE2FE6" w:rsidP="00AE2FE6">
            <w:pPr>
              <w:rPr>
                <w:rFonts w:cs="Arial"/>
                <w:sz w:val="20"/>
                <w:szCs w:val="20"/>
              </w:rPr>
            </w:pPr>
            <w:r w:rsidRPr="00AE2FE6">
              <w:rPr>
                <w:sz w:val="20"/>
                <w:szCs w:val="20"/>
              </w:rPr>
              <w:t>Timestamp</w:t>
            </w:r>
          </w:p>
        </w:tc>
        <w:tc>
          <w:tcPr>
            <w:tcW w:w="2547" w:type="dxa"/>
          </w:tcPr>
          <w:p w14:paraId="2E90B6CD" w14:textId="5CA306C7"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2026-04-30 05:19 UTC</w:t>
            </w:r>
          </w:p>
        </w:tc>
        <w:tc>
          <w:tcPr>
            <w:tcW w:w="6755" w:type="dxa"/>
          </w:tcPr>
          <w:p w14:paraId="00C19A70" w14:textId="7547EAD7" w:rsidR="00AE2FE6" w:rsidRPr="00AE2FE6" w:rsidRDefault="00AE2FE6" w:rsidP="00AE2FE6">
            <w:pPr>
              <w:rPr>
                <w:rFonts w:cs="Arial"/>
                <w:sz w:val="20"/>
                <w:szCs w:val="20"/>
              </w:rPr>
            </w:pPr>
            <w:r w:rsidRPr="00AE2FE6">
              <w:rPr>
                <w:sz w:val="20"/>
                <w:szCs w:val="20"/>
              </w:rPr>
              <w:t>Shows when the sync notification was generated.</w:t>
            </w:r>
          </w:p>
        </w:tc>
      </w:tr>
      <w:tr w:rsidR="00AE2FE6" w:rsidRPr="00AE2FE6" w14:paraId="7F19ACD0" w14:textId="77777777" w:rsidTr="00AE2FE6">
        <w:tc>
          <w:tcPr>
            <w:tcW w:w="1228" w:type="dxa"/>
          </w:tcPr>
          <w:p w14:paraId="4072439D" w14:textId="63091F2F" w:rsidR="00AE2FE6" w:rsidRPr="00AE2FE6" w:rsidRDefault="00AE2FE6" w:rsidP="00AE2FE6">
            <w:pPr>
              <w:rPr>
                <w:rFonts w:cs="Arial"/>
                <w:sz w:val="20"/>
                <w:szCs w:val="20"/>
              </w:rPr>
            </w:pPr>
            <w:r w:rsidRPr="00AE2FE6">
              <w:rPr>
                <w:sz w:val="20"/>
                <w:szCs w:val="20"/>
              </w:rPr>
              <w:t>Completion status</w:t>
            </w:r>
          </w:p>
        </w:tc>
        <w:tc>
          <w:tcPr>
            <w:tcW w:w="2547" w:type="dxa"/>
          </w:tcPr>
          <w:p w14:paraId="7A98BD74" w14:textId="6FFE2942"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Completed with errors</w:t>
            </w:r>
          </w:p>
        </w:tc>
        <w:tc>
          <w:tcPr>
            <w:tcW w:w="6755" w:type="dxa"/>
          </w:tcPr>
          <w:p w14:paraId="50A90460" w14:textId="0481CB5B" w:rsidR="00AE2FE6" w:rsidRPr="00AE2FE6" w:rsidRDefault="00AE2FE6" w:rsidP="00AE2FE6">
            <w:pPr>
              <w:rPr>
                <w:rFonts w:cs="Arial"/>
                <w:sz w:val="20"/>
                <w:szCs w:val="20"/>
              </w:rPr>
            </w:pPr>
            <w:r w:rsidRPr="00AE2FE6">
              <w:rPr>
                <w:sz w:val="20"/>
                <w:szCs w:val="20"/>
              </w:rPr>
              <w:t>Indicates that the sync did not complete successfully for all expected tables.</w:t>
            </w:r>
          </w:p>
        </w:tc>
      </w:tr>
      <w:tr w:rsidR="00AE2FE6" w:rsidRPr="00AE2FE6" w14:paraId="58A849B1" w14:textId="77777777" w:rsidTr="00AE2FE6">
        <w:tc>
          <w:tcPr>
            <w:tcW w:w="1228" w:type="dxa"/>
          </w:tcPr>
          <w:p w14:paraId="1707B4E1" w14:textId="026317A3" w:rsidR="00AE2FE6" w:rsidRPr="00AE2FE6" w:rsidRDefault="00AE2FE6" w:rsidP="00AE2FE6">
            <w:pPr>
              <w:rPr>
                <w:rFonts w:cs="Arial"/>
                <w:sz w:val="20"/>
                <w:szCs w:val="20"/>
              </w:rPr>
            </w:pPr>
            <w:r w:rsidRPr="00AE2FE6">
              <w:rPr>
                <w:sz w:val="20"/>
                <w:szCs w:val="20"/>
              </w:rPr>
              <w:t>Table count</w:t>
            </w:r>
          </w:p>
        </w:tc>
        <w:tc>
          <w:tcPr>
            <w:tcW w:w="2547" w:type="dxa"/>
          </w:tcPr>
          <w:p w14:paraId="1DB2E565" w14:textId="2E8E76D2"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0/1 tables</w:t>
            </w:r>
          </w:p>
        </w:tc>
        <w:tc>
          <w:tcPr>
            <w:tcW w:w="6755" w:type="dxa"/>
          </w:tcPr>
          <w:p w14:paraId="73171C5E" w14:textId="2A712F62" w:rsidR="00AE2FE6" w:rsidRPr="00AE2FE6" w:rsidRDefault="00AE2FE6" w:rsidP="00AE2FE6">
            <w:pPr>
              <w:rPr>
                <w:rFonts w:cs="Arial"/>
                <w:sz w:val="20"/>
                <w:szCs w:val="20"/>
              </w:rPr>
            </w:pPr>
            <w:r w:rsidRPr="00AE2FE6">
              <w:rPr>
                <w:sz w:val="20"/>
                <w:szCs w:val="20"/>
              </w:rPr>
              <w:t>Shows that zero out of one expected table completed successfully.</w:t>
            </w:r>
          </w:p>
        </w:tc>
      </w:tr>
      <w:tr w:rsidR="00AE2FE6" w:rsidRPr="00AE2FE6" w14:paraId="2983728A" w14:textId="77777777" w:rsidTr="00AE2FE6">
        <w:tc>
          <w:tcPr>
            <w:tcW w:w="1228" w:type="dxa"/>
          </w:tcPr>
          <w:p w14:paraId="4B1FFBC5" w14:textId="53338BF5" w:rsidR="00AE2FE6" w:rsidRPr="00AE2FE6" w:rsidRDefault="00AE2FE6" w:rsidP="00AE2FE6">
            <w:pPr>
              <w:rPr>
                <w:rFonts w:cs="Arial"/>
                <w:sz w:val="20"/>
                <w:szCs w:val="20"/>
              </w:rPr>
            </w:pPr>
            <w:r w:rsidRPr="00AE2FE6">
              <w:rPr>
                <w:sz w:val="20"/>
                <w:szCs w:val="20"/>
              </w:rPr>
              <w:t>Record count</w:t>
            </w:r>
          </w:p>
        </w:tc>
        <w:tc>
          <w:tcPr>
            <w:tcW w:w="2547" w:type="dxa"/>
          </w:tcPr>
          <w:p w14:paraId="250A80B2" w14:textId="7B8D092C"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0 records</w:t>
            </w:r>
          </w:p>
        </w:tc>
        <w:tc>
          <w:tcPr>
            <w:tcW w:w="6755" w:type="dxa"/>
          </w:tcPr>
          <w:p w14:paraId="1EF7F51F" w14:textId="6CA5CEA6" w:rsidR="00AE2FE6" w:rsidRPr="00AE2FE6" w:rsidRDefault="00AE2FE6" w:rsidP="00AE2FE6">
            <w:pPr>
              <w:rPr>
                <w:rFonts w:cs="Arial"/>
                <w:sz w:val="20"/>
                <w:szCs w:val="20"/>
              </w:rPr>
            </w:pPr>
            <w:r w:rsidRPr="00AE2FE6">
              <w:rPr>
                <w:sz w:val="20"/>
                <w:szCs w:val="20"/>
              </w:rPr>
              <w:t>Shows that no records were processed.</w:t>
            </w:r>
          </w:p>
        </w:tc>
      </w:tr>
      <w:tr w:rsidR="00AE2FE6" w:rsidRPr="00AE2FE6" w14:paraId="3DC21423" w14:textId="77777777" w:rsidTr="00AE2FE6">
        <w:tc>
          <w:tcPr>
            <w:tcW w:w="1228" w:type="dxa"/>
          </w:tcPr>
          <w:p w14:paraId="32CDEE87" w14:textId="2FF5A546" w:rsidR="00AE2FE6" w:rsidRPr="00AE2FE6" w:rsidRDefault="00AE2FE6" w:rsidP="00AE2FE6">
            <w:pPr>
              <w:rPr>
                <w:rFonts w:cs="Arial"/>
                <w:sz w:val="20"/>
                <w:szCs w:val="20"/>
              </w:rPr>
            </w:pPr>
            <w:r w:rsidRPr="00AE2FE6">
              <w:rPr>
                <w:sz w:val="20"/>
                <w:szCs w:val="20"/>
              </w:rPr>
              <w:t>Duration</w:t>
            </w:r>
          </w:p>
        </w:tc>
        <w:tc>
          <w:tcPr>
            <w:tcW w:w="2547" w:type="dxa"/>
          </w:tcPr>
          <w:p w14:paraId="21447514" w14:textId="7DD248B7" w:rsidR="00AE2FE6" w:rsidRPr="00AE2FE6" w:rsidRDefault="00AE2FE6" w:rsidP="00AE2FE6">
            <w:pPr>
              <w:rPr>
                <w:rFonts w:ascii="Consolas" w:hAnsi="Consolas" w:cs="Arial"/>
                <w:sz w:val="20"/>
                <w:szCs w:val="20"/>
              </w:rPr>
            </w:pPr>
            <w:r w:rsidRPr="00AE2FE6">
              <w:rPr>
                <w:rFonts w:ascii="Consolas" w:hAnsi="Consolas"/>
                <w:sz w:val="20"/>
                <w:szCs w:val="20"/>
                <w:highlight w:val="lightGray"/>
              </w:rPr>
              <w:t>0s</w:t>
            </w:r>
          </w:p>
        </w:tc>
        <w:tc>
          <w:tcPr>
            <w:tcW w:w="6755" w:type="dxa"/>
          </w:tcPr>
          <w:p w14:paraId="5A4C5768" w14:textId="073C8FF7" w:rsidR="00AE2FE6" w:rsidRPr="00AE2FE6" w:rsidRDefault="00AE2FE6" w:rsidP="00AE2FE6">
            <w:pPr>
              <w:rPr>
                <w:rFonts w:cs="Arial"/>
                <w:sz w:val="20"/>
                <w:szCs w:val="20"/>
              </w:rPr>
            </w:pPr>
            <w:r w:rsidRPr="00AE2FE6">
              <w:rPr>
                <w:sz w:val="20"/>
                <w:szCs w:val="20"/>
              </w:rPr>
              <w:t>Shows the reported sync duration.</w:t>
            </w:r>
          </w:p>
        </w:tc>
      </w:tr>
      <w:tr w:rsidR="00AE2FE6" w:rsidRPr="00AE2FE6" w14:paraId="38854645" w14:textId="77777777" w:rsidTr="00AE2FE6">
        <w:tc>
          <w:tcPr>
            <w:tcW w:w="1228" w:type="dxa"/>
          </w:tcPr>
          <w:p w14:paraId="1B300A52" w14:textId="396BB765" w:rsidR="00AE2FE6" w:rsidRPr="00AE2FE6" w:rsidRDefault="00AE2FE6" w:rsidP="00AE2FE6">
            <w:pPr>
              <w:rPr>
                <w:rFonts w:cs="Arial"/>
                <w:sz w:val="20"/>
                <w:szCs w:val="20"/>
              </w:rPr>
            </w:pPr>
            <w:r w:rsidRPr="00AE2FE6">
              <w:rPr>
                <w:sz w:val="20"/>
                <w:szCs w:val="20"/>
              </w:rPr>
              <w:t>Failed table</w:t>
            </w:r>
          </w:p>
        </w:tc>
        <w:tc>
          <w:tcPr>
            <w:tcW w:w="2547" w:type="dxa"/>
          </w:tcPr>
          <w:p w14:paraId="1D08A410" w14:textId="74676E29" w:rsidR="00AE2FE6" w:rsidRPr="00AE2FE6" w:rsidRDefault="00AE2FE6" w:rsidP="00AE2FE6">
            <w:pPr>
              <w:rPr>
                <w:rFonts w:ascii="Consolas" w:hAnsi="Consolas" w:cs="Arial"/>
                <w:sz w:val="20"/>
                <w:szCs w:val="20"/>
              </w:rPr>
            </w:pPr>
            <w:r w:rsidRPr="00AE2FE6">
              <w:rPr>
                <w:rFonts w:ascii="Consolas" w:hAnsi="Consolas"/>
                <w:sz w:val="20"/>
                <w:szCs w:val="20"/>
                <w:highlight w:val="lightGray"/>
              </w:rPr>
              <w:t>users</w:t>
            </w:r>
          </w:p>
        </w:tc>
        <w:tc>
          <w:tcPr>
            <w:tcW w:w="6755" w:type="dxa"/>
          </w:tcPr>
          <w:p w14:paraId="6F8ABD18" w14:textId="62DB8DC1" w:rsidR="00AE2FE6" w:rsidRPr="00AE2FE6" w:rsidRDefault="00AE2FE6" w:rsidP="00AE2FE6">
            <w:pPr>
              <w:rPr>
                <w:rFonts w:cs="Arial"/>
                <w:sz w:val="20"/>
                <w:szCs w:val="20"/>
              </w:rPr>
            </w:pPr>
            <w:r w:rsidRPr="00AE2FE6">
              <w:rPr>
                <w:sz w:val="20"/>
                <w:szCs w:val="20"/>
              </w:rPr>
              <w:t>Identify the table that failed.</w:t>
            </w:r>
          </w:p>
        </w:tc>
      </w:tr>
      <w:tr w:rsidR="00AE2FE6" w:rsidRPr="00AE2FE6" w14:paraId="39E22FFA" w14:textId="77777777" w:rsidTr="00AE2FE6">
        <w:tc>
          <w:tcPr>
            <w:tcW w:w="1228" w:type="dxa"/>
          </w:tcPr>
          <w:p w14:paraId="6BE584FA" w14:textId="1C671A66" w:rsidR="00AE2FE6" w:rsidRPr="00AE2FE6" w:rsidRDefault="00AE2FE6" w:rsidP="00AE2FE6">
            <w:pPr>
              <w:rPr>
                <w:rFonts w:cs="Arial"/>
                <w:sz w:val="20"/>
                <w:szCs w:val="20"/>
              </w:rPr>
            </w:pPr>
            <w:r w:rsidRPr="00AE2FE6">
              <w:rPr>
                <w:sz w:val="20"/>
                <w:szCs w:val="20"/>
              </w:rPr>
              <w:t>Error detail</w:t>
            </w:r>
          </w:p>
        </w:tc>
        <w:tc>
          <w:tcPr>
            <w:tcW w:w="2547" w:type="dxa"/>
          </w:tcPr>
          <w:p w14:paraId="5F2B68B3" w14:textId="3A6C87C8" w:rsidR="00AE2FE6" w:rsidRPr="00AE2FE6" w:rsidRDefault="00AE2FE6" w:rsidP="00AE2FE6">
            <w:pPr>
              <w:rPr>
                <w:rFonts w:ascii="Consolas" w:hAnsi="Consolas" w:cs="Arial"/>
                <w:sz w:val="20"/>
                <w:szCs w:val="20"/>
                <w:highlight w:val="lightGray"/>
              </w:rPr>
            </w:pPr>
            <w:r w:rsidRPr="00AE2FE6">
              <w:rPr>
                <w:rFonts w:ascii="Consolas" w:hAnsi="Consolas"/>
                <w:sz w:val="20"/>
                <w:szCs w:val="20"/>
                <w:highlight w:val="lightGray"/>
              </w:rPr>
              <w:t>No users returned from QuickBase</w:t>
            </w:r>
          </w:p>
        </w:tc>
        <w:tc>
          <w:tcPr>
            <w:tcW w:w="6755" w:type="dxa"/>
          </w:tcPr>
          <w:p w14:paraId="1F5C7ADD" w14:textId="70A1DD7E" w:rsidR="00AE2FE6" w:rsidRPr="00AE2FE6" w:rsidRDefault="00AE2FE6" w:rsidP="00AE2FE6">
            <w:pPr>
              <w:rPr>
                <w:rFonts w:cs="Arial"/>
                <w:sz w:val="20"/>
                <w:szCs w:val="20"/>
              </w:rPr>
            </w:pPr>
            <w:r w:rsidRPr="00AE2FE6">
              <w:rPr>
                <w:sz w:val="20"/>
                <w:szCs w:val="20"/>
              </w:rPr>
              <w:t>Provides the failure reason shown in the alert.</w:t>
            </w:r>
          </w:p>
        </w:tc>
      </w:tr>
    </w:tbl>
    <w:p w14:paraId="362D2224" w14:textId="77777777" w:rsidR="00AE2FE6" w:rsidRDefault="00AE2FE6" w:rsidP="00AE2FE6">
      <w:pPr>
        <w:spacing w:line="278" w:lineRule="auto"/>
      </w:pPr>
    </w:p>
    <w:p w14:paraId="60BC8FDA" w14:textId="7EDD6217" w:rsidR="009F5DAA" w:rsidRDefault="009F5DAA" w:rsidP="009F5DAA">
      <w:pPr>
        <w:pStyle w:val="Heading3"/>
      </w:pPr>
      <w:bookmarkStart w:id="17" w:name="_Toc228726301"/>
      <w:r>
        <w:t>Responding to Failure Notifications</w:t>
      </w:r>
      <w:bookmarkEnd w:id="17"/>
    </w:p>
    <w:p w14:paraId="18E8EC71" w14:textId="0E090A03" w:rsidR="009F5DAA" w:rsidRDefault="009F5DAA" w:rsidP="009F5DAA">
      <w:pPr>
        <w:spacing w:line="278" w:lineRule="auto"/>
      </w:pPr>
      <w:r>
        <w:t>When a sync failure or “completed with errors” notification is received:</w:t>
      </w:r>
    </w:p>
    <w:p w14:paraId="496327C1" w14:textId="77777777" w:rsidR="009F5DAA" w:rsidRDefault="009F5DAA" w:rsidP="009F5DAA">
      <w:pPr>
        <w:pStyle w:val="ListParagraph"/>
        <w:numPr>
          <w:ilvl w:val="0"/>
          <w:numId w:val="18"/>
        </w:numPr>
        <w:spacing w:line="278" w:lineRule="auto"/>
      </w:pPr>
      <w:r>
        <w:t>Review the Slack notification.</w:t>
      </w:r>
    </w:p>
    <w:p w14:paraId="42AF81F1" w14:textId="77777777" w:rsidR="009F5DAA" w:rsidRDefault="009F5DAA" w:rsidP="009F5DAA">
      <w:pPr>
        <w:pStyle w:val="ListParagraph"/>
        <w:numPr>
          <w:ilvl w:val="0"/>
          <w:numId w:val="18"/>
        </w:numPr>
        <w:spacing w:line="278" w:lineRule="auto"/>
      </w:pPr>
      <w:r>
        <w:t>Identify the source or sync group.</w:t>
      </w:r>
    </w:p>
    <w:p w14:paraId="47B7B56D" w14:textId="77777777" w:rsidR="009F5DAA" w:rsidRDefault="009F5DAA" w:rsidP="009F5DAA">
      <w:pPr>
        <w:pStyle w:val="ListParagraph"/>
        <w:numPr>
          <w:ilvl w:val="0"/>
          <w:numId w:val="18"/>
        </w:numPr>
        <w:spacing w:line="278" w:lineRule="auto"/>
      </w:pPr>
      <w:r>
        <w:t>Identify the sync type.</w:t>
      </w:r>
    </w:p>
    <w:p w14:paraId="0B5FF50A" w14:textId="77777777" w:rsidR="009F5DAA" w:rsidRDefault="009F5DAA" w:rsidP="009F5DAA">
      <w:pPr>
        <w:pStyle w:val="ListParagraph"/>
        <w:numPr>
          <w:ilvl w:val="0"/>
          <w:numId w:val="18"/>
        </w:numPr>
        <w:spacing w:line="278" w:lineRule="auto"/>
      </w:pPr>
      <w:r>
        <w:t>Review the timestamp.</w:t>
      </w:r>
    </w:p>
    <w:p w14:paraId="08092C62" w14:textId="77777777" w:rsidR="009F5DAA" w:rsidRDefault="009F5DAA" w:rsidP="009F5DAA">
      <w:pPr>
        <w:pStyle w:val="ListParagraph"/>
        <w:numPr>
          <w:ilvl w:val="0"/>
          <w:numId w:val="18"/>
        </w:numPr>
        <w:spacing w:line="278" w:lineRule="auto"/>
      </w:pPr>
      <w:r>
        <w:t>Review the completed table count.</w:t>
      </w:r>
    </w:p>
    <w:p w14:paraId="7650D8C1" w14:textId="77777777" w:rsidR="009F5DAA" w:rsidRDefault="009F5DAA" w:rsidP="009F5DAA">
      <w:pPr>
        <w:pStyle w:val="ListParagraph"/>
        <w:numPr>
          <w:ilvl w:val="0"/>
          <w:numId w:val="18"/>
        </w:numPr>
        <w:spacing w:line="278" w:lineRule="auto"/>
      </w:pPr>
      <w:r>
        <w:t>Review the record count.</w:t>
      </w:r>
    </w:p>
    <w:p w14:paraId="07E5003E" w14:textId="77777777" w:rsidR="009F5DAA" w:rsidRDefault="009F5DAA" w:rsidP="009F5DAA">
      <w:pPr>
        <w:pStyle w:val="ListParagraph"/>
        <w:numPr>
          <w:ilvl w:val="0"/>
          <w:numId w:val="18"/>
        </w:numPr>
        <w:spacing w:line="278" w:lineRule="auto"/>
      </w:pPr>
      <w:r>
        <w:t>Identify the failed table.</w:t>
      </w:r>
    </w:p>
    <w:p w14:paraId="5FBEF6DD" w14:textId="77777777" w:rsidR="009F5DAA" w:rsidRDefault="009F5DAA" w:rsidP="009F5DAA">
      <w:pPr>
        <w:pStyle w:val="ListParagraph"/>
        <w:numPr>
          <w:ilvl w:val="0"/>
          <w:numId w:val="18"/>
        </w:numPr>
        <w:spacing w:line="278" w:lineRule="auto"/>
      </w:pPr>
      <w:r>
        <w:t xml:space="preserve">Review the error </w:t>
      </w:r>
      <w:proofErr w:type="gramStart"/>
      <w:r>
        <w:t>detail</w:t>
      </w:r>
      <w:proofErr w:type="gramEnd"/>
      <w:r>
        <w:t>.</w:t>
      </w:r>
    </w:p>
    <w:p w14:paraId="5985754D" w14:textId="77777777" w:rsidR="009F5DAA" w:rsidRDefault="009F5DAA" w:rsidP="009F5DAA">
      <w:pPr>
        <w:pStyle w:val="ListParagraph"/>
        <w:numPr>
          <w:ilvl w:val="0"/>
          <w:numId w:val="18"/>
        </w:numPr>
        <w:spacing w:line="278" w:lineRule="auto"/>
      </w:pPr>
      <w:r>
        <w:t>Open the Sync Monitor dashboard.</w:t>
      </w:r>
    </w:p>
    <w:p w14:paraId="0FEB2BAC" w14:textId="77777777" w:rsidR="009F5DAA" w:rsidRDefault="009F5DAA" w:rsidP="009F5DAA">
      <w:pPr>
        <w:pStyle w:val="ListParagraph"/>
        <w:numPr>
          <w:ilvl w:val="0"/>
          <w:numId w:val="18"/>
        </w:numPr>
        <w:spacing w:line="278" w:lineRule="auto"/>
      </w:pPr>
      <w:r>
        <w:t>Search for the affected table.</w:t>
      </w:r>
    </w:p>
    <w:p w14:paraId="3652D6DD" w14:textId="77777777" w:rsidR="009F5DAA" w:rsidRDefault="009F5DAA" w:rsidP="009F5DAA">
      <w:pPr>
        <w:pStyle w:val="ListParagraph"/>
        <w:numPr>
          <w:ilvl w:val="0"/>
          <w:numId w:val="18"/>
        </w:numPr>
        <w:spacing w:line="278" w:lineRule="auto"/>
      </w:pPr>
      <w:r>
        <w:t>Review the last sync run.</w:t>
      </w:r>
    </w:p>
    <w:p w14:paraId="714BFB71" w14:textId="77777777" w:rsidR="009F5DAA" w:rsidRDefault="009F5DAA" w:rsidP="009F5DAA">
      <w:pPr>
        <w:pStyle w:val="ListParagraph"/>
        <w:numPr>
          <w:ilvl w:val="0"/>
          <w:numId w:val="18"/>
        </w:numPr>
        <w:spacing w:line="278" w:lineRule="auto"/>
      </w:pPr>
      <w:r>
        <w:t>Review the cursor value.</w:t>
      </w:r>
    </w:p>
    <w:p w14:paraId="13DF36D8" w14:textId="77777777" w:rsidR="009F5DAA" w:rsidRDefault="009F5DAA" w:rsidP="009F5DAA">
      <w:pPr>
        <w:pStyle w:val="ListParagraph"/>
        <w:numPr>
          <w:ilvl w:val="0"/>
          <w:numId w:val="18"/>
        </w:numPr>
        <w:spacing w:line="278" w:lineRule="auto"/>
      </w:pPr>
      <w:r>
        <w:t>Review the decremental progress value.</w:t>
      </w:r>
    </w:p>
    <w:p w14:paraId="62809622" w14:textId="77777777" w:rsidR="009F5DAA" w:rsidRDefault="009F5DAA" w:rsidP="009F5DAA">
      <w:pPr>
        <w:pStyle w:val="ListParagraph"/>
        <w:numPr>
          <w:ilvl w:val="0"/>
          <w:numId w:val="18"/>
        </w:numPr>
        <w:spacing w:line="278" w:lineRule="auto"/>
      </w:pPr>
      <w:r>
        <w:t>Review the table status.</w:t>
      </w:r>
    </w:p>
    <w:p w14:paraId="5DECB5F4" w14:textId="77777777" w:rsidR="009F5DAA" w:rsidRDefault="009F5DAA" w:rsidP="009F5DAA">
      <w:pPr>
        <w:pStyle w:val="ListParagraph"/>
        <w:numPr>
          <w:ilvl w:val="0"/>
          <w:numId w:val="18"/>
        </w:numPr>
        <w:spacing w:line="278" w:lineRule="auto"/>
      </w:pPr>
      <w:r>
        <w:t>Determine whether corrective action is required.</w:t>
      </w:r>
    </w:p>
    <w:p w14:paraId="66E205AF" w14:textId="77777777" w:rsidR="009F5DAA" w:rsidRDefault="009F5DAA" w:rsidP="009F5DAA">
      <w:pPr>
        <w:pStyle w:val="ListParagraph"/>
        <w:numPr>
          <w:ilvl w:val="0"/>
          <w:numId w:val="18"/>
        </w:numPr>
        <w:spacing w:line="278" w:lineRule="auto"/>
      </w:pPr>
      <w:r>
        <w:t>Validate the next sync result after corrective action is taken.</w:t>
      </w:r>
    </w:p>
    <w:p w14:paraId="53B54213" w14:textId="358C6A97" w:rsidR="009F5DAA" w:rsidRDefault="009F5DAA" w:rsidP="009F5DAA">
      <w:pPr>
        <w:pStyle w:val="ListParagraph"/>
        <w:numPr>
          <w:ilvl w:val="0"/>
          <w:numId w:val="18"/>
        </w:numPr>
        <w:spacing w:line="278" w:lineRule="auto"/>
      </w:pPr>
      <w:r>
        <w:t>Escalate the issue if it cannot be resolved.</w:t>
      </w:r>
    </w:p>
    <w:p w14:paraId="764F4FEC" w14:textId="434EE900" w:rsidR="009F5DAA" w:rsidRDefault="009F5DAA" w:rsidP="009F5DAA">
      <w:pPr>
        <w:spacing w:line="278" w:lineRule="auto"/>
      </w:pPr>
      <w:r>
        <w:t>Example:</w:t>
      </w:r>
    </w:p>
    <w:tbl>
      <w:tblPr>
        <w:tblStyle w:val="TableGrid"/>
        <w:tblW w:w="0" w:type="auto"/>
        <w:tblLook w:val="04A0" w:firstRow="1" w:lastRow="0" w:firstColumn="1" w:lastColumn="0" w:noHBand="0" w:noVBand="1"/>
      </w:tblPr>
      <w:tblGrid>
        <w:gridCol w:w="10530"/>
      </w:tblGrid>
      <w:tr w:rsidR="009F5DAA" w14:paraId="590885C4" w14:textId="77777777" w:rsidTr="00C932BB">
        <w:tc>
          <w:tcPr>
            <w:tcW w:w="10530" w:type="dxa"/>
            <w:tcBorders>
              <w:top w:val="dashed" w:sz="4" w:space="0" w:color="auto"/>
              <w:left w:val="dashed" w:sz="4" w:space="0" w:color="auto"/>
              <w:bottom w:val="dashed" w:sz="4" w:space="0" w:color="auto"/>
              <w:right w:val="dashed" w:sz="4" w:space="0" w:color="auto"/>
            </w:tcBorders>
          </w:tcPr>
          <w:p w14:paraId="1D7D83C7" w14:textId="77777777" w:rsidR="009F5DAA" w:rsidRPr="009F5DAA" w:rsidRDefault="009F5DAA" w:rsidP="009F5DAA">
            <w:pPr>
              <w:spacing w:line="278" w:lineRule="auto"/>
              <w:rPr>
                <w:rFonts w:ascii="Consolas" w:hAnsi="Consolas"/>
                <w:sz w:val="20"/>
                <w:szCs w:val="20"/>
              </w:rPr>
            </w:pPr>
            <w:r w:rsidRPr="009F5DAA">
              <w:rPr>
                <w:rFonts w:ascii="Consolas" w:hAnsi="Consolas"/>
                <w:sz w:val="20"/>
                <w:szCs w:val="20"/>
              </w:rPr>
              <w:t>Failed tables:</w:t>
            </w:r>
          </w:p>
          <w:p w14:paraId="26099792" w14:textId="73353BB6" w:rsidR="009F5DAA" w:rsidRPr="00AE2FE6" w:rsidRDefault="009F5DAA" w:rsidP="009F5DAA">
            <w:pPr>
              <w:spacing w:line="278" w:lineRule="auto"/>
              <w:rPr>
                <w:b/>
                <w:bCs/>
              </w:rPr>
            </w:pPr>
            <w:r w:rsidRPr="009F5DAA">
              <w:rPr>
                <w:rFonts w:ascii="Consolas" w:hAnsi="Consolas"/>
                <w:sz w:val="20"/>
                <w:szCs w:val="20"/>
              </w:rPr>
              <w:t xml:space="preserve">• users — No users </w:t>
            </w:r>
            <w:proofErr w:type="gramStart"/>
            <w:r w:rsidRPr="009F5DAA">
              <w:rPr>
                <w:rFonts w:ascii="Consolas" w:hAnsi="Consolas"/>
                <w:sz w:val="20"/>
                <w:szCs w:val="20"/>
              </w:rPr>
              <w:t>returned</w:t>
            </w:r>
            <w:proofErr w:type="gramEnd"/>
            <w:r w:rsidRPr="009F5DAA">
              <w:rPr>
                <w:rFonts w:ascii="Consolas" w:hAnsi="Consolas"/>
                <w:sz w:val="20"/>
                <w:szCs w:val="20"/>
              </w:rPr>
              <w:t xml:space="preserve"> </w:t>
            </w:r>
            <w:proofErr w:type="gramStart"/>
            <w:r w:rsidRPr="009F5DAA">
              <w:rPr>
                <w:rFonts w:ascii="Consolas" w:hAnsi="Consolas"/>
                <w:sz w:val="20"/>
                <w:szCs w:val="20"/>
              </w:rPr>
              <w:t>from</w:t>
            </w:r>
            <w:proofErr w:type="gramEnd"/>
            <w:r w:rsidRPr="009F5DAA">
              <w:rPr>
                <w:rFonts w:ascii="Consolas" w:hAnsi="Consolas"/>
                <w:sz w:val="20"/>
                <w:szCs w:val="20"/>
              </w:rPr>
              <w:t xml:space="preserve"> QuickBase</w:t>
            </w:r>
          </w:p>
        </w:tc>
      </w:tr>
    </w:tbl>
    <w:p w14:paraId="6B968444" w14:textId="77777777" w:rsidR="009F5DAA" w:rsidRDefault="009F5DAA" w:rsidP="00AE2FE6">
      <w:pPr>
        <w:spacing w:line="278" w:lineRule="auto"/>
      </w:pPr>
    </w:p>
    <w:p w14:paraId="38596978" w14:textId="77777777" w:rsidR="009F5DAA" w:rsidRDefault="009F5DAA" w:rsidP="00AE2FE6">
      <w:pPr>
        <w:spacing w:line="278" w:lineRule="auto"/>
      </w:pPr>
    </w:p>
    <w:p w14:paraId="5A199141" w14:textId="32D5D8F6" w:rsidR="00AE2FE6" w:rsidRDefault="00AE2FE6" w:rsidP="00AE2FE6">
      <w:pPr>
        <w:pStyle w:val="Heading2"/>
      </w:pPr>
      <w:bookmarkStart w:id="18" w:name="_Toc228726302"/>
      <w:r>
        <w:t>Interpreting Alerts</w:t>
      </w:r>
      <w:bookmarkEnd w:id="18"/>
    </w:p>
    <w:p w14:paraId="1A88C998" w14:textId="7C7C0D2A" w:rsidR="00AE2FE6" w:rsidRDefault="00AE2FE6" w:rsidP="000F267F">
      <w:pPr>
        <w:spacing w:line="278" w:lineRule="auto"/>
      </w:pPr>
      <w:r w:rsidRPr="00AE2FE6">
        <w:t>Use the following table to interpret sync alerts.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1890"/>
        <w:gridCol w:w="2610"/>
        <w:gridCol w:w="4415"/>
      </w:tblGrid>
      <w:tr w:rsidR="00AE2FE6" w:rsidRPr="008C2B77" w14:paraId="31049E87" w14:textId="6BBDEABA" w:rsidTr="002531C5">
        <w:trPr>
          <w:tblHeader/>
        </w:trPr>
        <w:tc>
          <w:tcPr>
            <w:tcW w:w="1615" w:type="dxa"/>
            <w:shd w:val="clear" w:color="auto" w:fill="4F7ABA"/>
          </w:tcPr>
          <w:p w14:paraId="22659FBB" w14:textId="65898863" w:rsidR="00AE2FE6" w:rsidRPr="008C2B77" w:rsidRDefault="00AE2FE6" w:rsidP="00C932BB">
            <w:pPr>
              <w:rPr>
                <w:b/>
                <w:bCs/>
                <w:color w:val="FFFFFF" w:themeColor="background1"/>
                <w:sz w:val="20"/>
                <w:szCs w:val="20"/>
              </w:rPr>
            </w:pPr>
            <w:r>
              <w:rPr>
                <w:b/>
                <w:bCs/>
                <w:color w:val="FFFFFF" w:themeColor="background1"/>
                <w:sz w:val="20"/>
                <w:szCs w:val="20"/>
              </w:rPr>
              <w:lastRenderedPageBreak/>
              <w:t>Alert/Status</w:t>
            </w:r>
          </w:p>
        </w:tc>
        <w:tc>
          <w:tcPr>
            <w:tcW w:w="1890" w:type="dxa"/>
            <w:shd w:val="clear" w:color="auto" w:fill="4F7ABA"/>
          </w:tcPr>
          <w:p w14:paraId="2FAD89F9" w14:textId="234F609B" w:rsidR="00AE2FE6" w:rsidRPr="008C2B77" w:rsidRDefault="00AE2FE6" w:rsidP="00C932BB">
            <w:pPr>
              <w:rPr>
                <w:b/>
                <w:bCs/>
                <w:color w:val="FFFFFF" w:themeColor="background1"/>
                <w:sz w:val="20"/>
                <w:szCs w:val="20"/>
              </w:rPr>
            </w:pPr>
            <w:r>
              <w:rPr>
                <w:b/>
                <w:bCs/>
                <w:color w:val="FFFFFF" w:themeColor="background1"/>
                <w:sz w:val="20"/>
                <w:szCs w:val="20"/>
              </w:rPr>
              <w:t>Where it Appears</w:t>
            </w:r>
          </w:p>
        </w:tc>
        <w:tc>
          <w:tcPr>
            <w:tcW w:w="2610" w:type="dxa"/>
            <w:shd w:val="clear" w:color="auto" w:fill="4F7ABA"/>
          </w:tcPr>
          <w:p w14:paraId="2F92E269" w14:textId="473CB3DD" w:rsidR="00AE2FE6" w:rsidRPr="008C2B77" w:rsidRDefault="00AE2FE6" w:rsidP="00C932BB">
            <w:pPr>
              <w:rPr>
                <w:b/>
                <w:bCs/>
                <w:color w:val="FFFFFF" w:themeColor="background1"/>
                <w:sz w:val="20"/>
                <w:szCs w:val="20"/>
              </w:rPr>
            </w:pPr>
            <w:r>
              <w:rPr>
                <w:b/>
                <w:bCs/>
                <w:color w:val="FFFFFF" w:themeColor="background1"/>
                <w:sz w:val="20"/>
                <w:szCs w:val="20"/>
              </w:rPr>
              <w:t>Meaning</w:t>
            </w:r>
          </w:p>
        </w:tc>
        <w:tc>
          <w:tcPr>
            <w:tcW w:w="4415" w:type="dxa"/>
            <w:shd w:val="clear" w:color="auto" w:fill="4F7ABA"/>
          </w:tcPr>
          <w:p w14:paraId="6FE2C346" w14:textId="635A8D66" w:rsidR="00AE2FE6" w:rsidRDefault="00AE2FE6" w:rsidP="00C932BB">
            <w:pPr>
              <w:rPr>
                <w:b/>
                <w:bCs/>
                <w:color w:val="FFFFFF" w:themeColor="background1"/>
                <w:sz w:val="20"/>
                <w:szCs w:val="20"/>
              </w:rPr>
            </w:pPr>
            <w:r>
              <w:rPr>
                <w:b/>
                <w:bCs/>
                <w:color w:val="FFFFFF" w:themeColor="background1"/>
                <w:sz w:val="20"/>
                <w:szCs w:val="20"/>
              </w:rPr>
              <w:t>Response</w:t>
            </w:r>
          </w:p>
        </w:tc>
      </w:tr>
      <w:tr w:rsidR="002531C5" w:rsidRPr="00AE2FE6" w14:paraId="1D125A75" w14:textId="696A4F3C" w:rsidTr="002531C5">
        <w:tc>
          <w:tcPr>
            <w:tcW w:w="1615" w:type="dxa"/>
          </w:tcPr>
          <w:p w14:paraId="1942665B" w14:textId="4702C370" w:rsidR="002531C5" w:rsidRPr="002531C5" w:rsidRDefault="002531C5" w:rsidP="002531C5">
            <w:pPr>
              <w:rPr>
                <w:rFonts w:ascii="Consolas" w:hAnsi="Consolas" w:cs="Arial"/>
                <w:sz w:val="20"/>
                <w:szCs w:val="20"/>
                <w:highlight w:val="lightGray"/>
              </w:rPr>
            </w:pPr>
            <w:r w:rsidRPr="002531C5">
              <w:rPr>
                <w:rFonts w:ascii="Segoe UI Symbol" w:hAnsi="Segoe UI Symbol" w:cs="Segoe UI Symbol"/>
                <w:sz w:val="20"/>
                <w:szCs w:val="20"/>
                <w:highlight w:val="lightGray"/>
              </w:rPr>
              <w:t>✓</w:t>
            </w:r>
            <w:r w:rsidRPr="002531C5">
              <w:rPr>
                <w:rFonts w:ascii="Consolas" w:hAnsi="Consolas"/>
                <w:sz w:val="20"/>
                <w:szCs w:val="20"/>
                <w:highlight w:val="lightGray"/>
              </w:rPr>
              <w:t xml:space="preserve"> Completed</w:t>
            </w:r>
          </w:p>
        </w:tc>
        <w:tc>
          <w:tcPr>
            <w:tcW w:w="1890" w:type="dxa"/>
          </w:tcPr>
          <w:p w14:paraId="235D6536" w14:textId="50107ED9" w:rsidR="002531C5" w:rsidRPr="002531C5" w:rsidRDefault="002531C5" w:rsidP="002531C5">
            <w:pPr>
              <w:rPr>
                <w:rFonts w:ascii="Consolas" w:hAnsi="Consolas" w:cs="Arial"/>
                <w:sz w:val="20"/>
                <w:szCs w:val="20"/>
                <w:highlight w:val="lightGray"/>
              </w:rPr>
            </w:pPr>
            <w:r w:rsidRPr="002531C5">
              <w:rPr>
                <w:sz w:val="20"/>
                <w:szCs w:val="20"/>
              </w:rPr>
              <w:t>Slack</w:t>
            </w:r>
          </w:p>
        </w:tc>
        <w:tc>
          <w:tcPr>
            <w:tcW w:w="2610" w:type="dxa"/>
          </w:tcPr>
          <w:p w14:paraId="51008C47" w14:textId="23DF2400" w:rsidR="002531C5" w:rsidRPr="002531C5" w:rsidRDefault="002531C5" w:rsidP="002531C5">
            <w:pPr>
              <w:rPr>
                <w:rFonts w:cs="Arial"/>
                <w:sz w:val="20"/>
                <w:szCs w:val="20"/>
              </w:rPr>
            </w:pPr>
            <w:r w:rsidRPr="002531C5">
              <w:rPr>
                <w:sz w:val="20"/>
                <w:szCs w:val="20"/>
              </w:rPr>
              <w:t xml:space="preserve">The sync </w:t>
            </w:r>
            <w:proofErr w:type="gramStart"/>
            <w:r w:rsidRPr="002531C5">
              <w:rPr>
                <w:sz w:val="20"/>
                <w:szCs w:val="20"/>
              </w:rPr>
              <w:t>completed</w:t>
            </w:r>
            <w:proofErr w:type="gramEnd"/>
            <w:r w:rsidRPr="002531C5">
              <w:rPr>
                <w:sz w:val="20"/>
                <w:szCs w:val="20"/>
              </w:rPr>
              <w:t xml:space="preserve"> successfully.</w:t>
            </w:r>
          </w:p>
        </w:tc>
        <w:tc>
          <w:tcPr>
            <w:tcW w:w="4415" w:type="dxa"/>
          </w:tcPr>
          <w:p w14:paraId="2E6EA5E9" w14:textId="4274CD52" w:rsidR="002531C5" w:rsidRPr="002531C5" w:rsidRDefault="002531C5" w:rsidP="002531C5">
            <w:pPr>
              <w:rPr>
                <w:sz w:val="20"/>
                <w:szCs w:val="20"/>
              </w:rPr>
            </w:pPr>
            <w:r w:rsidRPr="002531C5">
              <w:rPr>
                <w:sz w:val="20"/>
                <w:szCs w:val="20"/>
              </w:rPr>
              <w:t>Review only if the table count, record count, or duration appears unusual.</w:t>
            </w:r>
          </w:p>
        </w:tc>
      </w:tr>
      <w:tr w:rsidR="002531C5" w:rsidRPr="00AE2FE6" w14:paraId="3C88EB17" w14:textId="65DFB1CF" w:rsidTr="002531C5">
        <w:tc>
          <w:tcPr>
            <w:tcW w:w="1615" w:type="dxa"/>
          </w:tcPr>
          <w:p w14:paraId="64250C19" w14:textId="15F59AE8" w:rsidR="002531C5" w:rsidRPr="002531C5" w:rsidRDefault="002531C5" w:rsidP="002531C5">
            <w:pPr>
              <w:rPr>
                <w:rFonts w:ascii="Consolas" w:hAnsi="Consolas" w:cs="Arial"/>
                <w:sz w:val="20"/>
                <w:szCs w:val="20"/>
                <w:highlight w:val="lightGray"/>
              </w:rPr>
            </w:pPr>
            <w:r w:rsidRPr="002531C5">
              <w:rPr>
                <w:rFonts w:ascii="Segoe UI Symbol" w:hAnsi="Segoe UI Symbol" w:cs="Segoe UI Symbol"/>
                <w:sz w:val="20"/>
                <w:szCs w:val="20"/>
                <w:highlight w:val="lightGray"/>
              </w:rPr>
              <w:t>⚠</w:t>
            </w:r>
            <w:r w:rsidRPr="002531C5">
              <w:rPr>
                <w:rFonts w:ascii="Consolas" w:hAnsi="Consolas"/>
                <w:sz w:val="20"/>
                <w:szCs w:val="20"/>
                <w:highlight w:val="lightGray"/>
              </w:rPr>
              <w:t xml:space="preserve"> Completed with errors</w:t>
            </w:r>
          </w:p>
        </w:tc>
        <w:tc>
          <w:tcPr>
            <w:tcW w:w="1890" w:type="dxa"/>
          </w:tcPr>
          <w:p w14:paraId="7C4E13DD" w14:textId="0A448123" w:rsidR="002531C5" w:rsidRPr="002531C5" w:rsidRDefault="002531C5" w:rsidP="002531C5">
            <w:pPr>
              <w:rPr>
                <w:rFonts w:ascii="Consolas" w:hAnsi="Consolas"/>
                <w:sz w:val="20"/>
                <w:szCs w:val="20"/>
              </w:rPr>
            </w:pPr>
            <w:r w:rsidRPr="002531C5">
              <w:rPr>
                <w:sz w:val="20"/>
                <w:szCs w:val="20"/>
              </w:rPr>
              <w:t>Slack</w:t>
            </w:r>
          </w:p>
        </w:tc>
        <w:tc>
          <w:tcPr>
            <w:tcW w:w="2610" w:type="dxa"/>
          </w:tcPr>
          <w:p w14:paraId="5A5CFDFE" w14:textId="011AE0CE" w:rsidR="002531C5" w:rsidRPr="002531C5" w:rsidRDefault="002531C5" w:rsidP="002531C5">
            <w:pPr>
              <w:rPr>
                <w:rFonts w:cs="Arial"/>
                <w:sz w:val="20"/>
                <w:szCs w:val="20"/>
              </w:rPr>
            </w:pPr>
            <w:r w:rsidRPr="002531C5">
              <w:rPr>
                <w:sz w:val="20"/>
                <w:szCs w:val="20"/>
              </w:rPr>
              <w:t xml:space="preserve">The sync </w:t>
            </w:r>
            <w:proofErr w:type="gramStart"/>
            <w:r w:rsidRPr="002531C5">
              <w:rPr>
                <w:sz w:val="20"/>
                <w:szCs w:val="20"/>
              </w:rPr>
              <w:t>completed</w:t>
            </w:r>
            <w:proofErr w:type="gramEnd"/>
            <w:r w:rsidRPr="002531C5">
              <w:rPr>
                <w:sz w:val="20"/>
                <w:szCs w:val="20"/>
              </w:rPr>
              <w:t xml:space="preserve"> with one or more errors.</w:t>
            </w:r>
          </w:p>
        </w:tc>
        <w:tc>
          <w:tcPr>
            <w:tcW w:w="4415" w:type="dxa"/>
          </w:tcPr>
          <w:p w14:paraId="51B54E0E" w14:textId="7F2EDE14" w:rsidR="002531C5" w:rsidRPr="002531C5" w:rsidRDefault="002531C5" w:rsidP="002531C5">
            <w:pPr>
              <w:rPr>
                <w:sz w:val="20"/>
                <w:szCs w:val="20"/>
              </w:rPr>
            </w:pPr>
            <w:r w:rsidRPr="002531C5">
              <w:rPr>
                <w:sz w:val="20"/>
                <w:szCs w:val="20"/>
              </w:rPr>
              <w:t>Review the failed table and error details.</w:t>
            </w:r>
          </w:p>
        </w:tc>
      </w:tr>
      <w:tr w:rsidR="002531C5" w:rsidRPr="00AE2FE6" w14:paraId="0C296A54" w14:textId="33805297" w:rsidTr="002531C5">
        <w:tc>
          <w:tcPr>
            <w:tcW w:w="1615" w:type="dxa"/>
          </w:tcPr>
          <w:p w14:paraId="6BAFA7D2" w14:textId="440A9BA7" w:rsidR="002531C5" w:rsidRPr="002531C5" w:rsidRDefault="002531C5" w:rsidP="002531C5">
            <w:pPr>
              <w:rPr>
                <w:rFonts w:ascii="Consolas" w:hAnsi="Consolas" w:cs="Arial"/>
                <w:sz w:val="20"/>
                <w:szCs w:val="20"/>
                <w:highlight w:val="lightGray"/>
              </w:rPr>
            </w:pPr>
            <w:r w:rsidRPr="002531C5">
              <w:rPr>
                <w:rFonts w:ascii="Consolas" w:hAnsi="Consolas"/>
                <w:sz w:val="20"/>
                <w:szCs w:val="20"/>
                <w:highlight w:val="lightGray"/>
              </w:rPr>
              <w:t>Failed tables:</w:t>
            </w:r>
          </w:p>
        </w:tc>
        <w:tc>
          <w:tcPr>
            <w:tcW w:w="1890" w:type="dxa"/>
          </w:tcPr>
          <w:p w14:paraId="4CC614A8" w14:textId="66023ABF" w:rsidR="002531C5" w:rsidRPr="002531C5" w:rsidRDefault="002531C5" w:rsidP="002531C5">
            <w:pPr>
              <w:rPr>
                <w:rFonts w:ascii="Consolas" w:hAnsi="Consolas" w:cs="Arial"/>
                <w:sz w:val="20"/>
                <w:szCs w:val="20"/>
                <w:highlight w:val="lightGray"/>
              </w:rPr>
            </w:pPr>
            <w:r w:rsidRPr="002531C5">
              <w:rPr>
                <w:sz w:val="20"/>
                <w:szCs w:val="20"/>
              </w:rPr>
              <w:t>Slack</w:t>
            </w:r>
          </w:p>
        </w:tc>
        <w:tc>
          <w:tcPr>
            <w:tcW w:w="2610" w:type="dxa"/>
          </w:tcPr>
          <w:p w14:paraId="66134420" w14:textId="7E948C7F" w:rsidR="002531C5" w:rsidRPr="002531C5" w:rsidRDefault="002531C5" w:rsidP="002531C5">
            <w:pPr>
              <w:rPr>
                <w:rFonts w:cs="Arial"/>
                <w:sz w:val="20"/>
                <w:szCs w:val="20"/>
              </w:rPr>
            </w:pPr>
            <w:r w:rsidRPr="002531C5">
              <w:rPr>
                <w:sz w:val="20"/>
                <w:szCs w:val="20"/>
              </w:rPr>
              <w:t>One or more tables failed during the sync.</w:t>
            </w:r>
          </w:p>
        </w:tc>
        <w:tc>
          <w:tcPr>
            <w:tcW w:w="4415" w:type="dxa"/>
          </w:tcPr>
          <w:p w14:paraId="5CED4D16" w14:textId="23DEDF8C" w:rsidR="002531C5" w:rsidRPr="002531C5" w:rsidRDefault="002531C5" w:rsidP="002531C5">
            <w:pPr>
              <w:rPr>
                <w:sz w:val="20"/>
                <w:szCs w:val="20"/>
              </w:rPr>
            </w:pPr>
            <w:r w:rsidRPr="002531C5">
              <w:rPr>
                <w:sz w:val="20"/>
                <w:szCs w:val="20"/>
              </w:rPr>
              <w:t>Identify the failed table and investigate the listed reason.</w:t>
            </w:r>
          </w:p>
        </w:tc>
      </w:tr>
      <w:tr w:rsidR="002531C5" w:rsidRPr="00AE2FE6" w14:paraId="16D283E1" w14:textId="16B323DB" w:rsidTr="002531C5">
        <w:tc>
          <w:tcPr>
            <w:tcW w:w="1615" w:type="dxa"/>
          </w:tcPr>
          <w:p w14:paraId="2BE0BECE" w14:textId="3832B7A1" w:rsidR="002531C5" w:rsidRPr="002531C5" w:rsidRDefault="002531C5" w:rsidP="002531C5">
            <w:pPr>
              <w:rPr>
                <w:rFonts w:ascii="Consolas" w:hAnsi="Consolas" w:cs="Arial"/>
                <w:sz w:val="20"/>
                <w:szCs w:val="20"/>
                <w:highlight w:val="lightGray"/>
              </w:rPr>
            </w:pPr>
            <w:r w:rsidRPr="002531C5">
              <w:rPr>
                <w:rFonts w:ascii="Consolas" w:hAnsi="Consolas"/>
                <w:sz w:val="20"/>
                <w:szCs w:val="20"/>
                <w:highlight w:val="lightGray"/>
              </w:rPr>
              <w:t>0 records</w:t>
            </w:r>
          </w:p>
        </w:tc>
        <w:tc>
          <w:tcPr>
            <w:tcW w:w="1890" w:type="dxa"/>
          </w:tcPr>
          <w:p w14:paraId="6804B7B4" w14:textId="0CBB770E" w:rsidR="002531C5" w:rsidRPr="002531C5" w:rsidRDefault="002531C5" w:rsidP="002531C5">
            <w:pPr>
              <w:rPr>
                <w:rFonts w:ascii="Consolas" w:hAnsi="Consolas" w:cs="Arial"/>
                <w:sz w:val="20"/>
                <w:szCs w:val="20"/>
                <w:highlight w:val="lightGray"/>
              </w:rPr>
            </w:pPr>
            <w:r w:rsidRPr="002531C5">
              <w:rPr>
                <w:sz w:val="20"/>
                <w:szCs w:val="20"/>
              </w:rPr>
              <w:t>Slack</w:t>
            </w:r>
          </w:p>
        </w:tc>
        <w:tc>
          <w:tcPr>
            <w:tcW w:w="2610" w:type="dxa"/>
          </w:tcPr>
          <w:p w14:paraId="1808708D" w14:textId="0ED30637" w:rsidR="002531C5" w:rsidRPr="002531C5" w:rsidRDefault="002531C5" w:rsidP="002531C5">
            <w:pPr>
              <w:rPr>
                <w:rFonts w:cs="Arial"/>
                <w:sz w:val="20"/>
                <w:szCs w:val="20"/>
              </w:rPr>
            </w:pPr>
            <w:r w:rsidRPr="002531C5">
              <w:rPr>
                <w:sz w:val="20"/>
                <w:szCs w:val="20"/>
              </w:rPr>
              <w:t>The sync processed zero records.</w:t>
            </w:r>
          </w:p>
        </w:tc>
        <w:tc>
          <w:tcPr>
            <w:tcW w:w="4415" w:type="dxa"/>
          </w:tcPr>
          <w:p w14:paraId="71733A62" w14:textId="50A23350" w:rsidR="002531C5" w:rsidRPr="002531C5" w:rsidRDefault="002531C5" w:rsidP="002531C5">
            <w:pPr>
              <w:rPr>
                <w:sz w:val="20"/>
                <w:szCs w:val="20"/>
              </w:rPr>
            </w:pPr>
            <w:r w:rsidRPr="002531C5">
              <w:rPr>
                <w:sz w:val="20"/>
                <w:szCs w:val="20"/>
              </w:rPr>
              <w:t xml:space="preserve">Confirm whether zero records </w:t>
            </w:r>
            <w:proofErr w:type="gramStart"/>
            <w:r w:rsidRPr="002531C5">
              <w:rPr>
                <w:sz w:val="20"/>
                <w:szCs w:val="20"/>
              </w:rPr>
              <w:t>is</w:t>
            </w:r>
            <w:proofErr w:type="gramEnd"/>
            <w:r w:rsidRPr="002531C5">
              <w:rPr>
                <w:sz w:val="20"/>
                <w:szCs w:val="20"/>
              </w:rPr>
              <w:t xml:space="preserve"> expected for that sync.</w:t>
            </w:r>
          </w:p>
        </w:tc>
      </w:tr>
      <w:tr w:rsidR="002531C5" w:rsidRPr="00AE2FE6" w14:paraId="648D68D9" w14:textId="6C93B9C9" w:rsidTr="002531C5">
        <w:tc>
          <w:tcPr>
            <w:tcW w:w="1615" w:type="dxa"/>
          </w:tcPr>
          <w:p w14:paraId="2519FA20" w14:textId="79975AE7" w:rsidR="002531C5" w:rsidRPr="002531C5" w:rsidRDefault="002531C5" w:rsidP="002531C5">
            <w:pPr>
              <w:rPr>
                <w:rFonts w:ascii="Consolas" w:hAnsi="Consolas" w:cs="Arial"/>
                <w:sz w:val="20"/>
                <w:szCs w:val="20"/>
                <w:highlight w:val="lightGray"/>
              </w:rPr>
            </w:pPr>
            <w:r w:rsidRPr="002531C5">
              <w:rPr>
                <w:rFonts w:ascii="Consolas" w:hAnsi="Consolas"/>
                <w:sz w:val="20"/>
                <w:szCs w:val="20"/>
                <w:highlight w:val="lightGray"/>
              </w:rPr>
              <w:t>STALE</w:t>
            </w:r>
          </w:p>
        </w:tc>
        <w:tc>
          <w:tcPr>
            <w:tcW w:w="1890" w:type="dxa"/>
          </w:tcPr>
          <w:p w14:paraId="709D579E" w14:textId="3E873DC3" w:rsidR="002531C5" w:rsidRPr="002531C5" w:rsidRDefault="002531C5" w:rsidP="002531C5">
            <w:pPr>
              <w:rPr>
                <w:rFonts w:ascii="Consolas" w:hAnsi="Consolas" w:cs="Arial"/>
                <w:sz w:val="20"/>
                <w:szCs w:val="20"/>
                <w:highlight w:val="lightGray"/>
              </w:rPr>
            </w:pPr>
            <w:r w:rsidRPr="002531C5">
              <w:rPr>
                <w:sz w:val="20"/>
                <w:szCs w:val="20"/>
              </w:rPr>
              <w:t>Sync Monitor dashboard</w:t>
            </w:r>
          </w:p>
        </w:tc>
        <w:tc>
          <w:tcPr>
            <w:tcW w:w="2610" w:type="dxa"/>
          </w:tcPr>
          <w:p w14:paraId="5F3738DD" w14:textId="655946C4" w:rsidR="002531C5" w:rsidRPr="002531C5" w:rsidRDefault="002531C5" w:rsidP="002531C5">
            <w:pPr>
              <w:rPr>
                <w:rFonts w:cs="Arial"/>
                <w:sz w:val="20"/>
                <w:szCs w:val="20"/>
              </w:rPr>
            </w:pPr>
            <w:r w:rsidRPr="002531C5">
              <w:rPr>
                <w:sz w:val="20"/>
                <w:szCs w:val="20"/>
              </w:rPr>
              <w:t>The table is shown as stale in the dashboard.</w:t>
            </w:r>
          </w:p>
        </w:tc>
        <w:tc>
          <w:tcPr>
            <w:tcW w:w="4415" w:type="dxa"/>
          </w:tcPr>
          <w:p w14:paraId="7A4B3B58" w14:textId="2CFCC0BE" w:rsidR="002531C5" w:rsidRPr="002531C5" w:rsidRDefault="002531C5" w:rsidP="002531C5">
            <w:pPr>
              <w:rPr>
                <w:sz w:val="20"/>
                <w:szCs w:val="20"/>
              </w:rPr>
            </w:pPr>
            <w:r w:rsidRPr="002531C5">
              <w:rPr>
                <w:sz w:val="20"/>
                <w:szCs w:val="20"/>
              </w:rPr>
              <w:t>Review last sync run, cursor, decremental progress, and related Slack notifications.</w:t>
            </w:r>
          </w:p>
        </w:tc>
      </w:tr>
    </w:tbl>
    <w:p w14:paraId="05D047F8" w14:textId="77777777" w:rsidR="00AE2FE6" w:rsidRDefault="00AE2FE6" w:rsidP="000F267F">
      <w:pPr>
        <w:spacing w:line="278" w:lineRule="auto"/>
      </w:pPr>
    </w:p>
    <w:p w14:paraId="71B8CB41" w14:textId="6ABAA53B" w:rsidR="009F5DAA" w:rsidRDefault="009F5DAA" w:rsidP="009F5DAA">
      <w:pPr>
        <w:pStyle w:val="Heading3"/>
      </w:pPr>
      <w:bookmarkStart w:id="19" w:name="_Toc228726303"/>
      <w:r>
        <w:t>Responding to STALE Status</w:t>
      </w:r>
      <w:bookmarkEnd w:id="19"/>
    </w:p>
    <w:p w14:paraId="7D2BA9D9" w14:textId="1561C09F" w:rsidR="009F5DAA" w:rsidRDefault="009F5DAA" w:rsidP="009F5DAA">
      <w:pPr>
        <w:spacing w:line="278" w:lineRule="auto"/>
      </w:pPr>
      <w:r>
        <w:t>When a table appears with the STALE status in the Sync Monitor dashboard:</w:t>
      </w:r>
    </w:p>
    <w:p w14:paraId="4221A1CF" w14:textId="77777777" w:rsidR="009F5DAA" w:rsidRDefault="009F5DAA" w:rsidP="009F5DAA">
      <w:pPr>
        <w:pStyle w:val="ListParagraph"/>
        <w:numPr>
          <w:ilvl w:val="0"/>
          <w:numId w:val="19"/>
        </w:numPr>
        <w:spacing w:line="278" w:lineRule="auto"/>
      </w:pPr>
      <w:r>
        <w:t>Open the Sync Monitor dashboard.</w:t>
      </w:r>
    </w:p>
    <w:p w14:paraId="4B99D69D" w14:textId="77777777" w:rsidR="009F5DAA" w:rsidRDefault="009F5DAA" w:rsidP="009F5DAA">
      <w:pPr>
        <w:pStyle w:val="ListParagraph"/>
        <w:numPr>
          <w:ilvl w:val="0"/>
          <w:numId w:val="19"/>
        </w:numPr>
        <w:spacing w:line="278" w:lineRule="auto"/>
      </w:pPr>
      <w:r>
        <w:t>Locate the table marked as STALE.</w:t>
      </w:r>
    </w:p>
    <w:p w14:paraId="2717DDD2" w14:textId="77777777" w:rsidR="009F5DAA" w:rsidRDefault="009F5DAA" w:rsidP="009F5DAA">
      <w:pPr>
        <w:pStyle w:val="ListParagraph"/>
        <w:numPr>
          <w:ilvl w:val="0"/>
          <w:numId w:val="19"/>
        </w:numPr>
        <w:spacing w:line="278" w:lineRule="auto"/>
      </w:pPr>
      <w:r>
        <w:t>Review the last sync run.</w:t>
      </w:r>
    </w:p>
    <w:p w14:paraId="1AEB6DBE" w14:textId="77777777" w:rsidR="009F5DAA" w:rsidRDefault="009F5DAA" w:rsidP="009F5DAA">
      <w:pPr>
        <w:pStyle w:val="ListParagraph"/>
        <w:numPr>
          <w:ilvl w:val="0"/>
          <w:numId w:val="19"/>
        </w:numPr>
        <w:spacing w:line="278" w:lineRule="auto"/>
      </w:pPr>
      <w:r>
        <w:t>Review the cursor timestamp.</w:t>
      </w:r>
    </w:p>
    <w:p w14:paraId="6080AE87" w14:textId="77777777" w:rsidR="009F5DAA" w:rsidRDefault="009F5DAA" w:rsidP="009F5DAA">
      <w:pPr>
        <w:pStyle w:val="ListParagraph"/>
        <w:numPr>
          <w:ilvl w:val="0"/>
          <w:numId w:val="19"/>
        </w:numPr>
        <w:spacing w:line="278" w:lineRule="auto"/>
      </w:pPr>
      <w:r>
        <w:t>Review the decremental progress value.</w:t>
      </w:r>
    </w:p>
    <w:p w14:paraId="372D28B0" w14:textId="77777777" w:rsidR="009F5DAA" w:rsidRDefault="009F5DAA" w:rsidP="009F5DAA">
      <w:pPr>
        <w:pStyle w:val="ListParagraph"/>
        <w:numPr>
          <w:ilvl w:val="0"/>
          <w:numId w:val="19"/>
        </w:numPr>
        <w:spacing w:line="278" w:lineRule="auto"/>
      </w:pPr>
      <w:r>
        <w:t>Check Slack for recent sync alerts related to the table.</w:t>
      </w:r>
    </w:p>
    <w:p w14:paraId="5D90EEAA" w14:textId="77777777" w:rsidR="009F5DAA" w:rsidRDefault="009F5DAA" w:rsidP="009F5DAA">
      <w:pPr>
        <w:pStyle w:val="ListParagraph"/>
        <w:numPr>
          <w:ilvl w:val="0"/>
          <w:numId w:val="19"/>
        </w:numPr>
        <w:spacing w:line="278" w:lineRule="auto"/>
      </w:pPr>
      <w:r>
        <w:t>Determine whether the stale status requires corrective action.</w:t>
      </w:r>
    </w:p>
    <w:p w14:paraId="5B34688C" w14:textId="3FF2B830" w:rsidR="009F5DAA" w:rsidRDefault="009F5DAA" w:rsidP="009F5DAA">
      <w:pPr>
        <w:pStyle w:val="ListParagraph"/>
        <w:numPr>
          <w:ilvl w:val="0"/>
          <w:numId w:val="19"/>
        </w:numPr>
        <w:spacing w:line="278" w:lineRule="auto"/>
      </w:pPr>
      <w:r>
        <w:t>Validate the table after the next successful sync.</w:t>
      </w:r>
    </w:p>
    <w:p w14:paraId="332A4A00" w14:textId="77777777" w:rsidR="009F5DAA" w:rsidRDefault="009F5DAA" w:rsidP="009F5DAA">
      <w:pPr>
        <w:spacing w:line="278" w:lineRule="auto"/>
      </w:pPr>
    </w:p>
    <w:p w14:paraId="635573FD" w14:textId="77777777" w:rsidR="009F5DAA" w:rsidRDefault="009F5DAA" w:rsidP="000F267F">
      <w:pPr>
        <w:spacing w:line="278" w:lineRule="auto"/>
      </w:pPr>
    </w:p>
    <w:p w14:paraId="6759B01C" w14:textId="77777777" w:rsidR="009F5DAA" w:rsidRPr="000F267F" w:rsidRDefault="009F5DAA" w:rsidP="000F267F">
      <w:pPr>
        <w:spacing w:line="278" w:lineRule="auto"/>
      </w:pPr>
    </w:p>
    <w:p w14:paraId="7E4FAAA3" w14:textId="77777777" w:rsidR="00310D04" w:rsidRPr="008C2B77" w:rsidRDefault="00310D04" w:rsidP="008C5893">
      <w:pPr>
        <w:spacing w:line="278" w:lineRule="auto"/>
        <w:rPr>
          <w:b/>
          <w:bCs/>
        </w:rPr>
      </w:pPr>
    </w:p>
    <w:p w14:paraId="598EBB83" w14:textId="77777777" w:rsidR="008F5E7A" w:rsidRDefault="008F5E7A" w:rsidP="007B43B6">
      <w:pPr>
        <w:pStyle w:val="Heading1"/>
        <w:numPr>
          <w:ilvl w:val="0"/>
          <w:numId w:val="0"/>
        </w:numPr>
        <w:spacing w:after="360"/>
        <w:sectPr w:rsidR="008F5E7A" w:rsidSect="00F41CB7">
          <w:headerReference w:type="default" r:id="rId14"/>
          <w:pgSz w:w="12240" w:h="15840"/>
          <w:pgMar w:top="1411" w:right="850" w:bottom="1411" w:left="850" w:header="720" w:footer="720" w:gutter="0"/>
          <w:pgNumType w:chapSep="period"/>
          <w:cols w:space="720"/>
          <w:docGrid w:linePitch="360"/>
        </w:sectPr>
      </w:pPr>
    </w:p>
    <w:p w14:paraId="6828BF59" w14:textId="20FE46FA" w:rsidR="00216D6B" w:rsidRDefault="007B43B6" w:rsidP="00645E48">
      <w:pPr>
        <w:pStyle w:val="Heading1"/>
        <w:spacing w:after="360"/>
      </w:pPr>
      <w:bookmarkStart w:id="20" w:name="_Toc228726304"/>
      <w:r>
        <w:lastRenderedPageBreak/>
        <w:t>S</w:t>
      </w:r>
      <w:r w:rsidR="00756AAE">
        <w:t>ync workflow and data synchronization behavior</w:t>
      </w:r>
      <w:bookmarkEnd w:id="20"/>
    </w:p>
    <w:p w14:paraId="72BAAA58" w14:textId="0EC2EB03" w:rsidR="00756AAE" w:rsidRDefault="00756AAE" w:rsidP="00756AAE">
      <w:r>
        <w:t>This section describes the high-level synchronization behavior used to move data from QuickBase into MySQL. It explains how the sync process handles scheduled jobs, incremental updates, historical data updates, webhook-triggered updates, cache behavior, and current implementation status.</w:t>
      </w:r>
    </w:p>
    <w:p w14:paraId="601D91B2" w14:textId="3BC695DA" w:rsidR="00756AAE" w:rsidRDefault="00756AAE" w:rsidP="00756AAE">
      <w:pPr>
        <w:jc w:val="center"/>
      </w:pPr>
      <w:r w:rsidRPr="00756AAE">
        <w:drawing>
          <wp:inline distT="0" distB="0" distL="0" distR="0" wp14:anchorId="64CE79A5" wp14:editId="2CE88594">
            <wp:extent cx="4336600" cy="6800850"/>
            <wp:effectExtent l="0" t="0" r="6985" b="0"/>
            <wp:docPr id="3245704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63539" cy="6843097"/>
                    </a:xfrm>
                    <a:prstGeom prst="rect">
                      <a:avLst/>
                    </a:prstGeom>
                    <a:noFill/>
                    <a:ln>
                      <a:noFill/>
                    </a:ln>
                  </pic:spPr>
                </pic:pic>
              </a:graphicData>
            </a:graphic>
          </wp:inline>
        </w:drawing>
      </w:r>
    </w:p>
    <w:p w14:paraId="120BA08B" w14:textId="77777777" w:rsidR="00756AAE" w:rsidRDefault="00756AAE" w:rsidP="00756AAE">
      <w:r>
        <w:lastRenderedPageBreak/>
        <w:t>The synchronization process supports monitoring and notification by making sync activity visible through the Sync Monitor dashboard and Slack notifications. The dashboard provides table-level sync status, while Slack notifications provide execution results for completed or failed sync jobs.</w:t>
      </w:r>
    </w:p>
    <w:p w14:paraId="39023BB9" w14:textId="77777777" w:rsidR="00756AAE" w:rsidRDefault="00756AAE" w:rsidP="00756AAE"/>
    <w:p w14:paraId="1859647E" w14:textId="1E7B154C" w:rsidR="007B43B6" w:rsidRDefault="007B43B6" w:rsidP="007B43B6">
      <w:pPr>
        <w:pStyle w:val="Heading2"/>
      </w:pPr>
      <w:bookmarkStart w:id="21" w:name="_Toc228726305"/>
      <w:r>
        <w:t>S</w:t>
      </w:r>
      <w:r w:rsidR="006803B6">
        <w:t>ync Execution Methods</w:t>
      </w:r>
      <w:bookmarkEnd w:id="21"/>
    </w:p>
    <w:p w14:paraId="7E5C15CA" w14:textId="62321B7A" w:rsidR="006803B6" w:rsidRDefault="006803B6" w:rsidP="006803B6">
      <w:r w:rsidRPr="006803B6">
        <w:t>The synchronization process uses different execution methods depending on the type of update being handled.</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615"/>
        <w:gridCol w:w="4860"/>
        <w:gridCol w:w="4055"/>
      </w:tblGrid>
      <w:tr w:rsidR="006803B6" w:rsidRPr="008C2B77" w14:paraId="74B9686B" w14:textId="77777777" w:rsidTr="006803B6">
        <w:tc>
          <w:tcPr>
            <w:tcW w:w="1615" w:type="dxa"/>
            <w:shd w:val="clear" w:color="auto" w:fill="4F7ABA"/>
          </w:tcPr>
          <w:p w14:paraId="7FB4D6BB" w14:textId="237D4A0C" w:rsidR="006803B6" w:rsidRPr="008C2B77" w:rsidRDefault="006803B6" w:rsidP="00625487">
            <w:pPr>
              <w:rPr>
                <w:b/>
                <w:bCs/>
                <w:color w:val="FFFFFF" w:themeColor="background1"/>
                <w:sz w:val="20"/>
                <w:szCs w:val="20"/>
              </w:rPr>
            </w:pPr>
            <w:r>
              <w:rPr>
                <w:b/>
                <w:bCs/>
                <w:color w:val="FFFFFF" w:themeColor="background1"/>
                <w:sz w:val="20"/>
                <w:szCs w:val="20"/>
              </w:rPr>
              <w:t>Sync Method</w:t>
            </w:r>
          </w:p>
        </w:tc>
        <w:tc>
          <w:tcPr>
            <w:tcW w:w="4860" w:type="dxa"/>
            <w:shd w:val="clear" w:color="auto" w:fill="4F7ABA"/>
          </w:tcPr>
          <w:p w14:paraId="579ED106" w14:textId="3E848D1E" w:rsidR="006803B6" w:rsidRPr="008C2B77" w:rsidRDefault="006803B6" w:rsidP="00625487">
            <w:pPr>
              <w:rPr>
                <w:b/>
                <w:bCs/>
                <w:color w:val="FFFFFF" w:themeColor="background1"/>
                <w:sz w:val="20"/>
                <w:szCs w:val="20"/>
              </w:rPr>
            </w:pPr>
            <w:r>
              <w:rPr>
                <w:b/>
                <w:bCs/>
                <w:color w:val="FFFFFF" w:themeColor="background1"/>
                <w:sz w:val="20"/>
                <w:szCs w:val="20"/>
              </w:rPr>
              <w:t>Description</w:t>
            </w:r>
          </w:p>
        </w:tc>
        <w:tc>
          <w:tcPr>
            <w:tcW w:w="4055" w:type="dxa"/>
            <w:shd w:val="clear" w:color="auto" w:fill="4F7ABA"/>
          </w:tcPr>
          <w:p w14:paraId="02C5AE39" w14:textId="183BC316" w:rsidR="006803B6" w:rsidRPr="008C2B77" w:rsidRDefault="006803B6" w:rsidP="00625487">
            <w:pPr>
              <w:rPr>
                <w:b/>
                <w:bCs/>
                <w:color w:val="FFFFFF" w:themeColor="background1"/>
                <w:sz w:val="20"/>
                <w:szCs w:val="20"/>
              </w:rPr>
            </w:pPr>
            <w:r>
              <w:rPr>
                <w:b/>
                <w:bCs/>
                <w:color w:val="FFFFFF" w:themeColor="background1"/>
                <w:sz w:val="20"/>
                <w:szCs w:val="20"/>
              </w:rPr>
              <w:t xml:space="preserve">Frequency / Behavior </w:t>
            </w:r>
          </w:p>
        </w:tc>
      </w:tr>
      <w:tr w:rsidR="006803B6" w:rsidRPr="00AE2FE6" w14:paraId="3CA7F992" w14:textId="77777777" w:rsidTr="006803B6">
        <w:tc>
          <w:tcPr>
            <w:tcW w:w="1615" w:type="dxa"/>
          </w:tcPr>
          <w:p w14:paraId="07E7B50E" w14:textId="46B43307" w:rsidR="006803B6" w:rsidRPr="006803B6" w:rsidRDefault="006803B6" w:rsidP="006803B6">
            <w:pPr>
              <w:rPr>
                <w:rFonts w:cs="Arial"/>
                <w:sz w:val="20"/>
                <w:szCs w:val="20"/>
              </w:rPr>
            </w:pPr>
            <w:r w:rsidRPr="006803B6">
              <w:rPr>
                <w:sz w:val="20"/>
                <w:szCs w:val="20"/>
              </w:rPr>
              <w:t>Incremental Sync</w:t>
            </w:r>
          </w:p>
        </w:tc>
        <w:tc>
          <w:tcPr>
            <w:tcW w:w="4860" w:type="dxa"/>
          </w:tcPr>
          <w:p w14:paraId="5F199EF2" w14:textId="0A1667B1" w:rsidR="006803B6" w:rsidRPr="006803B6" w:rsidRDefault="006803B6" w:rsidP="006803B6">
            <w:pPr>
              <w:rPr>
                <w:rFonts w:ascii="Consolas" w:hAnsi="Consolas" w:cs="Arial"/>
                <w:sz w:val="20"/>
                <w:szCs w:val="20"/>
                <w:highlight w:val="lightGray"/>
              </w:rPr>
            </w:pPr>
            <w:proofErr w:type="gramStart"/>
            <w:r w:rsidRPr="006803B6">
              <w:rPr>
                <w:sz w:val="20"/>
                <w:szCs w:val="20"/>
              </w:rPr>
              <w:t>Pulls</w:t>
            </w:r>
            <w:proofErr w:type="gramEnd"/>
            <w:r w:rsidRPr="006803B6">
              <w:rPr>
                <w:sz w:val="20"/>
                <w:szCs w:val="20"/>
              </w:rPr>
              <w:t xml:space="preserve"> new or recently updated records from QuickBase into MySQL.</w:t>
            </w:r>
          </w:p>
        </w:tc>
        <w:tc>
          <w:tcPr>
            <w:tcW w:w="4055" w:type="dxa"/>
          </w:tcPr>
          <w:p w14:paraId="74F380FA" w14:textId="1894A41B" w:rsidR="006803B6" w:rsidRPr="006803B6" w:rsidRDefault="006803B6" w:rsidP="006803B6">
            <w:pPr>
              <w:rPr>
                <w:rFonts w:cs="Arial"/>
                <w:sz w:val="20"/>
                <w:szCs w:val="20"/>
              </w:rPr>
            </w:pPr>
            <w:proofErr w:type="gramStart"/>
            <w:r w:rsidRPr="006803B6">
              <w:rPr>
                <w:sz w:val="20"/>
                <w:szCs w:val="20"/>
              </w:rPr>
              <w:t>Runs</w:t>
            </w:r>
            <w:proofErr w:type="gramEnd"/>
            <w:r w:rsidRPr="006803B6">
              <w:rPr>
                <w:sz w:val="20"/>
                <w:szCs w:val="20"/>
              </w:rPr>
              <w:t xml:space="preserve"> every 15 minutes without overlapping.</w:t>
            </w:r>
          </w:p>
        </w:tc>
      </w:tr>
      <w:tr w:rsidR="006803B6" w:rsidRPr="00AE2FE6" w14:paraId="12414F59" w14:textId="77777777" w:rsidTr="006803B6">
        <w:tc>
          <w:tcPr>
            <w:tcW w:w="1615" w:type="dxa"/>
          </w:tcPr>
          <w:p w14:paraId="131E2E88" w14:textId="19685922" w:rsidR="006803B6" w:rsidRPr="006803B6" w:rsidRDefault="006803B6" w:rsidP="006803B6">
            <w:pPr>
              <w:rPr>
                <w:rFonts w:cs="Arial"/>
                <w:sz w:val="20"/>
                <w:szCs w:val="20"/>
              </w:rPr>
            </w:pPr>
            <w:r w:rsidRPr="006803B6">
              <w:rPr>
                <w:sz w:val="20"/>
                <w:szCs w:val="20"/>
              </w:rPr>
              <w:t>Decremental Sync</w:t>
            </w:r>
          </w:p>
        </w:tc>
        <w:tc>
          <w:tcPr>
            <w:tcW w:w="4860" w:type="dxa"/>
          </w:tcPr>
          <w:p w14:paraId="07EBDEBE" w14:textId="53301F1A" w:rsidR="006803B6" w:rsidRPr="006803B6" w:rsidRDefault="006803B6" w:rsidP="006803B6">
            <w:pPr>
              <w:rPr>
                <w:rFonts w:ascii="Consolas" w:hAnsi="Consolas"/>
                <w:sz w:val="20"/>
                <w:szCs w:val="20"/>
              </w:rPr>
            </w:pPr>
            <w:r w:rsidRPr="006803B6">
              <w:rPr>
                <w:sz w:val="20"/>
                <w:szCs w:val="20"/>
              </w:rPr>
              <w:t>Pulls historical or older records that do not currently exist in MySQL.</w:t>
            </w:r>
          </w:p>
        </w:tc>
        <w:tc>
          <w:tcPr>
            <w:tcW w:w="4055" w:type="dxa"/>
          </w:tcPr>
          <w:p w14:paraId="7ECCCF80" w14:textId="782619A9" w:rsidR="006803B6" w:rsidRPr="006803B6" w:rsidRDefault="006803B6" w:rsidP="006803B6">
            <w:pPr>
              <w:rPr>
                <w:rFonts w:cs="Arial"/>
                <w:sz w:val="20"/>
                <w:szCs w:val="20"/>
              </w:rPr>
            </w:pPr>
            <w:r w:rsidRPr="006803B6">
              <w:rPr>
                <w:sz w:val="20"/>
                <w:szCs w:val="20"/>
              </w:rPr>
              <w:t>Runs once per day and currently covers the last 10 days.</w:t>
            </w:r>
          </w:p>
        </w:tc>
      </w:tr>
      <w:tr w:rsidR="006803B6" w:rsidRPr="00AE2FE6" w14:paraId="7534C164" w14:textId="77777777" w:rsidTr="006803B6">
        <w:tc>
          <w:tcPr>
            <w:tcW w:w="1615" w:type="dxa"/>
          </w:tcPr>
          <w:p w14:paraId="6E8DC7E5" w14:textId="68B353D7" w:rsidR="006803B6" w:rsidRPr="006803B6" w:rsidRDefault="006803B6" w:rsidP="006803B6">
            <w:pPr>
              <w:rPr>
                <w:rFonts w:cs="Arial"/>
                <w:sz w:val="20"/>
                <w:szCs w:val="20"/>
              </w:rPr>
            </w:pPr>
            <w:r w:rsidRPr="006803B6">
              <w:rPr>
                <w:sz w:val="20"/>
                <w:szCs w:val="20"/>
              </w:rPr>
              <w:t>Webhook Sync</w:t>
            </w:r>
          </w:p>
        </w:tc>
        <w:tc>
          <w:tcPr>
            <w:tcW w:w="4860" w:type="dxa"/>
          </w:tcPr>
          <w:p w14:paraId="503A8FBB" w14:textId="42A44B3A" w:rsidR="006803B6" w:rsidRPr="006803B6" w:rsidRDefault="006803B6" w:rsidP="006803B6">
            <w:pPr>
              <w:rPr>
                <w:rFonts w:ascii="Consolas" w:hAnsi="Consolas" w:cs="Arial"/>
                <w:sz w:val="20"/>
                <w:szCs w:val="20"/>
                <w:highlight w:val="lightGray"/>
              </w:rPr>
            </w:pPr>
            <w:r w:rsidRPr="006803B6">
              <w:rPr>
                <w:sz w:val="20"/>
                <w:szCs w:val="20"/>
              </w:rPr>
              <w:t>Supports near real-time updates when a record is updated in QuickBase.</w:t>
            </w:r>
          </w:p>
        </w:tc>
        <w:tc>
          <w:tcPr>
            <w:tcW w:w="4055" w:type="dxa"/>
          </w:tcPr>
          <w:p w14:paraId="71A8D65E" w14:textId="33E6CE08" w:rsidR="006803B6" w:rsidRPr="006803B6" w:rsidRDefault="006803B6" w:rsidP="006803B6">
            <w:pPr>
              <w:rPr>
                <w:rFonts w:cs="Arial"/>
                <w:sz w:val="20"/>
                <w:szCs w:val="20"/>
              </w:rPr>
            </w:pPr>
            <w:r w:rsidRPr="006803B6">
              <w:rPr>
                <w:sz w:val="20"/>
                <w:szCs w:val="20"/>
              </w:rPr>
              <w:t>Triggered when enabled for the table.</w:t>
            </w:r>
          </w:p>
        </w:tc>
      </w:tr>
      <w:tr w:rsidR="006803B6" w:rsidRPr="00AE2FE6" w14:paraId="2210141E" w14:textId="77777777" w:rsidTr="006803B6">
        <w:tc>
          <w:tcPr>
            <w:tcW w:w="1615" w:type="dxa"/>
          </w:tcPr>
          <w:p w14:paraId="03EC133E" w14:textId="387ADA34" w:rsidR="006803B6" w:rsidRPr="006803B6" w:rsidRDefault="006803B6" w:rsidP="006803B6">
            <w:pPr>
              <w:rPr>
                <w:rFonts w:cs="Arial"/>
                <w:sz w:val="20"/>
                <w:szCs w:val="20"/>
              </w:rPr>
            </w:pPr>
            <w:r w:rsidRPr="006803B6">
              <w:rPr>
                <w:sz w:val="20"/>
                <w:szCs w:val="20"/>
              </w:rPr>
              <w:t>API Sync Status</w:t>
            </w:r>
          </w:p>
        </w:tc>
        <w:tc>
          <w:tcPr>
            <w:tcW w:w="4860" w:type="dxa"/>
          </w:tcPr>
          <w:p w14:paraId="12AAD305" w14:textId="5C11D9CD" w:rsidR="006803B6" w:rsidRPr="006803B6" w:rsidRDefault="006803B6" w:rsidP="006803B6">
            <w:pPr>
              <w:rPr>
                <w:rFonts w:ascii="Consolas" w:hAnsi="Consolas" w:cs="Arial"/>
                <w:sz w:val="20"/>
                <w:szCs w:val="20"/>
                <w:highlight w:val="lightGray"/>
              </w:rPr>
            </w:pPr>
            <w:r w:rsidRPr="006803B6">
              <w:rPr>
                <w:sz w:val="20"/>
                <w:szCs w:val="20"/>
              </w:rPr>
              <w:t>Exposes sync status information for dashboard or monitoring use.</w:t>
            </w:r>
          </w:p>
        </w:tc>
        <w:tc>
          <w:tcPr>
            <w:tcW w:w="4055" w:type="dxa"/>
          </w:tcPr>
          <w:p w14:paraId="3E6E21B6" w14:textId="33DD704E" w:rsidR="006803B6" w:rsidRPr="006803B6" w:rsidRDefault="006803B6" w:rsidP="006803B6">
            <w:pPr>
              <w:rPr>
                <w:rFonts w:cs="Arial"/>
                <w:sz w:val="20"/>
                <w:szCs w:val="20"/>
              </w:rPr>
            </w:pPr>
            <w:r w:rsidRPr="006803B6">
              <w:rPr>
                <w:sz w:val="20"/>
                <w:szCs w:val="20"/>
              </w:rPr>
              <w:t>Available for current or future monitoring integrations.</w:t>
            </w:r>
          </w:p>
        </w:tc>
      </w:tr>
    </w:tbl>
    <w:p w14:paraId="77652E79" w14:textId="77777777" w:rsidR="006803B6" w:rsidRDefault="006803B6" w:rsidP="006803B6"/>
    <w:p w14:paraId="3AAF28A9" w14:textId="5DA81C5D" w:rsidR="006803B6" w:rsidRDefault="006803B6" w:rsidP="006803B6">
      <w:r>
        <w:t xml:space="preserve">The </w:t>
      </w:r>
      <w:proofErr w:type="spellStart"/>
      <w:r>
        <w:t>cron</w:t>
      </w:r>
      <w:proofErr w:type="spellEnd"/>
      <w:r>
        <w:t>-based synchronization process runs in two paths: incremental and decremental. The incremental path supports frequent updates, while the decremental path supports historical record synchronization.</w:t>
      </w:r>
    </w:p>
    <w:p w14:paraId="4ADF39E2" w14:textId="6CB7AE56" w:rsidR="006803B6" w:rsidRPr="006803B6" w:rsidRDefault="006803B6" w:rsidP="006803B6">
      <w:r>
        <w:t xml:space="preserve">Webhook synchronization is used when selected records require faster update behavior than the scheduled </w:t>
      </w:r>
      <w:proofErr w:type="spellStart"/>
      <w:r>
        <w:t>cron</w:t>
      </w:r>
      <w:proofErr w:type="spellEnd"/>
      <w:r>
        <w:t xml:space="preserve"> job cycle.</w:t>
      </w:r>
    </w:p>
    <w:p w14:paraId="2CAB5DD2" w14:textId="77777777" w:rsidR="00F917A9" w:rsidRDefault="00F917A9" w:rsidP="00310D04">
      <w:pPr>
        <w:rPr>
          <w:rFonts w:eastAsiaTheme="majorEastAsia" w:cstheme="majorBidi"/>
          <w:color w:val="4F7ABA"/>
          <w:sz w:val="24"/>
          <w:szCs w:val="28"/>
        </w:rPr>
      </w:pPr>
    </w:p>
    <w:p w14:paraId="7AC64FF0" w14:textId="2695F39A" w:rsidR="00F917A9" w:rsidRDefault="00F917A9" w:rsidP="00F917A9">
      <w:pPr>
        <w:pStyle w:val="Heading2"/>
      </w:pPr>
      <w:bookmarkStart w:id="22" w:name="_Toc228726306"/>
      <w:r>
        <w:t>Cron Job Synchronization Workflow</w:t>
      </w:r>
      <w:bookmarkEnd w:id="22"/>
    </w:p>
    <w:p w14:paraId="1D54FF94" w14:textId="359C6795" w:rsidR="00F917A9" w:rsidRDefault="00F917A9" w:rsidP="00F917A9">
      <w:r>
        <w:t xml:space="preserve">The </w:t>
      </w:r>
      <w:proofErr w:type="spellStart"/>
      <w:r>
        <w:t>cron</w:t>
      </w:r>
      <w:proofErr w:type="spellEnd"/>
      <w:r>
        <w:t xml:space="preserve"> job synchronization workflow pulls records from QuickBase into MySQL using predefined table and field mappings.</w:t>
      </w:r>
      <w:r>
        <w:t xml:space="preserve"> </w:t>
      </w:r>
      <w:r>
        <w:t>The workflow follows this general process:</w:t>
      </w:r>
    </w:p>
    <w:p w14:paraId="4E1CB5D7" w14:textId="77777777" w:rsidR="00F917A9" w:rsidRDefault="00F917A9" w:rsidP="00F917A9">
      <w:pPr>
        <w:pStyle w:val="ListParagraph"/>
        <w:numPr>
          <w:ilvl w:val="0"/>
          <w:numId w:val="20"/>
        </w:numPr>
      </w:pPr>
      <w:r>
        <w:t>The import command starts the synchronization process.</w:t>
      </w:r>
    </w:p>
    <w:p w14:paraId="6ED3AF55" w14:textId="77777777" w:rsidR="00F917A9" w:rsidRDefault="00F917A9" w:rsidP="00F917A9">
      <w:pPr>
        <w:pStyle w:val="ListParagraph"/>
        <w:numPr>
          <w:ilvl w:val="0"/>
          <w:numId w:val="20"/>
        </w:numPr>
      </w:pPr>
      <w:r>
        <w:t>The process loops through the predefined tables included in the sync.</w:t>
      </w:r>
    </w:p>
    <w:p w14:paraId="31020571" w14:textId="77777777" w:rsidR="00F917A9" w:rsidRDefault="00F917A9" w:rsidP="00F917A9">
      <w:pPr>
        <w:pStyle w:val="ListParagraph"/>
        <w:numPr>
          <w:ilvl w:val="0"/>
          <w:numId w:val="20"/>
        </w:numPr>
      </w:pPr>
      <w:r>
        <w:t>The required fields are fetched from the QuickBase table.</w:t>
      </w:r>
    </w:p>
    <w:p w14:paraId="7B7F0386" w14:textId="77777777" w:rsidR="00F917A9" w:rsidRDefault="00F917A9" w:rsidP="00F917A9">
      <w:pPr>
        <w:pStyle w:val="ListParagraph"/>
        <w:numPr>
          <w:ilvl w:val="0"/>
          <w:numId w:val="20"/>
        </w:numPr>
      </w:pPr>
      <w:r>
        <w:t>QuickBase fields are mapped to the corresponding MySQL fields.</w:t>
      </w:r>
    </w:p>
    <w:p w14:paraId="3BF91DF1" w14:textId="77777777" w:rsidR="00F917A9" w:rsidRDefault="00F917A9" w:rsidP="00F917A9">
      <w:pPr>
        <w:pStyle w:val="ListParagraph"/>
        <w:numPr>
          <w:ilvl w:val="0"/>
          <w:numId w:val="20"/>
        </w:numPr>
      </w:pPr>
      <w:r>
        <w:t>The system checks the last refresh date for the table.</w:t>
      </w:r>
    </w:p>
    <w:p w14:paraId="2A75E838" w14:textId="77777777" w:rsidR="00F917A9" w:rsidRDefault="00F917A9" w:rsidP="00F917A9">
      <w:pPr>
        <w:pStyle w:val="ListParagraph"/>
        <w:numPr>
          <w:ilvl w:val="0"/>
          <w:numId w:val="20"/>
        </w:numPr>
      </w:pPr>
      <w:r>
        <w:t>The sync process determines whether the table should follow the incremental or decremental path.</w:t>
      </w:r>
    </w:p>
    <w:p w14:paraId="63C0476C" w14:textId="77777777" w:rsidR="00F917A9" w:rsidRDefault="00F917A9" w:rsidP="00F917A9">
      <w:pPr>
        <w:pStyle w:val="ListParagraph"/>
        <w:numPr>
          <w:ilvl w:val="0"/>
          <w:numId w:val="20"/>
        </w:numPr>
      </w:pPr>
      <w:r>
        <w:t>Records are processed in batches.</w:t>
      </w:r>
    </w:p>
    <w:p w14:paraId="3A273974" w14:textId="77777777" w:rsidR="00F917A9" w:rsidRDefault="00F917A9" w:rsidP="00F917A9">
      <w:pPr>
        <w:pStyle w:val="ListParagraph"/>
        <w:numPr>
          <w:ilvl w:val="0"/>
          <w:numId w:val="20"/>
        </w:numPr>
      </w:pPr>
      <w:r>
        <w:t>Existing records are matched by record ID.</w:t>
      </w:r>
    </w:p>
    <w:p w14:paraId="1C9B7A7D" w14:textId="77777777" w:rsidR="00F917A9" w:rsidRDefault="00F917A9" w:rsidP="00F917A9">
      <w:pPr>
        <w:pStyle w:val="ListParagraph"/>
        <w:numPr>
          <w:ilvl w:val="0"/>
          <w:numId w:val="20"/>
        </w:numPr>
      </w:pPr>
      <w:r>
        <w:t>Duplicate rows are avoided during processing.</w:t>
      </w:r>
    </w:p>
    <w:p w14:paraId="7D7669B3" w14:textId="50B6A4F9" w:rsidR="00F917A9" w:rsidRDefault="00F917A9" w:rsidP="00F917A9">
      <w:pPr>
        <w:pStyle w:val="ListParagraph"/>
        <w:numPr>
          <w:ilvl w:val="0"/>
          <w:numId w:val="20"/>
        </w:numPr>
      </w:pPr>
      <w:r>
        <w:t>The last refresh date is updated after the sync is completed.</w:t>
      </w:r>
    </w:p>
    <w:p w14:paraId="04C29059" w14:textId="66CE37CB" w:rsidR="00F917A9" w:rsidRDefault="00F917A9" w:rsidP="00F917A9">
      <w:r>
        <w:t>The last refresh date is used to determine which records should be considered during the next synchronization cycle. This value helps the sync process identify whether records are new, recently updated, historical, or already processed.</w:t>
      </w:r>
    </w:p>
    <w:p w14:paraId="23E75668" w14:textId="77777777" w:rsidR="00F917A9" w:rsidRDefault="00F917A9" w:rsidP="00F917A9"/>
    <w:p w14:paraId="4D39B64D" w14:textId="4189F8B1" w:rsidR="00F917A9" w:rsidRDefault="00F917A9" w:rsidP="00F917A9">
      <w:pPr>
        <w:pStyle w:val="Heading2"/>
      </w:pPr>
      <w:bookmarkStart w:id="23" w:name="_Toc228726307"/>
      <w:r>
        <w:lastRenderedPageBreak/>
        <w:t>Incremental Sync Behavior</w:t>
      </w:r>
      <w:bookmarkEnd w:id="23"/>
    </w:p>
    <w:p w14:paraId="2C2F72C9" w14:textId="76AB5073" w:rsidR="00F917A9" w:rsidRDefault="00F917A9" w:rsidP="00F917A9">
      <w:r>
        <w:t>Incremental sync is used to pull new or recently updated records from QuickBase into MySQL.</w:t>
      </w:r>
      <w:r>
        <w:t xml:space="preserve"> </w:t>
      </w:r>
      <w:r>
        <w:t>The incremental sync runs every 15 minutes and is intended to process records that were created or updated after the last refresh date. This allows the target MySQL table to remain updated without requiring the full data set to be processed every time.</w:t>
      </w:r>
      <w:r>
        <w:t xml:space="preserve"> </w:t>
      </w:r>
      <w:r>
        <w:t>The incremental sync process should:</w:t>
      </w:r>
    </w:p>
    <w:p w14:paraId="6E4FCE3E" w14:textId="77777777" w:rsidR="00F917A9" w:rsidRDefault="00F917A9" w:rsidP="00F917A9">
      <w:pPr>
        <w:pStyle w:val="ListParagraph"/>
        <w:numPr>
          <w:ilvl w:val="0"/>
          <w:numId w:val="21"/>
        </w:numPr>
      </w:pPr>
      <w:r>
        <w:t>Review the last refresh date for the table.</w:t>
      </w:r>
    </w:p>
    <w:p w14:paraId="308A07D0" w14:textId="77777777" w:rsidR="00F917A9" w:rsidRDefault="00F917A9" w:rsidP="00F917A9">
      <w:pPr>
        <w:pStyle w:val="ListParagraph"/>
        <w:numPr>
          <w:ilvl w:val="0"/>
          <w:numId w:val="21"/>
        </w:numPr>
      </w:pPr>
      <w:r>
        <w:t>Identify records created or updated after that value.</w:t>
      </w:r>
    </w:p>
    <w:p w14:paraId="5BBCD067" w14:textId="77777777" w:rsidR="00F917A9" w:rsidRDefault="00F917A9" w:rsidP="00F917A9">
      <w:pPr>
        <w:pStyle w:val="ListParagraph"/>
        <w:numPr>
          <w:ilvl w:val="0"/>
          <w:numId w:val="21"/>
        </w:numPr>
      </w:pPr>
      <w:r>
        <w:t>Pull the applicable records from QuickBase.</w:t>
      </w:r>
    </w:p>
    <w:p w14:paraId="4EBA1FAD" w14:textId="77777777" w:rsidR="00F917A9" w:rsidRDefault="00F917A9" w:rsidP="00F917A9">
      <w:pPr>
        <w:pStyle w:val="ListParagraph"/>
        <w:numPr>
          <w:ilvl w:val="0"/>
          <w:numId w:val="21"/>
        </w:numPr>
      </w:pPr>
      <w:r>
        <w:t>Process the records in batches.</w:t>
      </w:r>
    </w:p>
    <w:p w14:paraId="0BF3C66D" w14:textId="77777777" w:rsidR="00F917A9" w:rsidRDefault="00F917A9" w:rsidP="00F917A9">
      <w:pPr>
        <w:pStyle w:val="ListParagraph"/>
        <w:numPr>
          <w:ilvl w:val="0"/>
          <w:numId w:val="21"/>
        </w:numPr>
      </w:pPr>
      <w:r>
        <w:t>Match records by record ID.</w:t>
      </w:r>
    </w:p>
    <w:p w14:paraId="6FB05BD4" w14:textId="77777777" w:rsidR="00F917A9" w:rsidRDefault="00F917A9" w:rsidP="00F917A9">
      <w:pPr>
        <w:pStyle w:val="ListParagraph"/>
        <w:numPr>
          <w:ilvl w:val="0"/>
          <w:numId w:val="21"/>
        </w:numPr>
      </w:pPr>
      <w:r>
        <w:t>Insert new records or update existing records as applicable.</w:t>
      </w:r>
    </w:p>
    <w:p w14:paraId="2F80989D" w14:textId="77777777" w:rsidR="00F917A9" w:rsidRDefault="00F917A9" w:rsidP="00F917A9">
      <w:pPr>
        <w:pStyle w:val="ListParagraph"/>
        <w:numPr>
          <w:ilvl w:val="0"/>
          <w:numId w:val="21"/>
        </w:numPr>
      </w:pPr>
      <w:r>
        <w:t>Avoid duplicate rows.</w:t>
      </w:r>
    </w:p>
    <w:p w14:paraId="6D6AD2E3" w14:textId="5CA6FCCE" w:rsidR="00F917A9" w:rsidRDefault="00F917A9" w:rsidP="00F917A9">
      <w:pPr>
        <w:pStyle w:val="ListParagraph"/>
        <w:numPr>
          <w:ilvl w:val="0"/>
          <w:numId w:val="21"/>
        </w:numPr>
      </w:pPr>
      <w:r>
        <w:t>Update the last refresh date after processing.</w:t>
      </w:r>
    </w:p>
    <w:p w14:paraId="6B6029D1" w14:textId="36292EC0" w:rsidR="00F917A9" w:rsidRDefault="00F917A9" w:rsidP="00F917A9">
      <w:r>
        <w:t>The incremental sync should not overlap with another execution of the same process.</w:t>
      </w:r>
    </w:p>
    <w:p w14:paraId="2ADDA550" w14:textId="77777777" w:rsidR="00F917A9" w:rsidRDefault="00F917A9" w:rsidP="00F917A9"/>
    <w:p w14:paraId="3A1328A4" w14:textId="069FA2E8" w:rsidR="009E6178" w:rsidRDefault="009E6178" w:rsidP="009E6178">
      <w:pPr>
        <w:pStyle w:val="Heading2"/>
      </w:pPr>
      <w:bookmarkStart w:id="24" w:name="_Toc228726308"/>
      <w:r>
        <w:t>Decremental Sync Behavior</w:t>
      </w:r>
      <w:bookmarkEnd w:id="24"/>
    </w:p>
    <w:p w14:paraId="32492F39" w14:textId="60F0C2E3" w:rsidR="009E6178" w:rsidRDefault="009E6178" w:rsidP="009E6178">
      <w:r>
        <w:t xml:space="preserve">Decremental sync is used to pull historical or older records that do </w:t>
      </w:r>
      <w:proofErr w:type="gramStart"/>
      <w:r>
        <w:t>not currently</w:t>
      </w:r>
      <w:proofErr w:type="gramEnd"/>
      <w:r>
        <w:t xml:space="preserve"> exist in MySQL.</w:t>
      </w:r>
      <w:r>
        <w:t xml:space="preserve"> </w:t>
      </w:r>
      <w:r>
        <w:t>The decremental sync runs once per day and currently covers records from the last 10 days. This range can be adjusted if the historical synchronization window needs to change.</w:t>
      </w:r>
      <w:r>
        <w:t xml:space="preserve"> </w:t>
      </w:r>
      <w:r>
        <w:t>The decremental sync process should:</w:t>
      </w:r>
    </w:p>
    <w:p w14:paraId="4F5D965F" w14:textId="77777777" w:rsidR="009E6178" w:rsidRDefault="009E6178" w:rsidP="009E6178">
      <w:pPr>
        <w:pStyle w:val="ListParagraph"/>
        <w:numPr>
          <w:ilvl w:val="0"/>
          <w:numId w:val="22"/>
        </w:numPr>
      </w:pPr>
      <w:r>
        <w:t>Review the configured historical range.</w:t>
      </w:r>
    </w:p>
    <w:p w14:paraId="43807518" w14:textId="77777777" w:rsidR="009E6178" w:rsidRDefault="009E6178" w:rsidP="009E6178">
      <w:pPr>
        <w:pStyle w:val="ListParagraph"/>
        <w:numPr>
          <w:ilvl w:val="0"/>
          <w:numId w:val="22"/>
        </w:numPr>
      </w:pPr>
      <w:r>
        <w:t>Identify older records that should exist in MySQL.</w:t>
      </w:r>
    </w:p>
    <w:p w14:paraId="2F3DBE35" w14:textId="77777777" w:rsidR="009E6178" w:rsidRDefault="009E6178" w:rsidP="009E6178">
      <w:pPr>
        <w:pStyle w:val="ListParagraph"/>
        <w:numPr>
          <w:ilvl w:val="0"/>
          <w:numId w:val="22"/>
        </w:numPr>
      </w:pPr>
      <w:r>
        <w:t>Pull the applicable records from QuickBase.</w:t>
      </w:r>
    </w:p>
    <w:p w14:paraId="095A9E17" w14:textId="77777777" w:rsidR="009E6178" w:rsidRDefault="009E6178" w:rsidP="009E6178">
      <w:pPr>
        <w:pStyle w:val="ListParagraph"/>
        <w:numPr>
          <w:ilvl w:val="0"/>
          <w:numId w:val="22"/>
        </w:numPr>
      </w:pPr>
      <w:r>
        <w:t>Process the records in batches.</w:t>
      </w:r>
    </w:p>
    <w:p w14:paraId="7BF196F8" w14:textId="77777777" w:rsidR="009E6178" w:rsidRDefault="009E6178" w:rsidP="009E6178">
      <w:pPr>
        <w:pStyle w:val="ListParagraph"/>
        <w:numPr>
          <w:ilvl w:val="0"/>
          <w:numId w:val="22"/>
        </w:numPr>
      </w:pPr>
      <w:r>
        <w:t>Match records by record ID.</w:t>
      </w:r>
    </w:p>
    <w:p w14:paraId="4644597B" w14:textId="77777777" w:rsidR="009E6178" w:rsidRDefault="009E6178" w:rsidP="009E6178">
      <w:pPr>
        <w:pStyle w:val="ListParagraph"/>
        <w:numPr>
          <w:ilvl w:val="0"/>
          <w:numId w:val="22"/>
        </w:numPr>
      </w:pPr>
      <w:r>
        <w:t>Insert missing records where applicable.</w:t>
      </w:r>
    </w:p>
    <w:p w14:paraId="05CC8354" w14:textId="77777777" w:rsidR="009E6178" w:rsidRDefault="009E6178" w:rsidP="009E6178">
      <w:pPr>
        <w:pStyle w:val="ListParagraph"/>
        <w:numPr>
          <w:ilvl w:val="0"/>
          <w:numId w:val="22"/>
        </w:numPr>
      </w:pPr>
      <w:r>
        <w:t>Avoid duplicate rows.</w:t>
      </w:r>
    </w:p>
    <w:p w14:paraId="2758F1CB" w14:textId="427C3494" w:rsidR="009E6178" w:rsidRPr="009E6178" w:rsidRDefault="009E6178" w:rsidP="009E6178">
      <w:pPr>
        <w:pStyle w:val="ListParagraph"/>
        <w:numPr>
          <w:ilvl w:val="0"/>
          <w:numId w:val="22"/>
        </w:numPr>
      </w:pPr>
      <w:r>
        <w:t>Update the related sync tracking values after processing.</w:t>
      </w: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E6178" w:rsidRPr="008C2B77" w14:paraId="42716676" w14:textId="77777777" w:rsidTr="00625487">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1A40C926" w14:textId="2EE6F8AB" w:rsidR="009E6178" w:rsidRPr="008C2B77" w:rsidRDefault="009E6178" w:rsidP="00625487">
            <w:r w:rsidRPr="002351EE">
              <w:rPr>
                <w:b/>
                <w:bCs/>
                <w:sz w:val="20"/>
                <w:szCs w:val="20"/>
              </w:rPr>
              <w:t>Note:</w:t>
            </w:r>
            <w:r w:rsidRPr="002351EE">
              <w:rPr>
                <w:sz w:val="20"/>
                <w:szCs w:val="20"/>
              </w:rPr>
              <w:t xml:space="preserve"> </w:t>
            </w:r>
            <w:r w:rsidRPr="009E6178">
              <w:rPr>
                <w:sz w:val="20"/>
                <w:szCs w:val="20"/>
              </w:rPr>
              <w:t>The current decremental range is based on the last 10 days. This value may be changed if the sync strategy requires a different historical window.</w:t>
            </w:r>
          </w:p>
        </w:tc>
      </w:tr>
    </w:tbl>
    <w:p w14:paraId="1374846D" w14:textId="77777777" w:rsidR="009E6178" w:rsidRPr="008C2B77" w:rsidRDefault="009E6178" w:rsidP="009E6178">
      <w:pPr>
        <w:pStyle w:val="NoSpacing"/>
      </w:pPr>
    </w:p>
    <w:p w14:paraId="1BB23FDB" w14:textId="77777777" w:rsidR="00F917A9" w:rsidRDefault="00F917A9" w:rsidP="00F917A9"/>
    <w:p w14:paraId="0C6C66B5" w14:textId="4828B8B6" w:rsidR="009E6178" w:rsidRDefault="009E6178" w:rsidP="009E6178">
      <w:pPr>
        <w:pStyle w:val="Heading2"/>
      </w:pPr>
      <w:bookmarkStart w:id="25" w:name="_Toc228726309"/>
      <w:r>
        <w:t>Webhook Sync Behavior</w:t>
      </w:r>
      <w:bookmarkEnd w:id="25"/>
    </w:p>
    <w:p w14:paraId="74D83959" w14:textId="44EDA79A" w:rsidR="009E6178" w:rsidRDefault="009E6178" w:rsidP="009E6178">
      <w:r>
        <w:t>Webhook sync is used when selected records need to be updated in near real time.</w:t>
      </w:r>
      <w:r>
        <w:t xml:space="preserve"> </w:t>
      </w:r>
      <w:r>
        <w:t>When a webhook is enabled for a table, an update in QuickBase can trigger an update in MySQL without waiting for the next 15-minute incremental sync cycle.</w:t>
      </w:r>
      <w:r>
        <w:t xml:space="preserve"> </w:t>
      </w:r>
      <w:r>
        <w:t>The webhook sync process follows this general behavior:</w:t>
      </w:r>
    </w:p>
    <w:p w14:paraId="17ECB835" w14:textId="77777777" w:rsidR="009E6178" w:rsidRDefault="009E6178" w:rsidP="009E6178">
      <w:pPr>
        <w:pStyle w:val="ListParagraph"/>
        <w:numPr>
          <w:ilvl w:val="0"/>
          <w:numId w:val="23"/>
        </w:numPr>
      </w:pPr>
      <w:r>
        <w:t>A record is updated in QuickBase.</w:t>
      </w:r>
    </w:p>
    <w:p w14:paraId="2AE3B7E6" w14:textId="77777777" w:rsidR="009E6178" w:rsidRDefault="009E6178" w:rsidP="009E6178">
      <w:pPr>
        <w:pStyle w:val="ListParagraph"/>
        <w:numPr>
          <w:ilvl w:val="0"/>
          <w:numId w:val="23"/>
        </w:numPr>
      </w:pPr>
      <w:r>
        <w:t>The webhook is triggered for the enabled table.</w:t>
      </w:r>
    </w:p>
    <w:p w14:paraId="17876799" w14:textId="77777777" w:rsidR="009E6178" w:rsidRDefault="009E6178" w:rsidP="009E6178">
      <w:pPr>
        <w:pStyle w:val="ListParagraph"/>
        <w:numPr>
          <w:ilvl w:val="0"/>
          <w:numId w:val="23"/>
        </w:numPr>
      </w:pPr>
      <w:r>
        <w:t>The webhook sends the update to MySQL.</w:t>
      </w:r>
    </w:p>
    <w:p w14:paraId="5E4EB079" w14:textId="77777777" w:rsidR="009E6178" w:rsidRDefault="009E6178" w:rsidP="009E6178">
      <w:pPr>
        <w:pStyle w:val="ListParagraph"/>
        <w:numPr>
          <w:ilvl w:val="0"/>
          <w:numId w:val="23"/>
        </w:numPr>
      </w:pPr>
      <w:r>
        <w:t>The related MySQL record is inserted or updated.</w:t>
      </w:r>
    </w:p>
    <w:p w14:paraId="60A504A6" w14:textId="2D2AEA73" w:rsidR="009E6178" w:rsidRDefault="009E6178" w:rsidP="009E6178">
      <w:pPr>
        <w:pStyle w:val="ListParagraph"/>
        <w:numPr>
          <w:ilvl w:val="0"/>
          <w:numId w:val="23"/>
        </w:numPr>
      </w:pPr>
      <w:r>
        <w:t xml:space="preserve">The processed record is tracked so the next incremental </w:t>
      </w:r>
      <w:proofErr w:type="spellStart"/>
      <w:r>
        <w:t>cron</w:t>
      </w:r>
      <w:proofErr w:type="spellEnd"/>
      <w:r>
        <w:t xml:space="preserve"> job does not unnecessarily reprocess the same record.</w:t>
      </w:r>
    </w:p>
    <w:p w14:paraId="37FFD8A1" w14:textId="35B0417A" w:rsidR="009E6178" w:rsidRDefault="009E6178" w:rsidP="009E6178">
      <w:r>
        <w:lastRenderedPageBreak/>
        <w:t>Webhook sync is currently enabled only for selected tables. Additional tables may be enabled in future versions as synchronization coverage expands.</w:t>
      </w:r>
    </w:p>
    <w:p w14:paraId="25360510" w14:textId="77777777" w:rsidR="00577205" w:rsidRDefault="00577205" w:rsidP="009E6178"/>
    <w:p w14:paraId="04F7016F" w14:textId="12D73510" w:rsidR="00577205" w:rsidRDefault="00577205" w:rsidP="00577205">
      <w:pPr>
        <w:pStyle w:val="Heading2"/>
      </w:pPr>
      <w:bookmarkStart w:id="26" w:name="_Toc228726310"/>
      <w:r>
        <w:t>Archive and Unarchive Workflow</w:t>
      </w:r>
      <w:bookmarkEnd w:id="26"/>
    </w:p>
    <w:p w14:paraId="63D9CC45" w14:textId="241361F6" w:rsidR="00577205" w:rsidRDefault="00577205" w:rsidP="009E6178">
      <w:r w:rsidRPr="00577205">
        <w:t>The archive command loops through the configured note tables, stores the relevant archive details, and stores the generated files in cloud storage. The archive table keeps the relationship between the QuickBase table name, table name, record ID, and generated file name.</w:t>
      </w:r>
    </w:p>
    <w:p w14:paraId="3EA981F5" w14:textId="20C62D93" w:rsidR="00577205" w:rsidRDefault="00577205" w:rsidP="009E6178">
      <w:r w:rsidRPr="00577205">
        <w:drawing>
          <wp:inline distT="0" distB="0" distL="0" distR="0" wp14:anchorId="6DCF23FC" wp14:editId="28A11C15">
            <wp:extent cx="4114800" cy="3246120"/>
            <wp:effectExtent l="0" t="0" r="0" b="0"/>
            <wp:docPr id="148769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98811" name=""/>
                    <pic:cNvPicPr/>
                  </pic:nvPicPr>
                  <pic:blipFill>
                    <a:blip r:embed="rId16"/>
                    <a:stretch>
                      <a:fillRect/>
                    </a:stretch>
                  </pic:blipFill>
                  <pic:spPr>
                    <a:xfrm>
                      <a:off x="0" y="0"/>
                      <a:ext cx="4114800" cy="3246120"/>
                    </a:xfrm>
                    <a:prstGeom prst="rect">
                      <a:avLst/>
                    </a:prstGeom>
                  </pic:spPr>
                </pic:pic>
              </a:graphicData>
            </a:graphic>
          </wp:inline>
        </w:drawing>
      </w:r>
    </w:p>
    <w:p w14:paraId="62359AD0" w14:textId="2D09794D" w:rsidR="002E2A17" w:rsidRDefault="002E2A17" w:rsidP="009E6178">
      <w:hyperlink r:id="rId17" w:history="1">
        <w:r w:rsidRPr="002E2A17">
          <w:rPr>
            <w:rStyle w:val="Hyperlink"/>
            <w:b/>
            <w:bCs/>
          </w:rPr>
          <w:t>Figma:</w:t>
        </w:r>
        <w:r w:rsidRPr="002E2A17">
          <w:rPr>
            <w:rStyle w:val="Hyperlink"/>
          </w:rPr>
          <w:t xml:space="preserve"> Archive Command Workflow</w:t>
        </w:r>
      </w:hyperlink>
      <w:r>
        <w:t xml:space="preserve"> </w:t>
      </w:r>
    </w:p>
    <w:p w14:paraId="6F0CBBB0" w14:textId="695A8B2C" w:rsidR="00577205" w:rsidRDefault="00577205" w:rsidP="009E6178">
      <w:r w:rsidRPr="00577205">
        <w:t>The unarchive command reads the archived file, parses the CSV content, and updates the related field content in the target notes table.</w:t>
      </w:r>
    </w:p>
    <w:p w14:paraId="0B0D769D" w14:textId="2B8E66B1" w:rsidR="00577205" w:rsidRDefault="00577205" w:rsidP="009E6178">
      <w:r w:rsidRPr="00577205">
        <w:lastRenderedPageBreak/>
        <w:drawing>
          <wp:inline distT="0" distB="0" distL="0" distR="0" wp14:anchorId="11065438" wp14:editId="7F73EEB3">
            <wp:extent cx="6692900" cy="6044565"/>
            <wp:effectExtent l="0" t="0" r="0" b="0"/>
            <wp:docPr id="7030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6995" name=""/>
                    <pic:cNvPicPr/>
                  </pic:nvPicPr>
                  <pic:blipFill>
                    <a:blip r:embed="rId18"/>
                    <a:stretch>
                      <a:fillRect/>
                    </a:stretch>
                  </pic:blipFill>
                  <pic:spPr>
                    <a:xfrm>
                      <a:off x="0" y="0"/>
                      <a:ext cx="6692900" cy="6044565"/>
                    </a:xfrm>
                    <a:prstGeom prst="rect">
                      <a:avLst/>
                    </a:prstGeom>
                  </pic:spPr>
                </pic:pic>
              </a:graphicData>
            </a:graphic>
          </wp:inline>
        </w:drawing>
      </w:r>
    </w:p>
    <w:p w14:paraId="3187EBDE" w14:textId="29833B86" w:rsidR="002E2A17" w:rsidRDefault="002E2A17" w:rsidP="009E6178">
      <w:hyperlink r:id="rId19" w:history="1">
        <w:r w:rsidRPr="002E2A17">
          <w:rPr>
            <w:rStyle w:val="Hyperlink"/>
            <w:b/>
            <w:bCs/>
          </w:rPr>
          <w:t>Figma:</w:t>
        </w:r>
        <w:r w:rsidRPr="002E2A17">
          <w:rPr>
            <w:rStyle w:val="Hyperlink"/>
          </w:rPr>
          <w:t xml:space="preserve"> Unarchive Command Workflow</w:t>
        </w:r>
      </w:hyperlink>
    </w:p>
    <w:p w14:paraId="27AC79AF" w14:textId="77777777" w:rsidR="009E6178" w:rsidRDefault="009E6178" w:rsidP="009E6178"/>
    <w:p w14:paraId="05F5124C" w14:textId="5DB3365A" w:rsidR="009E6178" w:rsidRDefault="009E6178" w:rsidP="009E6178">
      <w:pPr>
        <w:pStyle w:val="Heading2"/>
      </w:pPr>
      <w:bookmarkStart w:id="27" w:name="_Toc228726311"/>
      <w:r>
        <w:t>Cache Behavior</w:t>
      </w:r>
      <w:bookmarkEnd w:id="27"/>
    </w:p>
    <w:p w14:paraId="574A810E" w14:textId="21EA51FE" w:rsidR="009E6178" w:rsidRDefault="009E6178" w:rsidP="009E6178">
      <w:r>
        <w:t>The synchronization process uses cache behavior to prevent records from being processed unnecessarily during the next scheduled sync cycle.</w:t>
      </w:r>
      <w:r>
        <w:t xml:space="preserve"> </w:t>
      </w:r>
      <w:r>
        <w:t xml:space="preserve">When a record is updated through a webhook, the record can be added to the cache. During the next incremental </w:t>
      </w:r>
      <w:proofErr w:type="spellStart"/>
      <w:r>
        <w:t>cron</w:t>
      </w:r>
      <w:proofErr w:type="spellEnd"/>
      <w:r>
        <w:t xml:space="preserve"> job, the sync process checks the cache before processing records. If the record is already present in the cache, the </w:t>
      </w:r>
      <w:proofErr w:type="spellStart"/>
      <w:r>
        <w:t>cron</w:t>
      </w:r>
      <w:proofErr w:type="spellEnd"/>
      <w:r>
        <w:t xml:space="preserve"> job skips that record because it has already been handled recently.</w:t>
      </w:r>
      <w:r>
        <w:t xml:space="preserve"> </w:t>
      </w:r>
      <w:r>
        <w:t>The cache behavior follows this general process:</w:t>
      </w:r>
    </w:p>
    <w:p w14:paraId="523EDB0C" w14:textId="77777777" w:rsidR="009E6178" w:rsidRDefault="009E6178" w:rsidP="009E6178">
      <w:pPr>
        <w:pStyle w:val="ListParagraph"/>
        <w:numPr>
          <w:ilvl w:val="0"/>
          <w:numId w:val="24"/>
        </w:numPr>
      </w:pPr>
      <w:r>
        <w:t>A record is updated through a webhook.</w:t>
      </w:r>
    </w:p>
    <w:p w14:paraId="2A89CE06" w14:textId="77777777" w:rsidR="009E6178" w:rsidRDefault="009E6178" w:rsidP="009E6178">
      <w:pPr>
        <w:pStyle w:val="ListParagraph"/>
        <w:numPr>
          <w:ilvl w:val="0"/>
          <w:numId w:val="24"/>
        </w:numPr>
      </w:pPr>
      <w:r>
        <w:lastRenderedPageBreak/>
        <w:t>The updated record is added to the cache.</w:t>
      </w:r>
    </w:p>
    <w:p w14:paraId="4BDB8366" w14:textId="77777777" w:rsidR="00891B55" w:rsidRDefault="009E6178" w:rsidP="009E6178">
      <w:pPr>
        <w:pStyle w:val="ListParagraph"/>
        <w:numPr>
          <w:ilvl w:val="0"/>
          <w:numId w:val="24"/>
        </w:numPr>
      </w:pPr>
      <w:r>
        <w:t xml:space="preserve">The incremental </w:t>
      </w:r>
      <w:proofErr w:type="spellStart"/>
      <w:r>
        <w:t>cron</w:t>
      </w:r>
      <w:proofErr w:type="spellEnd"/>
      <w:r>
        <w:t xml:space="preserve"> job runs during the next 15-minute cycle.</w:t>
      </w:r>
    </w:p>
    <w:p w14:paraId="0A68D427" w14:textId="77777777" w:rsidR="00891B55" w:rsidRDefault="009E6178" w:rsidP="009E6178">
      <w:pPr>
        <w:pStyle w:val="ListParagraph"/>
        <w:numPr>
          <w:ilvl w:val="0"/>
          <w:numId w:val="24"/>
        </w:numPr>
      </w:pPr>
      <w:r>
        <w:t xml:space="preserve">The </w:t>
      </w:r>
      <w:proofErr w:type="spellStart"/>
      <w:r>
        <w:t>cron</w:t>
      </w:r>
      <w:proofErr w:type="spellEnd"/>
      <w:r>
        <w:t xml:space="preserve"> job checks whether the record exists in the cache.</w:t>
      </w:r>
    </w:p>
    <w:p w14:paraId="5C3E7197" w14:textId="26E1B7EB" w:rsidR="00891B55" w:rsidRDefault="009E6178" w:rsidP="009E6178">
      <w:pPr>
        <w:pStyle w:val="ListParagraph"/>
        <w:numPr>
          <w:ilvl w:val="0"/>
          <w:numId w:val="24"/>
        </w:numPr>
      </w:pPr>
      <w:r>
        <w:t xml:space="preserve">If the record exists in the cache, the </w:t>
      </w:r>
      <w:proofErr w:type="spellStart"/>
      <w:r>
        <w:t>cron</w:t>
      </w:r>
      <w:proofErr w:type="spellEnd"/>
      <w:r>
        <w:t xml:space="preserve"> job skips the record.</w:t>
      </w:r>
    </w:p>
    <w:p w14:paraId="1F089250" w14:textId="77777777" w:rsidR="00891B55" w:rsidRDefault="009E6178" w:rsidP="009E6178">
      <w:pPr>
        <w:pStyle w:val="ListParagraph"/>
        <w:numPr>
          <w:ilvl w:val="0"/>
          <w:numId w:val="24"/>
        </w:numPr>
      </w:pPr>
      <w:r>
        <w:t>The cache expires or is cleared according to the configured sync behavior.</w:t>
      </w:r>
    </w:p>
    <w:p w14:paraId="0C4C0BF4" w14:textId="0D7B0A1E" w:rsidR="009E6178" w:rsidRPr="00891B55" w:rsidRDefault="009E6178" w:rsidP="00891B55">
      <w:pPr>
        <w:pStyle w:val="ListParagraph"/>
        <w:numPr>
          <w:ilvl w:val="0"/>
          <w:numId w:val="24"/>
        </w:numPr>
      </w:pPr>
      <w:r>
        <w:t>After the cache is cleared, the record can be processed again by the appropriate sync method if required.</w:t>
      </w:r>
    </w:p>
    <w:tbl>
      <w:tblPr>
        <w:tblStyle w:val="TableGrid"/>
        <w:tblW w:w="10612" w:type="dxa"/>
        <w:tblBorders>
          <w:top w:val="single" w:sz="6" w:space="0" w:color="C00000"/>
          <w:left w:val="single" w:sz="6" w:space="0" w:color="C00000"/>
          <w:bottom w:val="single" w:sz="6" w:space="0" w:color="C00000"/>
          <w:right w:val="single" w:sz="6" w:space="0" w:color="C00000"/>
          <w:insideH w:val="single" w:sz="6" w:space="0" w:color="C00000"/>
          <w:insideV w:val="single" w:sz="6" w:space="0" w:color="C00000"/>
        </w:tblBorders>
        <w:shd w:val="clear" w:color="auto" w:fill="FAE2D5" w:themeFill="accent2" w:themeFillTint="33"/>
        <w:tblLook w:val="04A0" w:firstRow="1" w:lastRow="0" w:firstColumn="1" w:lastColumn="0" w:noHBand="0" w:noVBand="1"/>
      </w:tblPr>
      <w:tblGrid>
        <w:gridCol w:w="10612"/>
      </w:tblGrid>
      <w:tr w:rsidR="009E6178" w:rsidRPr="008C2B77" w14:paraId="4EFF0F42" w14:textId="77777777" w:rsidTr="00625487">
        <w:trPr>
          <w:trHeight w:val="413"/>
        </w:trPr>
        <w:tc>
          <w:tcPr>
            <w:tcW w:w="10612" w:type="dxa"/>
            <w:tcBorders>
              <w:top w:val="single" w:sz="4" w:space="0" w:color="E29898"/>
              <w:left w:val="single" w:sz="4" w:space="0" w:color="E29898"/>
              <w:bottom w:val="single" w:sz="4" w:space="0" w:color="E29898"/>
              <w:right w:val="single" w:sz="4" w:space="0" w:color="E29898"/>
            </w:tcBorders>
            <w:shd w:val="clear" w:color="auto" w:fill="FFE7E7"/>
          </w:tcPr>
          <w:p w14:paraId="5C735134" w14:textId="11E39E08" w:rsidR="009E6178" w:rsidRPr="008C2B77" w:rsidRDefault="009E6178" w:rsidP="00625487">
            <w:r w:rsidRPr="002351EE">
              <w:rPr>
                <w:b/>
                <w:bCs/>
                <w:sz w:val="20"/>
                <w:szCs w:val="20"/>
              </w:rPr>
              <w:t>Warning:</w:t>
            </w:r>
            <w:r w:rsidRPr="002351EE">
              <w:rPr>
                <w:sz w:val="20"/>
                <w:szCs w:val="20"/>
              </w:rPr>
              <w:t xml:space="preserve"> </w:t>
            </w:r>
            <w:r w:rsidRPr="009E6178">
              <w:rPr>
                <w:sz w:val="20"/>
                <w:szCs w:val="20"/>
              </w:rPr>
              <w:t xml:space="preserve">If a record already exists in the cache, repeated updates to the same record within the 15-minute window may not be processed immediately through the webhook. The update may be handled by the next </w:t>
            </w:r>
            <w:proofErr w:type="spellStart"/>
            <w:r w:rsidRPr="009E6178">
              <w:rPr>
                <w:sz w:val="20"/>
                <w:szCs w:val="20"/>
              </w:rPr>
              <w:t>cron</w:t>
            </w:r>
            <w:proofErr w:type="spellEnd"/>
            <w:r w:rsidRPr="009E6178">
              <w:rPr>
                <w:sz w:val="20"/>
                <w:szCs w:val="20"/>
              </w:rPr>
              <w:t xml:space="preserve"> job after the cache is cleared.</w:t>
            </w:r>
          </w:p>
        </w:tc>
      </w:tr>
    </w:tbl>
    <w:p w14:paraId="6086AFC0" w14:textId="77777777" w:rsidR="00891B55" w:rsidRPr="008C2B77" w:rsidRDefault="00891B55" w:rsidP="009E6178">
      <w:pPr>
        <w:spacing w:line="278" w:lineRule="auto"/>
        <w:rPr>
          <w:b/>
          <w:bCs/>
        </w:rPr>
      </w:pPr>
    </w:p>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9E6178" w:rsidRPr="008C2B77" w14:paraId="1B4D5590" w14:textId="77777777" w:rsidTr="00625487">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56A1E14E" w14:textId="6C48E394" w:rsidR="009E6178" w:rsidRPr="008C2B77" w:rsidRDefault="009E6178" w:rsidP="00625487">
            <w:r w:rsidRPr="002351EE">
              <w:rPr>
                <w:b/>
                <w:bCs/>
                <w:sz w:val="20"/>
                <w:szCs w:val="20"/>
              </w:rPr>
              <w:t>Note:</w:t>
            </w:r>
            <w:r w:rsidRPr="002351EE">
              <w:rPr>
                <w:sz w:val="20"/>
                <w:szCs w:val="20"/>
              </w:rPr>
              <w:t xml:space="preserve"> </w:t>
            </w:r>
            <w:r w:rsidRPr="009E6178">
              <w:rPr>
                <w:sz w:val="20"/>
                <w:szCs w:val="20"/>
              </w:rPr>
              <w:t xml:space="preserve">The planned behavior is to keep cache handling for the incremental </w:t>
            </w:r>
            <w:proofErr w:type="spellStart"/>
            <w:r w:rsidRPr="009E6178">
              <w:rPr>
                <w:sz w:val="20"/>
                <w:szCs w:val="20"/>
              </w:rPr>
              <w:t>cron</w:t>
            </w:r>
            <w:proofErr w:type="spellEnd"/>
            <w:r w:rsidRPr="009E6178">
              <w:rPr>
                <w:sz w:val="20"/>
                <w:szCs w:val="20"/>
              </w:rPr>
              <w:t xml:space="preserve"> job while allowing webhook updates to support near real-time record updates where enabled.</w:t>
            </w:r>
          </w:p>
        </w:tc>
      </w:tr>
    </w:tbl>
    <w:p w14:paraId="00D84231" w14:textId="77777777" w:rsidR="009E6178" w:rsidRPr="008C2B77" w:rsidRDefault="009E6178" w:rsidP="009E6178">
      <w:pPr>
        <w:pStyle w:val="NoSpacing"/>
      </w:pPr>
    </w:p>
    <w:p w14:paraId="33B16E5E" w14:textId="77777777" w:rsidR="00891B55" w:rsidRDefault="00891B55" w:rsidP="009E6178"/>
    <w:p w14:paraId="03701338" w14:textId="50B465C7" w:rsidR="009E6178" w:rsidRDefault="00891B55" w:rsidP="00891B55">
      <w:pPr>
        <w:pStyle w:val="Heading2"/>
      </w:pPr>
      <w:bookmarkStart w:id="28" w:name="_Toc228726312"/>
      <w:r>
        <w:t>API Sync Status</w:t>
      </w:r>
      <w:bookmarkEnd w:id="28"/>
    </w:p>
    <w:p w14:paraId="04D3840E" w14:textId="77777777" w:rsidR="00891B55" w:rsidRDefault="00891B55" w:rsidP="00891B55">
      <w:r w:rsidRPr="00891B55">
        <w:t xml:space="preserve">Sync status information can also be exposed through an API response. This allows sync status data to be used by monitoring dashboards or future status </w:t>
      </w:r>
      <w:proofErr w:type="spellStart"/>
      <w:proofErr w:type="gramStart"/>
      <w:r w:rsidRPr="00891B55">
        <w:t>pages.The</w:t>
      </w:r>
      <w:proofErr w:type="spellEnd"/>
      <w:proofErr w:type="gramEnd"/>
      <w:r w:rsidRPr="00891B55">
        <w:t xml:space="preserve"> API sync status may be used to display information such as:</w:t>
      </w:r>
    </w:p>
    <w:p w14:paraId="254C56ED" w14:textId="77777777" w:rsidR="00891B55" w:rsidRDefault="00891B55" w:rsidP="00891B55">
      <w:pPr>
        <w:pStyle w:val="ListParagraph"/>
        <w:numPr>
          <w:ilvl w:val="0"/>
          <w:numId w:val="26"/>
        </w:numPr>
      </w:pPr>
      <w:r w:rsidRPr="00891B55">
        <w:t xml:space="preserve">Sync job status. </w:t>
      </w:r>
    </w:p>
    <w:p w14:paraId="62775B79" w14:textId="77777777" w:rsidR="00891B55" w:rsidRDefault="00891B55" w:rsidP="00891B55">
      <w:pPr>
        <w:pStyle w:val="ListParagraph"/>
        <w:numPr>
          <w:ilvl w:val="0"/>
          <w:numId w:val="26"/>
        </w:numPr>
      </w:pPr>
      <w:r w:rsidRPr="00891B55">
        <w:t xml:space="preserve">Completed </w:t>
      </w:r>
      <w:proofErr w:type="spellStart"/>
      <w:r w:rsidRPr="00891B55">
        <w:t>cron</w:t>
      </w:r>
      <w:proofErr w:type="spellEnd"/>
      <w:r w:rsidRPr="00891B55">
        <w:t xml:space="preserve"> jobs. </w:t>
      </w:r>
    </w:p>
    <w:p w14:paraId="1305866A" w14:textId="77777777" w:rsidR="00891B55" w:rsidRDefault="00891B55" w:rsidP="00891B55">
      <w:pPr>
        <w:pStyle w:val="ListParagraph"/>
        <w:numPr>
          <w:ilvl w:val="0"/>
          <w:numId w:val="26"/>
        </w:numPr>
      </w:pPr>
      <w:r w:rsidRPr="00891B55">
        <w:t xml:space="preserve">Completion time. </w:t>
      </w:r>
    </w:p>
    <w:p w14:paraId="2B92E9FE" w14:textId="77777777" w:rsidR="00891B55" w:rsidRDefault="00891B55" w:rsidP="00891B55">
      <w:pPr>
        <w:pStyle w:val="ListParagraph"/>
        <w:numPr>
          <w:ilvl w:val="0"/>
          <w:numId w:val="26"/>
        </w:numPr>
      </w:pPr>
      <w:r w:rsidRPr="00891B55">
        <w:t>Current cursor.</w:t>
      </w:r>
    </w:p>
    <w:p w14:paraId="38C31CB4" w14:textId="77777777" w:rsidR="00891B55" w:rsidRDefault="00891B55" w:rsidP="00891B55">
      <w:pPr>
        <w:pStyle w:val="ListParagraph"/>
        <w:numPr>
          <w:ilvl w:val="0"/>
          <w:numId w:val="26"/>
        </w:numPr>
      </w:pPr>
      <w:r w:rsidRPr="00891B55">
        <w:t xml:space="preserve">Table-level sync information. </w:t>
      </w:r>
    </w:p>
    <w:p w14:paraId="34CB1657" w14:textId="407DE4E6" w:rsidR="00891B55" w:rsidRPr="00891B55" w:rsidRDefault="00891B55" w:rsidP="00891B55">
      <w:pPr>
        <w:pStyle w:val="ListParagraph"/>
        <w:numPr>
          <w:ilvl w:val="0"/>
          <w:numId w:val="26"/>
        </w:numPr>
      </w:pPr>
      <w:r w:rsidRPr="00891B55">
        <w:t xml:space="preserve">Sync execution results. </w:t>
      </w:r>
    </w:p>
    <w:p w14:paraId="280515A9" w14:textId="56B40386" w:rsidR="00891B55" w:rsidRDefault="00891B55" w:rsidP="009E6178">
      <w:r w:rsidRPr="00891B55">
        <w:t>This API-based approach provides flexibility for future monitoring integrations without requiring the Sync Monitor dashboard to be the only visibility point.</w:t>
      </w:r>
    </w:p>
    <w:p w14:paraId="0F4938E1" w14:textId="77777777" w:rsidR="00891B55" w:rsidRPr="008C2B77" w:rsidRDefault="00891B55" w:rsidP="009E6178"/>
    <w:p w14:paraId="3E17A4EE" w14:textId="62D369EE" w:rsidR="009E6178" w:rsidRDefault="00891B55" w:rsidP="00891B55">
      <w:pPr>
        <w:pStyle w:val="Heading2"/>
      </w:pPr>
      <w:bookmarkStart w:id="29" w:name="_Toc228726313"/>
      <w:r>
        <w:t>Current Implementation Status</w:t>
      </w:r>
      <w:bookmarkEnd w:id="29"/>
    </w:p>
    <w:p w14:paraId="76830F1C" w14:textId="0D6376C9" w:rsidR="00891B55" w:rsidRDefault="00891B55" w:rsidP="009E6178">
      <w:r w:rsidRPr="00891B55">
        <w:t>The current synchronization implementation is limited to the tables and environments currently enabled for testing and monitoring.</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785"/>
        <w:gridCol w:w="7830"/>
      </w:tblGrid>
      <w:tr w:rsidR="00891B55" w:rsidRPr="008C2B77" w14:paraId="7D97755D" w14:textId="77777777" w:rsidTr="00D23CE5">
        <w:trPr>
          <w:tblHeader/>
        </w:trPr>
        <w:tc>
          <w:tcPr>
            <w:tcW w:w="2785" w:type="dxa"/>
            <w:shd w:val="clear" w:color="auto" w:fill="4F7ABA"/>
          </w:tcPr>
          <w:p w14:paraId="3931C12D" w14:textId="786CBC6D" w:rsidR="00891B55" w:rsidRPr="008C2B77" w:rsidRDefault="00891B55" w:rsidP="00625487">
            <w:pPr>
              <w:rPr>
                <w:b/>
                <w:bCs/>
                <w:color w:val="FFFFFF" w:themeColor="background1"/>
                <w:sz w:val="20"/>
                <w:szCs w:val="20"/>
              </w:rPr>
            </w:pPr>
            <w:r>
              <w:rPr>
                <w:b/>
                <w:bCs/>
                <w:color w:val="FFFFFF" w:themeColor="background1"/>
                <w:sz w:val="20"/>
                <w:szCs w:val="20"/>
              </w:rPr>
              <w:t>Area</w:t>
            </w:r>
          </w:p>
        </w:tc>
        <w:tc>
          <w:tcPr>
            <w:tcW w:w="7830" w:type="dxa"/>
            <w:shd w:val="clear" w:color="auto" w:fill="4F7ABA"/>
          </w:tcPr>
          <w:p w14:paraId="44CCBDBB" w14:textId="7FB29C0D" w:rsidR="00891B55" w:rsidRPr="008C2B77" w:rsidRDefault="00891B55" w:rsidP="00625487">
            <w:pPr>
              <w:rPr>
                <w:b/>
                <w:bCs/>
                <w:color w:val="FFFFFF" w:themeColor="background1"/>
                <w:sz w:val="20"/>
                <w:szCs w:val="20"/>
              </w:rPr>
            </w:pPr>
            <w:r>
              <w:rPr>
                <w:b/>
                <w:bCs/>
                <w:color w:val="FFFFFF" w:themeColor="background1"/>
                <w:sz w:val="20"/>
                <w:szCs w:val="20"/>
              </w:rPr>
              <w:t>Current Status</w:t>
            </w:r>
          </w:p>
        </w:tc>
      </w:tr>
      <w:tr w:rsidR="00891B55" w:rsidRPr="00271E00" w14:paraId="59FD52D2" w14:textId="77777777" w:rsidTr="00D23CE5">
        <w:tc>
          <w:tcPr>
            <w:tcW w:w="2785" w:type="dxa"/>
          </w:tcPr>
          <w:p w14:paraId="367E6719" w14:textId="1C3631B1" w:rsidR="00891B55" w:rsidRPr="00271E00" w:rsidRDefault="00891B55" w:rsidP="00625487">
            <w:pPr>
              <w:rPr>
                <w:sz w:val="20"/>
                <w:szCs w:val="20"/>
              </w:rPr>
            </w:pPr>
            <w:r>
              <w:rPr>
                <w:sz w:val="20"/>
                <w:szCs w:val="20"/>
              </w:rPr>
              <w:t xml:space="preserve">Development / QA / Web UAT </w:t>
            </w:r>
            <w:proofErr w:type="spellStart"/>
            <w:r>
              <w:rPr>
                <w:sz w:val="20"/>
                <w:szCs w:val="20"/>
              </w:rPr>
              <w:t>cron</w:t>
            </w:r>
            <w:proofErr w:type="spellEnd"/>
            <w:r>
              <w:rPr>
                <w:sz w:val="20"/>
                <w:szCs w:val="20"/>
              </w:rPr>
              <w:t xml:space="preserve"> jobs</w:t>
            </w:r>
          </w:p>
        </w:tc>
        <w:tc>
          <w:tcPr>
            <w:tcW w:w="7830" w:type="dxa"/>
          </w:tcPr>
          <w:p w14:paraId="2A45FCBB" w14:textId="74420A39" w:rsidR="00891B55" w:rsidRPr="00271E00" w:rsidRDefault="00891B55" w:rsidP="00625487">
            <w:pPr>
              <w:rPr>
                <w:sz w:val="20"/>
                <w:szCs w:val="20"/>
              </w:rPr>
            </w:pPr>
            <w:r>
              <w:rPr>
                <w:sz w:val="20"/>
                <w:szCs w:val="20"/>
              </w:rPr>
              <w:t>Cron jobs are currently disabled or limited to avoid unnecessary QuickBase API usage</w:t>
            </w:r>
          </w:p>
        </w:tc>
      </w:tr>
      <w:tr w:rsidR="00891B55" w:rsidRPr="00271E00" w14:paraId="6640B2F2" w14:textId="77777777" w:rsidTr="00D23CE5">
        <w:tc>
          <w:tcPr>
            <w:tcW w:w="2785" w:type="dxa"/>
          </w:tcPr>
          <w:p w14:paraId="665F27AA" w14:textId="06F4D72A" w:rsidR="00891B55" w:rsidRPr="00271E00" w:rsidRDefault="00891B55" w:rsidP="00625487">
            <w:pPr>
              <w:rPr>
                <w:sz w:val="20"/>
                <w:szCs w:val="20"/>
              </w:rPr>
            </w:pPr>
            <w:r>
              <w:rPr>
                <w:sz w:val="20"/>
                <w:szCs w:val="20"/>
              </w:rPr>
              <w:t xml:space="preserve">Production </w:t>
            </w:r>
            <w:proofErr w:type="spellStart"/>
            <w:r>
              <w:rPr>
                <w:sz w:val="20"/>
                <w:szCs w:val="20"/>
              </w:rPr>
              <w:t>c</w:t>
            </w:r>
            <w:r w:rsidR="0048529A">
              <w:rPr>
                <w:sz w:val="20"/>
                <w:szCs w:val="20"/>
              </w:rPr>
              <w:t>ron</w:t>
            </w:r>
            <w:proofErr w:type="spellEnd"/>
            <w:r>
              <w:rPr>
                <w:sz w:val="20"/>
                <w:szCs w:val="20"/>
              </w:rPr>
              <w:t xml:space="preserve"> jobs</w:t>
            </w:r>
          </w:p>
        </w:tc>
        <w:tc>
          <w:tcPr>
            <w:tcW w:w="7830" w:type="dxa"/>
          </w:tcPr>
          <w:p w14:paraId="6B819BBE" w14:textId="34914F6F" w:rsidR="00D23CE5" w:rsidRPr="00271E00" w:rsidRDefault="00D23CE5" w:rsidP="00625487">
            <w:pPr>
              <w:rPr>
                <w:sz w:val="20"/>
                <w:szCs w:val="20"/>
              </w:rPr>
            </w:pPr>
            <w:r>
              <w:rPr>
                <w:sz w:val="20"/>
                <w:szCs w:val="20"/>
              </w:rPr>
              <w:t>Cron jobs are expected to be enabled when the process is moved to production</w:t>
            </w:r>
          </w:p>
        </w:tc>
      </w:tr>
      <w:tr w:rsidR="00891B55" w:rsidRPr="00271E00" w14:paraId="7749E509" w14:textId="77777777" w:rsidTr="00D23CE5">
        <w:tc>
          <w:tcPr>
            <w:tcW w:w="2785" w:type="dxa"/>
          </w:tcPr>
          <w:p w14:paraId="5B1DCF8B" w14:textId="34BE3AF0" w:rsidR="00891B55" w:rsidRPr="00271E00" w:rsidRDefault="00D23CE5" w:rsidP="00625487">
            <w:pPr>
              <w:rPr>
                <w:sz w:val="20"/>
                <w:szCs w:val="20"/>
              </w:rPr>
            </w:pPr>
            <w:r>
              <w:rPr>
                <w:sz w:val="20"/>
                <w:szCs w:val="20"/>
              </w:rPr>
              <w:t>Current data source</w:t>
            </w:r>
          </w:p>
        </w:tc>
        <w:tc>
          <w:tcPr>
            <w:tcW w:w="7830" w:type="dxa"/>
          </w:tcPr>
          <w:p w14:paraId="21AFFB56" w14:textId="7AD19016" w:rsidR="00891B55" w:rsidRPr="00271E00" w:rsidRDefault="00D23CE5" w:rsidP="00625487">
            <w:pPr>
              <w:rPr>
                <w:sz w:val="20"/>
                <w:szCs w:val="20"/>
              </w:rPr>
            </w:pPr>
            <w:r>
              <w:rPr>
                <w:sz w:val="20"/>
                <w:szCs w:val="20"/>
              </w:rPr>
              <w:t>QuickBase</w:t>
            </w:r>
          </w:p>
        </w:tc>
      </w:tr>
      <w:tr w:rsidR="00891B55" w:rsidRPr="00271E00" w14:paraId="4658CCF3" w14:textId="77777777" w:rsidTr="00D23CE5">
        <w:tc>
          <w:tcPr>
            <w:tcW w:w="2785" w:type="dxa"/>
          </w:tcPr>
          <w:p w14:paraId="68E47F75" w14:textId="1BBC55E1" w:rsidR="00891B55" w:rsidRPr="00271E00" w:rsidRDefault="00D23CE5" w:rsidP="00625487">
            <w:pPr>
              <w:rPr>
                <w:sz w:val="20"/>
                <w:szCs w:val="20"/>
              </w:rPr>
            </w:pPr>
            <w:r>
              <w:rPr>
                <w:sz w:val="20"/>
                <w:szCs w:val="20"/>
              </w:rPr>
              <w:t>Current target database</w:t>
            </w:r>
          </w:p>
        </w:tc>
        <w:tc>
          <w:tcPr>
            <w:tcW w:w="7830" w:type="dxa"/>
          </w:tcPr>
          <w:p w14:paraId="20FA88A4" w14:textId="321593AF" w:rsidR="00891B55" w:rsidRPr="00271E00" w:rsidRDefault="00D23CE5" w:rsidP="00625487">
            <w:pPr>
              <w:rPr>
                <w:sz w:val="20"/>
                <w:szCs w:val="20"/>
              </w:rPr>
            </w:pPr>
            <w:r>
              <w:rPr>
                <w:sz w:val="20"/>
                <w:szCs w:val="20"/>
              </w:rPr>
              <w:t>MySQL</w:t>
            </w:r>
          </w:p>
        </w:tc>
      </w:tr>
      <w:tr w:rsidR="00891B55" w:rsidRPr="00271E00" w14:paraId="132697C8" w14:textId="77777777" w:rsidTr="00D23CE5">
        <w:trPr>
          <w:trHeight w:val="208"/>
        </w:trPr>
        <w:tc>
          <w:tcPr>
            <w:tcW w:w="2785" w:type="dxa"/>
          </w:tcPr>
          <w:p w14:paraId="57BB6A28" w14:textId="5B7CD3B1" w:rsidR="00891B55" w:rsidRPr="00271E00" w:rsidRDefault="00D23CE5" w:rsidP="00625487">
            <w:pPr>
              <w:rPr>
                <w:sz w:val="20"/>
                <w:szCs w:val="20"/>
              </w:rPr>
            </w:pPr>
            <w:r>
              <w:rPr>
                <w:sz w:val="20"/>
                <w:szCs w:val="20"/>
              </w:rPr>
              <w:t>Webhook testing</w:t>
            </w:r>
          </w:p>
        </w:tc>
        <w:tc>
          <w:tcPr>
            <w:tcW w:w="7830" w:type="dxa"/>
          </w:tcPr>
          <w:p w14:paraId="4BE45F3D" w14:textId="22323A23" w:rsidR="00891B55" w:rsidRPr="00271E00" w:rsidRDefault="00D23CE5" w:rsidP="00625487">
            <w:pPr>
              <w:rPr>
                <w:sz w:val="20"/>
                <w:szCs w:val="20"/>
              </w:rPr>
            </w:pPr>
            <w:r>
              <w:rPr>
                <w:sz w:val="20"/>
                <w:szCs w:val="20"/>
              </w:rPr>
              <w:t xml:space="preserve">Webhook testing is currently performed with the </w:t>
            </w:r>
            <w:proofErr w:type="spellStart"/>
            <w:r w:rsidRPr="00D23CE5">
              <w:rPr>
                <w:rFonts w:ascii="Consolas" w:hAnsi="Consolas"/>
                <w:sz w:val="20"/>
                <w:szCs w:val="20"/>
                <w:highlight w:val="lightGray"/>
              </w:rPr>
              <w:t>other_service</w:t>
            </w:r>
            <w:proofErr w:type="spellEnd"/>
            <w:r>
              <w:rPr>
                <w:sz w:val="20"/>
                <w:szCs w:val="20"/>
              </w:rPr>
              <w:t xml:space="preserve"> table</w:t>
            </w:r>
          </w:p>
        </w:tc>
      </w:tr>
      <w:tr w:rsidR="00891B55" w:rsidRPr="00271E00" w14:paraId="517C030A" w14:textId="77777777" w:rsidTr="00D23CE5">
        <w:trPr>
          <w:trHeight w:val="208"/>
        </w:trPr>
        <w:tc>
          <w:tcPr>
            <w:tcW w:w="2785" w:type="dxa"/>
          </w:tcPr>
          <w:p w14:paraId="6784112D" w14:textId="00F6FE45" w:rsidR="00891B55" w:rsidRDefault="00D23CE5" w:rsidP="00625487">
            <w:pPr>
              <w:rPr>
                <w:sz w:val="20"/>
                <w:szCs w:val="20"/>
              </w:rPr>
            </w:pPr>
            <w:r>
              <w:rPr>
                <w:sz w:val="20"/>
                <w:szCs w:val="20"/>
              </w:rPr>
              <w:t>Current webhook coverage</w:t>
            </w:r>
          </w:p>
        </w:tc>
        <w:tc>
          <w:tcPr>
            <w:tcW w:w="7830" w:type="dxa"/>
          </w:tcPr>
          <w:p w14:paraId="5093CF14" w14:textId="49FC641D" w:rsidR="00891B55" w:rsidRPr="00271E00" w:rsidRDefault="00D23CE5" w:rsidP="00625487">
            <w:pPr>
              <w:rPr>
                <w:sz w:val="20"/>
                <w:szCs w:val="20"/>
              </w:rPr>
            </w:pPr>
            <w:r>
              <w:rPr>
                <w:sz w:val="20"/>
                <w:szCs w:val="20"/>
              </w:rPr>
              <w:t xml:space="preserve">Webhook is currently enabled for the </w:t>
            </w:r>
            <w:proofErr w:type="spellStart"/>
            <w:r w:rsidRPr="00D23CE5">
              <w:rPr>
                <w:rFonts w:ascii="Consolas" w:hAnsi="Consolas"/>
                <w:sz w:val="20"/>
                <w:szCs w:val="20"/>
                <w:highlight w:val="lightGray"/>
              </w:rPr>
              <w:t>other_service</w:t>
            </w:r>
            <w:proofErr w:type="spellEnd"/>
            <w:r>
              <w:rPr>
                <w:sz w:val="20"/>
                <w:szCs w:val="20"/>
              </w:rPr>
              <w:t xml:space="preserve"> table</w:t>
            </w:r>
          </w:p>
        </w:tc>
      </w:tr>
      <w:tr w:rsidR="00891B55" w:rsidRPr="00271E00" w14:paraId="063DA799" w14:textId="77777777" w:rsidTr="00D23CE5">
        <w:trPr>
          <w:trHeight w:val="208"/>
        </w:trPr>
        <w:tc>
          <w:tcPr>
            <w:tcW w:w="2785" w:type="dxa"/>
          </w:tcPr>
          <w:p w14:paraId="1D8D6922" w14:textId="2ABDCD3F" w:rsidR="00891B55" w:rsidRDefault="00D23CE5" w:rsidP="00625487">
            <w:pPr>
              <w:rPr>
                <w:sz w:val="20"/>
                <w:szCs w:val="20"/>
              </w:rPr>
            </w:pPr>
            <w:r>
              <w:rPr>
                <w:sz w:val="20"/>
                <w:szCs w:val="20"/>
              </w:rPr>
              <w:t>Current sync coverage</w:t>
            </w:r>
          </w:p>
        </w:tc>
        <w:tc>
          <w:tcPr>
            <w:tcW w:w="7830" w:type="dxa"/>
          </w:tcPr>
          <w:p w14:paraId="5506F04D" w14:textId="64A63FF8" w:rsidR="00891B55" w:rsidRPr="00271E00" w:rsidRDefault="00D23CE5" w:rsidP="00625487">
            <w:pPr>
              <w:rPr>
                <w:sz w:val="20"/>
                <w:szCs w:val="20"/>
              </w:rPr>
            </w:pPr>
            <w:r>
              <w:rPr>
                <w:sz w:val="20"/>
                <w:szCs w:val="20"/>
              </w:rPr>
              <w:t xml:space="preserve">Current work includes notes tables and </w:t>
            </w:r>
            <w:r>
              <w:rPr>
                <w:sz w:val="20"/>
                <w:szCs w:val="20"/>
              </w:rPr>
              <w:t xml:space="preserve">the </w:t>
            </w:r>
            <w:proofErr w:type="spellStart"/>
            <w:r w:rsidRPr="00D23CE5">
              <w:rPr>
                <w:rFonts w:ascii="Consolas" w:hAnsi="Consolas"/>
                <w:sz w:val="20"/>
                <w:szCs w:val="20"/>
                <w:highlight w:val="lightGray"/>
              </w:rPr>
              <w:t>other_service</w:t>
            </w:r>
            <w:proofErr w:type="spellEnd"/>
            <w:r>
              <w:rPr>
                <w:sz w:val="20"/>
                <w:szCs w:val="20"/>
              </w:rPr>
              <w:t xml:space="preserve"> table</w:t>
            </w:r>
          </w:p>
        </w:tc>
      </w:tr>
      <w:tr w:rsidR="00891B55" w:rsidRPr="00271E00" w14:paraId="0BFE5432" w14:textId="77777777" w:rsidTr="00D23CE5">
        <w:trPr>
          <w:trHeight w:val="208"/>
        </w:trPr>
        <w:tc>
          <w:tcPr>
            <w:tcW w:w="2785" w:type="dxa"/>
          </w:tcPr>
          <w:p w14:paraId="06534219" w14:textId="7BD4D4DE" w:rsidR="00891B55" w:rsidRDefault="00D23CE5" w:rsidP="00625487">
            <w:pPr>
              <w:rPr>
                <w:sz w:val="20"/>
                <w:szCs w:val="20"/>
              </w:rPr>
            </w:pPr>
            <w:r>
              <w:rPr>
                <w:sz w:val="20"/>
                <w:szCs w:val="20"/>
              </w:rPr>
              <w:t>Future sync coverage</w:t>
            </w:r>
          </w:p>
        </w:tc>
        <w:tc>
          <w:tcPr>
            <w:tcW w:w="7830" w:type="dxa"/>
          </w:tcPr>
          <w:p w14:paraId="431B5E52" w14:textId="2F29D169" w:rsidR="00891B55" w:rsidRPr="00271E00" w:rsidRDefault="00D23CE5" w:rsidP="00625487">
            <w:pPr>
              <w:rPr>
                <w:sz w:val="20"/>
                <w:szCs w:val="20"/>
              </w:rPr>
            </w:pPr>
            <w:r>
              <w:rPr>
                <w:sz w:val="20"/>
                <w:szCs w:val="20"/>
              </w:rPr>
              <w:t>Additional tables may be added in later document versions.</w:t>
            </w:r>
          </w:p>
        </w:tc>
      </w:tr>
    </w:tbl>
    <w:p w14:paraId="6EAAB29A" w14:textId="77777777" w:rsidR="009E6178" w:rsidRDefault="009E6178" w:rsidP="00F917A9"/>
    <w:p w14:paraId="66FF53B3" w14:textId="20372D24" w:rsidR="00D23CE5" w:rsidRDefault="00D23CE5" w:rsidP="00F917A9">
      <w:r w:rsidRPr="00D23CE5">
        <w:lastRenderedPageBreak/>
        <w:t>The current document version should be treated as the initial version of the sync monitoring and notification SOP. As additional tables are enabled for synchronization or webhook behavior, the document should be updated with the new table coverage and related behavior.</w:t>
      </w:r>
    </w:p>
    <w:p w14:paraId="1C06BE2C" w14:textId="77777777" w:rsidR="0060723E" w:rsidRDefault="0060723E" w:rsidP="00F917A9"/>
    <w:p w14:paraId="57AE29BB" w14:textId="77B9875C" w:rsidR="00E70EDE" w:rsidRPr="0060723E" w:rsidRDefault="0060723E" w:rsidP="00F917A9">
      <w:pPr>
        <w:rPr>
          <w:b/>
          <w:bCs/>
        </w:rPr>
      </w:pPr>
      <w:r w:rsidRPr="0060723E">
        <w:rPr>
          <w:b/>
          <w:bCs/>
        </w:rPr>
        <w:t>Sync Table Coverage</w:t>
      </w:r>
    </w:p>
    <w:p w14:paraId="7F03B242" w14:textId="443C484A" w:rsidR="00D23CE5" w:rsidRDefault="00D23CE5" w:rsidP="00F917A9">
      <w:r w:rsidRPr="00D23CE5">
        <w:t>The following table should be maintained as new tables are added to the synchronization process.</w:t>
      </w:r>
    </w:p>
    <w:tbl>
      <w:tblPr>
        <w:tblStyle w:val="TableGrid"/>
        <w:tblW w:w="0" w:type="auto"/>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2245"/>
        <w:gridCol w:w="1980"/>
        <w:gridCol w:w="1980"/>
        <w:gridCol w:w="4325"/>
      </w:tblGrid>
      <w:tr w:rsidR="002964F0" w14:paraId="613EE01F" w14:textId="77777777" w:rsidTr="002964F0">
        <w:trPr>
          <w:tblHeader/>
        </w:trPr>
        <w:tc>
          <w:tcPr>
            <w:tcW w:w="2245" w:type="dxa"/>
            <w:shd w:val="clear" w:color="auto" w:fill="4F7ABA"/>
          </w:tcPr>
          <w:p w14:paraId="61F8C00A" w14:textId="6BD3F131" w:rsidR="002964F0" w:rsidRPr="008C2B77" w:rsidRDefault="002964F0" w:rsidP="00625487">
            <w:pPr>
              <w:rPr>
                <w:b/>
                <w:bCs/>
                <w:color w:val="FFFFFF" w:themeColor="background1"/>
                <w:sz w:val="20"/>
                <w:szCs w:val="20"/>
              </w:rPr>
            </w:pPr>
            <w:r>
              <w:rPr>
                <w:b/>
                <w:bCs/>
                <w:color w:val="FFFFFF" w:themeColor="background1"/>
                <w:sz w:val="20"/>
                <w:szCs w:val="20"/>
              </w:rPr>
              <w:t>Table</w:t>
            </w:r>
          </w:p>
        </w:tc>
        <w:tc>
          <w:tcPr>
            <w:tcW w:w="1980" w:type="dxa"/>
            <w:shd w:val="clear" w:color="auto" w:fill="4F7ABA"/>
          </w:tcPr>
          <w:p w14:paraId="1EEC186D" w14:textId="675E960A" w:rsidR="002964F0" w:rsidRPr="008C2B77" w:rsidRDefault="002964F0" w:rsidP="00625487">
            <w:pPr>
              <w:rPr>
                <w:b/>
                <w:bCs/>
                <w:color w:val="FFFFFF" w:themeColor="background1"/>
                <w:sz w:val="20"/>
                <w:szCs w:val="20"/>
              </w:rPr>
            </w:pPr>
            <w:r>
              <w:rPr>
                <w:b/>
                <w:bCs/>
                <w:color w:val="FFFFFF" w:themeColor="background1"/>
                <w:sz w:val="20"/>
                <w:szCs w:val="20"/>
              </w:rPr>
              <w:t>Sync Method</w:t>
            </w:r>
          </w:p>
        </w:tc>
        <w:tc>
          <w:tcPr>
            <w:tcW w:w="1980" w:type="dxa"/>
            <w:shd w:val="clear" w:color="auto" w:fill="4F7ABA"/>
          </w:tcPr>
          <w:p w14:paraId="6271CA70" w14:textId="514A217A" w:rsidR="002964F0" w:rsidRPr="008C2B77" w:rsidRDefault="002964F0" w:rsidP="00625487">
            <w:pPr>
              <w:rPr>
                <w:b/>
                <w:bCs/>
                <w:color w:val="FFFFFF" w:themeColor="background1"/>
                <w:sz w:val="20"/>
                <w:szCs w:val="20"/>
              </w:rPr>
            </w:pPr>
            <w:r>
              <w:rPr>
                <w:b/>
                <w:bCs/>
                <w:color w:val="FFFFFF" w:themeColor="background1"/>
                <w:sz w:val="20"/>
                <w:szCs w:val="20"/>
              </w:rPr>
              <w:t>Webhook Enabled</w:t>
            </w:r>
          </w:p>
        </w:tc>
        <w:tc>
          <w:tcPr>
            <w:tcW w:w="4325" w:type="dxa"/>
            <w:shd w:val="clear" w:color="auto" w:fill="4F7ABA"/>
          </w:tcPr>
          <w:p w14:paraId="42701769" w14:textId="0EFAEDA7" w:rsidR="002964F0" w:rsidRDefault="002964F0" w:rsidP="00625487">
            <w:pPr>
              <w:rPr>
                <w:b/>
                <w:bCs/>
                <w:color w:val="FFFFFF" w:themeColor="background1"/>
                <w:sz w:val="20"/>
                <w:szCs w:val="20"/>
              </w:rPr>
            </w:pPr>
            <w:r>
              <w:rPr>
                <w:b/>
                <w:bCs/>
                <w:color w:val="FFFFFF" w:themeColor="background1"/>
                <w:sz w:val="20"/>
                <w:szCs w:val="20"/>
              </w:rPr>
              <w:t>Notes</w:t>
            </w:r>
          </w:p>
        </w:tc>
      </w:tr>
      <w:tr w:rsidR="002964F0" w:rsidRPr="002531C5" w14:paraId="4304304C" w14:textId="77777777" w:rsidTr="002964F0">
        <w:tc>
          <w:tcPr>
            <w:tcW w:w="2245" w:type="dxa"/>
          </w:tcPr>
          <w:p w14:paraId="44290251" w14:textId="31EF7494" w:rsidR="002964F0" w:rsidRPr="002964F0" w:rsidRDefault="002964F0" w:rsidP="002964F0">
            <w:pPr>
              <w:rPr>
                <w:rFonts w:cs="Arial"/>
                <w:sz w:val="20"/>
                <w:szCs w:val="20"/>
              </w:rPr>
            </w:pPr>
            <w:r w:rsidRPr="002964F0">
              <w:rPr>
                <w:rFonts w:cs="Arial"/>
                <w:sz w:val="20"/>
                <w:szCs w:val="20"/>
              </w:rPr>
              <w:t>Notes tables</w:t>
            </w:r>
          </w:p>
        </w:tc>
        <w:tc>
          <w:tcPr>
            <w:tcW w:w="1980" w:type="dxa"/>
          </w:tcPr>
          <w:p w14:paraId="744ABD55" w14:textId="0BE6350A" w:rsidR="002964F0" w:rsidRPr="002964F0" w:rsidRDefault="002964F0" w:rsidP="00625487">
            <w:pPr>
              <w:rPr>
                <w:rFonts w:cs="Arial"/>
                <w:sz w:val="20"/>
                <w:szCs w:val="20"/>
              </w:rPr>
            </w:pPr>
            <w:r w:rsidRPr="002964F0">
              <w:rPr>
                <w:rFonts w:cs="Arial"/>
                <w:sz w:val="20"/>
                <w:szCs w:val="20"/>
              </w:rPr>
              <w:t>Cron-based sync</w:t>
            </w:r>
          </w:p>
        </w:tc>
        <w:tc>
          <w:tcPr>
            <w:tcW w:w="1980" w:type="dxa"/>
          </w:tcPr>
          <w:p w14:paraId="724E52E6" w14:textId="2F0D5FA5" w:rsidR="002964F0" w:rsidRPr="002964F0" w:rsidRDefault="002964F0" w:rsidP="00625487">
            <w:pPr>
              <w:rPr>
                <w:rFonts w:cs="Arial"/>
                <w:sz w:val="20"/>
                <w:szCs w:val="20"/>
              </w:rPr>
            </w:pPr>
            <w:r w:rsidRPr="002964F0">
              <w:rPr>
                <w:rFonts w:cs="Arial"/>
                <w:sz w:val="20"/>
                <w:szCs w:val="20"/>
              </w:rPr>
              <w:t>TBD</w:t>
            </w:r>
          </w:p>
        </w:tc>
        <w:tc>
          <w:tcPr>
            <w:tcW w:w="4325" w:type="dxa"/>
          </w:tcPr>
          <w:p w14:paraId="41CF267C" w14:textId="154D75A2" w:rsidR="002964F0" w:rsidRPr="002964F0" w:rsidRDefault="002964F0" w:rsidP="00625487">
            <w:pPr>
              <w:rPr>
                <w:rFonts w:cs="Arial"/>
                <w:sz w:val="20"/>
                <w:szCs w:val="20"/>
              </w:rPr>
            </w:pPr>
            <w:r w:rsidRPr="002964F0">
              <w:rPr>
                <w:rFonts w:cs="Arial"/>
                <w:sz w:val="20"/>
                <w:szCs w:val="20"/>
              </w:rPr>
              <w:t>Included in the current sync monitoring scope</w:t>
            </w:r>
          </w:p>
        </w:tc>
      </w:tr>
      <w:tr w:rsidR="002964F0" w:rsidRPr="002531C5" w14:paraId="072D1EE1" w14:textId="77777777" w:rsidTr="002964F0">
        <w:tc>
          <w:tcPr>
            <w:tcW w:w="2245" w:type="dxa"/>
          </w:tcPr>
          <w:p w14:paraId="12BDB7DE" w14:textId="3A899BF4" w:rsidR="002964F0" w:rsidRPr="002964F0" w:rsidRDefault="002964F0" w:rsidP="00625487">
            <w:pPr>
              <w:rPr>
                <w:rFonts w:cs="Arial"/>
                <w:sz w:val="20"/>
                <w:szCs w:val="20"/>
              </w:rPr>
            </w:pPr>
            <w:r w:rsidRPr="002964F0">
              <w:rPr>
                <w:rFonts w:ascii="Consolas" w:hAnsi="Consolas" w:cs="Arial"/>
                <w:sz w:val="20"/>
                <w:szCs w:val="20"/>
                <w:highlight w:val="lightGray"/>
              </w:rPr>
              <w:t>Other services</w:t>
            </w:r>
            <w:r w:rsidRPr="002964F0">
              <w:rPr>
                <w:rFonts w:cs="Arial"/>
                <w:sz w:val="20"/>
                <w:szCs w:val="20"/>
              </w:rPr>
              <w:t xml:space="preserve"> table</w:t>
            </w:r>
          </w:p>
        </w:tc>
        <w:tc>
          <w:tcPr>
            <w:tcW w:w="1980" w:type="dxa"/>
          </w:tcPr>
          <w:p w14:paraId="1343747A" w14:textId="7AAE9F66" w:rsidR="002964F0" w:rsidRPr="002964F0" w:rsidRDefault="002964F0" w:rsidP="00625487">
            <w:pPr>
              <w:rPr>
                <w:rFonts w:cs="Arial"/>
                <w:sz w:val="20"/>
                <w:szCs w:val="20"/>
              </w:rPr>
            </w:pPr>
            <w:r w:rsidRPr="002964F0">
              <w:rPr>
                <w:rFonts w:cs="Arial"/>
                <w:sz w:val="20"/>
                <w:szCs w:val="20"/>
              </w:rPr>
              <w:t>Webhook testing</w:t>
            </w:r>
          </w:p>
        </w:tc>
        <w:tc>
          <w:tcPr>
            <w:tcW w:w="1980" w:type="dxa"/>
          </w:tcPr>
          <w:p w14:paraId="1DD821F9" w14:textId="50591CB7" w:rsidR="002964F0" w:rsidRPr="002964F0" w:rsidRDefault="002964F0" w:rsidP="00625487">
            <w:pPr>
              <w:rPr>
                <w:rFonts w:cs="Arial"/>
                <w:sz w:val="20"/>
                <w:szCs w:val="20"/>
              </w:rPr>
            </w:pPr>
            <w:r w:rsidRPr="002964F0">
              <w:rPr>
                <w:rFonts w:cs="Arial"/>
                <w:sz w:val="20"/>
                <w:szCs w:val="20"/>
              </w:rPr>
              <w:t>Yes</w:t>
            </w:r>
          </w:p>
        </w:tc>
        <w:tc>
          <w:tcPr>
            <w:tcW w:w="4325" w:type="dxa"/>
          </w:tcPr>
          <w:p w14:paraId="079C0309" w14:textId="368B9980" w:rsidR="002964F0" w:rsidRPr="002964F0" w:rsidRDefault="002964F0" w:rsidP="00625487">
            <w:pPr>
              <w:rPr>
                <w:rFonts w:cs="Arial"/>
                <w:sz w:val="20"/>
                <w:szCs w:val="20"/>
              </w:rPr>
            </w:pPr>
            <w:r w:rsidRPr="002964F0">
              <w:rPr>
                <w:rFonts w:cs="Arial"/>
                <w:sz w:val="20"/>
                <w:szCs w:val="20"/>
              </w:rPr>
              <w:t>Used for webhook testing and validation</w:t>
            </w:r>
          </w:p>
        </w:tc>
      </w:tr>
      <w:tr w:rsidR="002964F0" w:rsidRPr="002531C5" w14:paraId="1123BC9A" w14:textId="77777777" w:rsidTr="002964F0">
        <w:tc>
          <w:tcPr>
            <w:tcW w:w="2245" w:type="dxa"/>
          </w:tcPr>
          <w:p w14:paraId="6D82835D" w14:textId="0B99D26E" w:rsidR="002964F0" w:rsidRPr="002964F0" w:rsidRDefault="002964F0" w:rsidP="00625487">
            <w:pPr>
              <w:rPr>
                <w:rFonts w:cs="Arial"/>
                <w:sz w:val="20"/>
                <w:szCs w:val="20"/>
              </w:rPr>
            </w:pPr>
            <w:r w:rsidRPr="002964F0">
              <w:rPr>
                <w:rFonts w:cs="Arial"/>
                <w:sz w:val="20"/>
                <w:szCs w:val="20"/>
              </w:rPr>
              <w:t>Additional QuickBase tables</w:t>
            </w:r>
          </w:p>
        </w:tc>
        <w:tc>
          <w:tcPr>
            <w:tcW w:w="1980" w:type="dxa"/>
          </w:tcPr>
          <w:p w14:paraId="42F68B7C" w14:textId="14C74A26" w:rsidR="002964F0" w:rsidRPr="002964F0" w:rsidRDefault="002964F0" w:rsidP="00625487">
            <w:pPr>
              <w:rPr>
                <w:rFonts w:ascii="Consolas" w:hAnsi="Consolas"/>
                <w:sz w:val="20"/>
                <w:szCs w:val="20"/>
              </w:rPr>
            </w:pPr>
            <w:r>
              <w:rPr>
                <w:rFonts w:ascii="Consolas" w:hAnsi="Consolas"/>
                <w:sz w:val="20"/>
                <w:szCs w:val="20"/>
              </w:rPr>
              <w:t>TBD</w:t>
            </w:r>
          </w:p>
        </w:tc>
        <w:tc>
          <w:tcPr>
            <w:tcW w:w="1980" w:type="dxa"/>
          </w:tcPr>
          <w:p w14:paraId="0751E1E7" w14:textId="441BD7BC" w:rsidR="002964F0" w:rsidRPr="002964F0" w:rsidRDefault="002964F0" w:rsidP="00625487">
            <w:pPr>
              <w:rPr>
                <w:rFonts w:cs="Arial"/>
                <w:sz w:val="20"/>
                <w:szCs w:val="20"/>
              </w:rPr>
            </w:pPr>
            <w:r>
              <w:rPr>
                <w:rFonts w:cs="Arial"/>
                <w:sz w:val="20"/>
                <w:szCs w:val="20"/>
              </w:rPr>
              <w:t>TBD</w:t>
            </w:r>
          </w:p>
        </w:tc>
        <w:tc>
          <w:tcPr>
            <w:tcW w:w="4325" w:type="dxa"/>
          </w:tcPr>
          <w:p w14:paraId="6B5403D4" w14:textId="51FF2CAC" w:rsidR="002964F0" w:rsidRPr="002964F0" w:rsidRDefault="002964F0" w:rsidP="00625487">
            <w:pPr>
              <w:rPr>
                <w:sz w:val="20"/>
                <w:szCs w:val="20"/>
              </w:rPr>
            </w:pPr>
            <w:r>
              <w:rPr>
                <w:sz w:val="20"/>
                <w:szCs w:val="20"/>
              </w:rPr>
              <w:t>To be added in future document versions as synchronization coverage expands</w:t>
            </w:r>
          </w:p>
        </w:tc>
      </w:tr>
    </w:tbl>
    <w:p w14:paraId="06585CC0" w14:textId="77777777" w:rsidR="002964F0" w:rsidRPr="009E6178" w:rsidRDefault="002964F0" w:rsidP="002964F0"/>
    <w:tbl>
      <w:tblPr>
        <w:tblStyle w:val="TableGrid"/>
        <w:tblW w:w="10612" w:type="dxa"/>
        <w:tblBorders>
          <w:top w:val="single" w:sz="6" w:space="0" w:color="FFC000"/>
          <w:left w:val="single" w:sz="6" w:space="0" w:color="FFC000"/>
          <w:bottom w:val="single" w:sz="6" w:space="0" w:color="FFC000"/>
          <w:right w:val="single" w:sz="6" w:space="0" w:color="FFC000"/>
          <w:insideH w:val="single" w:sz="6" w:space="0" w:color="FFC000"/>
          <w:insideV w:val="single" w:sz="6" w:space="0" w:color="FFC000"/>
        </w:tblBorders>
        <w:shd w:val="clear" w:color="auto" w:fill="FFFFCC"/>
        <w:tblLook w:val="04A0" w:firstRow="1" w:lastRow="0" w:firstColumn="1" w:lastColumn="0" w:noHBand="0" w:noVBand="1"/>
      </w:tblPr>
      <w:tblGrid>
        <w:gridCol w:w="10612"/>
      </w:tblGrid>
      <w:tr w:rsidR="002964F0" w:rsidRPr="008C2B77" w14:paraId="7E937AC7" w14:textId="77777777" w:rsidTr="00625487">
        <w:trPr>
          <w:trHeight w:val="413"/>
        </w:trPr>
        <w:tc>
          <w:tcPr>
            <w:tcW w:w="10612" w:type="dxa"/>
            <w:tcBorders>
              <w:top w:val="single" w:sz="4" w:space="0" w:color="F9DF99"/>
              <w:left w:val="single" w:sz="4" w:space="0" w:color="F9DF99"/>
              <w:bottom w:val="single" w:sz="4" w:space="0" w:color="F9DF99"/>
              <w:right w:val="single" w:sz="4" w:space="0" w:color="F9DF99"/>
            </w:tcBorders>
            <w:shd w:val="clear" w:color="auto" w:fill="FFFFE0"/>
          </w:tcPr>
          <w:p w14:paraId="06EAF3B1" w14:textId="4C5510B7" w:rsidR="002964F0" w:rsidRPr="008C2B77" w:rsidRDefault="002964F0" w:rsidP="00625487">
            <w:r w:rsidRPr="002351EE">
              <w:rPr>
                <w:b/>
                <w:bCs/>
                <w:sz w:val="20"/>
                <w:szCs w:val="20"/>
              </w:rPr>
              <w:t>Note:</w:t>
            </w:r>
            <w:r w:rsidRPr="002351EE">
              <w:rPr>
                <w:sz w:val="20"/>
                <w:szCs w:val="20"/>
              </w:rPr>
              <w:t xml:space="preserve"> </w:t>
            </w:r>
            <w:r w:rsidRPr="002964F0">
              <w:rPr>
                <w:sz w:val="20"/>
                <w:szCs w:val="20"/>
              </w:rPr>
              <w:t>This table should be updated whenever a new QuickBase table is added to the synchronization process or when webhook behavior is enabled for an additional table.</w:t>
            </w:r>
          </w:p>
        </w:tc>
      </w:tr>
    </w:tbl>
    <w:p w14:paraId="7ADA2E4F" w14:textId="77777777" w:rsidR="002964F0" w:rsidRPr="008C2B77" w:rsidRDefault="002964F0" w:rsidP="002964F0">
      <w:pPr>
        <w:pStyle w:val="NoSpacing"/>
      </w:pPr>
    </w:p>
    <w:p w14:paraId="5AEDC600" w14:textId="77777777" w:rsidR="002964F0" w:rsidRDefault="002964F0" w:rsidP="00F917A9"/>
    <w:p w14:paraId="0F6EA407" w14:textId="431E5686" w:rsidR="0060723E" w:rsidRPr="0060723E" w:rsidRDefault="0060723E" w:rsidP="00F917A9">
      <w:pPr>
        <w:rPr>
          <w:b/>
          <w:bCs/>
        </w:rPr>
      </w:pPr>
      <w:r w:rsidRPr="0060723E">
        <w:rPr>
          <w:b/>
          <w:bCs/>
        </w:rPr>
        <w:t>Sync Validation</w:t>
      </w:r>
    </w:p>
    <w:p w14:paraId="018FBED4" w14:textId="2119B9BC" w:rsidR="002964F0" w:rsidRDefault="002964F0" w:rsidP="002964F0">
      <w:r>
        <w:t>Sync validation confirms that records are being synchronized as expected between QuickBase and MySQL.</w:t>
      </w:r>
      <w:r>
        <w:t xml:space="preserve"> </w:t>
      </w:r>
      <w:r>
        <w:t>Validation may include:</w:t>
      </w:r>
    </w:p>
    <w:p w14:paraId="1F2E4734" w14:textId="77777777" w:rsidR="002964F0" w:rsidRDefault="002964F0" w:rsidP="002964F0">
      <w:pPr>
        <w:pStyle w:val="ListParagraph"/>
        <w:numPr>
          <w:ilvl w:val="0"/>
          <w:numId w:val="28"/>
        </w:numPr>
      </w:pPr>
      <w:r>
        <w:t>Updating a test record in QuickBase.</w:t>
      </w:r>
    </w:p>
    <w:p w14:paraId="6F11953E" w14:textId="77777777" w:rsidR="002964F0" w:rsidRDefault="002964F0" w:rsidP="002964F0">
      <w:pPr>
        <w:pStyle w:val="ListParagraph"/>
        <w:numPr>
          <w:ilvl w:val="0"/>
          <w:numId w:val="28"/>
        </w:numPr>
      </w:pPr>
      <w:r>
        <w:t>Confirming whether the webhook is enabled for the related table.</w:t>
      </w:r>
    </w:p>
    <w:p w14:paraId="0694BB53" w14:textId="77777777" w:rsidR="002964F0" w:rsidRDefault="002964F0" w:rsidP="002964F0">
      <w:pPr>
        <w:pStyle w:val="ListParagraph"/>
        <w:numPr>
          <w:ilvl w:val="0"/>
          <w:numId w:val="28"/>
        </w:numPr>
      </w:pPr>
      <w:r>
        <w:t>Reviewing whether the record is inserted or updated in MySQL.</w:t>
      </w:r>
    </w:p>
    <w:p w14:paraId="481A3B00" w14:textId="77777777" w:rsidR="002964F0" w:rsidRDefault="002964F0" w:rsidP="002964F0">
      <w:pPr>
        <w:pStyle w:val="ListParagraph"/>
        <w:numPr>
          <w:ilvl w:val="0"/>
          <w:numId w:val="28"/>
        </w:numPr>
      </w:pPr>
      <w:r>
        <w:t>Checking whether the record appears in the cache.</w:t>
      </w:r>
    </w:p>
    <w:p w14:paraId="6C51B79C" w14:textId="77777777" w:rsidR="002964F0" w:rsidRDefault="002964F0" w:rsidP="002964F0">
      <w:pPr>
        <w:pStyle w:val="ListParagraph"/>
        <w:numPr>
          <w:ilvl w:val="0"/>
          <w:numId w:val="28"/>
        </w:numPr>
      </w:pPr>
      <w:r>
        <w:t xml:space="preserve">Confirming whether the next incremental </w:t>
      </w:r>
      <w:proofErr w:type="spellStart"/>
      <w:r>
        <w:t>cron</w:t>
      </w:r>
      <w:proofErr w:type="spellEnd"/>
      <w:r>
        <w:t xml:space="preserve"> job skips cached records as expected.</w:t>
      </w:r>
    </w:p>
    <w:p w14:paraId="48836ED4" w14:textId="77777777" w:rsidR="002964F0" w:rsidRDefault="002964F0" w:rsidP="002964F0">
      <w:pPr>
        <w:pStyle w:val="ListParagraph"/>
        <w:numPr>
          <w:ilvl w:val="0"/>
          <w:numId w:val="28"/>
        </w:numPr>
      </w:pPr>
      <w:r>
        <w:t>Reviewing Slack notifications for sync success or failure.</w:t>
      </w:r>
    </w:p>
    <w:p w14:paraId="2451ECB7" w14:textId="77777777" w:rsidR="002964F0" w:rsidRDefault="002964F0" w:rsidP="002964F0">
      <w:pPr>
        <w:pStyle w:val="ListParagraph"/>
        <w:numPr>
          <w:ilvl w:val="0"/>
          <w:numId w:val="28"/>
        </w:numPr>
      </w:pPr>
      <w:r>
        <w:t>Reviewing the Sync Monitor dashboard for updated status, last sync run, and cursor values.</w:t>
      </w:r>
    </w:p>
    <w:p w14:paraId="0417B336" w14:textId="77777777" w:rsidR="002964F0" w:rsidRDefault="002964F0" w:rsidP="002964F0">
      <w:pPr>
        <w:pStyle w:val="ListParagraph"/>
        <w:numPr>
          <w:ilvl w:val="0"/>
          <w:numId w:val="28"/>
        </w:numPr>
      </w:pPr>
      <w:r>
        <w:t>Confirming that the record count and completed table count are expected.</w:t>
      </w:r>
    </w:p>
    <w:p w14:paraId="2C91D1F8" w14:textId="77777777" w:rsidR="002964F0" w:rsidRDefault="002964F0" w:rsidP="002964F0"/>
    <w:p w14:paraId="7A8435EE" w14:textId="77777777" w:rsidR="002964F0" w:rsidRDefault="002964F0" w:rsidP="002964F0"/>
    <w:p w14:paraId="3BBD8763" w14:textId="75499E7C" w:rsidR="002964F0" w:rsidRPr="00F917A9" w:rsidRDefault="002964F0" w:rsidP="002964F0">
      <w:pPr>
        <w:sectPr w:rsidR="002964F0" w:rsidRPr="00F917A9" w:rsidSect="00F41CB7">
          <w:headerReference w:type="default" r:id="rId20"/>
          <w:pgSz w:w="12240" w:h="15840"/>
          <w:pgMar w:top="1411" w:right="850" w:bottom="1411" w:left="850" w:header="720" w:footer="720" w:gutter="0"/>
          <w:pgNumType w:chapSep="period"/>
          <w:cols w:space="720"/>
          <w:docGrid w:linePitch="360"/>
        </w:sectPr>
      </w:pPr>
    </w:p>
    <w:p w14:paraId="06394AAE" w14:textId="2F8DE3CE" w:rsidR="00645E48" w:rsidRPr="008C2B77" w:rsidRDefault="00645E48" w:rsidP="00645E48">
      <w:pPr>
        <w:pStyle w:val="Heading1"/>
        <w:spacing w:after="360"/>
      </w:pPr>
      <w:bookmarkStart w:id="30" w:name="_Toc228726314"/>
      <w:r w:rsidRPr="008C2B77">
        <w:lastRenderedPageBreak/>
        <w:t>APPROVAL SIGNATURES</w:t>
      </w:r>
      <w:bookmarkEnd w:id="30"/>
    </w:p>
    <w:p w14:paraId="3A11134D" w14:textId="00803F74" w:rsidR="00460D6C" w:rsidRPr="008C2B77" w:rsidRDefault="00645E48" w:rsidP="008C5893">
      <w:pPr>
        <w:spacing w:line="278" w:lineRule="auto"/>
        <w:rPr>
          <w:b/>
          <w:bCs/>
        </w:rPr>
      </w:pPr>
      <w:r w:rsidRPr="008C2B77">
        <w:t xml:space="preserve">Digital signature blocks below are formatted for </w:t>
      </w:r>
      <w:proofErr w:type="spellStart"/>
      <w:r w:rsidRPr="008C2B77">
        <w:t>DocuSign</w:t>
      </w:r>
      <w:proofErr w:type="spellEnd"/>
      <w:r w:rsidRPr="008C2B77">
        <w:t xml:space="preserve"> / Adobe Sign.</w:t>
      </w:r>
    </w:p>
    <w:tbl>
      <w:tblPr>
        <w:tblStyle w:val="TableGrid"/>
        <w:tblW w:w="10615" w:type="dxa"/>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Look w:val="04A0" w:firstRow="1" w:lastRow="0" w:firstColumn="1" w:lastColumn="0" w:noHBand="0" w:noVBand="1"/>
      </w:tblPr>
      <w:tblGrid>
        <w:gridCol w:w="1765"/>
        <w:gridCol w:w="2190"/>
        <w:gridCol w:w="4770"/>
        <w:gridCol w:w="1890"/>
      </w:tblGrid>
      <w:tr w:rsidR="00645E48" w:rsidRPr="008C2B77" w14:paraId="182545BB" w14:textId="77777777" w:rsidTr="0076207F">
        <w:tc>
          <w:tcPr>
            <w:tcW w:w="1765" w:type="dxa"/>
            <w:shd w:val="clear" w:color="auto" w:fill="4F7ABA"/>
          </w:tcPr>
          <w:p w14:paraId="23223BBE" w14:textId="09F1348C" w:rsidR="00645E48" w:rsidRPr="008C2B77" w:rsidRDefault="0068461C" w:rsidP="004C46ED">
            <w:pPr>
              <w:rPr>
                <w:b/>
                <w:bCs/>
                <w:color w:val="FFFFFF" w:themeColor="background1"/>
                <w:sz w:val="20"/>
                <w:szCs w:val="20"/>
              </w:rPr>
            </w:pPr>
            <w:r>
              <w:rPr>
                <w:b/>
                <w:bCs/>
                <w:color w:val="FFFFFF" w:themeColor="background1"/>
                <w:sz w:val="20"/>
                <w:szCs w:val="20"/>
              </w:rPr>
              <w:t>Name</w:t>
            </w:r>
          </w:p>
        </w:tc>
        <w:tc>
          <w:tcPr>
            <w:tcW w:w="2190" w:type="dxa"/>
            <w:shd w:val="clear" w:color="auto" w:fill="4F7ABA"/>
          </w:tcPr>
          <w:p w14:paraId="735A9BCC" w14:textId="753471AD" w:rsidR="00645E48" w:rsidRPr="008C2B77" w:rsidRDefault="0068461C" w:rsidP="004C46ED">
            <w:pPr>
              <w:rPr>
                <w:b/>
                <w:bCs/>
                <w:color w:val="FFFFFF" w:themeColor="background1"/>
                <w:sz w:val="20"/>
                <w:szCs w:val="20"/>
              </w:rPr>
            </w:pPr>
            <w:r>
              <w:rPr>
                <w:b/>
                <w:bCs/>
                <w:color w:val="FFFFFF" w:themeColor="background1"/>
                <w:sz w:val="20"/>
                <w:szCs w:val="20"/>
              </w:rPr>
              <w:t>Role</w:t>
            </w:r>
          </w:p>
        </w:tc>
        <w:tc>
          <w:tcPr>
            <w:tcW w:w="4770" w:type="dxa"/>
            <w:shd w:val="clear" w:color="auto" w:fill="4F7ABA"/>
          </w:tcPr>
          <w:p w14:paraId="7617CEA7" w14:textId="5E01502A" w:rsidR="00645E48" w:rsidRPr="008C2B77" w:rsidRDefault="00645E48" w:rsidP="004C46ED">
            <w:pPr>
              <w:rPr>
                <w:b/>
                <w:bCs/>
                <w:color w:val="FFFFFF" w:themeColor="background1"/>
                <w:sz w:val="20"/>
                <w:szCs w:val="20"/>
              </w:rPr>
            </w:pPr>
            <w:r w:rsidRPr="008C2B77">
              <w:rPr>
                <w:b/>
                <w:bCs/>
                <w:color w:val="FFFFFF" w:themeColor="background1"/>
                <w:sz w:val="20"/>
                <w:szCs w:val="20"/>
              </w:rPr>
              <w:t>Digital Signature Block</w:t>
            </w:r>
          </w:p>
        </w:tc>
        <w:tc>
          <w:tcPr>
            <w:tcW w:w="1890" w:type="dxa"/>
            <w:shd w:val="clear" w:color="auto" w:fill="4F7ABA"/>
          </w:tcPr>
          <w:p w14:paraId="0A5FCC17" w14:textId="410DA112" w:rsidR="00645E48" w:rsidRPr="008C2B77" w:rsidRDefault="00645E48" w:rsidP="004C46ED">
            <w:pPr>
              <w:rPr>
                <w:b/>
                <w:bCs/>
                <w:color w:val="FFFFFF" w:themeColor="background1"/>
                <w:sz w:val="20"/>
                <w:szCs w:val="20"/>
              </w:rPr>
            </w:pPr>
            <w:r w:rsidRPr="008C2B77">
              <w:rPr>
                <w:b/>
                <w:bCs/>
                <w:color w:val="FFFFFF" w:themeColor="background1"/>
                <w:sz w:val="20"/>
                <w:szCs w:val="20"/>
              </w:rPr>
              <w:t>Date (dd/mm/aa)</w:t>
            </w:r>
          </w:p>
        </w:tc>
      </w:tr>
      <w:tr w:rsidR="0050309E" w:rsidRPr="008C2B77" w14:paraId="6AF2EFD9" w14:textId="77777777" w:rsidTr="0076207F">
        <w:trPr>
          <w:trHeight w:val="256"/>
        </w:trPr>
        <w:tc>
          <w:tcPr>
            <w:tcW w:w="1765" w:type="dxa"/>
          </w:tcPr>
          <w:p w14:paraId="44F8B778" w14:textId="7C8C3DD5" w:rsidR="0050309E" w:rsidRPr="008C2B77" w:rsidRDefault="0050309E" w:rsidP="0050309E">
            <w:pPr>
              <w:rPr>
                <w:sz w:val="20"/>
                <w:szCs w:val="20"/>
              </w:rPr>
            </w:pPr>
            <w:r>
              <w:rPr>
                <w:rFonts w:cs="Arial"/>
                <w:sz w:val="20"/>
                <w:szCs w:val="20"/>
              </w:rPr>
              <w:t>Oscar Rondon</w:t>
            </w:r>
          </w:p>
        </w:tc>
        <w:tc>
          <w:tcPr>
            <w:tcW w:w="2190" w:type="dxa"/>
          </w:tcPr>
          <w:p w14:paraId="14A3426D" w14:textId="7AC651F2" w:rsidR="0050309E" w:rsidRPr="008C2B77" w:rsidRDefault="0050309E" w:rsidP="0050309E">
            <w:pPr>
              <w:rPr>
                <w:sz w:val="20"/>
                <w:szCs w:val="20"/>
              </w:rPr>
            </w:pPr>
            <w:r>
              <w:rPr>
                <w:sz w:val="20"/>
                <w:szCs w:val="20"/>
              </w:rPr>
              <w:t>Technical Writer</w:t>
            </w:r>
          </w:p>
        </w:tc>
        <w:tc>
          <w:tcPr>
            <w:tcW w:w="4770" w:type="dxa"/>
          </w:tcPr>
          <w:p w14:paraId="133D4531" w14:textId="77777777" w:rsidR="0050309E" w:rsidRPr="008C2B77" w:rsidRDefault="0050309E" w:rsidP="0050309E">
            <w:pPr>
              <w:rPr>
                <w:sz w:val="20"/>
                <w:szCs w:val="20"/>
              </w:rPr>
            </w:pPr>
          </w:p>
          <w:p w14:paraId="5637FC2E" w14:textId="2DD0B482" w:rsidR="0050309E" w:rsidRPr="008C2B77" w:rsidRDefault="0050309E" w:rsidP="0050309E">
            <w:pPr>
              <w:rPr>
                <w:sz w:val="20"/>
                <w:szCs w:val="20"/>
              </w:rPr>
            </w:pPr>
          </w:p>
        </w:tc>
        <w:tc>
          <w:tcPr>
            <w:tcW w:w="1890" w:type="dxa"/>
          </w:tcPr>
          <w:p w14:paraId="3CD24D79" w14:textId="68D1A6C3" w:rsidR="0050309E" w:rsidRPr="008C2B77" w:rsidRDefault="0050309E" w:rsidP="0050309E">
            <w:pPr>
              <w:rPr>
                <w:sz w:val="20"/>
                <w:szCs w:val="20"/>
              </w:rPr>
            </w:pPr>
            <w:r>
              <w:rPr>
                <w:sz w:val="20"/>
                <w:szCs w:val="20"/>
              </w:rPr>
              <w:t>0</w:t>
            </w:r>
            <w:r w:rsidR="00C00FDF">
              <w:rPr>
                <w:sz w:val="20"/>
                <w:szCs w:val="20"/>
              </w:rPr>
              <w:t>4</w:t>
            </w:r>
            <w:r w:rsidRPr="008C2B77">
              <w:rPr>
                <w:sz w:val="20"/>
                <w:szCs w:val="20"/>
              </w:rPr>
              <w:t>/</w:t>
            </w:r>
            <w:r>
              <w:rPr>
                <w:sz w:val="20"/>
                <w:szCs w:val="20"/>
              </w:rPr>
              <w:t>05</w:t>
            </w:r>
            <w:r w:rsidRPr="008C2B77">
              <w:rPr>
                <w:sz w:val="20"/>
                <w:szCs w:val="20"/>
              </w:rPr>
              <w:t>/202</w:t>
            </w:r>
            <w:r>
              <w:rPr>
                <w:sz w:val="20"/>
                <w:szCs w:val="20"/>
              </w:rPr>
              <w:t>6</w:t>
            </w:r>
          </w:p>
        </w:tc>
      </w:tr>
      <w:tr w:rsidR="00C00FDF" w:rsidRPr="008C2B77" w14:paraId="66D27291" w14:textId="77777777" w:rsidTr="0076207F">
        <w:trPr>
          <w:trHeight w:val="76"/>
        </w:trPr>
        <w:tc>
          <w:tcPr>
            <w:tcW w:w="1765" w:type="dxa"/>
          </w:tcPr>
          <w:p w14:paraId="3A0BCEED" w14:textId="14EF0D0A" w:rsidR="00C00FDF" w:rsidRPr="008C2B77" w:rsidRDefault="00C00FDF" w:rsidP="00C00FDF">
            <w:pPr>
              <w:rPr>
                <w:sz w:val="20"/>
                <w:szCs w:val="20"/>
              </w:rPr>
            </w:pPr>
            <w:r>
              <w:rPr>
                <w:sz w:val="20"/>
                <w:szCs w:val="20"/>
              </w:rPr>
              <w:t>Dhaval Patel</w:t>
            </w:r>
          </w:p>
        </w:tc>
        <w:tc>
          <w:tcPr>
            <w:tcW w:w="2190" w:type="dxa"/>
          </w:tcPr>
          <w:p w14:paraId="720E295E" w14:textId="31D3E358" w:rsidR="00C00FDF" w:rsidRPr="008C2B77" w:rsidRDefault="00C00FDF" w:rsidP="00C00FDF">
            <w:pPr>
              <w:rPr>
                <w:sz w:val="20"/>
                <w:szCs w:val="20"/>
              </w:rPr>
            </w:pPr>
            <w:r>
              <w:rPr>
                <w:sz w:val="20"/>
                <w:szCs w:val="20"/>
              </w:rPr>
              <w:t>Developer</w:t>
            </w:r>
          </w:p>
        </w:tc>
        <w:tc>
          <w:tcPr>
            <w:tcW w:w="4770" w:type="dxa"/>
          </w:tcPr>
          <w:p w14:paraId="3C24CBF1" w14:textId="77777777" w:rsidR="00C00FDF" w:rsidRPr="008C2B77" w:rsidRDefault="00C00FDF" w:rsidP="00C00FDF">
            <w:pPr>
              <w:rPr>
                <w:sz w:val="20"/>
                <w:szCs w:val="20"/>
              </w:rPr>
            </w:pPr>
          </w:p>
          <w:p w14:paraId="24560219" w14:textId="77777777" w:rsidR="00C00FDF" w:rsidRPr="008C2B77" w:rsidRDefault="00C00FDF" w:rsidP="00C00FDF">
            <w:pPr>
              <w:rPr>
                <w:sz w:val="20"/>
                <w:szCs w:val="20"/>
              </w:rPr>
            </w:pPr>
          </w:p>
        </w:tc>
        <w:tc>
          <w:tcPr>
            <w:tcW w:w="1890" w:type="dxa"/>
          </w:tcPr>
          <w:p w14:paraId="129B31CE" w14:textId="00BBFCB9" w:rsidR="00C00FDF" w:rsidRPr="008C2B77" w:rsidRDefault="00C00FDF" w:rsidP="00C00FDF">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r w:rsidR="00C00FDF" w:rsidRPr="008C2B77" w14:paraId="32D8B4DD" w14:textId="77777777" w:rsidTr="0076207F">
        <w:tc>
          <w:tcPr>
            <w:tcW w:w="1765" w:type="dxa"/>
          </w:tcPr>
          <w:p w14:paraId="53261D06" w14:textId="0951DAA2" w:rsidR="00C00FDF" w:rsidRPr="008C2B77" w:rsidRDefault="00C00FDF" w:rsidP="00C00FDF">
            <w:pPr>
              <w:rPr>
                <w:sz w:val="20"/>
                <w:szCs w:val="20"/>
              </w:rPr>
            </w:pPr>
            <w:r>
              <w:rPr>
                <w:sz w:val="20"/>
                <w:szCs w:val="20"/>
              </w:rPr>
              <w:t>Anthony Bures</w:t>
            </w:r>
          </w:p>
        </w:tc>
        <w:tc>
          <w:tcPr>
            <w:tcW w:w="2190" w:type="dxa"/>
          </w:tcPr>
          <w:p w14:paraId="78343ED3" w14:textId="243D3E50" w:rsidR="00C00FDF" w:rsidRPr="008C2B77" w:rsidRDefault="00C00FDF" w:rsidP="00C00FDF">
            <w:pPr>
              <w:rPr>
                <w:sz w:val="20"/>
                <w:szCs w:val="20"/>
              </w:rPr>
            </w:pPr>
            <w:r>
              <w:rPr>
                <w:sz w:val="20"/>
                <w:szCs w:val="20"/>
              </w:rPr>
              <w:t>Digital Development Manager</w:t>
            </w:r>
          </w:p>
        </w:tc>
        <w:tc>
          <w:tcPr>
            <w:tcW w:w="4770" w:type="dxa"/>
          </w:tcPr>
          <w:p w14:paraId="1688E091" w14:textId="77777777" w:rsidR="00C00FDF" w:rsidRPr="008C2B77" w:rsidRDefault="00C00FDF" w:rsidP="00C00FDF">
            <w:pPr>
              <w:rPr>
                <w:sz w:val="20"/>
                <w:szCs w:val="20"/>
              </w:rPr>
            </w:pPr>
          </w:p>
          <w:p w14:paraId="075B2815" w14:textId="77777777" w:rsidR="00C00FDF" w:rsidRPr="008C2B77" w:rsidRDefault="00C00FDF" w:rsidP="00C00FDF">
            <w:pPr>
              <w:rPr>
                <w:sz w:val="20"/>
                <w:szCs w:val="20"/>
              </w:rPr>
            </w:pPr>
          </w:p>
        </w:tc>
        <w:tc>
          <w:tcPr>
            <w:tcW w:w="1890" w:type="dxa"/>
          </w:tcPr>
          <w:p w14:paraId="4F1D51D2" w14:textId="065FF106" w:rsidR="00C00FDF" w:rsidRPr="008C2B77" w:rsidRDefault="00C00FDF" w:rsidP="00C00FDF">
            <w:pPr>
              <w:rPr>
                <w:sz w:val="20"/>
                <w:szCs w:val="20"/>
              </w:rPr>
            </w:pPr>
            <w:r>
              <w:rPr>
                <w:sz w:val="20"/>
                <w:szCs w:val="20"/>
              </w:rPr>
              <w:t>04</w:t>
            </w:r>
            <w:r w:rsidRPr="008C2B77">
              <w:rPr>
                <w:sz w:val="20"/>
                <w:szCs w:val="20"/>
              </w:rPr>
              <w:t>/</w:t>
            </w:r>
            <w:r>
              <w:rPr>
                <w:sz w:val="20"/>
                <w:szCs w:val="20"/>
              </w:rPr>
              <w:t>05</w:t>
            </w:r>
            <w:r w:rsidRPr="008C2B77">
              <w:rPr>
                <w:sz w:val="20"/>
                <w:szCs w:val="20"/>
              </w:rPr>
              <w:t>/202</w:t>
            </w:r>
            <w:r>
              <w:rPr>
                <w:sz w:val="20"/>
                <w:szCs w:val="20"/>
              </w:rPr>
              <w:t>6</w:t>
            </w:r>
          </w:p>
        </w:tc>
      </w:tr>
    </w:tbl>
    <w:p w14:paraId="11131487" w14:textId="77777777" w:rsidR="00ED04FF" w:rsidRPr="008C2B77" w:rsidRDefault="00ED04FF" w:rsidP="008C5893">
      <w:pPr>
        <w:spacing w:line="278" w:lineRule="auto"/>
        <w:rPr>
          <w:b/>
          <w:bCs/>
        </w:rPr>
      </w:pPr>
    </w:p>
    <w:p w14:paraId="7F7321EE" w14:textId="77777777" w:rsidR="00645E48" w:rsidRPr="008C2B77" w:rsidRDefault="00645E48" w:rsidP="008C5893">
      <w:pPr>
        <w:spacing w:line="278" w:lineRule="auto"/>
        <w:rPr>
          <w:b/>
          <w:bCs/>
        </w:rPr>
      </w:pPr>
    </w:p>
    <w:p w14:paraId="669B0204" w14:textId="77777777" w:rsidR="00645E48" w:rsidRDefault="00645E48" w:rsidP="008C5893">
      <w:pPr>
        <w:spacing w:line="278" w:lineRule="auto"/>
        <w:rPr>
          <w:b/>
          <w:bCs/>
        </w:rPr>
      </w:pPr>
    </w:p>
    <w:p w14:paraId="7FA060CB" w14:textId="77777777" w:rsidR="00647564" w:rsidRDefault="00647564" w:rsidP="008C5893">
      <w:pPr>
        <w:spacing w:line="278" w:lineRule="auto"/>
        <w:rPr>
          <w:b/>
          <w:bCs/>
        </w:rPr>
      </w:pPr>
    </w:p>
    <w:p w14:paraId="28D80D43" w14:textId="77777777" w:rsidR="00647564" w:rsidRDefault="00647564" w:rsidP="008C5893">
      <w:pPr>
        <w:spacing w:line="278" w:lineRule="auto"/>
        <w:rPr>
          <w:b/>
          <w:bCs/>
        </w:rPr>
      </w:pPr>
    </w:p>
    <w:p w14:paraId="1DA5E8D3" w14:textId="77777777" w:rsidR="00647564" w:rsidRPr="008C2B77" w:rsidRDefault="00647564" w:rsidP="008C5893">
      <w:pPr>
        <w:spacing w:line="278" w:lineRule="auto"/>
        <w:rPr>
          <w:b/>
          <w:bCs/>
        </w:rPr>
      </w:pPr>
    </w:p>
    <w:p w14:paraId="6DCDD5CF" w14:textId="77777777" w:rsidR="00645E48" w:rsidRPr="008C2B77" w:rsidRDefault="00645E48" w:rsidP="008C5893">
      <w:pPr>
        <w:spacing w:line="278" w:lineRule="auto"/>
        <w:rPr>
          <w:b/>
          <w:bCs/>
        </w:rPr>
      </w:pPr>
    </w:p>
    <w:p w14:paraId="1A6A9288" w14:textId="77777777" w:rsidR="00645E48" w:rsidRPr="008C2B77" w:rsidRDefault="00645E48" w:rsidP="008C5893">
      <w:pPr>
        <w:spacing w:line="278" w:lineRule="auto"/>
        <w:rPr>
          <w:b/>
          <w:bCs/>
        </w:rPr>
      </w:pPr>
    </w:p>
    <w:p w14:paraId="386AF83B" w14:textId="77777777" w:rsidR="00645E48" w:rsidRPr="008C2B77" w:rsidRDefault="00645E48" w:rsidP="008C5893">
      <w:pPr>
        <w:spacing w:line="278" w:lineRule="auto"/>
        <w:rPr>
          <w:b/>
          <w:bCs/>
        </w:rPr>
      </w:pPr>
    </w:p>
    <w:tbl>
      <w:tblPr>
        <w:tblStyle w:val="TableGrid"/>
        <w:tblW w:w="10615" w:type="dxa"/>
        <w:tblLook w:val="04A0" w:firstRow="1" w:lastRow="0" w:firstColumn="1" w:lastColumn="0" w:noHBand="0" w:noVBand="1"/>
      </w:tblPr>
      <w:tblGrid>
        <w:gridCol w:w="10615"/>
      </w:tblGrid>
      <w:tr w:rsidR="00075C52" w:rsidRPr="008C2B77" w14:paraId="468301D8" w14:textId="77777777" w:rsidTr="0076207F">
        <w:tc>
          <w:tcPr>
            <w:tcW w:w="10615" w:type="dxa"/>
          </w:tcPr>
          <w:p w14:paraId="0778F606" w14:textId="56462D41" w:rsidR="00075C52" w:rsidRPr="008C2B77" w:rsidRDefault="00075C52" w:rsidP="00075C52">
            <w:pPr>
              <w:jc w:val="center"/>
            </w:pPr>
            <w:r w:rsidRPr="008C2B77">
              <w:t>--- END OF THE DOCUMENT ---</w:t>
            </w:r>
          </w:p>
        </w:tc>
      </w:tr>
    </w:tbl>
    <w:p w14:paraId="04021002" w14:textId="77777777" w:rsidR="00075C52" w:rsidRPr="008C2B77" w:rsidRDefault="00075C52" w:rsidP="00EF2364"/>
    <w:sectPr w:rsidR="00075C52" w:rsidRPr="008C2B77" w:rsidSect="00F41CB7">
      <w:headerReference w:type="default" r:id="rId21"/>
      <w:pgSz w:w="12240" w:h="15840"/>
      <w:pgMar w:top="1411" w:right="850" w:bottom="1411" w:left="850" w:header="720" w:footer="720" w:gutter="0"/>
      <w:pgNumType w:chapSep="period"/>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395CA" w14:textId="77777777" w:rsidR="00DF4429" w:rsidRDefault="00DF4429" w:rsidP="007460B1">
      <w:pPr>
        <w:spacing w:after="0" w:line="240" w:lineRule="auto"/>
      </w:pPr>
      <w:r>
        <w:separator/>
      </w:r>
    </w:p>
  </w:endnote>
  <w:endnote w:type="continuationSeparator" w:id="0">
    <w:p w14:paraId="2CB337BE" w14:textId="77777777" w:rsidR="00DF4429" w:rsidRDefault="00DF4429" w:rsidP="007460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65277"/>
      <w:docPartObj>
        <w:docPartGallery w:val="Page Numbers (Bottom of Page)"/>
        <w:docPartUnique/>
      </w:docPartObj>
    </w:sdtPr>
    <w:sdtEndPr>
      <w:rPr>
        <w:noProof/>
        <w:color w:val="4F7ABA"/>
        <w:sz w:val="16"/>
        <w:szCs w:val="16"/>
      </w:rPr>
    </w:sdtEndPr>
    <w:sdtContent>
      <w:p w14:paraId="13A72C5D" w14:textId="77777777" w:rsidR="002429F1" w:rsidRPr="00ED1611" w:rsidRDefault="002429F1">
        <w:pPr>
          <w:pStyle w:val="Footer"/>
          <w:jc w:val="right"/>
          <w:rPr>
            <w:color w:val="4F7ABA"/>
            <w:sz w:val="16"/>
            <w:szCs w:val="16"/>
          </w:rPr>
        </w:pPr>
        <w:r w:rsidRPr="00ED1611">
          <w:rPr>
            <w:color w:val="4F7ABA"/>
            <w:sz w:val="16"/>
            <w:szCs w:val="16"/>
          </w:rPr>
          <w:fldChar w:fldCharType="begin"/>
        </w:r>
        <w:r w:rsidRPr="00ED1611">
          <w:rPr>
            <w:color w:val="4F7ABA"/>
            <w:sz w:val="16"/>
            <w:szCs w:val="16"/>
          </w:rPr>
          <w:instrText xml:space="preserve"> PAGE   \* MERGEFORMAT </w:instrText>
        </w:r>
        <w:r w:rsidRPr="00ED1611">
          <w:rPr>
            <w:color w:val="4F7ABA"/>
            <w:sz w:val="16"/>
            <w:szCs w:val="16"/>
          </w:rPr>
          <w:fldChar w:fldCharType="separate"/>
        </w:r>
        <w:r w:rsidRPr="00ED1611">
          <w:rPr>
            <w:noProof/>
            <w:color w:val="4F7ABA"/>
            <w:sz w:val="16"/>
            <w:szCs w:val="16"/>
          </w:rPr>
          <w:t>2</w:t>
        </w:r>
        <w:r w:rsidRPr="00ED1611">
          <w:rPr>
            <w:noProof/>
            <w:color w:val="4F7ABA"/>
            <w:sz w:val="16"/>
            <w:szCs w:val="16"/>
          </w:rPr>
          <w:fldChar w:fldCharType="end"/>
        </w:r>
      </w:p>
    </w:sdtContent>
  </w:sdt>
  <w:p w14:paraId="0F5DA46F" w14:textId="096EB3D0" w:rsidR="00AF0E10" w:rsidRPr="00CA27AF" w:rsidRDefault="00AF0E10" w:rsidP="00AF0E10">
    <w:pPr>
      <w:spacing w:after="0"/>
      <w:jc w:val="center"/>
      <w:rPr>
        <w:sz w:val="12"/>
        <w:szCs w:val="12"/>
      </w:rPr>
    </w:pPr>
    <w:r w:rsidRPr="006916BF">
      <w:rPr>
        <w:sz w:val="12"/>
        <w:szCs w:val="12"/>
      </w:rPr>
      <w:t xml:space="preserve">© </w:t>
    </w:r>
    <w:r w:rsidRPr="006916BF">
      <w:rPr>
        <w:bCs/>
        <w:sz w:val="12"/>
        <w:szCs w:val="12"/>
      </w:rPr>
      <w:t>202</w:t>
    </w:r>
    <w:r w:rsidR="00B078A0">
      <w:rPr>
        <w:bCs/>
        <w:sz w:val="12"/>
        <w:szCs w:val="12"/>
      </w:rPr>
      <w:t>6</w:t>
    </w:r>
    <w:r w:rsidRPr="006916BF">
      <w:rPr>
        <w:bCs/>
        <w:sz w:val="12"/>
        <w:szCs w:val="12"/>
      </w:rPr>
      <w:t xml:space="preserve"> </w:t>
    </w:r>
    <w:r>
      <w:rPr>
        <w:sz w:val="12"/>
        <w:szCs w:val="12"/>
      </w:rPr>
      <w:t>ZTERS</w:t>
    </w:r>
    <w:r w:rsidRPr="006916BF">
      <w:rPr>
        <w:sz w:val="12"/>
        <w:szCs w:val="12"/>
      </w:rPr>
      <w:t xml:space="preserve"> All rights reserved</w:t>
    </w:r>
  </w:p>
  <w:p w14:paraId="1679F617" w14:textId="77777777" w:rsidR="006916BF" w:rsidRPr="00AF0E10" w:rsidRDefault="00AF0E10" w:rsidP="00CA27AF">
    <w:pPr>
      <w:spacing w:after="0"/>
      <w:jc w:val="center"/>
      <w:rPr>
        <w:sz w:val="6"/>
        <w:szCs w:val="6"/>
      </w:rPr>
    </w:pPr>
    <w:r w:rsidRPr="00CA27AF">
      <w:rPr>
        <w:noProof/>
        <w:sz w:val="12"/>
        <w:szCs w:val="12"/>
      </w:rPr>
      <w:drawing>
        <wp:anchor distT="0" distB="0" distL="114300" distR="114300" simplePos="0" relativeHeight="251659264" behindDoc="1" locked="0" layoutInCell="1" allowOverlap="1" wp14:anchorId="0BC4D086" wp14:editId="18806678">
          <wp:simplePos x="0" y="0"/>
          <wp:positionH relativeFrom="margin">
            <wp:align>center</wp:align>
          </wp:positionH>
          <wp:positionV relativeFrom="paragraph">
            <wp:posOffset>100965</wp:posOffset>
          </wp:positionV>
          <wp:extent cx="4974336" cy="73152"/>
          <wp:effectExtent l="0" t="0" r="0" b="3175"/>
          <wp:wrapThrough wrapText="bothSides">
            <wp:wrapPolygon edited="0">
              <wp:start x="0" y="0"/>
              <wp:lineTo x="0" y="16904"/>
              <wp:lineTo x="21509" y="16904"/>
              <wp:lineTo x="21509" y="0"/>
              <wp:lineTo x="0" y="0"/>
            </wp:wrapPolygon>
          </wp:wrapThrough>
          <wp:docPr id="1663663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3410" name=""/>
                  <pic:cNvPicPr/>
                </pic:nvPicPr>
                <pic:blipFill>
                  <a:blip r:embed="rId1">
                    <a:extLst>
                      <a:ext uri="{28A0092B-C50C-407E-A947-70E740481C1C}">
                        <a14:useLocalDpi xmlns:a14="http://schemas.microsoft.com/office/drawing/2010/main" val="0"/>
                      </a:ext>
                    </a:extLst>
                  </a:blip>
                  <a:stretch>
                    <a:fillRect/>
                  </a:stretch>
                </pic:blipFill>
                <pic:spPr>
                  <a:xfrm>
                    <a:off x="0" y="0"/>
                    <a:ext cx="4974336" cy="7315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51BF4" w14:textId="77777777" w:rsidR="00DF4429" w:rsidRDefault="00DF4429" w:rsidP="007460B1">
      <w:pPr>
        <w:spacing w:after="0" w:line="240" w:lineRule="auto"/>
      </w:pPr>
      <w:r>
        <w:separator/>
      </w:r>
    </w:p>
  </w:footnote>
  <w:footnote w:type="continuationSeparator" w:id="0">
    <w:p w14:paraId="13AEF233" w14:textId="77777777" w:rsidR="00DF4429" w:rsidRDefault="00DF4429" w:rsidP="007460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77911" w14:textId="0D95A464" w:rsidR="007460B1" w:rsidRPr="00254DBA" w:rsidRDefault="007460B1">
    <w:pPr>
      <w:pStyle w:val="Header"/>
      <w:rPr>
        <w:sz w:val="16"/>
        <w:szCs w:val="16"/>
      </w:rPr>
    </w:pPr>
    <w:r w:rsidRPr="00254DBA">
      <w:rPr>
        <w:noProof/>
        <w:sz w:val="16"/>
        <w:szCs w:val="16"/>
      </w:rPr>
      <w:drawing>
        <wp:anchor distT="0" distB="0" distL="114300" distR="114300" simplePos="0" relativeHeight="251658240" behindDoc="0" locked="0" layoutInCell="1" allowOverlap="1" wp14:anchorId="721155DB" wp14:editId="769B27AB">
          <wp:simplePos x="0" y="0"/>
          <wp:positionH relativeFrom="margin">
            <wp:align>right</wp:align>
          </wp:positionH>
          <wp:positionV relativeFrom="paragraph">
            <wp:posOffset>-19663</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5580944"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C603E" w14:textId="77777777" w:rsidR="001A19D9" w:rsidRPr="00254DBA" w:rsidRDefault="001A19D9">
    <w:pPr>
      <w:pStyle w:val="Header"/>
      <w:rPr>
        <w:sz w:val="16"/>
        <w:szCs w:val="16"/>
      </w:rPr>
    </w:pPr>
    <w:r w:rsidRPr="00254DBA">
      <w:rPr>
        <w:noProof/>
        <w:sz w:val="16"/>
        <w:szCs w:val="16"/>
      </w:rPr>
      <w:drawing>
        <wp:anchor distT="0" distB="0" distL="114300" distR="114300" simplePos="0" relativeHeight="251666432" behindDoc="0" locked="0" layoutInCell="1" allowOverlap="1" wp14:anchorId="62AB6B39" wp14:editId="1C52D91C">
          <wp:simplePos x="0" y="0"/>
          <wp:positionH relativeFrom="margin">
            <wp:align>right</wp:align>
          </wp:positionH>
          <wp:positionV relativeFrom="paragraph">
            <wp:posOffset>-29210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14309205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03D6" w14:textId="08937450" w:rsidR="008F5E7A" w:rsidRPr="00254DBA" w:rsidRDefault="008F5E7A" w:rsidP="001A19D9">
    <w:pPr>
      <w:pStyle w:val="Header"/>
      <w:rPr>
        <w:sz w:val="16"/>
        <w:szCs w:val="16"/>
      </w:rPr>
    </w:pPr>
    <w:r w:rsidRPr="00254DBA">
      <w:rPr>
        <w:noProof/>
        <w:sz w:val="16"/>
        <w:szCs w:val="16"/>
      </w:rPr>
      <w:drawing>
        <wp:anchor distT="0" distB="0" distL="114300" distR="114300" simplePos="0" relativeHeight="251673600" behindDoc="0" locked="0" layoutInCell="1" allowOverlap="1" wp14:anchorId="05CAD661" wp14:editId="1F60A688">
          <wp:simplePos x="0" y="0"/>
          <wp:positionH relativeFrom="margin">
            <wp:align>right</wp:align>
          </wp:positionH>
          <wp:positionV relativeFrom="paragraph">
            <wp:posOffset>18415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2125225952"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284317">
      <w:rPr>
        <w:sz w:val="16"/>
        <w:szCs w:val="16"/>
      </w:rPr>
      <w:t>Sync monitoring &amp; notification</w:t>
    </w:r>
  </w:p>
  <w:p w14:paraId="09F7E2F7" w14:textId="77777777" w:rsidR="008F5E7A" w:rsidRPr="00254DBA" w:rsidRDefault="008F5E7A">
    <w:pPr>
      <w:pStyle w:val="Header"/>
      <w:rPr>
        <w:sz w:val="16"/>
        <w:szCs w:val="16"/>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FFCF0" w14:textId="095BADF6" w:rsidR="008F5E7A" w:rsidRPr="00254DBA" w:rsidRDefault="008F5E7A">
    <w:pPr>
      <w:pStyle w:val="Header"/>
      <w:rPr>
        <w:sz w:val="16"/>
        <w:szCs w:val="16"/>
      </w:rPr>
    </w:pPr>
    <w:r w:rsidRPr="00254DBA">
      <w:rPr>
        <w:noProof/>
        <w:sz w:val="16"/>
        <w:szCs w:val="16"/>
      </w:rPr>
      <w:drawing>
        <wp:anchor distT="0" distB="0" distL="114300" distR="114300" simplePos="0" relativeHeight="251675648" behindDoc="0" locked="0" layoutInCell="1" allowOverlap="1" wp14:anchorId="3FE753E3" wp14:editId="4B7686C2">
          <wp:simplePos x="0" y="0"/>
          <wp:positionH relativeFrom="margin">
            <wp:align>right</wp:align>
          </wp:positionH>
          <wp:positionV relativeFrom="paragraph">
            <wp:posOffset>8890</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1430833713"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Pr>
        <w:sz w:val="16"/>
        <w:szCs w:val="16"/>
      </w:rPr>
      <w:t>SOP –</w:t>
    </w:r>
    <w:r w:rsidRPr="00254DBA">
      <w:rPr>
        <w:sz w:val="16"/>
        <w:szCs w:val="16"/>
      </w:rPr>
      <w:t xml:space="preserve"> </w:t>
    </w:r>
    <w:r w:rsidR="007B43B6">
      <w:rPr>
        <w:sz w:val="16"/>
        <w:szCs w:val="16"/>
      </w:rPr>
      <w:t>Section 2</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D07D7" w14:textId="5F094DAC" w:rsidR="00216D6B" w:rsidRPr="00254DBA" w:rsidRDefault="00216D6B" w:rsidP="001A19D9">
    <w:pPr>
      <w:pStyle w:val="Header"/>
      <w:rPr>
        <w:sz w:val="16"/>
        <w:szCs w:val="16"/>
      </w:rPr>
    </w:pPr>
    <w:r w:rsidRPr="00254DBA">
      <w:rPr>
        <w:noProof/>
        <w:sz w:val="16"/>
        <w:szCs w:val="16"/>
      </w:rPr>
      <w:drawing>
        <wp:anchor distT="0" distB="0" distL="114300" distR="114300" simplePos="0" relativeHeight="251669504" behindDoc="0" locked="0" layoutInCell="1" allowOverlap="1" wp14:anchorId="71DE6B8B" wp14:editId="7CD0974C">
          <wp:simplePos x="0" y="0"/>
          <wp:positionH relativeFrom="column">
            <wp:posOffset>5820465</wp:posOffset>
          </wp:positionH>
          <wp:positionV relativeFrom="paragraph">
            <wp:posOffset>-19685</wp:posOffset>
          </wp:positionV>
          <wp:extent cx="326004" cy="378092"/>
          <wp:effectExtent l="0" t="0" r="0" b="3175"/>
          <wp:wrapThrough wrapText="bothSides">
            <wp:wrapPolygon edited="0">
              <wp:start x="21600" y="21600"/>
              <wp:lineTo x="21600" y="908"/>
              <wp:lineTo x="1389" y="908"/>
              <wp:lineTo x="1389" y="18333"/>
              <wp:lineTo x="2653" y="21600"/>
              <wp:lineTo x="21600" y="21600"/>
            </wp:wrapPolygon>
          </wp:wrapThrough>
          <wp:docPr id="739307350" name="Picture 1" descr="The Site Savvy Blog - News, trends, tips, and environmental knowl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Site Savvy Blog - News, trends, tips, and environmental knowledg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10800000" flipH="1" flipV="1">
                    <a:off x="0" y="0"/>
                    <a:ext cx="326004" cy="378092"/>
                  </a:xfrm>
                  <a:prstGeom prst="rect">
                    <a:avLst/>
                  </a:prstGeom>
                  <a:noFill/>
                  <a:ln>
                    <a:noFill/>
                  </a:ln>
                </pic:spPr>
              </pic:pic>
            </a:graphicData>
          </a:graphic>
        </wp:anchor>
      </w:drawing>
    </w:r>
    <w:r w:rsidR="0000513F">
      <w:rPr>
        <w:sz w:val="16"/>
        <w:szCs w:val="16"/>
      </w:rPr>
      <w:t xml:space="preserve">SOP </w:t>
    </w:r>
    <w:r>
      <w:rPr>
        <w:sz w:val="16"/>
        <w:szCs w:val="16"/>
      </w:rPr>
      <w:t>–</w:t>
    </w:r>
    <w:r w:rsidRPr="00254DBA">
      <w:rPr>
        <w:sz w:val="16"/>
        <w:szCs w:val="16"/>
      </w:rPr>
      <w:t xml:space="preserve"> </w:t>
    </w:r>
    <w:r>
      <w:rPr>
        <w:sz w:val="16"/>
        <w:szCs w:val="16"/>
      </w:rPr>
      <w:t>Approval Signatures</w:t>
    </w:r>
  </w:p>
  <w:p w14:paraId="2A32972D" w14:textId="09B6978A" w:rsidR="00216D6B" w:rsidRPr="00254DBA" w:rsidRDefault="00216D6B">
    <w:pPr>
      <w:pStyle w:val="Heade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1D33"/>
    <w:multiLevelType w:val="hybridMultilevel"/>
    <w:tmpl w:val="D3BC7B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51006"/>
    <w:multiLevelType w:val="hybridMultilevel"/>
    <w:tmpl w:val="B0CC0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7173E4"/>
    <w:multiLevelType w:val="hybridMultilevel"/>
    <w:tmpl w:val="52EEEFC0"/>
    <w:lvl w:ilvl="0" w:tplc="3BCED072">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6E2437"/>
    <w:multiLevelType w:val="hybridMultilevel"/>
    <w:tmpl w:val="98149CD2"/>
    <w:lvl w:ilvl="0" w:tplc="B264544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E958C0"/>
    <w:multiLevelType w:val="hybridMultilevel"/>
    <w:tmpl w:val="0D143A12"/>
    <w:lvl w:ilvl="0" w:tplc="4F6A1D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646337"/>
    <w:multiLevelType w:val="hybridMultilevel"/>
    <w:tmpl w:val="C2560A8E"/>
    <w:lvl w:ilvl="0" w:tplc="45D0AF78">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5C12BF"/>
    <w:multiLevelType w:val="hybridMultilevel"/>
    <w:tmpl w:val="ED963A4A"/>
    <w:lvl w:ilvl="0" w:tplc="A770F69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85308E"/>
    <w:multiLevelType w:val="hybridMultilevel"/>
    <w:tmpl w:val="EA0C6970"/>
    <w:lvl w:ilvl="0" w:tplc="B264544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73C86"/>
    <w:multiLevelType w:val="multilevel"/>
    <w:tmpl w:val="B9BCDED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9" w15:restartNumberingAfterBreak="0">
    <w:nsid w:val="2A3F7C4E"/>
    <w:multiLevelType w:val="hybridMultilevel"/>
    <w:tmpl w:val="728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A771BC"/>
    <w:multiLevelType w:val="hybridMultilevel"/>
    <w:tmpl w:val="044674F4"/>
    <w:lvl w:ilvl="0" w:tplc="1C5A0B7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0B1EC7"/>
    <w:multiLevelType w:val="hybridMultilevel"/>
    <w:tmpl w:val="46C0C06C"/>
    <w:lvl w:ilvl="0" w:tplc="9018683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D64688"/>
    <w:multiLevelType w:val="hybridMultilevel"/>
    <w:tmpl w:val="931E65CE"/>
    <w:lvl w:ilvl="0" w:tplc="4052F3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530CA1"/>
    <w:multiLevelType w:val="multilevel"/>
    <w:tmpl w:val="3B84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5945FF"/>
    <w:multiLevelType w:val="hybridMultilevel"/>
    <w:tmpl w:val="704C968E"/>
    <w:lvl w:ilvl="0" w:tplc="743242AA">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5E59AA"/>
    <w:multiLevelType w:val="hybridMultilevel"/>
    <w:tmpl w:val="201C1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5917612"/>
    <w:multiLevelType w:val="hybridMultilevel"/>
    <w:tmpl w:val="B672AB14"/>
    <w:lvl w:ilvl="0" w:tplc="B264544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822FE4"/>
    <w:multiLevelType w:val="hybridMultilevel"/>
    <w:tmpl w:val="FA0C2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D93586"/>
    <w:multiLevelType w:val="hybridMultilevel"/>
    <w:tmpl w:val="16BA2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0C002E4"/>
    <w:multiLevelType w:val="hybridMultilevel"/>
    <w:tmpl w:val="368E5FFE"/>
    <w:lvl w:ilvl="0" w:tplc="FFFFFFFF">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7D5685"/>
    <w:multiLevelType w:val="hybridMultilevel"/>
    <w:tmpl w:val="2728B13A"/>
    <w:lvl w:ilvl="0" w:tplc="8512730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3D6D12"/>
    <w:multiLevelType w:val="multilevel"/>
    <w:tmpl w:val="24120F3E"/>
    <w:lvl w:ilvl="0">
      <w:start w:val="1"/>
      <w:numFmt w:val="decimal"/>
      <w:lvlText w:val="%1"/>
      <w:lvlJc w:val="left"/>
      <w:pPr>
        <w:ind w:left="384" w:hanging="384"/>
      </w:pPr>
      <w:rPr>
        <w:rFonts w:hint="default"/>
      </w:rPr>
    </w:lvl>
    <w:lvl w:ilvl="1">
      <w:start w:val="1"/>
      <w:numFmt w:val="decimal"/>
      <w:lvlText w:val="%2."/>
      <w:lvlJc w:val="left"/>
      <w:pPr>
        <w:ind w:left="384" w:hanging="384"/>
      </w:pPr>
      <w:rPr>
        <w:rFonts w:ascii="Arial" w:eastAsiaTheme="minorHAnsi" w:hAnsi="Arial" w:cstheme="minorBidi"/>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26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C524325"/>
    <w:multiLevelType w:val="hybridMultilevel"/>
    <w:tmpl w:val="B672AB14"/>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0A83D75"/>
    <w:multiLevelType w:val="hybridMultilevel"/>
    <w:tmpl w:val="DF204E28"/>
    <w:lvl w:ilvl="0" w:tplc="A872B832">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1C1FDE"/>
    <w:multiLevelType w:val="hybridMultilevel"/>
    <w:tmpl w:val="FA005888"/>
    <w:lvl w:ilvl="0" w:tplc="B12446E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80D31"/>
    <w:multiLevelType w:val="hybridMultilevel"/>
    <w:tmpl w:val="EEB40D14"/>
    <w:lvl w:ilvl="0" w:tplc="34C833E4">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63F1865"/>
    <w:multiLevelType w:val="hybridMultilevel"/>
    <w:tmpl w:val="C214F9EE"/>
    <w:lvl w:ilvl="0" w:tplc="D9B6B066">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F8A1DB9"/>
    <w:multiLevelType w:val="hybridMultilevel"/>
    <w:tmpl w:val="B68A698C"/>
    <w:lvl w:ilvl="0" w:tplc="A976AD7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2114746">
    <w:abstractNumId w:val="8"/>
  </w:num>
  <w:num w:numId="2" w16cid:durableId="2140874696">
    <w:abstractNumId w:val="17"/>
  </w:num>
  <w:num w:numId="3" w16cid:durableId="221723370">
    <w:abstractNumId w:val="18"/>
  </w:num>
  <w:num w:numId="4" w16cid:durableId="1562593782">
    <w:abstractNumId w:val="9"/>
  </w:num>
  <w:num w:numId="5" w16cid:durableId="1659727706">
    <w:abstractNumId w:val="12"/>
  </w:num>
  <w:num w:numId="6" w16cid:durableId="672145141">
    <w:abstractNumId w:val="6"/>
  </w:num>
  <w:num w:numId="7" w16cid:durableId="1069885794">
    <w:abstractNumId w:val="25"/>
  </w:num>
  <w:num w:numId="8" w16cid:durableId="232391577">
    <w:abstractNumId w:val="10"/>
  </w:num>
  <w:num w:numId="9" w16cid:durableId="142703922">
    <w:abstractNumId w:val="2"/>
  </w:num>
  <w:num w:numId="10" w16cid:durableId="591162208">
    <w:abstractNumId w:val="21"/>
  </w:num>
  <w:num w:numId="11" w16cid:durableId="309554352">
    <w:abstractNumId w:val="26"/>
  </w:num>
  <w:num w:numId="12" w16cid:durableId="1169296955">
    <w:abstractNumId w:val="27"/>
  </w:num>
  <w:num w:numId="13" w16cid:durableId="1417895371">
    <w:abstractNumId w:val="14"/>
  </w:num>
  <w:num w:numId="14" w16cid:durableId="172384681">
    <w:abstractNumId w:val="11"/>
  </w:num>
  <w:num w:numId="15" w16cid:durableId="1236477887">
    <w:abstractNumId w:val="20"/>
  </w:num>
  <w:num w:numId="16" w16cid:durableId="139924272">
    <w:abstractNumId w:val="15"/>
  </w:num>
  <w:num w:numId="17" w16cid:durableId="2028016504">
    <w:abstractNumId w:val="4"/>
  </w:num>
  <w:num w:numId="18" w16cid:durableId="922647733">
    <w:abstractNumId w:val="5"/>
  </w:num>
  <w:num w:numId="19" w16cid:durableId="2036878483">
    <w:abstractNumId w:val="24"/>
  </w:num>
  <w:num w:numId="20" w16cid:durableId="1027101166">
    <w:abstractNumId w:val="23"/>
  </w:num>
  <w:num w:numId="21" w16cid:durableId="1847135786">
    <w:abstractNumId w:val="3"/>
  </w:num>
  <w:num w:numId="22" w16cid:durableId="2004551014">
    <w:abstractNumId w:val="16"/>
  </w:num>
  <w:num w:numId="23" w16cid:durableId="1620136652">
    <w:abstractNumId w:val="7"/>
  </w:num>
  <w:num w:numId="24" w16cid:durableId="712539998">
    <w:abstractNumId w:val="0"/>
  </w:num>
  <w:num w:numId="25" w16cid:durableId="590352000">
    <w:abstractNumId w:val="13"/>
  </w:num>
  <w:num w:numId="26" w16cid:durableId="709185754">
    <w:abstractNumId w:val="1"/>
  </w:num>
  <w:num w:numId="27" w16cid:durableId="332876324">
    <w:abstractNumId w:val="22"/>
  </w:num>
  <w:num w:numId="28" w16cid:durableId="1808470469">
    <w:abstractNumId w:val="1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6A2"/>
    <w:rsid w:val="00000B3A"/>
    <w:rsid w:val="0000513F"/>
    <w:rsid w:val="00007ED9"/>
    <w:rsid w:val="000120FC"/>
    <w:rsid w:val="00012A66"/>
    <w:rsid w:val="000201B9"/>
    <w:rsid w:val="00020FE9"/>
    <w:rsid w:val="000214AC"/>
    <w:rsid w:val="00022B2C"/>
    <w:rsid w:val="00027758"/>
    <w:rsid w:val="00034EF6"/>
    <w:rsid w:val="000450B0"/>
    <w:rsid w:val="000466AF"/>
    <w:rsid w:val="0005713B"/>
    <w:rsid w:val="00060FE1"/>
    <w:rsid w:val="00070681"/>
    <w:rsid w:val="0007218E"/>
    <w:rsid w:val="0007353B"/>
    <w:rsid w:val="00075C52"/>
    <w:rsid w:val="000820EB"/>
    <w:rsid w:val="0008231D"/>
    <w:rsid w:val="00083891"/>
    <w:rsid w:val="00097534"/>
    <w:rsid w:val="000A0C4C"/>
    <w:rsid w:val="000B02CF"/>
    <w:rsid w:val="000B7151"/>
    <w:rsid w:val="000C766C"/>
    <w:rsid w:val="000D03E0"/>
    <w:rsid w:val="000D4C4F"/>
    <w:rsid w:val="000E7597"/>
    <w:rsid w:val="000F267F"/>
    <w:rsid w:val="001022F6"/>
    <w:rsid w:val="001071DB"/>
    <w:rsid w:val="00113E3A"/>
    <w:rsid w:val="00122A12"/>
    <w:rsid w:val="00122D06"/>
    <w:rsid w:val="00124A52"/>
    <w:rsid w:val="00125133"/>
    <w:rsid w:val="001338D0"/>
    <w:rsid w:val="00140AAE"/>
    <w:rsid w:val="00147887"/>
    <w:rsid w:val="001609EC"/>
    <w:rsid w:val="00170741"/>
    <w:rsid w:val="00171F38"/>
    <w:rsid w:val="00175A09"/>
    <w:rsid w:val="001806DD"/>
    <w:rsid w:val="00183A6C"/>
    <w:rsid w:val="00193714"/>
    <w:rsid w:val="001968F2"/>
    <w:rsid w:val="001A19D9"/>
    <w:rsid w:val="001A3E94"/>
    <w:rsid w:val="001C0AF1"/>
    <w:rsid w:val="001D5865"/>
    <w:rsid w:val="001F43A3"/>
    <w:rsid w:val="00212FC5"/>
    <w:rsid w:val="00216D6B"/>
    <w:rsid w:val="0022112F"/>
    <w:rsid w:val="0022287C"/>
    <w:rsid w:val="002365A4"/>
    <w:rsid w:val="00241A71"/>
    <w:rsid w:val="002429F1"/>
    <w:rsid w:val="002523C1"/>
    <w:rsid w:val="002531C5"/>
    <w:rsid w:val="00254DBA"/>
    <w:rsid w:val="0025741F"/>
    <w:rsid w:val="00257A2B"/>
    <w:rsid w:val="002650AB"/>
    <w:rsid w:val="00271E00"/>
    <w:rsid w:val="00271ECF"/>
    <w:rsid w:val="0027586A"/>
    <w:rsid w:val="00283482"/>
    <w:rsid w:val="00284317"/>
    <w:rsid w:val="002903FD"/>
    <w:rsid w:val="00291DA6"/>
    <w:rsid w:val="00291DF9"/>
    <w:rsid w:val="002964F0"/>
    <w:rsid w:val="002A119D"/>
    <w:rsid w:val="002B6ED9"/>
    <w:rsid w:val="002C4FC7"/>
    <w:rsid w:val="002D0E09"/>
    <w:rsid w:val="002D22EA"/>
    <w:rsid w:val="002D3620"/>
    <w:rsid w:val="002D7F8A"/>
    <w:rsid w:val="002E0C66"/>
    <w:rsid w:val="002E1319"/>
    <w:rsid w:val="002E2A17"/>
    <w:rsid w:val="002E3BC8"/>
    <w:rsid w:val="002F5ED9"/>
    <w:rsid w:val="002F6218"/>
    <w:rsid w:val="00310D04"/>
    <w:rsid w:val="00314EA1"/>
    <w:rsid w:val="003527F4"/>
    <w:rsid w:val="00352A75"/>
    <w:rsid w:val="00352D5C"/>
    <w:rsid w:val="003623D5"/>
    <w:rsid w:val="00362ECA"/>
    <w:rsid w:val="00364CF1"/>
    <w:rsid w:val="00371EEC"/>
    <w:rsid w:val="003909E4"/>
    <w:rsid w:val="003A54B3"/>
    <w:rsid w:val="003C3E21"/>
    <w:rsid w:val="003C6066"/>
    <w:rsid w:val="003C6A8A"/>
    <w:rsid w:val="003C72EC"/>
    <w:rsid w:val="003D0189"/>
    <w:rsid w:val="003D0D75"/>
    <w:rsid w:val="003E0A6C"/>
    <w:rsid w:val="003E3962"/>
    <w:rsid w:val="003E39E2"/>
    <w:rsid w:val="003F08F5"/>
    <w:rsid w:val="003F101F"/>
    <w:rsid w:val="003F3836"/>
    <w:rsid w:val="003F572E"/>
    <w:rsid w:val="00410611"/>
    <w:rsid w:val="00437030"/>
    <w:rsid w:val="00445567"/>
    <w:rsid w:val="00460D6C"/>
    <w:rsid w:val="00461446"/>
    <w:rsid w:val="0046555D"/>
    <w:rsid w:val="0046573F"/>
    <w:rsid w:val="0048529A"/>
    <w:rsid w:val="00486D19"/>
    <w:rsid w:val="004A0E1C"/>
    <w:rsid w:val="004A2C83"/>
    <w:rsid w:val="004A5EC4"/>
    <w:rsid w:val="004B10FE"/>
    <w:rsid w:val="004C51A2"/>
    <w:rsid w:val="004D042F"/>
    <w:rsid w:val="004D14E3"/>
    <w:rsid w:val="004E0C8F"/>
    <w:rsid w:val="004E1FDA"/>
    <w:rsid w:val="004F1014"/>
    <w:rsid w:val="005005F3"/>
    <w:rsid w:val="0050309E"/>
    <w:rsid w:val="005120EC"/>
    <w:rsid w:val="00524674"/>
    <w:rsid w:val="00535840"/>
    <w:rsid w:val="005371ED"/>
    <w:rsid w:val="00542DEF"/>
    <w:rsid w:val="0054482E"/>
    <w:rsid w:val="00557C00"/>
    <w:rsid w:val="005617D5"/>
    <w:rsid w:val="005617DF"/>
    <w:rsid w:val="005669E0"/>
    <w:rsid w:val="00577205"/>
    <w:rsid w:val="0058324C"/>
    <w:rsid w:val="00587924"/>
    <w:rsid w:val="005A10EB"/>
    <w:rsid w:val="005A25DC"/>
    <w:rsid w:val="005A3A59"/>
    <w:rsid w:val="005B0827"/>
    <w:rsid w:val="005B2122"/>
    <w:rsid w:val="005B4C87"/>
    <w:rsid w:val="005C0C80"/>
    <w:rsid w:val="005C16DE"/>
    <w:rsid w:val="005D565D"/>
    <w:rsid w:val="005D79DE"/>
    <w:rsid w:val="005E27C1"/>
    <w:rsid w:val="005E698F"/>
    <w:rsid w:val="006019DE"/>
    <w:rsid w:val="0060723E"/>
    <w:rsid w:val="00616F3D"/>
    <w:rsid w:val="0062745C"/>
    <w:rsid w:val="00631EFB"/>
    <w:rsid w:val="006328B6"/>
    <w:rsid w:val="00640478"/>
    <w:rsid w:val="00645E48"/>
    <w:rsid w:val="00647564"/>
    <w:rsid w:val="00650792"/>
    <w:rsid w:val="00653B11"/>
    <w:rsid w:val="00670DD5"/>
    <w:rsid w:val="006803B6"/>
    <w:rsid w:val="0068461C"/>
    <w:rsid w:val="006858D0"/>
    <w:rsid w:val="00687C40"/>
    <w:rsid w:val="006916BF"/>
    <w:rsid w:val="006B2D37"/>
    <w:rsid w:val="006D0EDF"/>
    <w:rsid w:val="006D4888"/>
    <w:rsid w:val="006D57EB"/>
    <w:rsid w:val="006D7C97"/>
    <w:rsid w:val="006E1277"/>
    <w:rsid w:val="006F19C8"/>
    <w:rsid w:val="0070416C"/>
    <w:rsid w:val="00704A83"/>
    <w:rsid w:val="00706853"/>
    <w:rsid w:val="007174EF"/>
    <w:rsid w:val="00717C18"/>
    <w:rsid w:val="00726151"/>
    <w:rsid w:val="00730984"/>
    <w:rsid w:val="007343C7"/>
    <w:rsid w:val="00737901"/>
    <w:rsid w:val="00741061"/>
    <w:rsid w:val="0074246E"/>
    <w:rsid w:val="00743788"/>
    <w:rsid w:val="00745D1B"/>
    <w:rsid w:val="007460B1"/>
    <w:rsid w:val="007550BC"/>
    <w:rsid w:val="00756AAE"/>
    <w:rsid w:val="0076207F"/>
    <w:rsid w:val="00771A42"/>
    <w:rsid w:val="00793F08"/>
    <w:rsid w:val="00796B77"/>
    <w:rsid w:val="007A07E8"/>
    <w:rsid w:val="007A3CB3"/>
    <w:rsid w:val="007A582B"/>
    <w:rsid w:val="007B43B6"/>
    <w:rsid w:val="007D19D5"/>
    <w:rsid w:val="007D44B4"/>
    <w:rsid w:val="007D7D91"/>
    <w:rsid w:val="007F31F5"/>
    <w:rsid w:val="00802738"/>
    <w:rsid w:val="008332C6"/>
    <w:rsid w:val="00834B98"/>
    <w:rsid w:val="008441F5"/>
    <w:rsid w:val="00850AA1"/>
    <w:rsid w:val="00852956"/>
    <w:rsid w:val="008558AC"/>
    <w:rsid w:val="008700FF"/>
    <w:rsid w:val="00873161"/>
    <w:rsid w:val="00873CCC"/>
    <w:rsid w:val="0088184C"/>
    <w:rsid w:val="008861B5"/>
    <w:rsid w:val="00890C53"/>
    <w:rsid w:val="00891264"/>
    <w:rsid w:val="00891B55"/>
    <w:rsid w:val="008B47BF"/>
    <w:rsid w:val="008C2121"/>
    <w:rsid w:val="008C2B77"/>
    <w:rsid w:val="008C3965"/>
    <w:rsid w:val="008C5893"/>
    <w:rsid w:val="008E34D9"/>
    <w:rsid w:val="008F5E7A"/>
    <w:rsid w:val="008F684A"/>
    <w:rsid w:val="008F6C06"/>
    <w:rsid w:val="00907EF5"/>
    <w:rsid w:val="0091178C"/>
    <w:rsid w:val="009121BD"/>
    <w:rsid w:val="00912AC0"/>
    <w:rsid w:val="00925528"/>
    <w:rsid w:val="009374AF"/>
    <w:rsid w:val="00937AEC"/>
    <w:rsid w:val="0094653B"/>
    <w:rsid w:val="0095006B"/>
    <w:rsid w:val="00952A22"/>
    <w:rsid w:val="00967456"/>
    <w:rsid w:val="0097337A"/>
    <w:rsid w:val="009826A2"/>
    <w:rsid w:val="009827EE"/>
    <w:rsid w:val="0098472B"/>
    <w:rsid w:val="00987B3A"/>
    <w:rsid w:val="00995F04"/>
    <w:rsid w:val="009A1D75"/>
    <w:rsid w:val="009A26C6"/>
    <w:rsid w:val="009A3307"/>
    <w:rsid w:val="009A4368"/>
    <w:rsid w:val="009A7618"/>
    <w:rsid w:val="009C3496"/>
    <w:rsid w:val="009D1BC7"/>
    <w:rsid w:val="009E5BEE"/>
    <w:rsid w:val="009E6178"/>
    <w:rsid w:val="009F327D"/>
    <w:rsid w:val="009F5DAA"/>
    <w:rsid w:val="00A1629A"/>
    <w:rsid w:val="00A23C03"/>
    <w:rsid w:val="00A372B9"/>
    <w:rsid w:val="00A40C2B"/>
    <w:rsid w:val="00A439A0"/>
    <w:rsid w:val="00A47A86"/>
    <w:rsid w:val="00A51475"/>
    <w:rsid w:val="00A5778B"/>
    <w:rsid w:val="00A625F9"/>
    <w:rsid w:val="00A86F55"/>
    <w:rsid w:val="00AA2C6F"/>
    <w:rsid w:val="00AA4777"/>
    <w:rsid w:val="00AB21B4"/>
    <w:rsid w:val="00AC616C"/>
    <w:rsid w:val="00AC7CE5"/>
    <w:rsid w:val="00AE2133"/>
    <w:rsid w:val="00AE2FE6"/>
    <w:rsid w:val="00AE477E"/>
    <w:rsid w:val="00AF0E10"/>
    <w:rsid w:val="00B00D19"/>
    <w:rsid w:val="00B078A0"/>
    <w:rsid w:val="00B17580"/>
    <w:rsid w:val="00B502E9"/>
    <w:rsid w:val="00B60677"/>
    <w:rsid w:val="00B67CCB"/>
    <w:rsid w:val="00B75070"/>
    <w:rsid w:val="00BA63EE"/>
    <w:rsid w:val="00BB5142"/>
    <w:rsid w:val="00BC525F"/>
    <w:rsid w:val="00BD6424"/>
    <w:rsid w:val="00BE3BE7"/>
    <w:rsid w:val="00BE5C94"/>
    <w:rsid w:val="00BE7FD8"/>
    <w:rsid w:val="00BF08D6"/>
    <w:rsid w:val="00BF4D8C"/>
    <w:rsid w:val="00BF602D"/>
    <w:rsid w:val="00C00FDF"/>
    <w:rsid w:val="00C03948"/>
    <w:rsid w:val="00C15666"/>
    <w:rsid w:val="00C1722A"/>
    <w:rsid w:val="00C20FD3"/>
    <w:rsid w:val="00C3112C"/>
    <w:rsid w:val="00C34335"/>
    <w:rsid w:val="00C3690A"/>
    <w:rsid w:val="00C37583"/>
    <w:rsid w:val="00C57FA2"/>
    <w:rsid w:val="00C647B8"/>
    <w:rsid w:val="00C76357"/>
    <w:rsid w:val="00C832F7"/>
    <w:rsid w:val="00C857E6"/>
    <w:rsid w:val="00C9123C"/>
    <w:rsid w:val="00C96DEA"/>
    <w:rsid w:val="00CA27AF"/>
    <w:rsid w:val="00CB61F2"/>
    <w:rsid w:val="00CC3747"/>
    <w:rsid w:val="00CF3295"/>
    <w:rsid w:val="00CF7150"/>
    <w:rsid w:val="00D04B7D"/>
    <w:rsid w:val="00D063F4"/>
    <w:rsid w:val="00D16CDC"/>
    <w:rsid w:val="00D23CE5"/>
    <w:rsid w:val="00D31A46"/>
    <w:rsid w:val="00D33965"/>
    <w:rsid w:val="00D36527"/>
    <w:rsid w:val="00D5315B"/>
    <w:rsid w:val="00D843AA"/>
    <w:rsid w:val="00D97A94"/>
    <w:rsid w:val="00DC4CEF"/>
    <w:rsid w:val="00DC7C87"/>
    <w:rsid w:val="00DD05EA"/>
    <w:rsid w:val="00DE03D8"/>
    <w:rsid w:val="00DE3DD4"/>
    <w:rsid w:val="00DE481F"/>
    <w:rsid w:val="00DE4EF1"/>
    <w:rsid w:val="00DE56CC"/>
    <w:rsid w:val="00DE7219"/>
    <w:rsid w:val="00DF076E"/>
    <w:rsid w:val="00DF2E7B"/>
    <w:rsid w:val="00DF4429"/>
    <w:rsid w:val="00DF543B"/>
    <w:rsid w:val="00E33926"/>
    <w:rsid w:val="00E33AD3"/>
    <w:rsid w:val="00E3408C"/>
    <w:rsid w:val="00E47A96"/>
    <w:rsid w:val="00E544FE"/>
    <w:rsid w:val="00E57C2C"/>
    <w:rsid w:val="00E6016E"/>
    <w:rsid w:val="00E608B7"/>
    <w:rsid w:val="00E70EDE"/>
    <w:rsid w:val="00E76693"/>
    <w:rsid w:val="00E8239E"/>
    <w:rsid w:val="00E83850"/>
    <w:rsid w:val="00E95C89"/>
    <w:rsid w:val="00EA3184"/>
    <w:rsid w:val="00EA625C"/>
    <w:rsid w:val="00EB1735"/>
    <w:rsid w:val="00EC2902"/>
    <w:rsid w:val="00EC2E6E"/>
    <w:rsid w:val="00EC7F81"/>
    <w:rsid w:val="00ED04FF"/>
    <w:rsid w:val="00ED1611"/>
    <w:rsid w:val="00ED5BCB"/>
    <w:rsid w:val="00EE191E"/>
    <w:rsid w:val="00EF2364"/>
    <w:rsid w:val="00EF3F2E"/>
    <w:rsid w:val="00EF4F62"/>
    <w:rsid w:val="00EF50E5"/>
    <w:rsid w:val="00F05F02"/>
    <w:rsid w:val="00F1245A"/>
    <w:rsid w:val="00F25A08"/>
    <w:rsid w:val="00F27949"/>
    <w:rsid w:val="00F4059A"/>
    <w:rsid w:val="00F41CB7"/>
    <w:rsid w:val="00F5279F"/>
    <w:rsid w:val="00F5399D"/>
    <w:rsid w:val="00F64967"/>
    <w:rsid w:val="00F917A9"/>
    <w:rsid w:val="00F93BD5"/>
    <w:rsid w:val="00FA5022"/>
    <w:rsid w:val="00FB3493"/>
    <w:rsid w:val="00FB5E59"/>
    <w:rsid w:val="00FC1684"/>
    <w:rsid w:val="00FC272E"/>
    <w:rsid w:val="00FD5DE8"/>
    <w:rsid w:val="00FE32BA"/>
    <w:rsid w:val="00FE33D5"/>
    <w:rsid w:val="00FE3B6F"/>
    <w:rsid w:val="00FE703F"/>
    <w:rsid w:val="00FF37AC"/>
    <w:rsid w:val="00FF4F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04D66"/>
  <w15:chartTrackingRefBased/>
  <w15:docId w15:val="{BF8F2CEA-B8FE-4DBC-BA52-2F3F75EA8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4F0"/>
  </w:style>
  <w:style w:type="paragraph" w:styleId="Heading1">
    <w:name w:val="heading 1"/>
    <w:basedOn w:val="Normal"/>
    <w:next w:val="Normal"/>
    <w:link w:val="Heading1Char"/>
    <w:autoRedefine/>
    <w:uiPriority w:val="9"/>
    <w:qFormat/>
    <w:rsid w:val="00FA5022"/>
    <w:pPr>
      <w:keepNext/>
      <w:keepLines/>
      <w:pageBreakBefore/>
      <w:numPr>
        <w:numId w:val="1"/>
      </w:numPr>
      <w:pBdr>
        <w:bottom w:val="single" w:sz="8" w:space="1" w:color="4F7ABA"/>
      </w:pBdr>
      <w:spacing w:before="60" w:after="300"/>
      <w:outlineLvl w:val="0"/>
    </w:pPr>
    <w:rPr>
      <w:rFonts w:eastAsiaTheme="majorEastAsia" w:cstheme="majorBidi"/>
      <w:b/>
      <w:caps/>
      <w:color w:val="4F7ABA"/>
      <w:sz w:val="36"/>
      <w:szCs w:val="40"/>
    </w:rPr>
  </w:style>
  <w:style w:type="paragraph" w:styleId="Heading2">
    <w:name w:val="heading 2"/>
    <w:basedOn w:val="Normal"/>
    <w:next w:val="Normal"/>
    <w:link w:val="Heading2Char"/>
    <w:autoRedefine/>
    <w:uiPriority w:val="9"/>
    <w:unhideWhenUsed/>
    <w:qFormat/>
    <w:rsid w:val="00FA5022"/>
    <w:pPr>
      <w:keepNext/>
      <w:keepLines/>
      <w:numPr>
        <w:ilvl w:val="1"/>
        <w:numId w:val="1"/>
      </w:numPr>
      <w:spacing w:before="160" w:after="80"/>
      <w:outlineLvl w:val="1"/>
    </w:pPr>
    <w:rPr>
      <w:rFonts w:eastAsiaTheme="majorEastAsia" w:cstheme="majorBidi"/>
      <w:b/>
      <w:color w:val="4F7ABA"/>
      <w:sz w:val="28"/>
      <w:szCs w:val="32"/>
    </w:rPr>
  </w:style>
  <w:style w:type="paragraph" w:styleId="Heading3">
    <w:name w:val="heading 3"/>
    <w:basedOn w:val="Normal"/>
    <w:next w:val="Normal"/>
    <w:link w:val="Heading3Char"/>
    <w:autoRedefine/>
    <w:uiPriority w:val="9"/>
    <w:unhideWhenUsed/>
    <w:qFormat/>
    <w:rsid w:val="00FA5022"/>
    <w:pPr>
      <w:keepNext/>
      <w:keepLines/>
      <w:numPr>
        <w:ilvl w:val="2"/>
        <w:numId w:val="1"/>
      </w:numPr>
      <w:spacing w:before="160" w:after="80"/>
      <w:outlineLvl w:val="2"/>
    </w:pPr>
    <w:rPr>
      <w:rFonts w:eastAsiaTheme="majorEastAsia" w:cstheme="majorBidi"/>
      <w:color w:val="4F7ABA"/>
      <w:sz w:val="24"/>
      <w:szCs w:val="28"/>
    </w:rPr>
  </w:style>
  <w:style w:type="paragraph" w:styleId="Heading4">
    <w:name w:val="heading 4"/>
    <w:basedOn w:val="Normal"/>
    <w:next w:val="Normal"/>
    <w:link w:val="Heading4Char"/>
    <w:uiPriority w:val="9"/>
    <w:semiHidden/>
    <w:unhideWhenUsed/>
    <w:qFormat/>
    <w:rsid w:val="00741061"/>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60B1"/>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60B1"/>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60B1"/>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60B1"/>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60B1"/>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022"/>
    <w:rPr>
      <w:rFonts w:eastAsiaTheme="majorEastAsia" w:cstheme="majorBidi"/>
      <w:b/>
      <w:caps/>
      <w:color w:val="4F7ABA"/>
      <w:sz w:val="36"/>
      <w:szCs w:val="40"/>
    </w:rPr>
  </w:style>
  <w:style w:type="character" w:customStyle="1" w:styleId="Heading2Char">
    <w:name w:val="Heading 2 Char"/>
    <w:basedOn w:val="DefaultParagraphFont"/>
    <w:link w:val="Heading2"/>
    <w:uiPriority w:val="9"/>
    <w:rsid w:val="00FA5022"/>
    <w:rPr>
      <w:rFonts w:eastAsiaTheme="majorEastAsia" w:cstheme="majorBidi"/>
      <w:b/>
      <w:color w:val="4F7ABA"/>
      <w:sz w:val="28"/>
      <w:szCs w:val="32"/>
    </w:rPr>
  </w:style>
  <w:style w:type="character" w:customStyle="1" w:styleId="Heading3Char">
    <w:name w:val="Heading 3 Char"/>
    <w:basedOn w:val="DefaultParagraphFont"/>
    <w:link w:val="Heading3"/>
    <w:uiPriority w:val="9"/>
    <w:rsid w:val="00FA5022"/>
    <w:rPr>
      <w:rFonts w:eastAsiaTheme="majorEastAsia" w:cstheme="majorBidi"/>
      <w:color w:val="4F7ABA"/>
      <w:sz w:val="24"/>
      <w:szCs w:val="28"/>
    </w:rPr>
  </w:style>
  <w:style w:type="character" w:customStyle="1" w:styleId="Heading4Char">
    <w:name w:val="Heading 4 Char"/>
    <w:basedOn w:val="DefaultParagraphFont"/>
    <w:link w:val="Heading4"/>
    <w:uiPriority w:val="9"/>
    <w:semiHidden/>
    <w:rsid w:val="007410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60B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460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460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460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460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46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460B1"/>
    <w:pPr>
      <w:spacing w:before="160"/>
      <w:jc w:val="center"/>
    </w:pPr>
    <w:rPr>
      <w:i/>
      <w:iCs/>
      <w:color w:val="404040" w:themeColor="text1" w:themeTint="BF"/>
    </w:rPr>
  </w:style>
  <w:style w:type="character" w:customStyle="1" w:styleId="QuoteChar">
    <w:name w:val="Quote Char"/>
    <w:basedOn w:val="DefaultParagraphFont"/>
    <w:link w:val="Quote"/>
    <w:uiPriority w:val="29"/>
    <w:rsid w:val="007460B1"/>
    <w:rPr>
      <w:i/>
      <w:iCs/>
      <w:color w:val="404040" w:themeColor="text1" w:themeTint="BF"/>
    </w:rPr>
  </w:style>
  <w:style w:type="paragraph" w:styleId="ListParagraph">
    <w:name w:val="List Paragraph"/>
    <w:basedOn w:val="Normal"/>
    <w:uiPriority w:val="34"/>
    <w:qFormat/>
    <w:rsid w:val="007460B1"/>
    <w:pPr>
      <w:ind w:left="720"/>
      <w:contextualSpacing/>
    </w:pPr>
  </w:style>
  <w:style w:type="character" w:styleId="IntenseEmphasis">
    <w:name w:val="Intense Emphasis"/>
    <w:basedOn w:val="DefaultParagraphFont"/>
    <w:uiPriority w:val="21"/>
    <w:qFormat/>
    <w:rsid w:val="007460B1"/>
    <w:rPr>
      <w:i/>
      <w:iCs/>
      <w:color w:val="0F4761" w:themeColor="accent1" w:themeShade="BF"/>
    </w:rPr>
  </w:style>
  <w:style w:type="paragraph" w:styleId="IntenseQuote">
    <w:name w:val="Intense Quote"/>
    <w:basedOn w:val="Normal"/>
    <w:next w:val="Normal"/>
    <w:link w:val="IntenseQuoteChar"/>
    <w:uiPriority w:val="30"/>
    <w:qFormat/>
    <w:rsid w:val="00746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60B1"/>
    <w:rPr>
      <w:i/>
      <w:iCs/>
      <w:color w:val="0F4761" w:themeColor="accent1" w:themeShade="BF"/>
    </w:rPr>
  </w:style>
  <w:style w:type="character" w:styleId="IntenseReference">
    <w:name w:val="Intense Reference"/>
    <w:basedOn w:val="DefaultParagraphFont"/>
    <w:uiPriority w:val="32"/>
    <w:qFormat/>
    <w:rsid w:val="007460B1"/>
    <w:rPr>
      <w:b/>
      <w:bCs/>
      <w:smallCaps/>
      <w:color w:val="0F4761" w:themeColor="accent1" w:themeShade="BF"/>
      <w:spacing w:val="5"/>
    </w:rPr>
  </w:style>
  <w:style w:type="paragraph" w:styleId="Header">
    <w:name w:val="header"/>
    <w:basedOn w:val="Normal"/>
    <w:link w:val="HeaderChar"/>
    <w:uiPriority w:val="99"/>
    <w:unhideWhenUsed/>
    <w:rsid w:val="007460B1"/>
    <w:pPr>
      <w:tabs>
        <w:tab w:val="center" w:pos="4419"/>
        <w:tab w:val="right" w:pos="8838"/>
      </w:tabs>
      <w:spacing w:after="0" w:line="240" w:lineRule="auto"/>
    </w:pPr>
  </w:style>
  <w:style w:type="character" w:customStyle="1" w:styleId="HeaderChar">
    <w:name w:val="Header Char"/>
    <w:basedOn w:val="DefaultParagraphFont"/>
    <w:link w:val="Header"/>
    <w:uiPriority w:val="99"/>
    <w:rsid w:val="007460B1"/>
  </w:style>
  <w:style w:type="paragraph" w:styleId="Footer">
    <w:name w:val="footer"/>
    <w:basedOn w:val="Normal"/>
    <w:link w:val="FooterChar"/>
    <w:uiPriority w:val="99"/>
    <w:unhideWhenUsed/>
    <w:rsid w:val="007460B1"/>
    <w:pPr>
      <w:tabs>
        <w:tab w:val="center" w:pos="4419"/>
        <w:tab w:val="right" w:pos="8838"/>
      </w:tabs>
      <w:spacing w:after="0" w:line="240" w:lineRule="auto"/>
    </w:pPr>
  </w:style>
  <w:style w:type="character" w:customStyle="1" w:styleId="FooterChar">
    <w:name w:val="Footer Char"/>
    <w:basedOn w:val="DefaultParagraphFont"/>
    <w:link w:val="Footer"/>
    <w:uiPriority w:val="99"/>
    <w:rsid w:val="007460B1"/>
  </w:style>
  <w:style w:type="paragraph" w:customStyle="1" w:styleId="ZTERSTitle">
    <w:name w:val="ZTERS Title"/>
    <w:basedOn w:val="Normal"/>
    <w:link w:val="ZTERSTitleChar"/>
    <w:autoRedefine/>
    <w:qFormat/>
    <w:rsid w:val="00EF50E5"/>
    <w:pPr>
      <w:pBdr>
        <w:left w:val="single" w:sz="48" w:space="10" w:color="4F7ABA"/>
      </w:pBdr>
      <w:ind w:left="720" w:right="720"/>
    </w:pPr>
    <w:rPr>
      <w:rFonts w:ascii="Segoe UI" w:hAnsi="Segoe UI"/>
      <w:b/>
      <w:caps/>
      <w:color w:val="E3983F"/>
      <w:sz w:val="56"/>
    </w:rPr>
  </w:style>
  <w:style w:type="character" w:customStyle="1" w:styleId="ZTERSTitleChar">
    <w:name w:val="ZTERS Title Char"/>
    <w:basedOn w:val="DefaultParagraphFont"/>
    <w:link w:val="ZTERSTitle"/>
    <w:rsid w:val="00EF50E5"/>
    <w:rPr>
      <w:rFonts w:ascii="Segoe UI" w:hAnsi="Segoe UI"/>
      <w:b/>
      <w:caps/>
      <w:color w:val="E3983F"/>
      <w:sz w:val="56"/>
    </w:rPr>
  </w:style>
  <w:style w:type="character" w:styleId="Hyperlink">
    <w:name w:val="Hyperlink"/>
    <w:basedOn w:val="DefaultParagraphFont"/>
    <w:uiPriority w:val="99"/>
    <w:unhideWhenUsed/>
    <w:rsid w:val="00B17580"/>
    <w:rPr>
      <w:color w:val="467886" w:themeColor="hyperlink"/>
      <w:u w:val="single"/>
    </w:rPr>
  </w:style>
  <w:style w:type="character" w:styleId="UnresolvedMention">
    <w:name w:val="Unresolved Mention"/>
    <w:basedOn w:val="DefaultParagraphFont"/>
    <w:uiPriority w:val="99"/>
    <w:semiHidden/>
    <w:unhideWhenUsed/>
    <w:rsid w:val="00B17580"/>
    <w:rPr>
      <w:color w:val="605E5C"/>
      <w:shd w:val="clear" w:color="auto" w:fill="E1DFDD"/>
    </w:rPr>
  </w:style>
  <w:style w:type="table" w:styleId="TableGrid">
    <w:name w:val="Table Grid"/>
    <w:basedOn w:val="TableNormal"/>
    <w:uiPriority w:val="39"/>
    <w:rsid w:val="00CB6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352A75"/>
    <w:rPr>
      <w:color w:val="96607D" w:themeColor="followedHyperlink"/>
      <w:u w:val="single"/>
    </w:rPr>
  </w:style>
  <w:style w:type="paragraph" w:styleId="TOCHeading">
    <w:name w:val="TOC Heading"/>
    <w:basedOn w:val="Heading1"/>
    <w:next w:val="Normal"/>
    <w:uiPriority w:val="39"/>
    <w:unhideWhenUsed/>
    <w:qFormat/>
    <w:rsid w:val="00F41CB7"/>
    <w:pPr>
      <w:numPr>
        <w:numId w:val="0"/>
      </w:numPr>
      <w:outlineLvl w:val="9"/>
    </w:pPr>
    <w:rPr>
      <w:rFonts w:asciiTheme="majorHAnsi" w:hAnsiTheme="majorHAnsi"/>
      <w:kern w:val="0"/>
      <w:sz w:val="32"/>
      <w:szCs w:val="32"/>
      <w14:ligatures w14:val="none"/>
    </w:rPr>
  </w:style>
  <w:style w:type="paragraph" w:styleId="TOC1">
    <w:name w:val="toc 1"/>
    <w:basedOn w:val="Normal"/>
    <w:next w:val="Normal"/>
    <w:autoRedefine/>
    <w:uiPriority w:val="39"/>
    <w:unhideWhenUsed/>
    <w:rsid w:val="00FA5022"/>
    <w:pPr>
      <w:tabs>
        <w:tab w:val="right" w:leader="dot" w:pos="10530"/>
      </w:tabs>
      <w:spacing w:after="120" w:line="240" w:lineRule="auto"/>
      <w:ind w:left="288" w:hanging="288"/>
    </w:pPr>
    <w:rPr>
      <w:b/>
      <w:caps/>
      <w:noProof/>
    </w:rPr>
  </w:style>
  <w:style w:type="paragraph" w:styleId="TOC2">
    <w:name w:val="toc 2"/>
    <w:basedOn w:val="Normal"/>
    <w:next w:val="Normal"/>
    <w:autoRedefine/>
    <w:uiPriority w:val="39"/>
    <w:unhideWhenUsed/>
    <w:rsid w:val="0091178C"/>
    <w:pPr>
      <w:spacing w:after="100"/>
      <w:ind w:left="648" w:hanging="432"/>
    </w:pPr>
  </w:style>
  <w:style w:type="paragraph" w:styleId="TOC3">
    <w:name w:val="toc 3"/>
    <w:basedOn w:val="Normal"/>
    <w:next w:val="Normal"/>
    <w:autoRedefine/>
    <w:uiPriority w:val="39"/>
    <w:unhideWhenUsed/>
    <w:rsid w:val="0091178C"/>
    <w:pPr>
      <w:spacing w:after="100"/>
      <w:ind w:left="440"/>
    </w:pPr>
  </w:style>
  <w:style w:type="character" w:customStyle="1" w:styleId="wacimagecontainer">
    <w:name w:val="wacimagecontainer"/>
    <w:basedOn w:val="DefaultParagraphFont"/>
    <w:rsid w:val="00687C40"/>
  </w:style>
  <w:style w:type="paragraph" w:styleId="NoSpacing">
    <w:name w:val="No Spacing"/>
    <w:uiPriority w:val="1"/>
    <w:qFormat/>
    <w:rsid w:val="0074106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yperlink" Target="https://qa-sync.cube.zters.com/sync/dashboard" TargetMode="External"/><Relationship Id="rId17" Type="http://schemas.openxmlformats.org/officeDocument/2006/relationships/hyperlink" Target="https://www.figma.com/board/inEp4Vd9b7nXS2X8B0zssi/CUBE-Data-Synchronizations?node-id=4083-148&amp;t=uYsZuRJmfdsjfZco-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www.figma.com/board/inEp4Vd9b7nXS2X8B0zssi/CUBE-Data-Synchronizations?node-id=4083-148&amp;t=uYsZuRJmfdsjfZco-0"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ndo\Desktop\Upwork\2026\ZTERS\Template\SampleTemplate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5A1F0-325A-4635-8BA9-9AE8377D4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SampleTemplate3.dotx</Template>
  <TotalTime>500</TotalTime>
  <Pages>18</Pages>
  <Words>3706</Words>
  <Characters>21129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Rondon</dc:creator>
  <cp:keywords/>
  <dc:description/>
  <cp:lastModifiedBy>Oscar Rondon</cp:lastModifiedBy>
  <cp:revision>83</cp:revision>
  <dcterms:created xsi:type="dcterms:W3CDTF">2025-12-29T02:17:00Z</dcterms:created>
  <dcterms:modified xsi:type="dcterms:W3CDTF">2026-05-03T23:45:00Z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29db4c6-4825-4e41-b058-57288389a6b5_Enabled">
    <vt:lpwstr>true</vt:lpwstr>
  </property>
  <property fmtid="{D5CDD505-2E9C-101B-9397-08002B2CF9AE}" pid="3" name="MSIP_Label_629db4c6-4825-4e41-b058-57288389a6b5_SetDate">
    <vt:lpwstr>2026-03-19T02:51:54Z</vt:lpwstr>
  </property>
  <property fmtid="{D5CDD505-2E9C-101B-9397-08002B2CF9AE}" pid="4" name="MSIP_Label_629db4c6-4825-4e41-b058-57288389a6b5_Method">
    <vt:lpwstr>Standard</vt:lpwstr>
  </property>
  <property fmtid="{D5CDD505-2E9C-101B-9397-08002B2CF9AE}" pid="5" name="MSIP_Label_629db4c6-4825-4e41-b058-57288389a6b5_Name">
    <vt:lpwstr>defa4170-0d19-0005-0004-bc88714345d2</vt:lpwstr>
  </property>
  <property fmtid="{D5CDD505-2E9C-101B-9397-08002B2CF9AE}" pid="6" name="MSIP_Label_629db4c6-4825-4e41-b058-57288389a6b5_SiteId">
    <vt:lpwstr>d110d0d1-d9e5-4bb3-a231-7d8e088eb145</vt:lpwstr>
  </property>
  <property fmtid="{D5CDD505-2E9C-101B-9397-08002B2CF9AE}" pid="7" name="MSIP_Label_629db4c6-4825-4e41-b058-57288389a6b5_ActionId">
    <vt:lpwstr>551f9be9-8fa8-4629-b43d-426654f9c9c1</vt:lpwstr>
  </property>
  <property fmtid="{D5CDD505-2E9C-101B-9397-08002B2CF9AE}" pid="8" name="MSIP_Label_629db4c6-4825-4e41-b058-57288389a6b5_ContentBits">
    <vt:lpwstr>0</vt:lpwstr>
  </property>
  <property fmtid="{D5CDD505-2E9C-101B-9397-08002B2CF9AE}" pid="9" name="MSIP_Label_629db4c6-4825-4e41-b058-57288389a6b5_Tag">
    <vt:lpwstr>10, 3, 0, 1</vt:lpwstr>
  </property>
</Properties>
</file>