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known-issue"/>
    <w:p>
      <w:pPr>
        <w:pStyle w:val="Heading2"/>
      </w:pPr>
      <w:r>
        <w:t xml:space="preserve">Known Issue</w:t>
      </w:r>
    </w:p>
    <w:p>
      <w:pPr>
        <w:pStyle w:val="FirstParagraph"/>
      </w:pPr>
      <w:r>
        <w:t xml:space="preserve">The AWS infrastructure, Docker image, and Docker Compose deployment were successfully completed. During deployment, the backend application encountered a MongoDB URI parsing issue (</w:t>
      </w:r>
      <w:r>
        <w:rPr>
          <w:rStyle w:val="VerbatimChar"/>
        </w:rPr>
        <w:t xml:space="preserve">error parsing uri: scheme must be "mongodb" or "mongodb+srv"</w:t>
      </w:r>
      <w:r>
        <w:t xml:space="preserve">), causing the backend container to restart continuously.</w:t>
      </w:r>
    </w:p>
    <w:p>
      <w:pPr>
        <w:pStyle w:val="BodyText"/>
      </w:pPr>
      <w:r>
        <w:t xml:space="preserve">As a result, the Application Load Balancer could not register a healthy backend target, preventing successful end-to-end verification through the ALB. All infrastructure components (VPC, Subnets, Security Groups, Bastion Host, Backend EC2, MongoDB EC2, ALB, Docker image, Docker Compose, MongoDB, Redis, Mongo Express, and Redis Commander) were successfully provisioned and deployed.</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2026-06-27T11:29:33Z</dcterms:created>
  <dcterms:modified xsi:type="dcterms:W3CDTF">2026-06-27T11:29:33Z</dcterms:modified>
</cp:coreProperties>
</file>

<file path=docProps/custom.xml><?xml version="1.0" encoding="utf-8"?>
<Properties xmlns="http://schemas.openxmlformats.org/officeDocument/2006/custom-properties" xmlns:vt="http://schemas.openxmlformats.org/officeDocument/2006/docPropsVTypes"/>
</file>