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360" w:left="720"/>
        <w:rPr/>
      </w:pPr>
      <w:r>
        <w:rPr/>
      </w:r>
    </w:p>
    <w:p>
      <w:pPr>
        <w:pStyle w:val="Normal"/>
        <w:spacing w:lineRule="auto" w:line="360"/>
        <w:ind w:hanging="360" w:left="720"/>
        <w:rPr>
          <w:rFonts w:ascii="Tahoma" w:hAnsi="Tahoma" w:cs="Tahoma"/>
          <w:b/>
          <w:bCs/>
        </w:rPr>
      </w:pPr>
      <w:r>
        <w:rPr>
          <w:rFonts w:cs="Tahoma" w:ascii="Tahoma" w:hAnsi="Tahoma"/>
          <w:b/>
          <w:bCs/>
        </w:rPr>
        <w:t>Nombre: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Mostrar la fecha del sistema en distintos formatos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Mostrar la fecha completa ¿Sale en el formato utilizado en España?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Obtener la fecha en formato de España de forma manual combinando distintos formatos. El resultado deberá ser: 13/01/25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Intenta obtener las siguientes fechas también:</w:t>
      </w:r>
    </w:p>
    <w:p>
      <w:pPr>
        <w:pStyle w:val="ListParagraph"/>
        <w:numPr>
          <w:ilvl w:val="2"/>
          <w:numId w:val="2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13/01/2025</w:t>
      </w:r>
    </w:p>
    <w:p>
      <w:pPr>
        <w:pStyle w:val="ListParagraph"/>
        <w:numPr>
          <w:ilvl w:val="2"/>
          <w:numId w:val="2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13/enero/2025</w:t>
      </w:r>
    </w:p>
    <w:p>
      <w:pPr>
        <w:pStyle w:val="ListParagraph"/>
        <w:numPr>
          <w:ilvl w:val="2"/>
          <w:numId w:val="2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Hora completa (horas:minutos:segundos)</w:t>
      </w:r>
    </w:p>
    <w:p>
      <w:pPr>
        <w:pStyle w:val="ListParagraph"/>
        <w:numPr>
          <w:ilvl w:val="2"/>
          <w:numId w:val="2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Hora con horas y minutos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Desplazarnos por una estructura de directorios y mostrar su contenido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Mostrar el contenido del directorio actual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 xml:space="preserve">Desplazarnos al </w:t>
      </w:r>
      <w:r>
        <w:rPr>
          <w:rFonts w:cs="Tahoma" w:ascii="Tahoma" w:hAnsi="Tahoma"/>
          <w:i/>
          <w:iCs/>
        </w:rPr>
        <w:t>directorio raíz</w:t>
      </w:r>
      <w:r>
        <w:rPr>
          <w:rFonts w:cs="Tahoma" w:ascii="Tahoma" w:hAnsi="Tahoma"/>
        </w:rPr>
        <w:t xml:space="preserve"> y mostrar su contenido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 xml:space="preserve">Acceder al directorio </w:t>
      </w:r>
      <w:r>
        <w:rPr>
          <w:rFonts w:cs="Tahoma" w:ascii="Tahoma" w:hAnsi="Tahoma"/>
          <w:i/>
          <w:iCs/>
        </w:rPr>
        <w:t>bin</w:t>
      </w:r>
      <w:r>
        <w:rPr>
          <w:rFonts w:cs="Tahoma" w:ascii="Tahoma" w:hAnsi="Tahoma"/>
        </w:rPr>
        <w:t xml:space="preserve"> y mostrar su contenido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 xml:space="preserve">Mostrar el contenido del directorio </w:t>
      </w:r>
      <w:r>
        <w:rPr>
          <w:rFonts w:cs="Tahoma" w:ascii="Tahoma" w:hAnsi="Tahoma"/>
          <w:i/>
          <w:iCs/>
        </w:rPr>
        <w:t>bin</w:t>
      </w:r>
      <w:r>
        <w:rPr>
          <w:rFonts w:cs="Tahoma" w:ascii="Tahoma" w:hAnsi="Tahoma"/>
        </w:rPr>
        <w:t xml:space="preserve"> con los números de </w:t>
      </w:r>
      <w:r>
        <w:rPr>
          <w:rFonts w:cs="Tahoma" w:ascii="Tahoma" w:hAnsi="Tahoma"/>
          <w:i/>
          <w:iCs/>
        </w:rPr>
        <w:t>inodo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Desplazarnos por la estructura de directorios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 xml:space="preserve">Crear un directorio llamado </w:t>
      </w:r>
      <w:r>
        <w:rPr>
          <w:rFonts w:cs="Tahoma" w:ascii="Tahoma" w:hAnsi="Tahoma"/>
          <w:i/>
          <w:iCs/>
        </w:rPr>
        <w:t>Datos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 xml:space="preserve">Acceder a </w:t>
      </w:r>
      <w:r>
        <w:rPr>
          <w:rFonts w:cs="Tahoma" w:ascii="Tahoma" w:hAnsi="Tahoma"/>
          <w:i/>
          <w:iCs/>
        </w:rPr>
        <w:t>Datos</w:t>
      </w:r>
      <w:r>
        <w:rPr>
          <w:rFonts w:cs="Tahoma" w:ascii="Tahoma" w:hAnsi="Tahoma"/>
        </w:rPr>
        <w:t xml:space="preserve"> y crear un fichero llamado </w:t>
      </w:r>
      <w:r>
        <w:rPr>
          <w:rFonts w:cs="Tahoma" w:ascii="Tahoma" w:hAnsi="Tahoma"/>
          <w:i/>
          <w:iCs/>
        </w:rPr>
        <w:t>fichero.txt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 xml:space="preserve">Salir del directorio </w:t>
      </w:r>
      <w:r>
        <w:rPr>
          <w:rFonts w:cs="Tahoma" w:ascii="Tahoma" w:hAnsi="Tahoma"/>
          <w:i/>
          <w:iCs/>
        </w:rPr>
        <w:t>Datos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 xml:space="preserve">Eliminar el directorio </w:t>
      </w:r>
      <w:r>
        <w:rPr>
          <w:rFonts w:cs="Tahoma" w:ascii="Tahoma" w:hAnsi="Tahoma"/>
          <w:i/>
          <w:iCs/>
        </w:rPr>
        <w:t>Datos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 xml:space="preserve">Crear la estructura de directorios </w:t>
      </w:r>
      <w:r>
        <w:rPr>
          <w:rFonts w:cs="Tahoma" w:ascii="Tahoma" w:hAnsi="Tahoma"/>
          <w:i/>
          <w:iCs/>
        </w:rPr>
        <w:t>Datos1/Datos2/Datos3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 xml:space="preserve">Acceder al directorio </w:t>
      </w:r>
      <w:r>
        <w:rPr>
          <w:rFonts w:cs="Tahoma" w:ascii="Tahoma" w:hAnsi="Tahoma"/>
          <w:i/>
          <w:iCs/>
        </w:rPr>
        <w:t>Datos3</w:t>
      </w:r>
    </w:p>
    <w:p>
      <w:pPr>
        <w:pStyle w:val="ListParagraph"/>
        <w:numPr>
          <w:ilvl w:val="1"/>
          <w:numId w:val="1"/>
        </w:numPr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 xml:space="preserve">Volver al directorio raíz y eliminar la estructura de directorios </w:t>
      </w:r>
      <w:r>
        <w:rPr>
          <w:rFonts w:cs="Tahoma" w:ascii="Tahoma" w:hAnsi="Tahoma"/>
          <w:i/>
          <w:iCs/>
        </w:rPr>
        <w:t>Datos1/Datos2/Datos3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ascii="Tahoma" w:hAnsi="Tahoma" w:cs="Tahoma"/>
      </w:rPr>
    </w:pPr>
    <w:r>
      <w:rPr>
        <w:rFonts w:cs="Tahoma" w:ascii="Tahoma" w:hAnsi="Tahoma"/>
      </w:rPr>
      <w:t>Ejercicios de comandos en la Terminal de Linux</w:t>
    </w:r>
  </w:p>
  <w:p>
    <w:pPr>
      <w:pStyle w:val="Header"/>
      <w:pBdr>
        <w:bottom w:val="single" w:sz="4" w:space="1" w:color="000000"/>
      </w:pBdr>
      <w:rPr>
        <w:rFonts w:ascii="Tahoma" w:hAnsi="Tahoma" w:cs="Tahoma"/>
      </w:rPr>
    </w:pPr>
    <w:r>
      <w:rPr>
        <w:rFonts w:cs="Tahoma" w:ascii="Tahoma" w:hAnsi="Tahoma"/>
      </w:rPr>
      <w:t>SI – DAM1 – 2ª Evaluación</w:t>
    </w:r>
  </w:p>
  <w:p>
    <w:pPr>
      <w:pStyle w:val="Header"/>
      <w:pBdr>
        <w:bottom w:val="single" w:sz="4" w:space="1" w:color="000000"/>
      </w:pBdr>
      <w:rPr>
        <w:rFonts w:ascii="Tahoma" w:hAnsi="Tahoma" w:cs="Tahoma"/>
      </w:rPr>
    </w:pPr>
    <w:r>
      <w:rPr>
        <w:rFonts w:cs="Tahoma" w:ascii="Tahoma" w:hAnsi="Tahoma"/>
      </w:rPr>
      <w:t>UD 4 Administración y configuración de SO Linux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rPr>
        <w:rFonts w:ascii="Tahoma" w:hAnsi="Tahoma" w:cs="Tahoma"/>
      </w:rPr>
    </w:pPr>
    <w:r>
      <w:rPr>
        <w:rFonts w:cs="Tahoma" w:ascii="Tahoma" w:hAnsi="Tahoma"/>
      </w:rPr>
      <w:t>Ejercicios de comandos en la Terminal de Linux</w:t>
    </w:r>
  </w:p>
  <w:p>
    <w:pPr>
      <w:pStyle w:val="Header"/>
      <w:pBdr>
        <w:bottom w:val="single" w:sz="4" w:space="1" w:color="000000"/>
      </w:pBdr>
      <w:rPr>
        <w:rFonts w:ascii="Tahoma" w:hAnsi="Tahoma" w:cs="Tahoma"/>
      </w:rPr>
    </w:pPr>
    <w:r>
      <w:rPr>
        <w:rFonts w:cs="Tahoma" w:ascii="Tahoma" w:hAnsi="Tahoma"/>
      </w:rPr>
      <w:t>SI – DAM1 – 2ª Evaluación</w:t>
    </w:r>
  </w:p>
  <w:p>
    <w:pPr>
      <w:pStyle w:val="Header"/>
      <w:pBdr>
        <w:bottom w:val="single" w:sz="4" w:space="1" w:color="000000"/>
      </w:pBdr>
      <w:rPr>
        <w:rFonts w:ascii="Tahoma" w:hAnsi="Tahoma" w:cs="Tahoma"/>
      </w:rPr>
    </w:pPr>
    <w:r>
      <w:rPr>
        <w:rFonts w:cs="Tahoma" w:ascii="Tahoma" w:hAnsi="Tahoma"/>
      </w:rPr>
      <w:t>UD 4 Administración y configuración de SO Linux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_tradn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ES_tradn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ce0ea2"/>
    <w:pPr>
      <w:keepNext w:val="true"/>
      <w:keepLines/>
      <w:spacing w:before="360" w:after="8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ce0ea2"/>
    <w:pPr>
      <w:keepNext w:val="true"/>
      <w:keepLines/>
      <w:spacing w:before="160" w:after="8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ce0ea2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ce0ea2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ce0ea2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ce0ea2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ce0ea2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ce0ea2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ce0ea2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ce0ea2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ce0ea2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ce0ea2"/>
    <w:rPr>
      <w:rFonts w:eastAsia="" w:cs="Times New Roman" w:cstheme="majorBidi" w:eastAsiaTheme="majorEastAsia"/>
      <w:color w:themeColor="accent1" w:themeShade="bf" w:val="2F5496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ce0ea2"/>
    <w:rPr>
      <w:rFonts w:eastAsia="" w:cs="Times New Roman" w:cstheme="majorBidi" w:eastAsiaTheme="majorEastAsia"/>
      <w:i/>
      <w:iCs/>
      <w:color w:themeColor="accent1" w:themeShade="bf" w:val="2F5496"/>
    </w:rPr>
  </w:style>
  <w:style w:type="character" w:styleId="Ttulo5Car" w:customStyle="1">
    <w:name w:val="Título 5 Car"/>
    <w:basedOn w:val="DefaultParagraphFont"/>
    <w:uiPriority w:val="9"/>
    <w:semiHidden/>
    <w:qFormat/>
    <w:rsid w:val="00ce0ea2"/>
    <w:rPr>
      <w:rFonts w:eastAsia="" w:cs="Times New Roman" w:cstheme="majorBidi" w:eastAsiaTheme="majorEastAsia"/>
      <w:color w:themeColor="accent1" w:themeShade="bf" w:val="2F5496"/>
    </w:rPr>
  </w:style>
  <w:style w:type="character" w:styleId="Ttulo6Car" w:customStyle="1">
    <w:name w:val="Título 6 Car"/>
    <w:basedOn w:val="DefaultParagraphFont"/>
    <w:uiPriority w:val="9"/>
    <w:semiHidden/>
    <w:qFormat/>
    <w:rsid w:val="00ce0ea2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ce0ea2"/>
    <w:rPr>
      <w:rFonts w:eastAsia="" w:cs="Times New Roman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ce0ea2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ce0ea2"/>
    <w:rPr>
      <w:rFonts w:eastAsia="" w:cs="Times New Roman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ce0ea2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ce0ea2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ce0ea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e0ea2"/>
    <w:rPr>
      <w:i/>
      <w:iCs/>
      <w:color w:themeColor="accent1" w:themeShade="bf" w:val="2F5496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e0ea2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e0ea2"/>
    <w:rPr>
      <w:b/>
      <w:bCs/>
      <w:smallCaps/>
      <w:color w:themeColor="accent1" w:themeShade="bf" w:val="2F5496"/>
      <w:spacing w:val="5"/>
    </w:rPr>
  </w:style>
  <w:style w:type="character" w:styleId="EncabezadoCar" w:customStyle="1">
    <w:name w:val="Encabezado Car"/>
    <w:basedOn w:val="DefaultParagraphFont"/>
    <w:uiPriority w:val="99"/>
    <w:qFormat/>
    <w:rsid w:val="00bf4e1e"/>
    <w:rPr/>
  </w:style>
  <w:style w:type="character" w:styleId="PiedepginaCar" w:customStyle="1">
    <w:name w:val="Pie de página Car"/>
    <w:basedOn w:val="DefaultParagraphFont"/>
    <w:uiPriority w:val="99"/>
    <w:qFormat/>
    <w:rsid w:val="00bf4e1e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ar"/>
    <w:uiPriority w:val="10"/>
    <w:qFormat/>
    <w:rsid w:val="00ce0ea2"/>
    <w:pPr>
      <w:spacing w:lineRule="auto" w:line="240" w:before="0" w:after="8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ce0ea2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ce0ea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e0ea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e0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f4e1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f4e1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LibreOffice/24.8.0.3$Windows_X86_64 LibreOffice_project/0bdf1299c94fe897b119f97f3c613e9dca6be583</Application>
  <AppVersion>15.0000</AppVersion>
  <Pages>1</Pages>
  <Words>187</Words>
  <Characters>1017</Characters>
  <CharactersWithSpaces>1160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2025-01-12T08:29:00Z</dcterms:created>
  <dc:creator>Loli Pérez Carrascoso</dc:creator>
  <dc:description/>
  <dc:language>es-ES</dc:language>
  <cp:lastModifiedBy>Loli Pérez Carrascoso</cp:lastModifiedBy>
  <dcterms:modified xsi:type="dcterms:W3CDTF">2025-01-13T16:03:00Z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