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93F27" w14:textId="291CF374" w:rsidR="00A074DA" w:rsidRPr="00B75331" w:rsidRDefault="003E04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331">
        <w:rPr>
          <w:rFonts w:ascii="Times New Roman" w:hAnsi="Times New Roman" w:cs="Times New Roman"/>
          <w:b/>
          <w:bCs/>
          <w:sz w:val="24"/>
          <w:szCs w:val="24"/>
        </w:rPr>
        <w:t>Prétraitement</w:t>
      </w:r>
    </w:p>
    <w:p w14:paraId="768C3567" w14:textId="77777777" w:rsidR="00BC10C3" w:rsidRPr="00B75331" w:rsidRDefault="00BC10C3">
      <w:pPr>
        <w:rPr>
          <w:rFonts w:ascii="Times New Roman" w:hAnsi="Times New Roman" w:cs="Times New Roman"/>
          <w:sz w:val="24"/>
          <w:szCs w:val="24"/>
        </w:rPr>
      </w:pPr>
    </w:p>
    <w:p w14:paraId="4CDC5018" w14:textId="477659AF" w:rsidR="00BC10C3" w:rsidRPr="00B75331" w:rsidRDefault="00BC10C3">
      <w:pPr>
        <w:rPr>
          <w:rFonts w:ascii="Times New Roman" w:hAnsi="Times New Roman" w:cs="Times New Roman"/>
          <w:sz w:val="24"/>
          <w:szCs w:val="24"/>
        </w:rPr>
      </w:pPr>
      <w:r w:rsidRPr="00B75331">
        <w:rPr>
          <w:rFonts w:ascii="Times New Roman" w:hAnsi="Times New Roman" w:cs="Times New Roman"/>
          <w:sz w:val="24"/>
          <w:szCs w:val="24"/>
        </w:rPr>
        <w:t xml:space="preserve">Supprimer les </w:t>
      </w:r>
      <w:proofErr w:type="spellStart"/>
      <w:r w:rsidRPr="00B75331">
        <w:rPr>
          <w:rFonts w:ascii="Times New Roman" w:hAnsi="Times New Roman" w:cs="Times New Roman"/>
          <w:sz w:val="24"/>
          <w:szCs w:val="24"/>
        </w:rPr>
        <w:t>stopwords</w:t>
      </w:r>
      <w:proofErr w:type="spellEnd"/>
    </w:p>
    <w:p w14:paraId="2ABB39E9" w14:textId="14BCF53B" w:rsidR="00BC10C3" w:rsidRPr="00B75331" w:rsidRDefault="00BC10C3">
      <w:pPr>
        <w:rPr>
          <w:rFonts w:ascii="Times New Roman" w:hAnsi="Times New Roman" w:cs="Times New Roman"/>
          <w:sz w:val="24"/>
          <w:szCs w:val="24"/>
        </w:rPr>
      </w:pPr>
      <w:r w:rsidRPr="00B75331">
        <w:rPr>
          <w:rFonts w:ascii="Times New Roman" w:hAnsi="Times New Roman" w:cs="Times New Roman"/>
          <w:sz w:val="24"/>
          <w:szCs w:val="24"/>
        </w:rPr>
        <w:t xml:space="preserve">Supprimer les mots </w:t>
      </w:r>
      <w:proofErr w:type="spellStart"/>
      <w:r w:rsidRPr="00B75331">
        <w:rPr>
          <w:rFonts w:ascii="Times New Roman" w:hAnsi="Times New Roman" w:cs="Times New Roman"/>
          <w:sz w:val="24"/>
          <w:szCs w:val="24"/>
        </w:rPr>
        <w:t>nons</w:t>
      </w:r>
      <w:proofErr w:type="spellEnd"/>
      <w:r w:rsidRPr="00B75331">
        <w:rPr>
          <w:rFonts w:ascii="Times New Roman" w:hAnsi="Times New Roman" w:cs="Times New Roman"/>
          <w:sz w:val="24"/>
          <w:szCs w:val="24"/>
        </w:rPr>
        <w:t xml:space="preserve"> sens….</w:t>
      </w:r>
    </w:p>
    <w:p w14:paraId="585C8EA5" w14:textId="2FE2066D" w:rsidR="005F68E4" w:rsidRPr="00B75331" w:rsidRDefault="005F68E4">
      <w:pPr>
        <w:rPr>
          <w:rFonts w:ascii="Times New Roman" w:hAnsi="Times New Roman" w:cs="Times New Roman"/>
          <w:sz w:val="24"/>
          <w:szCs w:val="24"/>
        </w:rPr>
      </w:pPr>
      <w:r w:rsidRPr="00B75331">
        <w:rPr>
          <w:rFonts w:ascii="Times New Roman" w:hAnsi="Times New Roman" w:cs="Times New Roman"/>
          <w:sz w:val="24"/>
          <w:szCs w:val="24"/>
        </w:rPr>
        <w:t>Supprimer les url, les @, les ponctuations inutiles</w:t>
      </w:r>
    </w:p>
    <w:p w14:paraId="5E930F58" w14:textId="6978122B" w:rsidR="005F68E4" w:rsidRPr="00B75331" w:rsidRDefault="005F68E4">
      <w:pPr>
        <w:rPr>
          <w:rFonts w:ascii="Times New Roman" w:hAnsi="Times New Roman" w:cs="Times New Roman"/>
          <w:sz w:val="24"/>
          <w:szCs w:val="24"/>
        </w:rPr>
      </w:pPr>
      <w:r w:rsidRPr="00B75331">
        <w:rPr>
          <w:rFonts w:ascii="Times New Roman" w:hAnsi="Times New Roman" w:cs="Times New Roman"/>
          <w:sz w:val="24"/>
          <w:szCs w:val="24"/>
        </w:rPr>
        <w:t>Supprimer les ponctuations inutiles</w:t>
      </w:r>
    </w:p>
    <w:p w14:paraId="3B851B3F" w14:textId="28B2D270" w:rsidR="00BC10C3" w:rsidRPr="00B75331" w:rsidRDefault="005F68E4">
      <w:pPr>
        <w:rPr>
          <w:rFonts w:ascii="Times New Roman" w:hAnsi="Times New Roman" w:cs="Times New Roman"/>
          <w:sz w:val="24"/>
          <w:szCs w:val="24"/>
        </w:rPr>
      </w:pPr>
      <w:r w:rsidRPr="00B75331">
        <w:rPr>
          <w:rFonts w:ascii="Times New Roman" w:hAnsi="Times New Roman" w:cs="Times New Roman"/>
          <w:sz w:val="24"/>
          <w:szCs w:val="24"/>
        </w:rPr>
        <w:t xml:space="preserve">Pour les </w:t>
      </w:r>
      <w:proofErr w:type="spellStart"/>
      <w:r w:rsidRPr="00B75331">
        <w:rPr>
          <w:rFonts w:ascii="Times New Roman" w:hAnsi="Times New Roman" w:cs="Times New Roman"/>
          <w:sz w:val="24"/>
          <w:szCs w:val="24"/>
        </w:rPr>
        <w:t>emojie</w:t>
      </w:r>
      <w:proofErr w:type="spellEnd"/>
      <w:r w:rsidRPr="00B75331">
        <w:rPr>
          <w:rFonts w:ascii="Times New Roman" w:hAnsi="Times New Roman" w:cs="Times New Roman"/>
          <w:sz w:val="24"/>
          <w:szCs w:val="24"/>
        </w:rPr>
        <w:t>, maintenir pour les modèles qui peuvent supporter et ceux qui ne prenne pas en compte alors, remplacer par son sens</w:t>
      </w:r>
    </w:p>
    <w:p w14:paraId="76591249" w14:textId="77777777" w:rsidR="005F68E4" w:rsidRPr="00B75331" w:rsidRDefault="005F68E4">
      <w:pPr>
        <w:rPr>
          <w:rFonts w:ascii="Times New Roman" w:hAnsi="Times New Roman" w:cs="Times New Roman"/>
          <w:sz w:val="24"/>
          <w:szCs w:val="24"/>
        </w:rPr>
      </w:pPr>
    </w:p>
    <w:p w14:paraId="193E84CA" w14:textId="77777777" w:rsidR="005F68E4" w:rsidRPr="00B75331" w:rsidRDefault="005F68E4">
      <w:pPr>
        <w:rPr>
          <w:rFonts w:ascii="Times New Roman" w:hAnsi="Times New Roman" w:cs="Times New Roman"/>
          <w:sz w:val="24"/>
          <w:szCs w:val="24"/>
        </w:rPr>
      </w:pPr>
    </w:p>
    <w:p w14:paraId="519C14A7" w14:textId="7515E44A" w:rsidR="005F68E4" w:rsidRPr="00B75331" w:rsidRDefault="005F68E4">
      <w:pPr>
        <w:rPr>
          <w:rFonts w:ascii="Times New Roman" w:hAnsi="Times New Roman" w:cs="Times New Roman"/>
          <w:sz w:val="24"/>
          <w:szCs w:val="24"/>
        </w:rPr>
      </w:pPr>
      <w:r w:rsidRPr="00B75331">
        <w:rPr>
          <w:rFonts w:ascii="Times New Roman" w:hAnsi="Times New Roman" w:cs="Times New Roman"/>
          <w:sz w:val="24"/>
          <w:szCs w:val="24"/>
        </w:rPr>
        <w:t>Déséquilibre des classes (voir comment traiter dans la modélisation)</w:t>
      </w:r>
    </w:p>
    <w:p w14:paraId="62EEB16F" w14:textId="77777777" w:rsidR="00BC10C3" w:rsidRPr="00B75331" w:rsidRDefault="00BC10C3">
      <w:pPr>
        <w:rPr>
          <w:rFonts w:ascii="Times New Roman" w:hAnsi="Times New Roman" w:cs="Times New Roman"/>
          <w:sz w:val="24"/>
          <w:szCs w:val="24"/>
        </w:rPr>
      </w:pPr>
    </w:p>
    <w:p w14:paraId="2A494D41" w14:textId="77777777" w:rsidR="003E04EF" w:rsidRPr="00B75331" w:rsidRDefault="00BC10C3">
      <w:pPr>
        <w:rPr>
          <w:rFonts w:ascii="Times New Roman" w:hAnsi="Times New Roman" w:cs="Times New Roman"/>
          <w:sz w:val="24"/>
          <w:szCs w:val="24"/>
        </w:rPr>
      </w:pPr>
      <w:r w:rsidRPr="00B75331">
        <w:rPr>
          <w:rFonts w:ascii="Times New Roman" w:hAnsi="Times New Roman" w:cs="Times New Roman"/>
          <w:sz w:val="24"/>
          <w:szCs w:val="24"/>
        </w:rPr>
        <w:t xml:space="preserve">Pour location : </w:t>
      </w:r>
    </w:p>
    <w:p w14:paraId="4F436882" w14:textId="2EB8CED5" w:rsidR="00BC10C3" w:rsidRPr="00B75331" w:rsidRDefault="003E04EF" w:rsidP="003E04E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75331">
        <w:rPr>
          <w:rFonts w:ascii="Times New Roman" w:hAnsi="Times New Roman" w:cs="Times New Roman"/>
          <w:sz w:val="24"/>
          <w:szCs w:val="24"/>
        </w:rPr>
        <w:t>Drop</w:t>
      </w:r>
      <w:r w:rsidR="00BC10C3" w:rsidRPr="00B75331">
        <w:rPr>
          <w:rFonts w:ascii="Times New Roman" w:hAnsi="Times New Roman" w:cs="Times New Roman"/>
          <w:sz w:val="24"/>
          <w:szCs w:val="24"/>
        </w:rPr>
        <w:t xml:space="preserve"> d’abord et taffer, </w:t>
      </w:r>
      <w:r w:rsidRPr="00B75331">
        <w:rPr>
          <w:rFonts w:ascii="Times New Roman" w:hAnsi="Times New Roman" w:cs="Times New Roman"/>
          <w:sz w:val="24"/>
          <w:szCs w:val="24"/>
        </w:rPr>
        <w:t>après imputer pour voir</w:t>
      </w:r>
    </w:p>
    <w:p w14:paraId="0AAFD818" w14:textId="02E384BE" w:rsidR="003E04EF" w:rsidRPr="00B75331" w:rsidRDefault="003E04EF" w:rsidP="003E04EF">
      <w:pPr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r w:rsidRPr="00B75331">
        <w:rPr>
          <w:rFonts w:ascii="Times New Roman" w:hAnsi="Times New Roman" w:cs="Times New Roman"/>
          <w:sz w:val="24"/>
          <w:szCs w:val="24"/>
        </w:rPr>
        <w:t>Oubien</w:t>
      </w:r>
      <w:proofErr w:type="spellEnd"/>
      <w:r w:rsidRPr="00B75331">
        <w:rPr>
          <w:rFonts w:ascii="Times New Roman" w:hAnsi="Times New Roman" w:cs="Times New Roman"/>
          <w:sz w:val="24"/>
          <w:szCs w:val="24"/>
        </w:rPr>
        <w:t>, créer des variables secondaires qui permettons de récupérer une partie de l’info comme présence de location (Oui ; non)</w:t>
      </w:r>
    </w:p>
    <w:p w14:paraId="5262BD6D" w14:textId="77777777" w:rsidR="003E04EF" w:rsidRPr="00B75331" w:rsidRDefault="003E04EF" w:rsidP="003E04EF">
      <w:pPr>
        <w:rPr>
          <w:rFonts w:ascii="Times New Roman" w:hAnsi="Times New Roman" w:cs="Times New Roman"/>
          <w:sz w:val="24"/>
          <w:szCs w:val="24"/>
        </w:rPr>
      </w:pPr>
    </w:p>
    <w:p w14:paraId="62E3654C" w14:textId="77777777" w:rsidR="003E04EF" w:rsidRPr="00B75331" w:rsidRDefault="003E04EF" w:rsidP="003E04EF">
      <w:pPr>
        <w:rPr>
          <w:rFonts w:ascii="Times New Roman" w:hAnsi="Times New Roman" w:cs="Times New Roman"/>
          <w:sz w:val="24"/>
          <w:szCs w:val="24"/>
        </w:rPr>
      </w:pPr>
    </w:p>
    <w:p w14:paraId="5065ACA5" w14:textId="2E2EE154" w:rsidR="003E04EF" w:rsidRPr="00B75331" w:rsidRDefault="003E04EF" w:rsidP="003E04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331">
        <w:rPr>
          <w:rFonts w:ascii="Times New Roman" w:hAnsi="Times New Roman" w:cs="Times New Roman"/>
          <w:b/>
          <w:bCs/>
          <w:sz w:val="24"/>
          <w:szCs w:val="24"/>
        </w:rPr>
        <w:t>Travail à faire</w:t>
      </w:r>
    </w:p>
    <w:p w14:paraId="4EAAF959" w14:textId="2DD5C13E" w:rsidR="003E04EF" w:rsidRPr="00B75331" w:rsidRDefault="003E04EF" w:rsidP="003E04EF">
      <w:pPr>
        <w:rPr>
          <w:rFonts w:ascii="Times New Roman" w:hAnsi="Times New Roman" w:cs="Times New Roman"/>
          <w:sz w:val="24"/>
          <w:szCs w:val="24"/>
        </w:rPr>
      </w:pPr>
      <w:r w:rsidRPr="00B75331">
        <w:rPr>
          <w:rFonts w:ascii="Times New Roman" w:hAnsi="Times New Roman" w:cs="Times New Roman"/>
          <w:sz w:val="24"/>
          <w:szCs w:val="24"/>
        </w:rPr>
        <w:t xml:space="preserve">Refaire une bonne EDA : code, </w:t>
      </w:r>
      <w:r w:rsidR="0015036F" w:rsidRPr="00B75331">
        <w:rPr>
          <w:rFonts w:ascii="Times New Roman" w:hAnsi="Times New Roman" w:cs="Times New Roman"/>
          <w:sz w:val="24"/>
          <w:szCs w:val="24"/>
        </w:rPr>
        <w:t>résultat</w:t>
      </w:r>
      <w:r w:rsidRPr="00B75331">
        <w:rPr>
          <w:rFonts w:ascii="Times New Roman" w:hAnsi="Times New Roman" w:cs="Times New Roman"/>
          <w:sz w:val="24"/>
          <w:szCs w:val="24"/>
        </w:rPr>
        <w:t xml:space="preserve">, </w:t>
      </w:r>
      <w:r w:rsidR="0015036F" w:rsidRPr="00B75331">
        <w:rPr>
          <w:rFonts w:ascii="Times New Roman" w:hAnsi="Times New Roman" w:cs="Times New Roman"/>
          <w:sz w:val="24"/>
          <w:szCs w:val="24"/>
        </w:rPr>
        <w:t>interprétation</w:t>
      </w:r>
    </w:p>
    <w:p w14:paraId="75BBE68F" w14:textId="34102049" w:rsidR="003E04EF" w:rsidRPr="00B75331" w:rsidRDefault="003E04EF" w:rsidP="003E04EF">
      <w:pPr>
        <w:rPr>
          <w:rFonts w:ascii="Times New Roman" w:hAnsi="Times New Roman" w:cs="Times New Roman"/>
          <w:sz w:val="24"/>
          <w:szCs w:val="24"/>
        </w:rPr>
      </w:pPr>
      <w:r w:rsidRPr="00B75331">
        <w:rPr>
          <w:rFonts w:ascii="Times New Roman" w:hAnsi="Times New Roman" w:cs="Times New Roman"/>
          <w:sz w:val="24"/>
          <w:szCs w:val="24"/>
        </w:rPr>
        <w:t xml:space="preserve">Modélisation : tester plusieurs </w:t>
      </w:r>
      <w:r w:rsidR="0015036F" w:rsidRPr="00B75331">
        <w:rPr>
          <w:rFonts w:ascii="Times New Roman" w:hAnsi="Times New Roman" w:cs="Times New Roman"/>
          <w:sz w:val="24"/>
          <w:szCs w:val="24"/>
        </w:rPr>
        <w:t>modèles</w:t>
      </w:r>
    </w:p>
    <w:p w14:paraId="533B6223" w14:textId="77777777" w:rsidR="0015036F" w:rsidRPr="00B75331" w:rsidRDefault="0015036F" w:rsidP="0015036F">
      <w:pPr>
        <w:rPr>
          <w:rFonts w:ascii="Times New Roman" w:hAnsi="Times New Roman" w:cs="Times New Roman"/>
          <w:sz w:val="24"/>
          <w:szCs w:val="24"/>
        </w:rPr>
      </w:pPr>
    </w:p>
    <w:p w14:paraId="72D0DA21" w14:textId="77777777" w:rsidR="0015036F" w:rsidRPr="00B75331" w:rsidRDefault="0015036F" w:rsidP="0015036F">
      <w:pPr>
        <w:rPr>
          <w:rFonts w:ascii="Times New Roman" w:hAnsi="Times New Roman" w:cs="Times New Roman"/>
          <w:sz w:val="24"/>
          <w:szCs w:val="24"/>
        </w:rPr>
      </w:pPr>
    </w:p>
    <w:sectPr w:rsidR="0015036F" w:rsidRPr="00B753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21B5"/>
    <w:multiLevelType w:val="multilevel"/>
    <w:tmpl w:val="C212C2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F4B39"/>
    <w:multiLevelType w:val="multilevel"/>
    <w:tmpl w:val="27B837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03C66"/>
    <w:multiLevelType w:val="multilevel"/>
    <w:tmpl w:val="9B604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B32F8"/>
    <w:multiLevelType w:val="multilevel"/>
    <w:tmpl w:val="362E00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C06207"/>
    <w:multiLevelType w:val="multilevel"/>
    <w:tmpl w:val="FBB2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110530">
    <w:abstractNumId w:val="4"/>
  </w:num>
  <w:num w:numId="2" w16cid:durableId="1847747007">
    <w:abstractNumId w:val="0"/>
  </w:num>
  <w:num w:numId="3" w16cid:durableId="522014976">
    <w:abstractNumId w:val="3"/>
  </w:num>
  <w:num w:numId="4" w16cid:durableId="95055853">
    <w:abstractNumId w:val="1"/>
  </w:num>
  <w:num w:numId="5" w16cid:durableId="1021277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3C1"/>
    <w:rsid w:val="0015036F"/>
    <w:rsid w:val="0016110A"/>
    <w:rsid w:val="003E04EF"/>
    <w:rsid w:val="004723C1"/>
    <w:rsid w:val="004C620F"/>
    <w:rsid w:val="005F68E4"/>
    <w:rsid w:val="007726F9"/>
    <w:rsid w:val="008E6B5B"/>
    <w:rsid w:val="00A074DA"/>
    <w:rsid w:val="00B75331"/>
    <w:rsid w:val="00BC10C3"/>
    <w:rsid w:val="00CD359C"/>
    <w:rsid w:val="00CE2789"/>
    <w:rsid w:val="00D8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023B2"/>
  <w15:chartTrackingRefBased/>
  <w15:docId w15:val="{362FE607-082F-4CBB-81DF-FE13D45B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2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2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2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2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2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2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2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2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2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2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2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2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23C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23C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23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23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23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23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2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2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2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2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2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23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23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23C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2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23C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2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103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Judicaël Oscar KAFANDO</dc:creator>
  <cp:keywords/>
  <dc:description/>
  <cp:lastModifiedBy>G Judicaël Oscar KAFANDO</cp:lastModifiedBy>
  <cp:revision>3</cp:revision>
  <dcterms:created xsi:type="dcterms:W3CDTF">2026-04-22T23:46:00Z</dcterms:created>
  <dcterms:modified xsi:type="dcterms:W3CDTF">2026-04-24T00:06:00Z</dcterms:modified>
</cp:coreProperties>
</file>