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5917" w14:textId="77777777" w:rsidR="00722592" w:rsidRDefault="00722592" w:rsidP="00722592">
      <w:pPr>
        <w:jc w:val="center"/>
        <w:rPr>
          <w:sz w:val="28"/>
          <w:szCs w:val="28"/>
        </w:rPr>
      </w:pPr>
      <w:r w:rsidRPr="005B7821">
        <w:rPr>
          <w:sz w:val="28"/>
          <w:szCs w:val="28"/>
        </w:rPr>
        <w:t>“Study on People's Republic of China (PRC) Policies and Influence in the Development of International Standards for Emerging Technologies” – Federal Register</w:t>
      </w:r>
    </w:p>
    <w:p w14:paraId="4F7B864B" w14:textId="77777777" w:rsidR="00722592" w:rsidRDefault="00722592" w:rsidP="00722592">
      <w:pPr>
        <w:jc w:val="center"/>
      </w:pPr>
      <w:r w:rsidRPr="005B7821">
        <w:rPr>
          <w:sz w:val="28"/>
          <w:szCs w:val="28"/>
        </w:rPr>
        <w:t xml:space="preserve"> </w:t>
      </w:r>
      <w:hyperlink r:id="rId4" w:history="1">
        <w:r w:rsidRPr="003F655A">
          <w:rPr>
            <w:rStyle w:val="Hyperlink"/>
          </w:rPr>
          <w:t>https://www.federalregister.gov/documents/2021/11/04/2021-24090/study-on-peoples-republic-of-china-prc-policies-and-influence-in-the-development-of-international</w:t>
        </w:r>
      </w:hyperlink>
    </w:p>
    <w:p w14:paraId="50DBDB43" w14:textId="77777777" w:rsidR="00722592" w:rsidRDefault="00722592" w:rsidP="00722592">
      <w:pPr>
        <w:pStyle w:val="Heading2"/>
      </w:pPr>
    </w:p>
    <w:p w14:paraId="1D778863" w14:textId="77777777" w:rsidR="00722592" w:rsidRPr="007528F2" w:rsidRDefault="00722592" w:rsidP="00722592">
      <w:r>
        <w:t xml:space="preserve">The Chinese Communist Party ruled Peoples Republic of China must be banned from all International Standards Development Efforts </w:t>
      </w:r>
    </w:p>
    <w:p w14:paraId="0DB7F8C9" w14:textId="77777777" w:rsidR="00722592" w:rsidRDefault="00722592" w:rsidP="00722592"/>
    <w:p w14:paraId="65D0010C" w14:textId="77777777" w:rsidR="00722592" w:rsidRDefault="00722592" w:rsidP="00722592">
      <w:r>
        <w:t>The increase in the number of space industry technical papers authored by PRC Subject Matter Experts (SMEs)  shows a blatant appropriation of  papers, algorithms, and process papers published in technical literature, at times by our own U.S. authors. I have noted this in my peer review submissions. Simply put: the CCP led PRC deploys SME’s to  “steal” and plagiarize the standards and technical, scientific works that support them. This is a reality that extends to and is similarly affected to publish patents and a myriad of IP across industries, businesses and Government and NGO organizations alike.</w:t>
      </w:r>
    </w:p>
    <w:p w14:paraId="77C514E1" w14:textId="77777777" w:rsidR="00722592" w:rsidRDefault="00722592" w:rsidP="00722592">
      <w:r>
        <w:t xml:space="preserve">PRC experts working on the technical details of making space standards work are not  "civilian" professionals. There are no “civilian” SME’s engaged in international work in the CCP’s PRC. All (with emphasis)  SME’s allowed to participate in international groups developing standards are members of the CCP and the PLA, they  are sworn members of the CCP. Sugarcoating this, might be a polite way to downplay the rhetoric </w:t>
      </w:r>
      <w:proofErr w:type="spellStart"/>
      <w:r>
        <w:t>f</w:t>
      </w:r>
      <w:proofErr w:type="spellEnd"/>
      <w:r>
        <w:t xml:space="preserve"> what is hiding in plain sight and sadly, obvious. The CCP brazen steal of IP has been constant since the UN unfortunate acceptance of the CCP’s PRC into the community of nations in 1971. The “supposedly” civilian SME’s are career professionals, spanning recent university graduates up to those readying for retirement who have never (officially) worn a uniform. They are members of the CCP and proud of their personal roles as engineers and scientists in a quest to steal and appropriate original thought hard earned in the free world. Science and Technology Mobilization is a part of all CCP, PLA and its international Marxist Communist efforts.</w:t>
      </w:r>
    </w:p>
    <w:p w14:paraId="5EBEEEAD" w14:textId="77777777" w:rsidR="00722592" w:rsidRDefault="00722592" w:rsidP="00722592">
      <w:r>
        <w:t xml:space="preserve">The PRC continues to attempt to establish themselves as a major player in the global space industry by stealing, plagiarizing and illicitly appropriating technology and property of Western countries’ hard-earned IP. </w:t>
      </w:r>
    </w:p>
    <w:p w14:paraId="5DD75543" w14:textId="77777777" w:rsidR="00722592" w:rsidRDefault="00722592" w:rsidP="00722592">
      <w:r>
        <w:t>The CCP  is "giving"(stolen)  technology away to “client”  countries such as Pakistan, Nigeria, Bolivia, Brazil, India, France, Cuba, Venezuela, Nicaragua etc. (These countries are complicit in the use of the CCP’s stolen IP)</w:t>
      </w:r>
    </w:p>
    <w:p w14:paraId="28EED331" w14:textId="77777777" w:rsidR="00722592" w:rsidRDefault="00722592" w:rsidP="00722592">
      <w:r>
        <w:t>The CCP’s PRC  pretends to be a willing participant and contributor to standards development and the consensus-building process. Yet, the CCP PRC’s SME’s are simply “takers” of the IP generated by the challenging work of countries operating in liberal democracies and free socio-political frameworks.</w:t>
      </w:r>
    </w:p>
    <w:p w14:paraId="6D28CF32" w14:textId="77777777" w:rsidR="00722592" w:rsidRDefault="00722592" w:rsidP="00722592"/>
    <w:p w14:paraId="51A1AD8B" w14:textId="77777777" w:rsidR="00722592" w:rsidRDefault="00722592" w:rsidP="00722592"/>
    <w:p w14:paraId="428B9B6B" w14:textId="77777777" w:rsidR="00722592" w:rsidRDefault="00722592" w:rsidP="00722592">
      <w:r>
        <w:lastRenderedPageBreak/>
        <w:t>Specifically in ISO TC20/SC14, China has delegates participating in many working groups. When analyzed in detail, these SME’s are re circulating stolen, usurped and plagiarized IP. There is no original thought or value added, is simply “deceitfully” crafted regurgitation of what has been appropriated.</w:t>
      </w:r>
    </w:p>
    <w:p w14:paraId="00D61D42" w14:textId="77777777" w:rsidR="00722592" w:rsidRDefault="00722592" w:rsidP="00722592">
      <w:r>
        <w:t>The CCP instructs their “civilian” SME’s to use the excuse of  difficulties in obtaining visas for travel to western countries, coupled with cost/resource limitations as excuses to hide their incompetence and inability to create original thought or value. It is standard  “modus operandi” and it is cheaper for the CCP to pretend they are working on standards and then steal the work product than to really add value of those actually creating the original IP.</w:t>
      </w:r>
    </w:p>
    <w:p w14:paraId="312D2819" w14:textId="77777777" w:rsidR="00722592" w:rsidRDefault="00722592" w:rsidP="00722592">
      <w:r>
        <w:t>On many occasions, CCP operatives who do not have the requisite subject matter expertise, come to the meetings to represent the “backstage” actual author. This type of CCP political commissaire comes in simply to steal the IP from the meeting. This is blatantly evident by an obvious lack of  continuity from one meeting to the next, because the presenter on a given work item is frequently changing . For the CCP,  continuity or value added are irrelevant, as the intent is to steal the IP from the rest of the participants, which is how the CCP operates.</w:t>
      </w:r>
    </w:p>
    <w:p w14:paraId="2C6806A0" w14:textId="77777777" w:rsidR="00722592" w:rsidRDefault="00722592" w:rsidP="00722592">
      <w:r>
        <w:t>CCP’s  SMEs political appointments are clear as they always lack market knowledge and relevance. Logical, as the CCP and the PRC Marxist Leninist Communist system does not have a “real” market base, which would be incompatible with the CCP central planning ethos.</w:t>
      </w:r>
    </w:p>
    <w:p w14:paraId="2DD2E84D" w14:textId="77777777" w:rsidR="00722592" w:rsidRDefault="00722592" w:rsidP="00722592">
      <w:r>
        <w:t>The CCP mandates its SME’s to publish standards at any cost for quantity and optics, not relevance or quality. The CCP wants standards, patents and any other claim-to-fame for purely bragging rights of propaganda purposes. The CCP in turn,  only uses standards with IP produced by free countries and their protocols of consensus and balance.</w:t>
      </w:r>
    </w:p>
    <w:p w14:paraId="0F26AEB3" w14:textId="77777777" w:rsidR="00722592" w:rsidRDefault="00722592" w:rsidP="00722592">
      <w:r>
        <w:t>CCP SME’s ongoingly refuse to provide “core” or “ Foundational” work in their standards development work, as sharing what they use for fundamental normative reference and other technical basis would expose the IP theft and plagiarizing that is at the core of the IP held by the CCP.</w:t>
      </w:r>
    </w:p>
    <w:p w14:paraId="5A08C741" w14:textId="77777777" w:rsidR="00722592" w:rsidRDefault="00722592" w:rsidP="00722592">
      <w:r>
        <w:t xml:space="preserve">The CCP’s PRC Marxist Leninist Communist core is  incompatible with the diverse and flexible development of voluntary consensus standards understood in free countries. </w:t>
      </w:r>
    </w:p>
    <w:p w14:paraId="1DD0EFFB" w14:textId="77777777" w:rsidR="00722592" w:rsidRDefault="00722592" w:rsidP="00722592">
      <w:r>
        <w:t>The CCP’s PRC should be  disqualified a priori for participating international standards development. A country which should not be in the UN to begin with given its violation of all UN standards, charters and covenants cannot logically be a contributor to standards development from within the UN ( i.e., ISO, WHO, ICAO)</w:t>
      </w:r>
    </w:p>
    <w:p w14:paraId="7393266E" w14:textId="77777777" w:rsidR="00722592" w:rsidRDefault="00722592" w:rsidP="00722592">
      <w:r>
        <w:t>Collaboration with the CCP’s PRC in space industry standards work is detrimental to the United States and all other free liberal democracies in the world. Space standards development should only include countries abiding by the UN charters, bylaws  and standards at all levels. Certainly, the CCP hijacked China does not, the rest of the CCP’s PRC in this  standards conversation is thus a moot point a priori.</w:t>
      </w:r>
    </w:p>
    <w:p w14:paraId="10D3C0FF" w14:textId="77777777" w:rsidR="004E62A4" w:rsidRDefault="00C2788C"/>
    <w:sectPr w:rsidR="004E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92"/>
    <w:rsid w:val="001B2906"/>
    <w:rsid w:val="003F6F83"/>
    <w:rsid w:val="00722592"/>
    <w:rsid w:val="00C2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A2A3"/>
  <w15:chartTrackingRefBased/>
  <w15:docId w15:val="{710D13B7-7282-4EF9-940A-40F090E1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92"/>
  </w:style>
  <w:style w:type="paragraph" w:styleId="Heading2">
    <w:name w:val="heading 2"/>
    <w:basedOn w:val="Normal"/>
    <w:next w:val="Normal"/>
    <w:link w:val="Heading2Char"/>
    <w:uiPriority w:val="9"/>
    <w:unhideWhenUsed/>
    <w:qFormat/>
    <w:rsid w:val="00722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5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deralregister.gov/documents/2021/11/04/2021-24090/study-on-peoples-republic-of-china-prc-policies-and-influence-in-the-development-of-inter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Garcia</dc:creator>
  <cp:keywords/>
  <dc:description/>
  <cp:lastModifiedBy>Oscar Garcia</cp:lastModifiedBy>
  <cp:revision>2</cp:revision>
  <dcterms:created xsi:type="dcterms:W3CDTF">2021-12-05T22:34:00Z</dcterms:created>
  <dcterms:modified xsi:type="dcterms:W3CDTF">2021-12-05T22:34:00Z</dcterms:modified>
</cp:coreProperties>
</file>