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F6C15" w14:textId="77777777" w:rsidR="00BA3EE2" w:rsidRPr="0081610C" w:rsidRDefault="00000000" w:rsidP="0081610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CO"/>
        </w:rPr>
      </w:pPr>
      <w:r w:rsidRPr="0081610C">
        <w:rPr>
          <w:rFonts w:ascii="Times New Roman" w:hAnsi="Times New Roman" w:cs="Times New Roman"/>
          <w:b/>
          <w:bCs/>
          <w:sz w:val="32"/>
          <w:szCs w:val="32"/>
          <w:lang w:val="es-CO"/>
        </w:rPr>
        <w:t>ENTREGA DE SPRINT 3 - PROYECTO "TRIPNEST"</w:t>
      </w:r>
    </w:p>
    <w:p w14:paraId="39722D3B" w14:textId="77777777" w:rsidR="00BA3EE2" w:rsidRPr="0081610C" w:rsidRDefault="00000000">
      <w:pPr>
        <w:pStyle w:val="Ttulo2"/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SPRINT 3</w:t>
      </w:r>
    </w:p>
    <w:p w14:paraId="6C3E14D6" w14:textId="77777777" w:rsidR="00BA3EE2" w:rsidRPr="0081610C" w:rsidRDefault="00000000">
      <w:pPr>
        <w:pStyle w:val="Ttulo3"/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 xml:space="preserve">1. Documentación del Sprint (Scrum </w:t>
      </w:r>
      <w:proofErr w:type="gramStart"/>
      <w:r w:rsidRPr="0081610C">
        <w:rPr>
          <w:rFonts w:ascii="Times New Roman" w:hAnsi="Times New Roman" w:cs="Times New Roman"/>
          <w:sz w:val="24"/>
          <w:szCs w:val="24"/>
          <w:lang w:val="es-CO"/>
        </w:rPr>
        <w:t>Master</w:t>
      </w:r>
      <w:proofErr w:type="gramEnd"/>
      <w:r w:rsidRPr="0081610C">
        <w:rPr>
          <w:rFonts w:ascii="Times New Roman" w:hAnsi="Times New Roman" w:cs="Times New Roman"/>
          <w:sz w:val="24"/>
          <w:szCs w:val="24"/>
          <w:lang w:val="es-CO"/>
        </w:rPr>
        <w:t>)</w:t>
      </w:r>
    </w:p>
    <w:p w14:paraId="24B23EDE" w14:textId="77777777" w:rsidR="00BA3EE2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Definición del Sprint: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Este Sprint se centró en mejorar la experiencia del usuario final a través de funciones más avanzadas, incluyendo un buscador con filtros inteligentes, sistema de favoritos, visualización de disponibilidad, valoraciones y herramientas de administración. Además, se trabajó en funciones sociales como compartir productos y políticas de uso.</w:t>
      </w:r>
    </w:p>
    <w:p w14:paraId="27540B85" w14:textId="1DDC839A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2FB15FB2" wp14:editId="2E1A2066">
            <wp:extent cx="5486400" cy="2527300"/>
            <wp:effectExtent l="0" t="0" r="0" b="6350"/>
            <wp:docPr id="1862121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211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D8CB" w14:textId="6529E4E8" w:rsidR="00CA7C72" w:rsidRDefault="00CA7C72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CA7C72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133F80CF" wp14:editId="2544995E">
            <wp:extent cx="5486400" cy="1818005"/>
            <wp:effectExtent l="0" t="0" r="0" b="0"/>
            <wp:docPr id="938087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7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C775" w14:textId="20930093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lastRenderedPageBreak/>
        <w:drawing>
          <wp:inline distT="0" distB="0" distL="0" distR="0" wp14:anchorId="4289BBA1" wp14:editId="1607D073">
            <wp:extent cx="5486400" cy="2053590"/>
            <wp:effectExtent l="0" t="0" r="0" b="3810"/>
            <wp:docPr id="1573434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34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1BFD" w14:textId="520B5B56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18BBD6A6" wp14:editId="753CFE08">
            <wp:extent cx="5486400" cy="2506345"/>
            <wp:effectExtent l="0" t="0" r="0" b="8255"/>
            <wp:docPr id="85972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8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5307" w14:textId="2E5B08BE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756B3098" wp14:editId="34A441A0">
            <wp:extent cx="5486400" cy="2406015"/>
            <wp:effectExtent l="0" t="0" r="0" b="0"/>
            <wp:docPr id="16589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2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CFB" w14:textId="34E33193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lastRenderedPageBreak/>
        <w:drawing>
          <wp:inline distT="0" distB="0" distL="0" distR="0" wp14:anchorId="0AF1B2D1" wp14:editId="441E917A">
            <wp:extent cx="5486400" cy="2322195"/>
            <wp:effectExtent l="0" t="0" r="0" b="1905"/>
            <wp:docPr id="1190873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3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7D8A" w14:textId="6434E170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5BB97AB9" wp14:editId="47E647E5">
            <wp:extent cx="5486400" cy="1287145"/>
            <wp:effectExtent l="0" t="0" r="0" b="8255"/>
            <wp:docPr id="1264777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77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2FC4" w14:textId="2CA29866" w:rsidR="0081610C" w:rsidRDefault="0081610C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drawing>
          <wp:inline distT="0" distB="0" distL="0" distR="0" wp14:anchorId="74BD544C" wp14:editId="0F80E7A7">
            <wp:extent cx="5486400" cy="4265295"/>
            <wp:effectExtent l="0" t="0" r="0" b="1905"/>
            <wp:docPr id="702920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20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7FE2" w14:textId="4B3CCE59" w:rsidR="00CA7C72" w:rsidRPr="0081610C" w:rsidRDefault="00CA7C72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CA7C72">
        <w:rPr>
          <w:rFonts w:ascii="Times New Roman" w:hAnsi="Times New Roman" w:cs="Times New Roman"/>
          <w:sz w:val="24"/>
          <w:szCs w:val="24"/>
          <w:lang w:val="es-CO"/>
        </w:rPr>
        <w:lastRenderedPageBreak/>
        <w:drawing>
          <wp:inline distT="0" distB="0" distL="0" distR="0" wp14:anchorId="76C4FADB" wp14:editId="1D771ED5">
            <wp:extent cx="5486400" cy="3208655"/>
            <wp:effectExtent l="0" t="0" r="0" b="0"/>
            <wp:docPr id="71560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09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E7E" w14:textId="77777777" w:rsidR="00BA3EE2" w:rsidRPr="0081610C" w:rsidRDefault="00000000">
      <w:pPr>
        <w:pStyle w:val="Ttulo3"/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2. Bitácora – Sprint 3</w:t>
      </w:r>
    </w:p>
    <w:p w14:paraId="7C272B6D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Inicio del Sprint: 01/07/2025</w:t>
      </w:r>
    </w:p>
    <w:p w14:paraId="05B9E4C5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Fin del Sprint: 10/07/2025</w:t>
      </w:r>
    </w:p>
    <w:p w14:paraId="478A09E5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Actividades realizadas:</w:t>
      </w:r>
    </w:p>
    <w:p w14:paraId="15AA761A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- Se implementó la funcionalidad de búsqueda avanzada de productos con calendario doble, autocompletado y resultados relevantes (#22).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Se desarrolló la visualización de disponibilidad dentro del detalle del producto (#23).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Se incorporó la opción para que usuarios autenticados puedan marcar y ver productos como favoritos, con actualizaciones en tiempo real (#24, #25).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Se agregó un bloque con políticas del producto, estructurado y responsivo (#26).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Se preparó la funcionalidad para compartir productos en redes sociales, incluyendo ventana emergente con imagen, descripción y enlace (#27).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Se construyó la sección de valoraciones con estrellas y reseñas visibles, integradas en la ficha del producto y la búsqueda (#28).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Se añadió la capacidad para que administradores puedan eliminar categorías con confirmación preventiva y alertas (#29).</w:t>
      </w:r>
    </w:p>
    <w:p w14:paraId="2BC50C2F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Estado del Sprint: Completado al 100%</w:t>
      </w:r>
    </w:p>
    <w:p w14:paraId="4171221E" w14:textId="77777777" w:rsidR="00BA3EE2" w:rsidRPr="0081610C" w:rsidRDefault="00000000">
      <w:pPr>
        <w:pStyle w:val="Ttulo3"/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 xml:space="preserve">3. </w:t>
      </w:r>
      <w:proofErr w:type="spellStart"/>
      <w:r w:rsidRPr="0081610C">
        <w:rPr>
          <w:rFonts w:ascii="Times New Roman" w:hAnsi="Times New Roman" w:cs="Times New Roman"/>
          <w:sz w:val="24"/>
          <w:szCs w:val="24"/>
          <w:lang w:val="es-CO"/>
        </w:rPr>
        <w:t>Testing</w:t>
      </w:r>
      <w:proofErr w:type="spellEnd"/>
      <w:r w:rsidRPr="0081610C">
        <w:rPr>
          <w:rFonts w:ascii="Times New Roman" w:hAnsi="Times New Roman" w:cs="Times New Roman"/>
          <w:sz w:val="24"/>
          <w:szCs w:val="24"/>
          <w:lang w:val="es-CO"/>
        </w:rPr>
        <w:t xml:space="preserve"> (TL </w:t>
      </w:r>
      <w:proofErr w:type="spellStart"/>
      <w:r w:rsidRPr="0081610C">
        <w:rPr>
          <w:rFonts w:ascii="Times New Roman" w:hAnsi="Times New Roman" w:cs="Times New Roman"/>
          <w:sz w:val="24"/>
          <w:szCs w:val="24"/>
          <w:lang w:val="es-CO"/>
        </w:rPr>
        <w:t>Testing</w:t>
      </w:r>
      <w:proofErr w:type="spellEnd"/>
      <w:r w:rsidRPr="0081610C">
        <w:rPr>
          <w:rFonts w:ascii="Times New Roman" w:hAnsi="Times New Roman" w:cs="Times New Roman"/>
          <w:sz w:val="24"/>
          <w:szCs w:val="24"/>
          <w:lang w:val="es-CO"/>
        </w:rPr>
        <w:t>)</w:t>
      </w:r>
    </w:p>
    <w:p w14:paraId="2C36B7D6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Casos de prueba ejecutados para historias #22 a #29:</w:t>
      </w:r>
    </w:p>
    <w:p w14:paraId="4A37458A" w14:textId="6992D876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lastRenderedPageBreak/>
        <w:t>- Autocompletado y búsqueda precisa.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Calendario y disponibilidad de productos.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Marcar/desmarcar favoritos y visualización en lista.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Eliminación y validación de categorías.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Compartir en redes sociales.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Sistema de valoraciones por estrellas (autenticación y validación).</w:t>
      </w:r>
    </w:p>
    <w:p w14:paraId="45738CD5" w14:textId="77777777" w:rsidR="00BA3EE2" w:rsidRPr="0081610C" w:rsidRDefault="00000000">
      <w:pPr>
        <w:pStyle w:val="Ttulo3"/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4. Código y Repositorio</w:t>
      </w:r>
    </w:p>
    <w:p w14:paraId="7CEEAF14" w14:textId="77777777" w:rsidR="00BA3EE2" w:rsidRPr="0081610C" w:rsidRDefault="00000000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Repositorio actualizado con:</w:t>
      </w:r>
    </w:p>
    <w:p w14:paraId="6BBF7B17" w14:textId="77777777" w:rsidR="00BA3EE2" w:rsidRPr="0081610C" w:rsidRDefault="00000000">
      <w:pPr>
        <w:rPr>
          <w:lang w:val="es-CO"/>
        </w:rPr>
      </w:pPr>
      <w:r w:rsidRPr="0081610C">
        <w:rPr>
          <w:rFonts w:ascii="Times New Roman" w:hAnsi="Times New Roman" w:cs="Times New Roman"/>
          <w:sz w:val="24"/>
          <w:szCs w:val="24"/>
          <w:lang w:val="es-CO"/>
        </w:rPr>
        <w:t>- Módulo de búsqueda avanzada.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Calendario de disponibilidad funcional.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Funcionalidad completa de favoritos.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Políticas del producto en columnas responsivas.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Puntuación de productos y visualización dinámica.</w:t>
      </w:r>
      <w:r w:rsidRPr="0081610C">
        <w:rPr>
          <w:rFonts w:ascii="Times New Roman" w:hAnsi="Times New Roman" w:cs="Times New Roman"/>
          <w:sz w:val="24"/>
          <w:szCs w:val="24"/>
          <w:lang w:val="es-CO"/>
        </w:rPr>
        <w:br/>
        <w:t>- Eliminación de categorías desde panel admin.</w:t>
      </w:r>
    </w:p>
    <w:sectPr w:rsidR="00BA3EE2" w:rsidRPr="0081610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1107366">
    <w:abstractNumId w:val="8"/>
  </w:num>
  <w:num w:numId="2" w16cid:durableId="1063404123">
    <w:abstractNumId w:val="6"/>
  </w:num>
  <w:num w:numId="3" w16cid:durableId="1804536877">
    <w:abstractNumId w:val="5"/>
  </w:num>
  <w:num w:numId="4" w16cid:durableId="1476140588">
    <w:abstractNumId w:val="4"/>
  </w:num>
  <w:num w:numId="5" w16cid:durableId="569508382">
    <w:abstractNumId w:val="7"/>
  </w:num>
  <w:num w:numId="6" w16cid:durableId="1714499266">
    <w:abstractNumId w:val="3"/>
  </w:num>
  <w:num w:numId="7" w16cid:durableId="436566414">
    <w:abstractNumId w:val="2"/>
  </w:num>
  <w:num w:numId="8" w16cid:durableId="2091927028">
    <w:abstractNumId w:val="1"/>
  </w:num>
  <w:num w:numId="9" w16cid:durableId="809399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42688"/>
    <w:rsid w:val="0029639D"/>
    <w:rsid w:val="00326F90"/>
    <w:rsid w:val="0081610C"/>
    <w:rsid w:val="00AA1D8D"/>
    <w:rsid w:val="00B47730"/>
    <w:rsid w:val="00BA3EE2"/>
    <w:rsid w:val="00CA7C72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D886271"/>
  <w14:defaultImageDpi w14:val="300"/>
  <w15:docId w15:val="{0745327D-1922-4BB1-9B9A-B549623C0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329</Words>
  <Characters>1813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Oscar Echeverry</cp:lastModifiedBy>
  <cp:revision>2</cp:revision>
  <dcterms:created xsi:type="dcterms:W3CDTF">2013-12-23T23:15:00Z</dcterms:created>
  <dcterms:modified xsi:type="dcterms:W3CDTF">2025-07-10T17:38:00Z</dcterms:modified>
  <cp:category/>
</cp:coreProperties>
</file>