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  <w:jc w:val="center"/>
      </w:pPr>
      <w:r>
        <w:t>{{ TITULO_DOCUMENTO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CLIENTE:</w:t>
            </w:r>
          </w:p>
        </w:tc>
        <w:tc>
          <w:tcPr>
            <w:tcW w:type="dxa" w:w="4320"/>
          </w:tcPr>
          <w:p>
            <w:r>
              <w:t>{{ CLIENTE_NOMBRE }}</w:t>
            </w:r>
          </w:p>
        </w:tc>
      </w:tr>
      <w:tr>
        <w:tc>
          <w:tcPr>
            <w:tcW w:type="dxa" w:w="4320"/>
          </w:tcPr>
          <w:p>
            <w:r>
              <w:t>PROYECTO:</w:t>
            </w:r>
          </w:p>
        </w:tc>
        <w:tc>
          <w:tcPr>
            <w:tcW w:type="dxa" w:w="4320"/>
          </w:tcPr>
          <w:p>
            <w:r>
              <w:t>{{ PROYECTO_NOMBRE }}</w:t>
            </w:r>
          </w:p>
        </w:tc>
      </w:tr>
      <w:tr>
        <w:tc>
          <w:tcPr>
            <w:tcW w:type="dxa" w:w="4320"/>
          </w:tcPr>
          <w:p>
            <w:r>
              <w:t>FECHA:</w:t>
            </w:r>
          </w:p>
        </w:tc>
        <w:tc>
          <w:tcPr>
            <w:tcW w:type="dxa" w:w="4320"/>
          </w:tcPr>
          <w:p>
            <w:r>
              <w:t>{{ FECHA }}</w:t>
            </w:r>
          </w:p>
        </w:tc>
      </w:tr>
    </w:tbl>
    <w:p>
      <w:r>
        <w:br/>
      </w:r>
    </w:p>
    <w:p>
      <w:pPr>
        <w:pStyle w:val="Heading2"/>
      </w:pPr>
      <w: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UNIDAD</w:t>
            </w:r>
          </w:p>
        </w:tc>
        <w:tc>
          <w:tcPr>
            <w:tcW w:type="dxa" w:w="1440"/>
          </w:tcPr>
          <w:p>
            <w:r>
              <w:t>CANT.</w:t>
            </w:r>
          </w:p>
        </w:tc>
        <w:tc>
          <w:tcPr>
            <w:tcW w:type="dxa" w:w="1440"/>
          </w:tcPr>
          <w:p>
            <w:r>
              <w:t>P.UNIT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"/>
              </w:rPr>
              <w:t>{% for item in items %}</w:t>
            </w:r>
            <w:r>
              <w:t>{{ item.index }}</w:t>
            </w:r>
          </w:p>
        </w:tc>
        <w:tc>
          <w:tcPr>
            <w:tcW w:type="dxa" w:w="1440"/>
          </w:tcPr>
          <w:p>
            <w:r>
              <w:t>{{ item.descripcion }}</w:t>
            </w:r>
          </w:p>
        </w:tc>
        <w:tc>
          <w:tcPr>
            <w:tcW w:type="dxa" w:w="1440"/>
          </w:tcPr>
          <w:p>
            <w:r>
              <w:t>{{ item.unidad }}</w:t>
            </w:r>
          </w:p>
        </w:tc>
        <w:tc>
          <w:tcPr>
            <w:tcW w:type="dxa" w:w="1440"/>
          </w:tcPr>
          <w:p>
            <w:r>
              <w:t>{{ item.cantidad }}</w:t>
            </w:r>
          </w:p>
        </w:tc>
        <w:tc>
          <w:tcPr>
            <w:tcW w:type="dxa" w:w="1440"/>
          </w:tcPr>
          <w:p>
            <w:r>
              <w:t>{{ item.precio }}</w:t>
            </w:r>
          </w:p>
        </w:tc>
        <w:tc>
          <w:tcPr>
            <w:tcW w:type="dxa" w:w="1440"/>
          </w:tcPr>
          <w:p>
            <w:r>
              <w:t>{{ item.total }}</w:t>
            </w:r>
            <w:r>
              <w:t>{% endfor %}</w:t>
            </w:r>
          </w:p>
        </w:tc>
      </w:tr>
    </w:tbl>
    <w:p>
      <w:r>
        <w:br/>
      </w:r>
    </w:p>
    <w:p>
      <w:pPr>
        <w:jc w:val="right"/>
      </w:pPr>
      <w:r>
        <w:rPr>
          <w:b/>
        </w:rPr>
        <w:t>SUBTOTAL: {{ SUBTOTAL }}</w:t>
        <w:br/>
      </w:r>
      <w:r>
        <w:rPr>
          <w:b/>
        </w:rPr>
        <w:t>IGV (18%): {{ IGV }}</w:t>
        <w:br/>
      </w:r>
      <w:r>
        <w:rPr>
          <w:b/>
        </w:rPr>
        <w:t>TOTAL: {{ TOTAL }}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 | Email: ingenieria.teslaelectricidad@gmail.com</w:t>
      </w:r>
      <w:r/>
      <w:r/>
      <w:r/>
      <w:r/>
      <w:r/>
      <w:r/>
    </w:p>
    <w:p>
      <w:pPr>
        <w:pStyle w:val="Heading1"/>
        <w:jc w:val="center"/>
      </w:pPr>
      <w:r>
        <w:t>PLAN DE PROYECTO</w:t>
      </w:r>
      <w:r/>
      <w:r>
        <w:t>Proyecto Demo</w:t>
      </w:r>
      <w:r/>
      <w:r>
        <w:t>CÓDIGO: PROY-000000</w:t>
      </w:r>
      <w:r/>
      <w:r/>
      <w:r/>
      <w:r/>
      <w:r/>
      <w:r>
        <w:t>Cliente</w:t>
      </w:r>
      <w:r/>
      <w:r>
        <w:t>CORPORACIÓN TESLA TEST</w:t>
      </w:r>
      <w:r/>
      <w:r/>
      <w:r/>
      <w:r>
        <w:t>Duración</w:t>
      </w:r>
      <w:r/>
      <w:r>
        <w:t>30 días</w:t>
      </w:r>
      <w:r/>
      <w:r/>
      <w:r/>
      <w:r>
        <w:t>Inicio</w:t>
      </w:r>
      <w:r/>
      <w:r>
        <w:t>16/02/2026</w:t>
      </w:r>
      <w:r/>
      <w:r/>
      <w:r/>
      <w:r>
        <w:t>Fin Estimado</w:t>
      </w:r>
      <w:r/>
      <w:r/>
      <w:r/>
      <w:r/>
      <w:r/>
      <w:r/>
      <w:r>
        <w:t>PRESUPUESTO ESTIMADO</w:t>
      </w:r>
      <w:r/>
      <w:r>
        <w:t>$ 50,000.00</w:t>
      </w:r>
      <w:r/>
      <w:r/>
      <w:r/>
      <w:r/>
    </w:p>
    <w:p>
      <w:pPr>
        <w:pStyle w:val="Heading2"/>
      </w:pPr>
      <w:r>
        <w:t>Alcance del Proyecto</w:t>
      </w:r>
      <w:r/>
      <w:r>
        <w:t>Alcance del proyecto</w:t>
      </w:r>
      <w:r/>
      <w:r/>
      <w:r/>
      <w:r/>
    </w:p>
    <w:p>
      <w:pPr>
        <w:pStyle w:val="Heading2"/>
      </w:pPr>
      <w:r>
        <w:t>Fases del Proyecto</w:t>
      </w:r>
      <w:r/>
      <w:r/>
      <w:r/>
      <w:r/>
      <w:r/>
      <w:r>
        <w:t>1. Inicio y Planificación</w:t>
      </w:r>
      <w:r/>
      <w:r>
        <w:t>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Levantamiento de información</w:t>
      </w:r>
      <w:r/>
    </w:p>
    <w:p>
      <w:pPr>
        <w:pStyle w:val="ListBullet"/>
        <w:spacing w:line="240" w:lineRule="auto"/>
        <w:ind w:left="720"/>
      </w:pPr>
      <w:r/>
      <w:r>
        <w:t>Elaboración de propuesta técnica</w:t>
      </w:r>
      <w:r/>
    </w:p>
    <w:p>
      <w:pPr>
        <w:pStyle w:val="ListBullet"/>
        <w:spacing w:line="240" w:lineRule="auto"/>
        <w:ind w:left="720"/>
      </w:pPr>
      <w:r/>
      <w:r>
        <w:t>Aprobación de alcance y presupuesto</w:t>
      </w:r>
      <w:r/>
      <w:r/>
      <w:r/>
      <w:r/>
      <w:r>
        <w:rPr>
          <w:b/>
        </w:rPr>
        <w:t>Entregable:</w:t>
      </w:r>
      <w:r>
        <w:t xml:space="preserve"> Plan de proyecto aprobado</w:t>
      </w:r>
      <w:r/>
      <w:r/>
      <w:r/>
      <w:r/>
      <w:r/>
      <w:r>
        <w:t>2. Ingeniería y Diseño</w:t>
      </w:r>
      <w:r/>
      <w:r>
        <w:t>7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Cálculos técnicos según normativa</w:t>
      </w:r>
      <w:r/>
    </w:p>
    <w:p>
      <w:pPr>
        <w:pStyle w:val="ListBullet"/>
        <w:spacing w:line="240" w:lineRule="auto"/>
        <w:ind w:left="720"/>
      </w:pPr>
      <w:r/>
      <w:r>
        <w:t>Elaboración de planos</w:t>
      </w:r>
      <w:r/>
    </w:p>
    <w:p>
      <w:pPr>
        <w:pStyle w:val="ListBullet"/>
        <w:spacing w:line="240" w:lineRule="auto"/>
        <w:ind w:left="720"/>
      </w:pPr>
      <w:r/>
      <w:r>
        <w:t>Metrados y especificaciones</w:t>
      </w:r>
      <w:r/>
      <w:r/>
      <w:r/>
      <w:r/>
      <w:r>
        <w:rPr>
          <w:b/>
        </w:rPr>
        <w:t>Entregable:</w:t>
      </w:r>
      <w:r>
        <w:t xml:space="preserve"> Expediente técnico</w:t>
      </w:r>
      <w:r/>
      <w:r/>
      <w:r/>
      <w:r/>
      <w:r/>
      <w:r>
        <w:t>3. Ejecución</w:t>
      </w:r>
      <w:r/>
      <w:r>
        <w:t>15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Adquisición de materiales</w:t>
      </w:r>
      <w:r/>
    </w:p>
    <w:p>
      <w:pPr>
        <w:pStyle w:val="ListBullet"/>
        <w:spacing w:line="240" w:lineRule="auto"/>
        <w:ind w:left="720"/>
      </w:pPr>
      <w:r/>
      <w:r>
        <w:t>Instalación y montaje</w:t>
      </w:r>
      <w:r/>
    </w:p>
    <w:p>
      <w:pPr>
        <w:pStyle w:val="ListBullet"/>
        <w:spacing w:line="240" w:lineRule="auto"/>
        <w:ind w:left="720"/>
      </w:pPr>
      <w:r/>
      <w:r>
        <w:t>Supervisión técnica</w:t>
      </w:r>
      <w:r/>
      <w:r/>
      <w:r/>
      <w:r/>
      <w:r>
        <w:rPr>
          <w:b/>
        </w:rPr>
        <w:t>Entregable:</w:t>
      </w:r>
      <w:r>
        <w:t xml:space="preserve"> Obra ejecutada</w:t>
      </w:r>
      <w:r/>
      <w:r/>
      <w:r/>
      <w:r/>
      <w:r/>
      <w:r>
        <w:t>4. Pruebas y Puesta en Marcha</w:t>
      </w:r>
      <w:r/>
      <w:r>
        <w:t>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Pruebas de funcionamiento</w:t>
      </w:r>
      <w:r/>
    </w:p>
    <w:p>
      <w:pPr>
        <w:pStyle w:val="ListBullet"/>
        <w:spacing w:line="240" w:lineRule="auto"/>
        <w:ind w:left="720"/>
      </w:pPr>
      <w:r/>
      <w:r>
        <w:t>Ajustes y calibraciones</w:t>
      </w:r>
      <w:r/>
    </w:p>
    <w:p>
      <w:pPr>
        <w:pStyle w:val="ListBullet"/>
        <w:spacing w:line="240" w:lineRule="auto"/>
        <w:ind w:left="720"/>
      </w:pPr>
      <w:r/>
      <w:r>
        <w:t>Capacitación</w:t>
      </w:r>
      <w:r/>
      <w:r/>
      <w:r/>
      <w:r/>
      <w:r>
        <w:rPr>
          <w:b/>
        </w:rPr>
        <w:t>Entregable:</w:t>
      </w:r>
      <w:r>
        <w:t xml:space="preserve"> Sistema operativo</w:t>
      </w:r>
      <w:r/>
      <w:r/>
      <w:r/>
      <w:r/>
      <w:r/>
      <w:r>
        <w:t>5. Cierre</w:t>
      </w:r>
      <w:r/>
      <w:r>
        <w:t>3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Documentación as-built</w:t>
      </w:r>
      <w:r/>
    </w:p>
    <w:p>
      <w:pPr>
        <w:pStyle w:val="ListBullet"/>
        <w:spacing w:line="240" w:lineRule="auto"/>
        <w:ind w:left="720"/>
      </w:pPr>
      <w:r/>
      <w:r>
        <w:t>Entrega de garantías</w:t>
      </w:r>
      <w:r/>
    </w:p>
    <w:p>
      <w:pPr>
        <w:pStyle w:val="ListBullet"/>
        <w:spacing w:line="240" w:lineRule="auto"/>
        <w:ind w:left="720"/>
      </w:pPr>
      <w:r/>
      <w:r>
        <w:t>Acta de conformidad</w:t>
      </w:r>
      <w:r/>
      <w:r/>
      <w:r/>
      <w:r/>
      <w:r>
        <w:rPr>
          <w:b/>
        </w:rPr>
        <w:t>Entregable:</w:t>
      </w:r>
      <w:r>
        <w:t xml:space="preserve"> Proyecto cerrado</w:t>
      </w:r>
      <w:r/>
      <w:r/>
      <w:r/>
      <w:r/>
      <w:r/>
      <w:r/>
    </w:p>
    <w:p>
      <w:pPr>
        <w:pStyle w:val="Heading2"/>
      </w:pPr>
      <w:r>
        <w:t>Recursos Asignados</w:t>
      </w:r>
      <w:r/>
      <w:r/>
      <w:r/>
      <w:r>
        <w:t>Jefe de Proyecto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25%</w:t>
      </w:r>
      <w:r/>
      <w:r>
        <w:rPr>
          <w:b/>
        </w:rPr>
        <w:t>Responsabilidad:</w:t>
      </w:r>
      <w:r>
        <w:t xml:space="preserve"> Coordinación general</w:t>
      </w:r>
      <w:r/>
      <w:r/>
      <w:r/>
      <w:r>
        <w:t>Ingeniero Residente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100%</w:t>
      </w:r>
      <w:r/>
      <w:r>
        <w:rPr>
          <w:b/>
        </w:rPr>
        <w:t>Responsabilidad:</w:t>
      </w:r>
      <w:r>
        <w:t xml:space="preserve"> Ejecución técnica</w:t>
      </w:r>
      <w:r/>
      <w:r/>
      <w:r/>
      <w:r>
        <w:t>Técnicos Instaladores</w:t>
      </w:r>
      <w:r/>
      <w:r>
        <w:rPr>
          <w:b/>
        </w:rPr>
        <w:t>Cantidad:</w:t>
      </w:r>
      <w:r>
        <w:t xml:space="preserve"> 3</w:t>
      </w:r>
      <w:r/>
      <w:r>
        <w:rPr>
          <w:b/>
        </w:rPr>
        <w:t>Dedicación:</w:t>
      </w:r>
      <w:r>
        <w:t xml:space="preserve"> 100%</w:t>
      </w:r>
      <w:r/>
      <w:r>
        <w:rPr>
          <w:b/>
        </w:rPr>
        <w:t>Responsabilidad:</w:t>
      </w:r>
      <w:r>
        <w:t xml:space="preserve"> Instalación</w:t>
      </w:r>
      <w:r/>
      <w:r/>
      <w:r/>
      <w:r>
        <w:t>Inspector de Calidad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50%</w:t>
      </w:r>
      <w:r/>
      <w:r>
        <w:rPr>
          <w:b/>
        </w:rPr>
        <w:t>Responsabilidad:</w:t>
      </w:r>
      <w:r>
        <w:t xml:space="preserve"> Control de calidad</w:t>
      </w:r>
      <w:r/>
      <w:r/>
      <w:r/>
      <w:r/>
      <w:r/>
      <w:r/>
    </w:p>
    <w:p>
      <w:pPr>
        <w:pStyle w:val="Heading2"/>
      </w:pPr>
      <w:r>
        <w:t>Análisis de Riesgos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Mitigación</w:t>
            </w:r>
          </w:p>
        </w:tc>
      </w:tr>
      <w:tr>
        <w:tc>
          <w:tcPr>
            <w:tcW w:type="dxa" w:w="2160"/>
          </w:tcPr>
          <w:p>
            <w:r>
              <w:t>Retrasos en entrega de materiales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Compra anticipada</w:t>
            </w:r>
          </w:p>
        </w:tc>
      </w:tr>
      <w:tr>
        <w:tc>
          <w:tcPr>
            <w:tcW w:type="dxa" w:w="2160"/>
          </w:tcPr>
          <w:p>
            <w:r>
              <w:t>Condiciones climáticas adversas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Programación flexible</w:t>
            </w:r>
          </w:p>
        </w:tc>
      </w:tr>
      <w:tr>
        <w:tc>
          <w:tcPr>
            <w:tcW w:type="dxa" w:w="2160"/>
          </w:tcPr>
          <w:p>
            <w:r>
              <w:t>Cambios en alcance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Control de cambios</w:t>
            </w:r>
          </w:p>
        </w:tc>
      </w:tr>
    </w:tbl>
    <w:p>
      <w:r/>
      <w:r/>
      <w:r/>
      <w:r/>
    </w:p>
    <w:p>
      <w:pPr>
        <w:pStyle w:val="Heading2"/>
      </w:pPr>
      <w:r>
        <w:t>Entregables Principales</w:t>
      </w:r>
      <w:r/>
      <w:r/>
      <w:r/>
      <w:r>
        <w:t>📋</w:t>
      </w:r>
      <w:r/>
      <w:r>
        <w:t>Plan de proyecto</w:t>
      </w:r>
      <w:r/>
      <w:r/>
      <w:r/>
      <w:r>
        <w:t>📐</w:t>
      </w:r>
      <w:r/>
      <w:r>
        <w:t>Planos de instalación</w:t>
      </w:r>
      <w:r/>
      <w:r/>
      <w:r/>
      <w:r>
        <w:t>📄</w:t>
      </w:r>
      <w:r/>
      <w:r>
        <w:t>Especificaciones técnicas</w:t>
      </w:r>
      <w:r/>
      <w:r/>
      <w:r/>
      <w:r>
        <w:t>🧮</w:t>
      </w:r>
      <w:r/>
      <w:r>
        <w:t>Memoria de cálculo</w:t>
      </w:r>
      <w:r/>
      <w:r/>
      <w:r/>
      <w:r>
        <w:t>✅</w:t>
      </w:r>
      <w:r/>
      <w:r>
        <w:t>Protocolos de pruebas</w:t>
      </w:r>
      <w:r/>
      <w:r/>
      <w:r/>
      <w:r>
        <w:t>🏗️</w:t>
      </w:r>
      <w:r/>
      <w:r>
        <w:t>Planos as-built</w:t>
      </w:r>
      <w:r/>
      <w:r/>
      <w:r/>
      <w:r>
        <w:t>🛡️</w:t>
      </w:r>
      <w:r/>
      <w:r>
        <w:t>Certificados de garantía</w:t>
      </w:r>
      <w:r/>
      <w:r/>
      <w:r/>
      <w:r/>
      <w:r/>
      <w:r/>
      <w:r>
        <w:t>NORMATIVA APLICABLE</w:t>
      </w:r>
      <w:r/>
      <w:r>
        <w:t>CNE Suministro 2011</w:t>
      </w:r>
      <w:r/>
      <w:r/>
      <w:r/>
      <w:r/>
      <w:r>
        <w:t>TESLA ELECTRICIDAD Y AUTOMATIZACIÓN S.A.C.</w:t>
      </w:r>
      <w:r/>
      <w:r>
        <w:t>RUC: 20601138787 | Teléfono: 906 315 961 | Email: ingenieria.teslaelectricidad@gmail.com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Generado por Sistema RALFTH - Tesla Electricidad v10.0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TESLA ELECTRICIDAD Y AUTOMATIZACIÓN S.A.C.</w:t>
    </w:r>
  </w:p>
  <w:p>
    <w:pPr>
      <w:jc w:val="center"/>
    </w:pPr>
    <w:r>
      <w:t>RUC: 20601138787 | Ingeniera de Detalle y Mantenimiento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b/>
      <w:color w:val="0052A3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