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Dpto de diseño GatoMichuy huacacayo peru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PROJ_2026_0077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Gerente 47</w:t>
            </w:r>
          </w:p>
          <w:p>
            <w:r>
              <w:rPr>
                <w:sz w:val="20"/>
              </w:rPr>
              <w:t>Proyecto: Proyecto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14/02/2026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Servicio Matriz 2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2500.00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2500.00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Insumos Varios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2.00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500.00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3500.00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630.00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4130.00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Dpto de diseño GatoMichuy huacacayo peru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