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de Verificación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01/01/2025 | Código: MIRROR-001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Cliente Auditoría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01/01/2025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MIRROR-001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Cliente Auditoría.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