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052A3"/>
          <w:sz w:val="60"/>
        </w:rPr>
        <w:t>PROJECT CHARTER</w:t>
      </w:r>
    </w:p>
    <w:p>
      <w:pPr>
        <w:jc w:val="center"/>
      </w:pPr>
      <w:r>
        <w:rPr>
          <w:i/>
          <w:color w:val="1E40AF"/>
          <w:sz w:val="28"/>
        </w:rPr>
        <w:t>Gestión de Proyectos según Metodología PMI</w:t>
      </w:r>
    </w:p>
    <w:p>
      <w:pPr>
        <w:jc w:val="center"/>
      </w:pPr>
      <w:r>
        <w:rPr>
          <w:color w:val="1E40AF"/>
          <w:sz w:val="36"/>
        </w:rPr>
        <w:t>ELECTRICIDAD - CONSTRUCCIÓN</w:t>
      </w:r>
    </w:p>
    <w:p>
      <w:pPr>
        <w:jc w:val="center"/>
      </w:pPr>
      <w:r>
        <w:rPr>
          <w:b/>
          <w:color w:val="1E40AF"/>
          <w:sz w:val="28"/>
        </w:rPr>
        <w:t>PROY-PMI-001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DURACIÓN TOTAL</w:t>
            </w:r>
          </w:p>
          <w:p>
            <w:r>
              <w:rPr>
                <w:b/>
                <w:color w:val="0052A3"/>
                <w:sz w:val="28"/>
              </w:rPr>
              <w:t>60 días</w:t>
            </w:r>
          </w:p>
        </w:tc>
        <w:tc>
          <w:tcPr>
            <w:tcW w:type="dxa" w:w="3312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INICIO</w:t>
            </w:r>
          </w:p>
          <w:p>
            <w:r>
              <w:rPr>
                <w:b/>
                <w:color w:val="0052A3"/>
                <w:sz w:val="28"/>
              </w:rPr>
              <w:t>01/01/2025</w:t>
            </w:r>
          </w:p>
        </w:tc>
        <w:tc>
          <w:tcPr>
            <w:tcW w:type="dxa" w:w="3312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FIN ESTIMADO</w:t>
            </w:r>
          </w:p>
          <w:p>
            <w:r>
              <w:rPr>
                <w:b/>
                <w:color w:val="0052A3"/>
                <w:sz w:val="28"/>
              </w:rPr>
              <w:t>28/02/2025</w:t>
            </w:r>
          </w:p>
        </w:tc>
      </w:tr>
    </w:tbl>
    <w:p/>
    <w:p>
      <w:pPr>
        <w:jc w:val="center"/>
      </w:pPr>
      <w:r>
        <w:rPr>
          <w:color w:val="6B7280"/>
          <w:sz w:val="24"/>
        </w:rPr>
        <w:t>PRESUPUESTO TOTAL DEL PROYECTO</w:t>
      </w:r>
    </w:p>
    <w:p>
      <w:pPr>
        <w:jc w:val="center"/>
      </w:pPr>
      <w:r>
        <w:rPr>
          <w:b/>
          <w:color w:val="0052A3"/>
          <w:sz w:val="72"/>
        </w:rPr>
        <w:t>$ 75,000</w:t>
      </w:r>
    </w:p>
    <w:p/>
    <w:p>
      <w:r>
        <w:rPr>
          <w:b/>
          <w:color w:val="0052A3"/>
          <w:sz w:val="36"/>
        </w:rPr>
        <w:t>INDICADORES DE DESEMPEÑO (KPIs)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24"/>
              </w:rPr>
              <w:t>SPI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24"/>
              </w:rPr>
              <w:t>CPI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24"/>
              </w:rPr>
              <w:t>EV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24"/>
              </w:rPr>
              <w:t>PV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24"/>
              </w:rPr>
              <w:t>AC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b/>
                <w:color w:val="0052A3"/>
                <w:sz w:val="40"/>
              </w:rPr>
              <w:t>1.0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color w:val="0052A3"/>
                <w:sz w:val="40"/>
              </w:rPr>
              <w:t>1.0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color w:val="0052A3"/>
                <w:sz w:val="40"/>
              </w:rPr>
              <w:t>$0K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color w:val="0052A3"/>
                <w:sz w:val="40"/>
              </w:rPr>
              <w:t>$0K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color w:val="0052A3"/>
                <w:sz w:val="40"/>
              </w:rPr>
              <w:t>$0K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color w:val="9CA3AF"/>
                <w:sz w:val="18"/>
              </w:rPr>
              <w:t>Schedule Performance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color w:val="9CA3AF"/>
                <w:sz w:val="18"/>
              </w:rPr>
              <w:t>Cost Performance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color w:val="9CA3AF"/>
                <w:sz w:val="18"/>
              </w:rPr>
              <w:t>Earned Value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color w:val="9CA3AF"/>
                <w:sz w:val="18"/>
              </w:rPr>
              <w:t>Planned Value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color w:val="9CA3AF"/>
                <w:sz w:val="18"/>
              </w:rPr>
              <w:t>Actual Cost</w:t>
            </w:r>
          </w:p>
        </w:tc>
      </w:tr>
    </w:tbl>
    <w:p/>
    <w:p>
      <w:r>
        <w:rPr>
          <w:b/>
          <w:color w:val="0052A3"/>
          <w:sz w:val="36"/>
        </w:rPr>
        <w:t>ALCANCE DEL PROYECTO (WBS Level 1)</w:t>
      </w:r>
    </w:p>
    <w:p>
      <w:pPr>
        <w:jc w:val="both"/>
      </w:pPr>
      <w:r>
        <w:rPr>
          <w:sz w:val="24"/>
        </w:rPr>
        <w:t>Descripción del alcance del proyecto...</w:t>
      </w:r>
    </w:p>
    <w:p/>
    <w:p>
      <w:r>
        <w:rPr>
          <w:b/>
          <w:color w:val="0052A3"/>
          <w:sz w:val="36"/>
        </w:rPr>
        <w:t>CRONOGRAMA DEL PROYECTO (Diagrama Gantt)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600"/>
          </w:tcPr>
          <w:p>
            <w:r>
              <w:rPr>
                <w:b w:val="0"/>
                <w:color w:val="374151"/>
                <w:sz w:val="20"/>
              </w:rPr>
              <w:t>1. Inicio y Planificación</w:t>
            </w:r>
          </w:p>
        </w:tc>
        <w:tc>
          <w:tcPr>
            <w:tcW w:type="dxa" w:w="5040"/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</w:tblGrid>
            <w:tr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</w:tr>
          </w:tbl>
          <w:p/>
        </w:tc>
        <w:tc>
          <w:tcPr>
            <w:tcW w:type="dxa" w:w="1152"/>
          </w:tcPr>
          <w:p>
            <w:r>
              <w:rPr>
                <w:b/>
                <w:color w:val="0052A3"/>
                <w:sz w:val="22"/>
              </w:rPr>
              <w:t>10 días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color w:val="374151"/>
                <w:sz w:val="20"/>
              </w:rPr>
              <w:t>2. Gestión Stakeholders</w:t>
            </w:r>
          </w:p>
        </w:tc>
        <w:tc>
          <w:tcPr>
            <w:tcW w:type="dxa" w:w="5040"/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</w:tblGrid>
            <w:tr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</w:tr>
          </w:tbl>
          <w:p/>
        </w:tc>
        <w:tc>
          <w:tcPr>
            <w:tcW w:type="dxa" w:w="1152"/>
          </w:tcPr>
          <w:p>
            <w:r>
              <w:rPr>
                <w:b/>
                <w:color w:val="0052A3"/>
                <w:sz w:val="22"/>
              </w:rPr>
              <w:t>3 días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color w:val="374151"/>
                <w:sz w:val="20"/>
              </w:rPr>
              <w:t>3. Ingeniería y Diseño</w:t>
            </w:r>
          </w:p>
        </w:tc>
        <w:tc>
          <w:tcPr>
            <w:tcW w:type="dxa" w:w="5040"/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</w:tblGrid>
            <w:tr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</w:tr>
          </w:tbl>
          <w:p/>
        </w:tc>
        <w:tc>
          <w:tcPr>
            <w:tcW w:type="dxa" w:w="1152"/>
          </w:tcPr>
          <w:p>
            <w:r>
              <w:rPr>
                <w:b/>
                <w:color w:val="0052A3"/>
                <w:sz w:val="22"/>
              </w:rPr>
              <w:t>15 días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color w:val="374151"/>
                <w:sz w:val="20"/>
              </w:rPr>
              <w:t>4. Ejecución</w:t>
            </w:r>
          </w:p>
        </w:tc>
        <w:tc>
          <w:tcPr>
            <w:tcW w:type="dxa" w:w="5040"/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</w:tblGrid>
            <w:tr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</w:tr>
          </w:tbl>
          <w:p/>
        </w:tc>
        <w:tc>
          <w:tcPr>
            <w:tcW w:type="dxa" w:w="1152"/>
          </w:tcPr>
          <w:p>
            <w:r>
              <w:rPr>
                <w:b/>
                <w:color w:val="0052A3"/>
                <w:sz w:val="22"/>
              </w:rPr>
              <w:t>25 días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color w:val="374151"/>
                <w:sz w:val="20"/>
              </w:rPr>
              <w:t>5. Pruebas y Puesta en Marcha</w:t>
            </w:r>
          </w:p>
        </w:tc>
        <w:tc>
          <w:tcPr>
            <w:tcW w:type="dxa" w:w="5040"/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</w:tblGrid>
            <w:tr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</w:tr>
          </w:tbl>
          <w:p/>
        </w:tc>
        <w:tc>
          <w:tcPr>
            <w:tcW w:type="dxa" w:w="1152"/>
          </w:tcPr>
          <w:p>
            <w:r>
              <w:rPr>
                <w:b/>
                <w:color w:val="0052A3"/>
                <w:sz w:val="22"/>
              </w:rPr>
              <w:t>8 días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color w:val="374151"/>
                <w:sz w:val="20"/>
              </w:rPr>
              <w:t>6. Cierre</w:t>
            </w:r>
          </w:p>
        </w:tc>
        <w:tc>
          <w:tcPr>
            <w:tcW w:type="dxa" w:w="5040"/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</w:tblGrid>
            <w:tr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</w:tr>
          </w:tbl>
          <w:p/>
        </w:tc>
        <w:tc>
          <w:tcPr>
            <w:tcW w:type="dxa" w:w="1152"/>
          </w:tcPr>
          <w:p>
            <w:r>
              <w:rPr>
                <w:b/>
                <w:color w:val="0052A3"/>
                <w:sz w:val="22"/>
              </w:rPr>
              <w:t>5 días</w:t>
            </w:r>
          </w:p>
        </w:tc>
      </w:tr>
    </w:tbl>
    <w:p/>
    <w:p>
      <w:r>
        <w:rPr>
          <w:b/>
          <w:color w:val="3B82F6"/>
          <w:sz w:val="24"/>
        </w:rPr>
        <w:t>DURACIÓN TOTAL ESTIMADA: 66 días hábiles</w:t>
      </w:r>
    </w:p>
    <w:p/>
    <w:p/>
    <w:p>
      <w:r>
        <w:rPr>
          <w:b/>
          <w:color w:val="0052A3"/>
          <w:sz w:val="36"/>
        </w:rPr>
        <w:t>REGISTRO DE STAKEHOLDERS</w:t>
      </w:r>
    </w:p>
    <w:p>
      <w:r>
        <w:rPr>
          <w:b/>
          <w:color w:val="0052A3"/>
          <w:sz w:val="28"/>
        </w:rPr>
        <w:t xml:space="preserve">Cliente: </w:t>
      </w:r>
      <w:r>
        <w:rPr>
          <w:sz w:val="22"/>
        </w:rPr>
        <w:t>Cliente / Patrocinador Principal</w:t>
      </w:r>
    </w:p>
    <w:p>
      <w:r>
        <w:rPr>
          <w:color w:val="6B7280"/>
          <w:sz w:val="20"/>
        </w:rPr>
        <w:t>Poder: Alto | Interés: Alto</w:t>
      </w:r>
    </w:p>
    <w:p>
      <w:r>
        <w:rPr>
          <w:b/>
          <w:color w:val="0052A3"/>
          <w:sz w:val="28"/>
        </w:rPr>
        <w:t xml:space="preserve">Jefe de Proyecto: </w:t>
      </w:r>
      <w:r>
        <w:rPr>
          <w:sz w:val="22"/>
        </w:rPr>
        <w:t>Project Manager</w:t>
      </w:r>
    </w:p>
    <w:p>
      <w:r>
        <w:rPr>
          <w:color w:val="6B7280"/>
          <w:sz w:val="20"/>
        </w:rPr>
        <w:t>Poder: Alto | Interés: Alto</w:t>
      </w:r>
    </w:p>
    <w:p>
      <w:r>
        <w:rPr>
          <w:b/>
          <w:color w:val="0052A3"/>
          <w:sz w:val="28"/>
        </w:rPr>
        <w:t xml:space="preserve">Equipo Técnico: </w:t>
      </w:r>
      <w:r>
        <w:rPr>
          <w:sz w:val="22"/>
        </w:rPr>
        <w:t>Ingenieros y Técnicos</w:t>
      </w:r>
    </w:p>
    <w:p>
      <w:r>
        <w:rPr>
          <w:color w:val="6B7280"/>
          <w:sz w:val="20"/>
        </w:rPr>
        <w:t>Poder: Medio | Interés: Alto</w:t>
      </w:r>
    </w:p>
    <w:p/>
    <w:p>
      <w:r>
        <w:rPr>
          <w:b/>
          <w:color w:val="0052A3"/>
          <w:sz w:val="36"/>
        </w:rPr>
        <w:t>MATRIZ DE ASIGNACIÓN DE RESPONSABILIDADES (RACI)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Actividad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PM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Residente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Técnicos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QA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Cliente</w:t>
            </w:r>
          </w:p>
        </w:tc>
      </w:tr>
      <w:tr>
        <w:tc>
          <w:tcPr>
            <w:tcW w:type="dxa" w:w="1656"/>
          </w:tcPr>
          <w:p>
            <w:r>
              <w:t>Planificación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R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I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C</w:t>
            </w:r>
          </w:p>
        </w:tc>
      </w:tr>
      <w:tr>
        <w:tc>
          <w:tcPr>
            <w:tcW w:type="dxa" w:w="1656"/>
          </w:tcPr>
          <w:p>
            <w:r>
              <w:t>Ejecución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R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I</w:t>
            </w:r>
          </w:p>
        </w:tc>
      </w:tr>
      <w:tr>
        <w:tc>
          <w:tcPr>
            <w:tcW w:type="dxa" w:w="1656"/>
          </w:tcPr>
          <w:p>
            <w:r>
              <w:t>Cierre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R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I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</w:t>
            </w:r>
          </w:p>
        </w:tc>
      </w:tr>
    </w:tbl>
    <w:p/>
    <w:p>
      <w:r>
        <w:rPr>
          <w:b/>
          <w:color w:val="0052A3"/>
          <w:sz w:val="36"/>
        </w:rPr>
        <w:t>REGISTRO DE RIESGOS (Top 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Riesgo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Probabilidad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Impacto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Severidad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Plan de Mitigación</w:t>
            </w:r>
          </w:p>
        </w:tc>
      </w:tr>
      <w:tr>
        <w:tc>
          <w:tcPr>
            <w:tcW w:type="dxa" w:w="1656"/>
          </w:tcPr>
          <w:p>
            <w:r>
              <w:t>1</w:t>
            </w:r>
          </w:p>
        </w:tc>
        <w:tc>
          <w:tcPr>
            <w:tcW w:type="dxa" w:w="1656"/>
          </w:tcPr>
          <w:p>
            <w:r>
              <w:t>R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r/>
          </w:p>
        </w:tc>
      </w:tr>
      <w:tr>
        <w:tc>
          <w:tcPr>
            <w:tcW w:type="dxa" w:w="1656"/>
          </w:tcPr>
          <w:p>
            <w:r>
              <w:t>2</w:t>
            </w:r>
          </w:p>
        </w:tc>
        <w:tc>
          <w:tcPr>
            <w:tcW w:type="dxa" w:w="1656"/>
          </w:tcPr>
          <w:p>
            <w:r>
              <w:t>e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r/>
          </w:p>
        </w:tc>
      </w:tr>
      <w:tr>
        <w:tc>
          <w:tcPr>
            <w:tcW w:type="dxa" w:w="1656"/>
          </w:tcPr>
          <w:p>
            <w:r>
              <w:t>3</w:t>
            </w:r>
          </w:p>
        </w:tc>
        <w:tc>
          <w:tcPr>
            <w:tcW w:type="dxa" w:w="1656"/>
          </w:tcPr>
          <w:p>
            <w:r>
              <w:t>t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r/>
          </w:p>
        </w:tc>
      </w:tr>
      <w:tr>
        <w:tc>
          <w:tcPr>
            <w:tcW w:type="dxa" w:w="1656"/>
          </w:tcPr>
          <w:p>
            <w:r>
              <w:t>4</w:t>
            </w:r>
          </w:p>
        </w:tc>
        <w:tc>
          <w:tcPr>
            <w:tcW w:type="dxa" w:w="1656"/>
          </w:tcPr>
          <w:p>
            <w:r>
              <w:t>r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r/>
          </w:p>
        </w:tc>
      </w:tr>
      <w:tr>
        <w:tc>
          <w:tcPr>
            <w:tcW w:type="dxa" w:w="1656"/>
          </w:tcPr>
          <w:p>
            <w:r>
              <w:t>5</w:t>
            </w:r>
          </w:p>
        </w:tc>
        <w:tc>
          <w:tcPr>
            <w:tcW w:type="dxa" w:w="1656"/>
          </w:tcPr>
          <w:p>
            <w:r>
              <w:t>a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r/>
          </w:p>
        </w:tc>
      </w:tr>
      <w:tr>
        <w:tc>
          <w:tcPr>
            <w:tcW w:type="dxa" w:w="1656"/>
          </w:tcPr>
          <w:p>
            <w:r>
              <w:t>6</w:t>
            </w:r>
          </w:p>
        </w:tc>
        <w:tc>
          <w:tcPr>
            <w:tcW w:type="dxa" w:w="1656"/>
          </w:tcPr>
          <w:p>
            <w:r>
              <w:t>s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r/>
          </w:p>
        </w:tc>
      </w:tr>
      <w:tr>
        <w:tc>
          <w:tcPr>
            <w:tcW w:type="dxa" w:w="1656"/>
          </w:tcPr>
          <w:p>
            <w:r>
              <w:t>7</w:t>
            </w:r>
          </w:p>
        </w:tc>
        <w:tc>
          <w:tcPr>
            <w:tcW w:type="dxa" w:w="1656"/>
          </w:tcPr>
          <w:p>
            <w:r>
              <w:t>o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r/>
          </w:p>
        </w:tc>
      </w:tr>
      <w:tr>
        <w:tc>
          <w:tcPr>
            <w:tcW w:type="dxa" w:w="1656"/>
          </w:tcPr>
          <w:p>
            <w:r>
              <w:t>8</w:t>
            </w:r>
          </w:p>
        </w:tc>
        <w:tc>
          <w:tcPr>
            <w:tcW w:type="dxa" w:w="1656"/>
          </w:tcPr>
          <w:p>
            <w:r>
              <w:t>s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r/>
          </w:p>
        </w:tc>
      </w:tr>
      <w:tr>
        <w:tc>
          <w:tcPr>
            <w:tcW w:type="dxa" w:w="1656"/>
          </w:tcPr>
          <w:p>
            <w:r>
              <w:t>9</w:t>
            </w:r>
          </w:p>
        </w:tc>
        <w:tc>
          <w:tcPr>
            <w:tcW w:type="dxa" w:w="1656"/>
          </w:tcPr>
          <w:p>
            <w:r>
              <w:t xml:space="preserve"> 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r/>
          </w:p>
        </w:tc>
      </w:tr>
      <w:tr>
        <w:tc>
          <w:tcPr>
            <w:tcW w:type="dxa" w:w="1656"/>
          </w:tcPr>
          <w:p>
            <w:r>
              <w:t>10</w:t>
            </w:r>
          </w:p>
        </w:tc>
        <w:tc>
          <w:tcPr>
            <w:tcW w:type="dxa" w:w="1656"/>
          </w:tcPr>
          <w:p>
            <w:r>
              <w:t>e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r/>
          </w:p>
        </w:tc>
      </w:tr>
      <w:tr>
        <w:tc>
          <w:tcPr>
            <w:tcW w:type="dxa" w:w="1656"/>
          </w:tcPr>
          <w:p>
            <w:r>
              <w:t>11</w:t>
            </w:r>
          </w:p>
        </w:tc>
        <w:tc>
          <w:tcPr>
            <w:tcW w:type="dxa" w:w="1656"/>
          </w:tcPr>
          <w:p>
            <w:r>
              <w:t>n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r/>
          </w:p>
        </w:tc>
      </w:tr>
      <w:tr>
        <w:tc>
          <w:tcPr>
            <w:tcW w:type="dxa" w:w="1656"/>
          </w:tcPr>
          <w:p>
            <w:r>
              <w:t>12</w:t>
            </w:r>
          </w:p>
        </w:tc>
        <w:tc>
          <w:tcPr>
            <w:tcW w:type="dxa" w:w="1656"/>
          </w:tcPr>
          <w:p>
            <w:r>
              <w:t xml:space="preserve"> 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r/>
          </w:p>
        </w:tc>
      </w:tr>
      <w:tr>
        <w:tc>
          <w:tcPr>
            <w:tcW w:type="dxa" w:w="1656"/>
          </w:tcPr>
          <w:p>
            <w:r>
              <w:t>13</w:t>
            </w:r>
          </w:p>
        </w:tc>
        <w:tc>
          <w:tcPr>
            <w:tcW w:type="dxa" w:w="1656"/>
          </w:tcPr>
          <w:p>
            <w:r>
              <w:t>e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r/>
          </w:p>
        </w:tc>
      </w:tr>
      <w:tr>
        <w:tc>
          <w:tcPr>
            <w:tcW w:type="dxa" w:w="1656"/>
          </w:tcPr>
          <w:p>
            <w:r>
              <w:t>14</w:t>
            </w:r>
          </w:p>
        </w:tc>
        <w:tc>
          <w:tcPr>
            <w:tcW w:type="dxa" w:w="1656"/>
          </w:tcPr>
          <w:p>
            <w:r>
              <w:t>n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r/>
          </w:p>
        </w:tc>
      </w:tr>
      <w:tr>
        <w:tc>
          <w:tcPr>
            <w:tcW w:type="dxa" w:w="1656"/>
          </w:tcPr>
          <w:p>
            <w:r>
              <w:t>15</w:t>
            </w:r>
          </w:p>
        </w:tc>
        <w:tc>
          <w:tcPr>
            <w:tcW w:type="dxa" w:w="1656"/>
          </w:tcPr>
          <w:p>
            <w:r>
              <w:t>t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r/>
          </w:p>
        </w:tc>
      </w:tr>
      <w:tr>
        <w:tc>
          <w:tcPr>
            <w:tcW w:type="dxa" w:w="1656"/>
          </w:tcPr>
          <w:p>
            <w:r>
              <w:t>16</w:t>
            </w:r>
          </w:p>
        </w:tc>
        <w:tc>
          <w:tcPr>
            <w:tcW w:type="dxa" w:w="1656"/>
          </w:tcPr>
          <w:p>
            <w:r>
              <w:t>r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r/>
          </w:p>
        </w:tc>
      </w:tr>
      <w:tr>
        <w:tc>
          <w:tcPr>
            <w:tcW w:type="dxa" w:w="1656"/>
          </w:tcPr>
          <w:p>
            <w:r>
              <w:t>17</w:t>
            </w:r>
          </w:p>
        </w:tc>
        <w:tc>
          <w:tcPr>
            <w:tcW w:type="dxa" w:w="1656"/>
          </w:tcPr>
          <w:p>
            <w:r>
              <w:t>e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r/>
          </w:p>
        </w:tc>
      </w:tr>
      <w:tr>
        <w:tc>
          <w:tcPr>
            <w:tcW w:type="dxa" w:w="1656"/>
          </w:tcPr>
          <w:p>
            <w:r>
              <w:t>18</w:t>
            </w:r>
          </w:p>
        </w:tc>
        <w:tc>
          <w:tcPr>
            <w:tcW w:type="dxa" w:w="1656"/>
          </w:tcPr>
          <w:p>
            <w:r>
              <w:t>g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r/>
          </w:p>
        </w:tc>
      </w:tr>
      <w:tr>
        <w:tc>
          <w:tcPr>
            <w:tcW w:type="dxa" w:w="1656"/>
          </w:tcPr>
          <w:p>
            <w:r>
              <w:t>19</w:t>
            </w:r>
          </w:p>
        </w:tc>
        <w:tc>
          <w:tcPr>
            <w:tcW w:type="dxa" w:w="1656"/>
          </w:tcPr>
          <w:p>
            <w:r>
              <w:t>a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r/>
          </w:p>
        </w:tc>
      </w:tr>
      <w:tr>
        <w:tc>
          <w:tcPr>
            <w:tcW w:type="dxa" w:w="1656"/>
          </w:tcPr>
          <w:p>
            <w:r>
              <w:t>20</w:t>
            </w:r>
          </w:p>
        </w:tc>
        <w:tc>
          <w:tcPr>
            <w:tcW w:type="dxa" w:w="1656"/>
          </w:tcPr>
          <w:p>
            <w:r>
              <w:t xml:space="preserve"> 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r/>
          </w:p>
        </w:tc>
      </w:tr>
      <w:tr>
        <w:tc>
          <w:tcPr>
            <w:tcW w:type="dxa" w:w="1656"/>
          </w:tcPr>
          <w:p>
            <w:r>
              <w:t>21</w:t>
            </w:r>
          </w:p>
        </w:tc>
        <w:tc>
          <w:tcPr>
            <w:tcW w:type="dxa" w:w="1656"/>
          </w:tcPr>
          <w:p>
            <w:r>
              <w:t>d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r/>
          </w:p>
        </w:tc>
      </w:tr>
      <w:tr>
        <w:tc>
          <w:tcPr>
            <w:tcW w:type="dxa" w:w="1656"/>
          </w:tcPr>
          <w:p>
            <w:r>
              <w:t>22</w:t>
            </w:r>
          </w:p>
        </w:tc>
        <w:tc>
          <w:tcPr>
            <w:tcW w:type="dxa" w:w="1656"/>
          </w:tcPr>
          <w:p>
            <w:r>
              <w:t>e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r/>
          </w:p>
        </w:tc>
      </w:tr>
      <w:tr>
        <w:tc>
          <w:tcPr>
            <w:tcW w:type="dxa" w:w="1656"/>
          </w:tcPr>
          <w:p>
            <w:r>
              <w:t>23</w:t>
            </w:r>
          </w:p>
        </w:tc>
        <w:tc>
          <w:tcPr>
            <w:tcW w:type="dxa" w:w="1656"/>
          </w:tcPr>
          <w:p>
            <w:r>
              <w:t xml:space="preserve"> 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r/>
          </w:p>
        </w:tc>
      </w:tr>
      <w:tr>
        <w:tc>
          <w:tcPr>
            <w:tcW w:type="dxa" w:w="1656"/>
          </w:tcPr>
          <w:p>
            <w:r>
              <w:t>24</w:t>
            </w:r>
          </w:p>
        </w:tc>
        <w:tc>
          <w:tcPr>
            <w:tcW w:type="dxa" w:w="1656"/>
          </w:tcPr>
          <w:p>
            <w:r>
              <w:t>m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r/>
          </w:p>
        </w:tc>
      </w:tr>
      <w:tr>
        <w:tc>
          <w:tcPr>
            <w:tcW w:type="dxa" w:w="1656"/>
          </w:tcPr>
          <w:p>
            <w:r>
              <w:t>25</w:t>
            </w:r>
          </w:p>
        </w:tc>
        <w:tc>
          <w:tcPr>
            <w:tcW w:type="dxa" w:w="1656"/>
          </w:tcPr>
          <w:p>
            <w:r>
              <w:t>a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r/>
          </w:p>
        </w:tc>
      </w:tr>
      <w:tr>
        <w:tc>
          <w:tcPr>
            <w:tcW w:type="dxa" w:w="1656"/>
          </w:tcPr>
          <w:p>
            <w:r>
              <w:t>26</w:t>
            </w:r>
          </w:p>
        </w:tc>
        <w:tc>
          <w:tcPr>
            <w:tcW w:type="dxa" w:w="1656"/>
          </w:tcPr>
          <w:p>
            <w:r>
              <w:t>t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r/>
          </w:p>
        </w:tc>
      </w:tr>
      <w:tr>
        <w:tc>
          <w:tcPr>
            <w:tcW w:type="dxa" w:w="1656"/>
          </w:tcPr>
          <w:p>
            <w:r>
              <w:t>27</w:t>
            </w:r>
          </w:p>
        </w:tc>
        <w:tc>
          <w:tcPr>
            <w:tcW w:type="dxa" w:w="1656"/>
          </w:tcPr>
          <w:p>
            <w:r>
              <w:t>e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r/>
          </w:p>
        </w:tc>
      </w:tr>
      <w:tr>
        <w:tc>
          <w:tcPr>
            <w:tcW w:type="dxa" w:w="1656"/>
          </w:tcPr>
          <w:p>
            <w:r>
              <w:t>28</w:t>
            </w:r>
          </w:p>
        </w:tc>
        <w:tc>
          <w:tcPr>
            <w:tcW w:type="dxa" w:w="1656"/>
          </w:tcPr>
          <w:p>
            <w:r>
              <w:t>r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r/>
          </w:p>
        </w:tc>
      </w:tr>
      <w:tr>
        <w:tc>
          <w:tcPr>
            <w:tcW w:type="dxa" w:w="1656"/>
          </w:tcPr>
          <w:p>
            <w:r>
              <w:t>29</w:t>
            </w:r>
          </w:p>
        </w:tc>
        <w:tc>
          <w:tcPr>
            <w:tcW w:type="dxa" w:w="1656"/>
          </w:tcPr>
          <w:p>
            <w:r>
              <w:t>i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r/>
          </w:p>
        </w:tc>
      </w:tr>
      <w:tr>
        <w:tc>
          <w:tcPr>
            <w:tcW w:type="dxa" w:w="1656"/>
          </w:tcPr>
          <w:p>
            <w:r>
              <w:t>30</w:t>
            </w:r>
          </w:p>
        </w:tc>
        <w:tc>
          <w:tcPr>
            <w:tcW w:type="dxa" w:w="1656"/>
          </w:tcPr>
          <w:p>
            <w:r>
              <w:t>a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r/>
          </w:p>
        </w:tc>
      </w:tr>
      <w:tr>
        <w:tc>
          <w:tcPr>
            <w:tcW w:type="dxa" w:w="1656"/>
          </w:tcPr>
          <w:p>
            <w:r>
              <w:t>31</w:t>
            </w:r>
          </w:p>
        </w:tc>
        <w:tc>
          <w:tcPr>
            <w:tcW w:type="dxa" w:w="1656"/>
          </w:tcPr>
          <w:p>
            <w:r>
              <w:t>l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r/>
          </w:p>
        </w:tc>
      </w:tr>
      <w:tr>
        <w:tc>
          <w:tcPr>
            <w:tcW w:type="dxa" w:w="1656"/>
          </w:tcPr>
          <w:p>
            <w:r>
              <w:t>32</w:t>
            </w:r>
          </w:p>
        </w:tc>
        <w:tc>
          <w:tcPr>
            <w:tcW w:type="dxa" w:w="1656"/>
          </w:tcPr>
          <w:p>
            <w:r>
              <w:t>e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r/>
          </w:p>
        </w:tc>
      </w:tr>
      <w:tr>
        <w:tc>
          <w:tcPr>
            <w:tcW w:type="dxa" w:w="1656"/>
          </w:tcPr>
          <w:p>
            <w:r>
              <w:t>33</w:t>
            </w:r>
          </w:p>
        </w:tc>
        <w:tc>
          <w:tcPr>
            <w:tcW w:type="dxa" w:w="1656"/>
          </w:tcPr>
          <w:p>
            <w:r>
              <w:t>s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r/>
          </w:p>
        </w:tc>
      </w:tr>
      <w:tr>
        <w:tc>
          <w:tcPr>
            <w:tcW w:type="dxa" w:w="1656"/>
          </w:tcPr>
          <w:p>
            <w:r>
              <w:t>34</w:t>
            </w:r>
          </w:p>
        </w:tc>
        <w:tc>
          <w:tcPr>
            <w:tcW w:type="dxa" w:w="1656"/>
          </w:tcPr>
          <w:p>
            <w:r>
              <w:t xml:space="preserve"> 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r/>
          </w:p>
        </w:tc>
      </w:tr>
      <w:tr>
        <w:tc>
          <w:tcPr>
            <w:tcW w:type="dxa" w:w="1656"/>
          </w:tcPr>
          <w:p>
            <w:r>
              <w:t>35</w:t>
            </w:r>
          </w:p>
        </w:tc>
        <w:tc>
          <w:tcPr>
            <w:tcW w:type="dxa" w:w="1656"/>
          </w:tcPr>
          <w:p>
            <w:r>
              <w:t>i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r/>
          </w:p>
        </w:tc>
      </w:tr>
      <w:tr>
        <w:tc>
          <w:tcPr>
            <w:tcW w:type="dxa" w:w="1656"/>
          </w:tcPr>
          <w:p>
            <w:r>
              <w:t>36</w:t>
            </w:r>
          </w:p>
        </w:tc>
        <w:tc>
          <w:tcPr>
            <w:tcW w:type="dxa" w:w="1656"/>
          </w:tcPr>
          <w:p>
            <w:r>
              <w:t>m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r/>
          </w:p>
        </w:tc>
      </w:tr>
      <w:tr>
        <w:tc>
          <w:tcPr>
            <w:tcW w:type="dxa" w:w="1656"/>
          </w:tcPr>
          <w:p>
            <w:r>
              <w:t>37</w:t>
            </w:r>
          </w:p>
        </w:tc>
        <w:tc>
          <w:tcPr>
            <w:tcW w:type="dxa" w:w="1656"/>
          </w:tcPr>
          <w:p>
            <w:r>
              <w:t>p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r/>
          </w:p>
        </w:tc>
      </w:tr>
      <w:tr>
        <w:tc>
          <w:tcPr>
            <w:tcW w:type="dxa" w:w="1656"/>
          </w:tcPr>
          <w:p>
            <w:r>
              <w:t>38</w:t>
            </w:r>
          </w:p>
        </w:tc>
        <w:tc>
          <w:tcPr>
            <w:tcW w:type="dxa" w:w="1656"/>
          </w:tcPr>
          <w:p>
            <w:r>
              <w:t>o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r/>
          </w:p>
        </w:tc>
      </w:tr>
      <w:tr>
        <w:tc>
          <w:tcPr>
            <w:tcW w:type="dxa" w:w="1656"/>
          </w:tcPr>
          <w:p>
            <w:r>
              <w:t>39</w:t>
            </w:r>
          </w:p>
        </w:tc>
        <w:tc>
          <w:tcPr>
            <w:tcW w:type="dxa" w:w="1656"/>
          </w:tcPr>
          <w:p>
            <w:r>
              <w:t>r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r/>
          </w:p>
        </w:tc>
      </w:tr>
      <w:tr>
        <w:tc>
          <w:tcPr>
            <w:tcW w:type="dxa" w:w="1656"/>
          </w:tcPr>
          <w:p>
            <w:r>
              <w:t>40</w:t>
            </w:r>
          </w:p>
        </w:tc>
        <w:tc>
          <w:tcPr>
            <w:tcW w:type="dxa" w:w="1656"/>
          </w:tcPr>
          <w:p>
            <w:r>
              <w:t>t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r/>
          </w:p>
        </w:tc>
      </w:tr>
      <w:tr>
        <w:tc>
          <w:tcPr>
            <w:tcW w:type="dxa" w:w="1656"/>
          </w:tcPr>
          <w:p>
            <w:r>
              <w:t>41</w:t>
            </w:r>
          </w:p>
        </w:tc>
        <w:tc>
          <w:tcPr>
            <w:tcW w:type="dxa" w:w="1656"/>
          </w:tcPr>
          <w:p>
            <w:r>
              <w:t>a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r/>
          </w:p>
        </w:tc>
      </w:tr>
      <w:tr>
        <w:tc>
          <w:tcPr>
            <w:tcW w:type="dxa" w:w="1656"/>
          </w:tcPr>
          <w:p>
            <w:r>
              <w:t>42</w:t>
            </w:r>
          </w:p>
        </w:tc>
        <w:tc>
          <w:tcPr>
            <w:tcW w:type="dxa" w:w="1656"/>
          </w:tcPr>
          <w:p>
            <w:r>
              <w:t>d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r/>
          </w:p>
        </w:tc>
      </w:tr>
      <w:tr>
        <w:tc>
          <w:tcPr>
            <w:tcW w:type="dxa" w:w="1656"/>
          </w:tcPr>
          <w:p>
            <w:r>
              <w:t>43</w:t>
            </w:r>
          </w:p>
        </w:tc>
        <w:tc>
          <w:tcPr>
            <w:tcW w:type="dxa" w:w="1656"/>
          </w:tcPr>
          <w:p>
            <w:r>
              <w:t>o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r/>
          </w:p>
        </w:tc>
      </w:tr>
      <w:tr>
        <w:tc>
          <w:tcPr>
            <w:tcW w:type="dxa" w:w="1656"/>
          </w:tcPr>
          <w:p>
            <w:r>
              <w:t>44</w:t>
            </w:r>
          </w:p>
        </w:tc>
        <w:tc>
          <w:tcPr>
            <w:tcW w:type="dxa" w:w="1656"/>
          </w:tcPr>
          <w:p>
            <w:r>
              <w:t>s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r/>
          </w:p>
        </w:tc>
      </w:tr>
      <w:tr>
        <w:tc>
          <w:tcPr>
            <w:tcW w:type="dxa" w:w="1656"/>
          </w:tcPr>
          <w:p>
            <w:r>
              <w:t>45</w:t>
            </w:r>
          </w:p>
        </w:tc>
        <w:tc>
          <w:tcPr>
            <w:tcW w:type="dxa" w:w="1656"/>
          </w:tcPr>
          <w:p>
            <w:r>
              <w:t>.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pPr>
              <w:jc w:val="center"/>
            </w:pPr>
            <w:r/>
          </w:p>
        </w:tc>
        <w:tc>
          <w:tcPr>
            <w:tcW w:type="dxa" w:w="1656"/>
          </w:tcPr>
          <w:p>
            <w:r/>
          </w:p>
        </w:tc>
      </w:tr>
    </w:tbl>
    <w:p/>
    <w:p>
      <w:r>
        <w:rPr>
          <w:b/>
          <w:color w:val="0052A3"/>
          <w:sz w:val="36"/>
        </w:rPr>
        <w:t>RECURSOS Y MATERIALES CRÍTICOS</w:t>
      </w:r>
    </w:p>
    <w:p>
      <w:r>
        <w:rPr>
          <w:b/>
          <w:color w:val="1E40AF"/>
          <w:sz w:val="28"/>
        </w:rPr>
        <w:t>Equipo del Proyecto</w:t>
      </w:r>
    </w:p>
    <w:p>
      <w:pPr>
        <w:pStyle w:val="ListBullet"/>
      </w:pPr>
      <w:r>
        <w:t>• Project Manager</w:t>
      </w:r>
    </w:p>
    <w:p>
      <w:pPr>
        <w:pStyle w:val="ListBullet"/>
      </w:pPr>
      <w:r>
        <w:t>• Ingeniero Residente</w:t>
      </w:r>
    </w:p>
    <w:p>
      <w:pPr>
        <w:pStyle w:val="ListBullet"/>
      </w:pPr>
      <w:r>
        <w:t>• Técnicos</w:t>
      </w:r>
    </w:p>
    <w:p/>
    <w:p>
      <w:r>
        <w:rPr>
          <w:b/>
          <w:color w:val="1E40AF"/>
          <w:sz w:val="28"/>
        </w:rPr>
        <w:t>Materiales Principales</w:t>
      </w:r>
    </w:p>
    <w:p>
      <w:pPr>
        <w:pStyle w:val="ListBullet"/>
      </w:pPr>
      <w:r>
        <w:t>• Equipos principales</w:t>
      </w:r>
    </w:p>
    <w:p>
      <w:pPr>
        <w:pStyle w:val="ListBullet"/>
      </w:pPr>
      <w:r>
        <w:t>• Materiales de instalación</w:t>
      </w:r>
    </w:p>
    <w:p/>
    <w:p>
      <w:r>
        <w:rPr>
          <w:b/>
          <w:color w:val="0052A3"/>
          <w:sz w:val="36"/>
        </w:rPr>
        <w:t>ENTREGABLES PRINCIPALES DEL PROYECTO</w:t>
      </w:r>
    </w:p>
    <w:p>
      <w:r>
        <w:rPr>
          <w:sz w:val="22"/>
        </w:rPr>
        <w:t>• 📋 Project Charter</w:t>
      </w:r>
    </w:p>
    <w:p>
      <w:r>
        <w:rPr>
          <w:sz w:val="22"/>
        </w:rPr>
        <w:t>• 📊 Plan de gestión</w:t>
      </w:r>
    </w:p>
    <w:p>
      <w:r>
        <w:rPr>
          <w:sz w:val="22"/>
        </w:rPr>
        <w:t>• 👥 Registro stakeholders</w:t>
      </w:r>
    </w:p>
    <w:p>
      <w:r>
        <w:rPr>
          <w:sz w:val="22"/>
        </w:rPr>
        <w:t>• 📝 WBS y diccionario</w:t>
      </w:r>
    </w:p>
    <w:p>
      <w:r>
        <w:rPr>
          <w:sz w:val="22"/>
        </w:rPr>
        <w:t>• 📅 Cronograma Gantt</w:t>
      </w:r>
    </w:p>
    <w:p>
      <w:r>
        <w:rPr>
          <w:sz w:val="22"/>
        </w:rPr>
        <w:t>• 📐 Planos instalación</w:t>
      </w:r>
    </w:p>
    <w:p>
      <w:r>
        <w:rPr>
          <w:sz w:val="22"/>
        </w:rPr>
        <w:t>• 📄 Especif. técnicas</w:t>
      </w:r>
    </w:p>
    <w:p>
      <w:r>
        <w:rPr>
          <w:sz w:val="22"/>
        </w:rPr>
        <w:t>• ✅ Plan de calidad</w:t>
      </w:r>
    </w:p>
    <w:p>
      <w:r>
        <w:rPr>
          <w:sz w:val="22"/>
        </w:rPr>
        <w:t>• ⚠️ Registro de riesgos</w:t>
      </w:r>
    </w:p>
    <w:p>
      <w:r>
        <w:rPr>
          <w:sz w:val="22"/>
        </w:rPr>
        <w:t>• 🔬 Protocolos FAT/SAT</w:t>
      </w:r>
    </w:p>
    <w:p>
      <w:r>
        <w:rPr>
          <w:sz w:val="22"/>
        </w:rPr>
        <w:t>• 🏗️ Planos as-built</w:t>
      </w:r>
    </w:p>
    <w:p>
      <w:r>
        <w:rPr>
          <w:sz w:val="22"/>
        </w:rPr>
        <w:t>• 📚 Lecciones aprendidas</w:t>
      </w:r>
    </w:p>
    <w:p>
      <w:r>
        <w:rPr>
          <w:sz w:val="22"/>
        </w:rPr>
        <w:t>• 🎯 Acta de cierre</w:t>
      </w:r>
    </w:p>
    <w:p/>
    <w:p>
      <w:r>
        <w:rPr>
          <w:color w:val="6B7280"/>
          <w:sz w:val="24"/>
        </w:rPr>
        <w:t>NORMATIVA Y ESTÁNDARES APLICABLES</w:t>
      </w:r>
    </w:p>
    <w:p>
      <w:r>
        <w:rPr>
          <w:b/>
          <w:color w:val="0052A3"/>
          <w:sz w:val="28"/>
        </w:rPr>
        <w:t>CNE - Código Nacional de Electricidad</w:t>
      </w:r>
    </w:p>
    <w:p>
      <w:r>
        <w:rPr>
          <w:color w:val="6B7280"/>
          <w:sz w:val="22"/>
        </w:rPr>
        <w:t>Gestión según PMBOK® Guide 7th Edition</w:t>
      </w:r>
    </w:p>
    <w:p/>
    <w:p/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