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2_16594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36"/>
        </w:rPr>
        <w:t>PLAN DE PROYECTO PMI</w:t>
      </w:r>
    </w:p>
    <w:p>
      <w:pPr>
        <w:jc w:val="center"/>
      </w:pPr>
      <w:r>
        <w:rPr>
          <w:color w:val="7E22CE"/>
          <w:sz w:val="28"/>
        </w:rPr>
        <w:t>Proyecto PMI</w:t>
      </w:r>
    </w:p>
    <w:p/>
    <w:p>
      <w:r>
        <w:rPr>
          <w:b/>
          <w:color w:val="9333EA"/>
          <w:sz w:val="28"/>
        </w:rPr>
        <w:t>MÉTRICAS PMI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CPI (Cost Performance Index)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SPI (Schedule Performance Index)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EAC (Estimate at Completion)</w:t>
            </w:r>
          </w:p>
        </w:tc>
        <w:tc>
          <w:tcPr>
            <w:tcW w:type="dxa" w:w="4968"/>
          </w:tcPr>
          <w:p>
            <w:r>
              <w:t>S/ 0.00</w:t>
            </w:r>
          </w:p>
        </w:tc>
      </w:tr>
      <w:tr>
        <w:tc>
          <w:tcPr>
            <w:tcW w:type="dxa" w:w="4968"/>
          </w:tcPr>
          <w:p>
            <w:r>
              <w:t>ETC (Estimate to Complete)</w:t>
            </w:r>
          </w:p>
        </w:tc>
        <w:tc>
          <w:tcPr>
            <w:tcW w:type="dxa" w:w="4968"/>
          </w:tcPr>
          <w:p>
            <w:r>
              <w:t>S/ 0.00</w:t>
            </w:r>
          </w:p>
        </w:tc>
      </w:tr>
      <w:tr>
        <w:tc>
          <w:tcPr>
            <w:tcW w:type="dxa" w:w="4968"/>
          </w:tcPr>
          <w:p>
            <w:r>
              <w:t>VAC (Variance at Completion)</w:t>
            </w:r>
          </w:p>
        </w:tc>
        <w:tc>
          <w:tcPr>
            <w:tcW w:type="dxa" w:w="4968"/>
          </w:tcPr>
          <w:p>
            <w:r>
              <w:t>S/ 0.00</w:t>
            </w:r>
          </w:p>
        </w:tc>
      </w:tr>
    </w:tbl>
    <w:p/>
    <w:p>
      <w:r>
        <w:rPr>
          <w:b/>
          <w:color w:val="9333EA"/>
          <w:sz w:val="28"/>
        </w:rPr>
        <w:t>ANÁLISIS DE RIESGOS</w:t>
      </w:r>
    </w:p>
    <w:p/>
    <w:p>
      <w:r>
        <w:rPr>
          <w:b/>
          <w:color w:val="9333EA"/>
          <w:sz w:val="28"/>
        </w:rPr>
        <w:t>PLAN DE CALIDAD</w:t>
      </w:r>
    </w:p>
    <w:p/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