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COT-1766204298903 | Fecha: 19/12/2025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47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1,180.00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