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PROYECTO DE SERVICIOS</w:t>
      </w:r>
    </w:p>
    <w:p>
      <w:pPr>
        <w:jc w:val="center"/>
      </w:pPr>
      <w:r>
        <w:rPr>
          <w:rFonts w:ascii="Calibri" w:hAnsi="Calibri"/>
          <w:color w:val="2980B9"/>
        </w:rPr>
        <w:t>N° COT-1766429751897 | Fecha: 22/12/2025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Instalaciones de sistema contraincendios</w:t>
      </w:r>
    </w:p>
    <w:p>
      <w:r>
        <w:rPr>
          <w:rFonts w:ascii="Calibri" w:hAnsi="Calibri"/>
          <w:sz w:val="22"/>
        </w:rPr>
        <w:t>Descripción: Pruebas 173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 1: Planificación y diseño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2,500.00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2,500.00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 2: Instalación eléctrica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5,000.00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5,000.00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 3: Pruebas y certificación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1,500.00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1,500.00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9,000.00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1,620.00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10,620.00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