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0" w:after="140"/>
        <w:ind w:hanging="0" w:left="0"/>
        <w:jc w:val="center"/>
        <w:rPr>
          <w:rFonts w:ascii="Arial" w:hAnsi="Arial"/>
          <w:sz w:val="22"/>
          <w:szCs w:val="22"/>
          <w:u w:val="single"/>
        </w:rPr>
      </w:pPr>
      <w:r>
        <w:rPr>
          <w:rFonts w:ascii="Arial" w:hAnsi="Arial"/>
          <w:sz w:val="22"/>
          <w:szCs w:val="22"/>
          <w:u w:val="single"/>
        </w:rPr>
        <w:t>Análisis de resultados</w:t>
      </w:r>
    </w:p>
    <w:p>
      <w:pPr>
        <w:pStyle w:val="BodyText"/>
        <w:bidi w:val="0"/>
        <w:spacing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tbl>
      <w:tblPr>
        <w:tblW w:w="52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51"/>
        <w:gridCol w:w="2941"/>
      </w:tblGrid>
      <w:tr>
        <w:trPr>
          <w:tblHeader w:val="true"/>
        </w:trPr>
        <w:tc>
          <w:tcPr>
            <w:tcW w:w="2351" w:type="dxa"/>
            <w:tcBorders/>
            <w:vAlign w:val="center"/>
          </w:tcPr>
          <w:p>
            <w:pPr>
              <w:pStyle w:val="Ttulodelatablauser"/>
              <w:bidi w:val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Modelo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Ttulodelatablauser"/>
              <w:bidi w:val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MSE / Accuracy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Linear regression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0,08 (MSE)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Polynomial regression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0,08 (MSE)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Logistic regression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0,97 (Lasso)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0,85 (Ridge)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Decision Tree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0.78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Random Forest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0,92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Gradient Boosting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0,94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AdaBoost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0,90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XGBoost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0,94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LightGBM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0,92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KNN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0,91</w:t>
            </w:r>
          </w:p>
        </w:tc>
      </w:tr>
      <w:tr>
        <w:trPr/>
        <w:tc>
          <w:tcPr>
            <w:tcW w:w="235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SVM</w:t>
            </w:r>
          </w:p>
        </w:tc>
        <w:tc>
          <w:tcPr>
            <w:tcW w:w="2941" w:type="dxa"/>
            <w:tcBorders/>
            <w:vAlign w:val="center"/>
          </w:tcPr>
          <w:p>
            <w:pPr>
              <w:pStyle w:val="Contenidodelatablauser"/>
              <w:bidi w:val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0,99 (lineal), 0,97 (RBF)</w:t>
            </w:r>
          </w:p>
        </w:tc>
      </w:tr>
    </w:tbl>
    <w:p>
      <w:pPr>
        <w:pStyle w:val="BodyText"/>
        <w:bidi w:val="0"/>
        <w:spacing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Regresion lineal</w:t>
      </w:r>
    </w:p>
    <w:p>
      <w:pPr>
        <w:pStyle w:val="Heading3"/>
        <w:bidi w:val="0"/>
        <w:spacing w:lineRule="auto" w:line="276" w:before="0" w:after="140"/>
        <w:ind w:hanging="0" w:left="0"/>
        <w:jc w:val="left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ab/>
        <w:t xml:space="preserve">- </w:t>
      </w:r>
      <w:r>
        <w:rPr>
          <w:rFonts w:ascii="Arial" w:hAnsi="Arial"/>
          <w:b w:val="false"/>
          <w:bCs w:val="false"/>
          <w:sz w:val="22"/>
          <w:szCs w:val="22"/>
        </w:rPr>
        <w:t>Modelo base, no adecuado para clasificación, sí para regresión</w:t>
      </w:r>
    </w:p>
    <w:p>
      <w:pPr>
        <w:pStyle w:val="BodyText"/>
        <w:bidi w:val="0"/>
        <w:spacing w:lineRule="auto" w:line="276" w:before="0" w:after="140"/>
        <w:ind w:hanging="0" w:left="0"/>
        <w:jc w:val="left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ab/>
        <w:t xml:space="preserve">- </w:t>
      </w:r>
      <w:r>
        <w:rPr>
          <w:rFonts w:ascii="Arial" w:hAnsi="Arial"/>
          <w:b w:val="false"/>
          <w:bCs w:val="false"/>
          <w:sz w:val="22"/>
          <w:szCs w:val="22"/>
        </w:rPr>
        <w:t>Daría valores como 1,3, 2,7, tendríamos que redondear. Problema: no respeta la naturaleza de clases. Resultados poco fiables. Interpretación incorrecta.</w:t>
      </w:r>
    </w:p>
    <w:p>
      <w:pPr>
        <w:pStyle w:val="Lneahorizontaluser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rPr>
          <w:rFonts w:ascii="Arial" w:hAnsi="Arial"/>
          <w:sz w:val="22"/>
          <w:szCs w:val="22"/>
        </w:rPr>
      </w:pPr>
      <w:r>
        <w:rPr/>
      </w:r>
    </w:p>
    <w:p>
      <w:pPr>
        <w:pStyle w:val="BodyText"/>
        <w:bidi w:val="0"/>
        <w:spacing w:lineRule="auto" w:line="276" w:before="0" w:after="140"/>
        <w:ind w:hanging="0" w:left="0"/>
        <w:jc w:val="left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Regresión polinómica</w:t>
      </w:r>
    </w:p>
    <w:p>
      <w:pPr>
        <w:pStyle w:val="Heading3"/>
        <w:bidi w:val="0"/>
        <w:spacing w:lineRule="auto" w:line="276" w:before="0" w:after="140"/>
        <w:ind w:hanging="0" w:left="0"/>
        <w:jc w:val="left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ab/>
        <w:t xml:space="preserve">- </w:t>
      </w:r>
      <w:r>
        <w:rPr>
          <w:rFonts w:ascii="Arial" w:hAnsi="Arial"/>
          <w:b w:val="false"/>
          <w:bCs w:val="false"/>
          <w:sz w:val="22"/>
          <w:szCs w:val="22"/>
        </w:rPr>
        <w:t>Capta relaciones no lineales</w:t>
      </w:r>
    </w:p>
    <w:p>
      <w:pPr>
        <w:pStyle w:val="BodyText"/>
        <w:bidi w:val="0"/>
        <w:spacing w:lineRule="auto" w:line="276" w:before="0" w:after="140"/>
        <w:ind w:hanging="0" w:left="0"/>
        <w:jc w:val="left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ab/>
        <w:t xml:space="preserve">- </w:t>
      </w:r>
      <w:r>
        <w:rPr>
          <w:rFonts w:ascii="Arial" w:hAnsi="Arial"/>
          <w:b w:val="false"/>
          <w:bCs w:val="false"/>
          <w:sz w:val="22"/>
          <w:szCs w:val="22"/>
        </w:rPr>
        <w:t>No vale para clasificación. Predice valores continuos. Difícil de interpretar. Overfit.</w:t>
      </w:r>
    </w:p>
    <w:p>
      <w:pPr>
        <w:pStyle w:val="BodyText"/>
        <w:bidi w:val="0"/>
        <w:spacing w:lineRule="auto" w:line="276" w:before="0" w:after="140"/>
        <w:ind w:hanging="0" w:left="0"/>
        <w:jc w:val="left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ab/>
        <w:t xml:space="preserve">- </w:t>
      </w:r>
      <w:r>
        <w:rPr>
          <w:rFonts w:ascii="Arial" w:hAnsi="Arial"/>
          <w:b w:val="false"/>
          <w:bCs w:val="false"/>
          <w:sz w:val="22"/>
          <w:szCs w:val="22"/>
        </w:rPr>
        <w:t>Podría usarse para predecir la variable ‘SMA-Scale_value’</w:t>
      </w:r>
    </w:p>
    <w:p>
      <w:pPr>
        <w:pStyle w:val="Lneahorizontaluser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rPr>
          <w:rFonts w:ascii="Arial" w:hAnsi="Arial"/>
          <w:sz w:val="22"/>
          <w:szCs w:val="22"/>
        </w:rPr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Regularización: Logistic Regression : </w:t>
      </w:r>
      <w:r>
        <w:rPr>
          <w:rFonts w:ascii="Arial" w:hAnsi="Arial"/>
          <w:b w:val="false"/>
          <w:bCs w:val="false"/>
          <w:sz w:val="22"/>
          <w:szCs w:val="22"/>
        </w:rPr>
        <w:t xml:space="preserve">usar con </w:t>
      </w:r>
      <w:r>
        <w:rPr>
          <w:rFonts w:ascii="Arial" w:hAnsi="Arial"/>
          <w:b w:val="false"/>
          <w:bCs w:val="false"/>
          <w:sz w:val="22"/>
          <w:szCs w:val="22"/>
          <w:u w:val="single"/>
        </w:rPr>
        <w:t>escalado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Peor rendimiento relativo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Asume relaciones lineales 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👉 </w:t>
      </w:r>
      <w:r>
        <w:rPr>
          <w:rFonts w:ascii="Arial" w:hAnsi="Arial"/>
          <w:sz w:val="22"/>
          <w:szCs w:val="22"/>
        </w:rPr>
        <w:t>No capta bien la complejidad del dataset: limitado para relaciones complejas.</w:t>
      </w:r>
    </w:p>
    <w:p>
      <w:pPr>
        <w:pStyle w:val="BodyText"/>
        <w:bidi w:val="0"/>
        <w:spacing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spacing w:before="0" w:after="140"/>
        <w:jc w:val="left"/>
        <w:rPr/>
      </w:pPr>
      <w:r>
        <w:rPr>
          <w:rFonts w:ascii="Arial" w:hAnsi="Arial"/>
          <w:sz w:val="22"/>
          <w:szCs w:val="22"/>
        </w:rPr>
        <w:t xml:space="preserve">El problema principal es </w:t>
      </w:r>
      <w:r>
        <w:rPr>
          <w:rStyle w:val="Strong"/>
          <w:rFonts w:ascii="Arial" w:hAnsi="Arial"/>
          <w:sz w:val="22"/>
          <w:szCs w:val="22"/>
        </w:rPr>
        <w:t>clasificación</w:t>
      </w:r>
      <w:r>
        <w:rPr>
          <w:rFonts w:ascii="Arial" w:hAnsi="Arial"/>
          <w:sz w:val="22"/>
          <w:szCs w:val="22"/>
        </w:rPr>
        <w:t>, así que se puede usar regularización con: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rFonts w:ascii="Arial" w:hAnsi="Arial"/>
          <w:sz w:val="22"/>
          <w:szCs w:val="22"/>
        </w:rPr>
        <w:t>Logistic Regression (L1, L2)</w:t>
      </w:r>
      <w:r>
        <w:rPr>
          <w:rFonts w:ascii="Arial" w:hAnsi="Arial"/>
          <w:sz w:val="22"/>
          <w:szCs w:val="22"/>
        </w:rPr>
        <w:t xml:space="preserve"> ← 🔥 MUY RECOMENDADO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Ridge / Lasso (solo si haces regresión con </w:t>
      </w:r>
      <w:r>
        <w:rPr>
          <w:rStyle w:val="Textooriginaluser"/>
          <w:rFonts w:ascii="Arial" w:hAnsi="Arial"/>
          <w:sz w:val="22"/>
          <w:szCs w:val="22"/>
        </w:rPr>
        <w:t>SMA_Scale_value</w:t>
      </w:r>
      <w:r>
        <w:rPr>
          <w:rFonts w:ascii="Arial" w:hAnsi="Arial"/>
          <w:sz w:val="22"/>
          <w:szCs w:val="22"/>
        </w:rPr>
        <w:t>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Textooriginaluser"/>
          <w:rFonts w:ascii="Arial" w:hAnsi="Arial"/>
          <w:sz w:val="22"/>
          <w:szCs w:val="22"/>
        </w:rPr>
        <w:t>C ↓</w:t>
      </w:r>
      <w:r>
        <w:rPr>
          <w:rFonts w:ascii="Arial" w:hAnsi="Arial"/>
          <w:sz w:val="22"/>
          <w:szCs w:val="22"/>
        </w:rPr>
        <w:t xml:space="preserve"> → más regularización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Textooriginaluser"/>
          <w:rFonts w:ascii="Arial" w:hAnsi="Arial"/>
        </w:rPr>
        <w:t>C ↑</w:t>
      </w:r>
      <w:r>
        <w:rPr/>
        <w:t xml:space="preserve"> → menos regularización </w:t>
      </w:r>
    </w:p>
    <w:p>
      <w:pPr>
        <w:pStyle w:val="Heading1"/>
        <w:bidi w:val="0"/>
        <w:spacing w:before="0" w:after="140"/>
        <w:ind w:hanging="0" w:left="0"/>
        <w:jc w:val="left"/>
        <w:rPr>
          <w:b w:val="false"/>
          <w:bCs w:val="false"/>
        </w:rPr>
      </w:pPr>
      <w:r>
        <w:rPr>
          <w:rFonts w:ascii="Arial" w:hAnsi="Arial"/>
          <w:b w:val="false"/>
          <w:bCs w:val="false"/>
          <w:sz w:val="22"/>
          <w:szCs w:val="22"/>
        </w:rPr>
        <w:t>Lo más útil para tu caso: L1 vs L2</w:t>
      </w:r>
    </w:p>
    <w:p>
      <w:pPr>
        <w:pStyle w:val="BodyText"/>
        <w:bidi w:val="0"/>
        <w:spacing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🔹 </w:t>
      </w:r>
      <w:r>
        <w:rPr>
          <w:rFonts w:ascii="Arial" w:hAnsi="Arial"/>
          <w:sz w:val="22"/>
          <w:szCs w:val="22"/>
        </w:rPr>
        <w:t>L1 (Lasso)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Elimina variables irrelevantes (coeficientes = 0)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Sirve para </w:t>
      </w:r>
      <w:r>
        <w:rPr>
          <w:rStyle w:val="Strong"/>
          <w:rFonts w:ascii="Arial" w:hAnsi="Arial"/>
          <w:sz w:val="22"/>
          <w:szCs w:val="22"/>
        </w:rPr>
        <w:t>selección de variables</w:t>
      </w:r>
      <w:r>
        <w:rPr>
          <w:rFonts w:ascii="Arial" w:hAnsi="Arial"/>
          <w:sz w:val="22"/>
          <w:szCs w:val="22"/>
        </w:rPr>
        <w:t xml:space="preserve"> 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👉 </w:t>
      </w:r>
      <w:r>
        <w:rPr>
          <w:rFonts w:ascii="Arial" w:hAnsi="Arial"/>
          <w:sz w:val="22"/>
          <w:szCs w:val="22"/>
        </w:rPr>
        <w:t>Ideal para analizar qué SMAQ son importantes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🔹 </w:t>
      </w:r>
      <w:r>
        <w:rPr>
          <w:rFonts w:ascii="Arial" w:hAnsi="Arial"/>
          <w:sz w:val="22"/>
          <w:szCs w:val="22"/>
        </w:rPr>
        <w:t>L2 (Ridge)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Reduce coeficientes pero no los elimina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Más estable 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👉 </w:t>
      </w:r>
      <w:r>
        <w:rPr>
          <w:rFonts w:ascii="Arial" w:hAnsi="Arial"/>
          <w:sz w:val="22"/>
          <w:szCs w:val="22"/>
        </w:rPr>
        <w:t>Mejor para mejorar rendimiento</w:t>
      </w:r>
    </w:p>
    <w:p>
      <w:pPr>
        <w:pStyle w:val="Lneahorizontaluser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🔹 </w:t>
      </w:r>
      <w:r>
        <w:rPr>
          <w:rFonts w:ascii="Arial" w:hAnsi="Arial"/>
          <w:sz w:val="22"/>
          <w:szCs w:val="22"/>
        </w:rPr>
        <w:t>Decision Tree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Fácil de interpretar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Tiende a alto </w:t>
      </w:r>
      <w:r>
        <w:rPr>
          <w:rStyle w:val="Strong"/>
          <w:rFonts w:ascii="Arial" w:hAnsi="Arial"/>
          <w:sz w:val="22"/>
          <w:szCs w:val="22"/>
        </w:rPr>
        <w:t>overfitting</w:t>
      </w:r>
      <w:r>
        <w:rPr>
          <w:rFonts w:ascii="Arial" w:hAnsi="Arial"/>
          <w:sz w:val="22"/>
          <w:szCs w:val="22"/>
        </w:rPr>
        <w:t xml:space="preserve"> 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👉 </w:t>
      </w:r>
      <w:r>
        <w:rPr>
          <w:rFonts w:ascii="Arial" w:hAnsi="Arial"/>
          <w:sz w:val="22"/>
          <w:szCs w:val="22"/>
        </w:rPr>
        <w:t>Menos robusto que Random Forest</w:t>
      </w:r>
    </w:p>
    <w:p>
      <w:pPr>
        <w:pStyle w:val="Lneahorizontaluser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🔹 </w:t>
      </w:r>
      <w:r>
        <w:rPr>
          <w:rFonts w:ascii="Arial" w:hAnsi="Arial"/>
          <w:sz w:val="22"/>
          <w:szCs w:val="22"/>
        </w:rPr>
        <w:t>Random Forest (0,93)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Mejor rendimiento/ equilibrio general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Capta relaciones no lineales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Reduce overfitting mediante múltiples árboles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Muy robusto y generaliza mejor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👉 </w:t>
      </w:r>
      <w:r>
        <w:rPr>
          <w:rFonts w:ascii="Arial" w:hAnsi="Arial"/>
          <w:sz w:val="22"/>
          <w:szCs w:val="22"/>
        </w:rPr>
        <w:t>Es el modelo más adecuado para este dataset. Mejor elección práctica.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jc w:val="left"/>
        <w:rPr/>
      </w:pPr>
      <w:r>
        <w:rPr>
          <w:rFonts w:ascii="Arial" w:hAnsi="Arial"/>
          <w:sz w:val="22"/>
          <w:szCs w:val="22"/>
        </w:rPr>
        <w:t xml:space="preserve">En </w:t>
      </w:r>
      <w:r>
        <w:rPr>
          <w:rStyle w:val="Strong"/>
          <w:rFonts w:ascii="Arial" w:hAnsi="Arial"/>
          <w:b w:val="false"/>
          <w:bCs w:val="false"/>
          <w:sz w:val="22"/>
          <w:szCs w:val="22"/>
        </w:rPr>
        <w:t xml:space="preserve">Random Forest </w:t>
      </w:r>
      <w:r>
        <w:rPr>
          <w:rStyle w:val="Strong"/>
          <w:rFonts w:ascii="Arial" w:hAnsi="Arial"/>
          <w:b w:val="false"/>
          <w:bCs w:val="false"/>
          <w:sz w:val="22"/>
          <w:szCs w:val="22"/>
          <w:u w:val="single"/>
        </w:rPr>
        <w:t>e</w:t>
      </w:r>
      <w:r>
        <w:rPr>
          <w:rFonts w:ascii="Arial" w:hAnsi="Arial"/>
          <w:b w:val="false"/>
          <w:bCs w:val="false"/>
          <w:sz w:val="22"/>
          <w:szCs w:val="22"/>
          <w:u w:val="single"/>
        </w:rPr>
        <w:t xml:space="preserve">l modelo </w:t>
      </w:r>
      <w:r>
        <w:rPr>
          <w:rStyle w:val="Strong"/>
          <w:rFonts w:ascii="Arial" w:hAnsi="Arial"/>
          <w:b w:val="false"/>
          <w:bCs w:val="false"/>
          <w:sz w:val="22"/>
          <w:szCs w:val="22"/>
          <w:u w:val="single"/>
        </w:rPr>
        <w:t>NO detecta outliers como una clase nueva</w:t>
      </w:r>
      <w:r>
        <w:rPr>
          <w:rStyle w:val="Strong"/>
          <w:rFonts w:ascii="Arial" w:hAnsi="Arial"/>
          <w:b w:val="false"/>
          <w:bCs w:val="false"/>
          <w:sz w:val="22"/>
          <w:szCs w:val="22"/>
        </w:rPr>
        <w:t>, s</w:t>
      </w:r>
      <w:r>
        <w:rPr>
          <w:rFonts w:ascii="Arial" w:hAnsi="Arial"/>
          <w:b w:val="false"/>
          <w:bCs w:val="false"/>
          <w:sz w:val="22"/>
          <w:szCs w:val="22"/>
        </w:rPr>
        <w:t xml:space="preserve">olo predice </w:t>
      </w:r>
      <w:r>
        <w:rPr>
          <w:rStyle w:val="Strong"/>
          <w:rFonts w:ascii="Arial" w:hAnsi="Arial"/>
          <w:b w:val="false"/>
          <w:bCs w:val="false"/>
          <w:sz w:val="22"/>
          <w:szCs w:val="22"/>
        </w:rPr>
        <w:t xml:space="preserve">las clases que existen en los datos de entrenamiento. </w:t>
      </w:r>
      <w:r>
        <w:rPr>
          <w:rFonts w:ascii="Arial" w:hAnsi="Arial"/>
          <w:b w:val="false"/>
          <w:bCs w:val="false"/>
          <w:sz w:val="22"/>
          <w:szCs w:val="22"/>
        </w:rPr>
        <w:t>El modelo aprende: “Mejor ignoro la 3 porque casi nunca aparece”. Resultado: Predice solo 1 y 2.</w:t>
      </w:r>
    </w:p>
    <w:p>
      <w:pPr>
        <w:pStyle w:val="Heading3"/>
        <w:bidi w:val="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Random Forest suaviza extremos.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/>
        <w:t xml:space="preserve">Los outliers: Son raros y no siguen patrones claros. Los árboles tienden a clasificarlos como: la clase más cercana (1 o 2).  </w:t>
      </w:r>
      <w:r>
        <w:rPr>
          <w:shd w:fill="auto" w:val="clear"/>
        </w:rPr>
        <w:t xml:space="preserve">La ausencia de la clase 3 en las predicciones puede deberse a un desbalance en los datos o a la escasa representación de dicha clase. </w:t>
      </w:r>
    </w:p>
    <w:p>
      <w:pPr>
        <w:pStyle w:val="Lneahorizontaluser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ENSEMBLES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Gradient Boosting → MEJOR (0.94)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Aprende de errores progresivamente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Captura patrones complejos : mayor precisión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👉 </w:t>
      </w:r>
      <w:r>
        <w:rPr>
          <w:rFonts w:ascii="Arial" w:hAnsi="Arial"/>
          <w:sz w:val="22"/>
          <w:szCs w:val="22"/>
        </w:rPr>
        <w:t>Mejor precisión, pero: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Más riesgo de overfitting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Más sensible a ruido </w:t>
      </w:r>
      <w:r>
        <w:rPr>
          <w:rFonts w:ascii="Arial" w:hAnsi="Arial"/>
          <w:sz w:val="22"/>
          <w:szCs w:val="22"/>
        </w:rPr>
        <w:t>e hiperparámetros</w:t>
      </w:r>
    </w:p>
    <w:p>
      <w:pPr>
        <w:pStyle w:val="Lneahorizontaluser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AdaBoost → PEOR (0.73)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Muy sensible a errores y ruido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Penaliza demasiado ejemplos difíciles 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👉 </w:t>
      </w:r>
      <w:r>
        <w:rPr>
          <w:rFonts w:ascii="Arial" w:hAnsi="Arial"/>
          <w:sz w:val="22"/>
          <w:szCs w:val="22"/>
        </w:rPr>
        <w:t>En datasets como el tuyo: no suele funcionar tan bien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Parámetros de Boosting (XGBoost, AdaBoost, LightGBM)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rFonts w:ascii="Arial" w:hAnsi="Arial"/>
          <w:sz w:val="22"/>
          <w:szCs w:val="22"/>
        </w:rPr>
        <w:t>learning_rate ↓</w:t>
      </w:r>
      <w:r>
        <w:rPr>
          <w:rFonts w:ascii="Arial" w:hAnsi="Arial"/>
          <w:sz w:val="22"/>
          <w:szCs w:val="22"/>
        </w:rPr>
        <w:t xml:space="preserve"> → más estable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rFonts w:ascii="Arial" w:hAnsi="Arial"/>
          <w:sz w:val="22"/>
          <w:szCs w:val="22"/>
        </w:rPr>
        <w:t>n_estimators ↑</w:t>
      </w:r>
      <w:r>
        <w:rPr>
          <w:rFonts w:ascii="Arial" w:hAnsi="Arial"/>
          <w:sz w:val="22"/>
          <w:szCs w:val="22"/>
        </w:rPr>
        <w:t xml:space="preserve"> → más complejo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rFonts w:ascii="Arial" w:hAnsi="Arial"/>
          <w:sz w:val="22"/>
          <w:szCs w:val="22"/>
        </w:rPr>
        <w:t>max_depth ↓</w:t>
      </w:r>
      <w:r>
        <w:rPr>
          <w:rFonts w:ascii="Arial" w:hAnsi="Arial"/>
          <w:sz w:val="22"/>
          <w:szCs w:val="22"/>
        </w:rPr>
        <w:t xml:space="preserve"> → menos overfitting</w:t>
      </w:r>
    </w:p>
    <w:p>
      <w:pPr>
        <w:pStyle w:val="Lneahorizontaluser"/>
        <w:numPr>
          <w:ilvl w:val="0"/>
          <w:numId w:val="0"/>
        </w:numPr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0" w:left="0"/>
        <w:jc w:val="left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XGBoost (0,94)</w:t>
      </w:r>
    </w:p>
    <w:p>
      <w:pPr>
        <w:pStyle w:val="BodyText"/>
        <w:tabs>
          <w:tab w:val="left" w:pos="709" w:leader="none"/>
        </w:tabs>
        <w:bidi w:val="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 xml:space="preserve">- </w:t>
      </w:r>
      <w:r>
        <w:rPr>
          <w:rFonts w:ascii="Arial" w:hAnsi="Arial"/>
          <w:sz w:val="22"/>
          <w:szCs w:val="22"/>
        </w:rPr>
        <w:t xml:space="preserve">Es un </w:t>
      </w:r>
      <w:r>
        <w:rPr>
          <w:rFonts w:ascii="Arial" w:hAnsi="Arial"/>
          <w:sz w:val="22"/>
          <w:szCs w:val="22"/>
        </w:rPr>
        <w:t>Gradient Boosting optimizado con regularización</w:t>
      </w:r>
    </w:p>
    <w:p>
      <w:pPr>
        <w:pStyle w:val="BodyText"/>
        <w:tabs>
          <w:tab w:val="left" w:pos="709" w:leader="none"/>
        </w:tabs>
        <w:bidi w:val="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 xml:space="preserve">- </w:t>
      </w:r>
      <w:r>
        <w:rPr>
          <w:rFonts w:ascii="Arial" w:hAnsi="Arial"/>
          <w:sz w:val="22"/>
          <w:szCs w:val="22"/>
        </w:rPr>
        <w:t>Robusto, alta precisión y generalización, maneja overfit</w:t>
      </w:r>
    </w:p>
    <w:p>
      <w:pPr>
        <w:pStyle w:val="Lneahorizontaluser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numPr>
          <w:ilvl w:val="0"/>
          <w:numId w:val="0"/>
        </w:numPr>
        <w:bidi w:val="0"/>
        <w:spacing w:lineRule="auto" w:line="276" w:before="0" w:after="140"/>
        <w:ind w:hanging="0" w:left="0"/>
        <w:jc w:val="left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LightGBM (0,92)</w:t>
      </w:r>
    </w:p>
    <w:p>
      <w:pPr>
        <w:pStyle w:val="BodyText"/>
        <w:bidi w:val="0"/>
        <w:spacing w:lineRule="auto" w:line="276" w:before="0" w:after="140"/>
        <w:ind w:hanging="0" w:left="0"/>
        <w:jc w:val="left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 w:val="false"/>
          <w:bCs w:val="false"/>
          <w:sz w:val="22"/>
          <w:szCs w:val="22"/>
        </w:rPr>
        <w:t xml:space="preserve">- </w:t>
      </w:r>
      <w:r>
        <w:rPr>
          <w:rFonts w:ascii="Arial" w:hAnsi="Arial"/>
          <w:b w:val="false"/>
          <w:bCs w:val="false"/>
          <w:sz w:val="22"/>
          <w:szCs w:val="22"/>
        </w:rPr>
        <w:t xml:space="preserve">Es un </w:t>
      </w:r>
      <w:r>
        <w:rPr>
          <w:rFonts w:ascii="Arial" w:hAnsi="Arial"/>
          <w:b w:val="false"/>
          <w:bCs w:val="false"/>
          <w:sz w:val="22"/>
          <w:szCs w:val="22"/>
        </w:rPr>
        <w:t>Boosting optimizado basado en histogramas y crecimiento leaf-wise</w:t>
      </w:r>
    </w:p>
    <w:p>
      <w:pPr>
        <w:pStyle w:val="BodyText"/>
        <w:bidi w:val="0"/>
        <w:spacing w:lineRule="auto" w:line="276" w:before="0" w:after="140"/>
        <w:ind w:hanging="0" w:left="0"/>
        <w:jc w:val="left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ab/>
        <w:t>- Muy rápido, menor memoria, excelente en datos tabulares</w:t>
      </w:r>
    </w:p>
    <w:p>
      <w:pPr>
        <w:pStyle w:val="BodyText"/>
        <w:bidi w:val="0"/>
        <w:spacing w:lineRule="auto" w:line="276" w:before="0" w:after="140"/>
        <w:ind w:hanging="0" w:left="0"/>
        <w:jc w:val="left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  <w:tab/>
        <w:t>- Sensible con datasets pequeños. Puede overfit</w:t>
      </w:r>
    </w:p>
    <w:p>
      <w:pPr>
        <w:pStyle w:val="Lneahorizontaluser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rPr>
          <w:rFonts w:ascii="Arial" w:hAnsi="Arial"/>
          <w:sz w:val="22"/>
          <w:szCs w:val="22"/>
        </w:rPr>
      </w:pPr>
      <w:r>
        <w:rPr>
          <w:shd w:fill="FFFF6D" w:val="clear"/>
        </w:rPr>
        <w:t>validación cruzada con 5 particiones (Stratified K-Fold)</w:t>
      </w:r>
      <w:r>
        <w:rPr/>
        <w:t xml:space="preserve"> para evaluar la estabilidad de los modelos. Los resultados muestran que Gradient Boosting obtiene la mayor precisión media (~0.94), mientras que Random Forest presenta un rendimiento ligeramente inferior (~0.93) pero con menor variabilidad entre particiones, lo que indica una mejor capacidad de generalización. Por otro lado, AdaBoost (~0.90) muestra un rendimiento significativamente inferior y mayor inestabilidad.</w:t>
      </w:r>
    </w:p>
    <w:p>
      <w:pPr>
        <w:pStyle w:val="BodyText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Lneahorizontaluser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🔹 </w:t>
      </w:r>
      <w:r>
        <w:rPr>
          <w:rFonts w:ascii="Arial" w:hAnsi="Arial"/>
          <w:sz w:val="22"/>
          <w:szCs w:val="22"/>
        </w:rPr>
        <w:t xml:space="preserve">KNN </w:t>
      </w:r>
      <w:r>
        <w:rPr>
          <w:rFonts w:ascii="Arial" w:hAnsi="Arial"/>
          <w:sz w:val="22"/>
          <w:szCs w:val="22"/>
        </w:rPr>
        <w:t>(0,91)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Para clasificacion/regresión. Asigna una clase observando los vecinos más cercanos (medida euclídea)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Depende mucho de la escala : usar con </w:t>
      </w:r>
      <w:r>
        <w:rPr>
          <w:rFonts w:ascii="Arial" w:hAnsi="Arial"/>
          <w:sz w:val="22"/>
          <w:szCs w:val="22"/>
          <w:u w:val="single"/>
        </w:rPr>
        <w:t>escalado</w:t>
      </w:r>
      <w:r>
        <w:rPr>
          <w:rFonts w:ascii="Arial" w:hAnsi="Arial"/>
          <w:sz w:val="22"/>
          <w:szCs w:val="22"/>
        </w:rPr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Sensible al ruido 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👉 </w:t>
      </w:r>
      <w:r>
        <w:rPr>
          <w:rFonts w:ascii="Arial" w:hAnsi="Arial"/>
          <w:sz w:val="22"/>
          <w:szCs w:val="22"/>
        </w:rPr>
        <w:t>Rendimiento más bajo en este caso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left="0"/>
        <w:jc w:val="left"/>
        <w:rPr/>
      </w:pPr>
      <w:r>
        <w:rPr>
          <w:rFonts w:ascii="Arial" w:hAnsi="Arial"/>
          <w:sz w:val="22"/>
          <w:szCs w:val="22"/>
        </w:rPr>
        <w:t>Parámetros KNN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rFonts w:ascii="Arial" w:hAnsi="Arial"/>
          <w:sz w:val="22"/>
          <w:szCs w:val="22"/>
        </w:rPr>
        <w:t>K pequeño</w:t>
      </w:r>
      <w:r>
        <w:rPr>
          <w:rFonts w:ascii="Arial" w:hAnsi="Arial"/>
          <w:sz w:val="22"/>
          <w:szCs w:val="22"/>
        </w:rPr>
        <w:t xml:space="preserve"> → overfitting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rFonts w:ascii="Arial" w:hAnsi="Arial"/>
          <w:sz w:val="22"/>
          <w:szCs w:val="22"/>
        </w:rPr>
        <w:t>K grande</w:t>
      </w:r>
      <w:r>
        <w:rPr>
          <w:rFonts w:ascii="Arial" w:hAnsi="Arial"/>
          <w:sz w:val="22"/>
          <w:szCs w:val="22"/>
        </w:rPr>
        <w:t xml:space="preserve"> → underfitting </w:t>
      </w:r>
    </w:p>
    <w:p>
      <w:pPr>
        <w:pStyle w:val="Lneahorizontaluser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3"/>
        <w:bidi w:val="0"/>
        <w:spacing w:lineRule="auto" w:line="276" w:before="0" w:after="140"/>
        <w:ind w:hanging="0" w:left="0"/>
        <w:jc w:val="left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🔹 </w:t>
      </w:r>
      <w:r>
        <w:rPr>
          <w:rFonts w:ascii="Arial" w:hAnsi="Arial"/>
          <w:sz w:val="22"/>
          <w:szCs w:val="22"/>
        </w:rPr>
        <w:t xml:space="preserve">SVM </w:t>
      </w:r>
      <w:r>
        <w:rPr>
          <w:rFonts w:ascii="Arial" w:hAnsi="Arial"/>
          <w:sz w:val="22"/>
          <w:szCs w:val="22"/>
        </w:rPr>
        <w:t xml:space="preserve">(0,99 Lineal, 0,97 RBF) : </w:t>
      </w:r>
      <w:r>
        <w:rPr>
          <w:rFonts w:ascii="Arial" w:hAnsi="Arial"/>
          <w:b w:val="false"/>
          <w:bCs w:val="false"/>
          <w:sz w:val="22"/>
          <w:szCs w:val="22"/>
        </w:rPr>
        <w:t xml:space="preserve">usar con </w:t>
      </w:r>
      <w:r>
        <w:rPr>
          <w:rFonts w:ascii="Arial" w:hAnsi="Arial"/>
          <w:b w:val="false"/>
          <w:bCs w:val="false"/>
          <w:sz w:val="22"/>
          <w:szCs w:val="22"/>
          <w:u w:val="single"/>
        </w:rPr>
        <w:t>escalado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Clasificacion/regresión.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Buen rendimiento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Funciona bien con datos complejos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Sensible al escalado : usar con escalado.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parámetro C: controla margen vs error: C alto, overfitting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parámetro gamma (RBF) : complejidad del modelo: gamma alto, overfitting.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👉 </w:t>
      </w:r>
      <w:r>
        <w:rPr>
          <w:rFonts w:ascii="Arial" w:hAnsi="Arial"/>
          <w:sz w:val="22"/>
          <w:szCs w:val="22"/>
        </w:rPr>
        <w:t>Alternativa sólida al Random Forest</w:t>
      </w:r>
    </w:p>
    <w:p>
      <w:pPr>
        <w:pStyle w:val="Lneahorizontaluser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Limitaciones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Posible presencia de </w:t>
      </w:r>
      <w:r>
        <w:rPr>
          <w:rStyle w:val="Strong"/>
          <w:rFonts w:ascii="Arial" w:hAnsi="Arial"/>
          <w:sz w:val="22"/>
          <w:szCs w:val="22"/>
        </w:rPr>
        <w:t>outliers</w:t>
      </w:r>
      <w:r>
        <w:rPr>
          <w:rFonts w:ascii="Arial" w:hAnsi="Arial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Dataset puede estar: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Desbalanceado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Limitado en tamaño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Algunos modelos no están optimizados (hiperparámetros por defecto) </w:t>
      </w:r>
    </w:p>
    <w:p>
      <w:pPr>
        <w:pStyle w:val="BodyText"/>
        <w:bidi w:val="0"/>
        <w:spacing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bidi w:val="0"/>
        <w:spacing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Mejoras propuestas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Para mejorar el análisis: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🔹 </w:t>
      </w:r>
      <w:r>
        <w:rPr>
          <w:rFonts w:ascii="Arial" w:hAnsi="Arial"/>
          <w:sz w:val="22"/>
          <w:szCs w:val="22"/>
        </w:rPr>
        <w:t xml:space="preserve">Ajuste de hiperparámetros (Grid Search)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🔹 </w:t>
      </w:r>
      <w:r>
        <w:rPr>
          <w:rFonts w:ascii="Arial" w:hAnsi="Arial"/>
          <w:sz w:val="22"/>
          <w:szCs w:val="22"/>
        </w:rPr>
        <w:t xml:space="preserve">Detección de outliers: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IQR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Z-score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Isolation Forest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🔹 </w:t>
      </w:r>
      <w:r>
        <w:rPr>
          <w:rFonts w:ascii="Arial" w:hAnsi="Arial"/>
          <w:sz w:val="22"/>
          <w:szCs w:val="22"/>
        </w:rPr>
        <w:t xml:space="preserve">Validación cruzada (Cross Validation)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🔹 </w:t>
      </w:r>
      <w:r>
        <w:rPr>
          <w:rFonts w:ascii="Arial" w:hAnsi="Arial"/>
          <w:sz w:val="22"/>
          <w:szCs w:val="22"/>
        </w:rPr>
        <w:t>Balanceo de clases (SMOTE)</w:t>
      </w:r>
    </w:p>
    <w:p>
      <w:pPr>
        <w:pStyle w:val="BodyText"/>
        <w:bidi w:val="0"/>
        <w:spacing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1"/>
        <w:bidi w:val="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Resultados SIN fuga de información</w:t>
      </w:r>
    </w:p>
    <w:p>
      <w:pPr>
        <w:pStyle w:val="BodyText"/>
        <w:bidi w:val="0"/>
        <w:jc w:val="left"/>
        <w:rPr/>
      </w:pPr>
      <w:r>
        <w:rPr>
          <w:rFonts w:ascii="Arial" w:hAnsi="Arial"/>
          <w:sz w:val="22"/>
          <w:szCs w:val="22"/>
        </w:rPr>
        <w:t xml:space="preserve">Al eliminar </w:t>
      </w:r>
      <w:r>
        <w:rPr>
          <w:rStyle w:val="Textooriginaluser"/>
          <w:rFonts w:ascii="Arial" w:hAnsi="Arial"/>
          <w:sz w:val="22"/>
          <w:szCs w:val="22"/>
        </w:rPr>
        <w:t>SMA_Scale_value</w:t>
      </w:r>
      <w:r>
        <w:rPr>
          <w:rFonts w:ascii="Arial" w:hAnsi="Arial"/>
          <w:sz w:val="22"/>
          <w:szCs w:val="22"/>
        </w:rPr>
        <w:t>, los resultados cambian: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🌳 </w:t>
      </w:r>
      <w:r>
        <w:rPr>
          <w:rFonts w:ascii="Arial" w:hAnsi="Arial"/>
          <w:sz w:val="22"/>
          <w:szCs w:val="22"/>
        </w:rPr>
        <w:t xml:space="preserve">Random Forest → </w:t>
      </w:r>
      <w:r>
        <w:rPr>
          <w:rStyle w:val="Strong"/>
          <w:rFonts w:ascii="Arial" w:hAnsi="Arial"/>
          <w:sz w:val="22"/>
          <w:szCs w:val="22"/>
        </w:rPr>
        <w:t>0.93</w:t>
      </w:r>
      <w:r>
        <w:rPr>
          <w:rFonts w:ascii="Arial" w:hAnsi="Arial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🚀 </w:t>
      </w:r>
      <w:r>
        <w:rPr>
          <w:rFonts w:ascii="Arial" w:hAnsi="Arial"/>
          <w:sz w:val="22"/>
          <w:szCs w:val="22"/>
        </w:rPr>
        <w:t xml:space="preserve">Gradient Boosting → </w:t>
      </w:r>
      <w:r>
        <w:rPr>
          <w:rStyle w:val="Strong"/>
          <w:rFonts w:ascii="Arial" w:hAnsi="Arial"/>
          <w:sz w:val="22"/>
          <w:szCs w:val="22"/>
        </w:rPr>
        <w:t>0.94</w:t>
      </w:r>
      <w:r>
        <w:rPr>
          <w:rFonts w:ascii="Arial" w:hAnsi="Arial"/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⚡ </w:t>
      </w:r>
      <w:r>
        <w:rPr>
          <w:rFonts w:ascii="Arial" w:hAnsi="Arial"/>
          <w:sz w:val="22"/>
          <w:szCs w:val="22"/>
        </w:rPr>
        <w:t xml:space="preserve">AdaBoost → </w:t>
      </w:r>
      <w:r>
        <w:rPr>
          <w:rStyle w:val="Strong"/>
          <w:rFonts w:ascii="Arial" w:hAnsi="Arial"/>
          <w:sz w:val="22"/>
          <w:szCs w:val="22"/>
        </w:rPr>
        <w:t>0.73</w:t>
      </w:r>
      <w:r>
        <w:rPr>
          <w:rFonts w:ascii="Arial" w:hAnsi="Arial"/>
          <w:sz w:val="22"/>
          <w:szCs w:val="22"/>
        </w:rPr>
        <w:t xml:space="preserve"> 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👉 </w:t>
      </w:r>
      <w:r>
        <w:rPr>
          <w:rFonts w:ascii="Arial" w:hAnsi="Arial"/>
          <w:sz w:val="22"/>
          <w:szCs w:val="22"/>
        </w:rPr>
        <w:t xml:space="preserve">Mucho más creíble que el 100% </w:t>
      </w:r>
      <w:r>
        <w:rPr>
          <w:rFonts w:ascii="Arial" w:hAnsi="Arial"/>
          <w:sz w:val="22"/>
          <w:szCs w:val="22"/>
        </w:rPr>
        <w:t>inicial.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Qué ha pasado (clave para entenderlo)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Antes: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El modelo “hacía trampa” usando </w:t>
      </w:r>
      <w:r>
        <w:rPr>
          <w:rStyle w:val="Textooriginaluser"/>
          <w:rFonts w:ascii="Arial" w:hAnsi="Arial"/>
          <w:sz w:val="22"/>
          <w:szCs w:val="22"/>
        </w:rPr>
        <w:t>SMA_Scale_value</w:t>
      </w:r>
      <w:r>
        <w:rPr>
          <w:rFonts w:ascii="Arial" w:hAnsi="Arial"/>
          <w:sz w:val="22"/>
          <w:szCs w:val="22"/>
        </w:rPr>
        <w:t xml:space="preserve"> 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Ahora: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Solo usa respuestas reales (SMAQ + demográficas)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Tiene que </w:t>
      </w:r>
      <w:r>
        <w:rPr>
          <w:rStyle w:val="Strong"/>
          <w:rFonts w:ascii="Arial" w:hAnsi="Arial"/>
          <w:sz w:val="22"/>
          <w:szCs w:val="22"/>
        </w:rPr>
        <w:t>aprender de verdad</w:t>
      </w:r>
      <w:r>
        <w:rPr>
          <w:rFonts w:ascii="Arial" w:hAnsi="Arial"/>
          <w:sz w:val="22"/>
          <w:szCs w:val="22"/>
        </w:rPr>
        <w:t xml:space="preserve"> 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👉 </w:t>
      </w:r>
      <w:r>
        <w:rPr>
          <w:rFonts w:ascii="Arial" w:hAnsi="Arial"/>
          <w:sz w:val="22"/>
          <w:szCs w:val="22"/>
        </w:rPr>
        <w:t>Esto revela el rendimiento real</w:t>
      </w:r>
    </w:p>
    <w:p>
      <w:pPr>
        <w:pStyle w:val="Lneahorizontaluser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1"/>
        <w:bidi w:val="0"/>
        <w:spacing w:lineRule="auto" w:line="276" w:before="0" w:after="140"/>
        <w:ind w:hanging="0" w:left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⚠️ </w:t>
      </w:r>
      <w:r>
        <w:rPr>
          <w:rFonts w:ascii="Arial" w:hAnsi="Arial"/>
          <w:sz w:val="22"/>
          <w:szCs w:val="22"/>
        </w:rPr>
        <w:t>3. Interpretación importante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👉 </w:t>
      </w:r>
      <w:r>
        <w:rPr>
          <w:rFonts w:ascii="Arial" w:hAnsi="Arial"/>
          <w:sz w:val="22"/>
          <w:szCs w:val="22"/>
        </w:rPr>
        <w:t>Diferencias clave: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Boosting (Gradient) → más precisión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Bagging (Random Forest) → más estabilidad 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👉 </w:t>
      </w:r>
      <w:r>
        <w:rPr>
          <w:rFonts w:ascii="Arial" w:hAnsi="Arial"/>
          <w:sz w:val="22"/>
          <w:szCs w:val="22"/>
        </w:rPr>
        <w:t>Esto es exactamente lo que se espera teóricamente</w:t>
      </w:r>
    </w:p>
    <w:p>
      <w:pPr>
        <w:pStyle w:val="Lneahorizontaluser"/>
        <w:bidi w:val="0"/>
        <w:spacing w:lineRule="auto" w:line="276"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spacing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spacing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spacing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spacing w:before="0" w:after="14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LibreOffice/26.2.2.2$Windows_X86_64 LibreOffice_project/1f77d10d6938fd34972958f64b2bcfa54f8b1ba5</Application>
  <AppVersion>15.0000</AppVersion>
  <Pages>5</Pages>
  <Words>835</Words>
  <Characters>4471</Characters>
  <CharactersWithSpaces>5168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2026-05-10T17:18:59Z</dcterms:created>
  <dc:creator/>
  <dc:description/>
  <dc:language>es-ES</dc:language>
  <cp:lastModifiedBy/>
  <dcterms:modified xsi:type="dcterms:W3CDTF">2026-05-11T15:54:46Z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