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Curso Hackea Tu Futuro – Python Zaragoza (Módulo 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Nombre: Oscar</w:t>
      </w:r>
    </w:p>
    <w:p w:rsidR="00000000" w:rsidDel="00000000" w:rsidP="00000000" w:rsidRDefault="00000000" w:rsidRPr="00000000" w14:paraId="00000004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Apellidos: Castro Soler</w:t>
      </w:r>
    </w:p>
    <w:p w:rsidR="00000000" w:rsidDel="00000000" w:rsidP="00000000" w:rsidRDefault="00000000" w:rsidRPr="00000000" w14:paraId="00000005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09/06/2023</w:t>
      </w:r>
    </w:p>
    <w:p w:rsidR="00000000" w:rsidDel="00000000" w:rsidP="00000000" w:rsidRDefault="00000000" w:rsidRPr="00000000" w14:paraId="00000006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Responde a las siguientes preguntas. Justifica la respuesta.</w:t>
      </w:r>
    </w:p>
    <w:p w:rsidR="00000000" w:rsidDel="00000000" w:rsidP="00000000" w:rsidRDefault="00000000" w:rsidRPr="00000000" w14:paraId="00000008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Tipos de archivos: ¿Qué es un archivo JSON? ¿Y un archivo CSV?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archivo JSON es un documento de intercambio de datos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archivo CSV es un documento que separa los valores por comas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un ETL?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ETL es un tipo de integración de datos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¿Para qué sirve el comando pip? ¿Y el comando import?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comando pip sirve para instalar versiones antiguas de python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comando import sirve para importar una palabra en una lista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Enumera las características de Python explicando cada una de ellas (menciona 4 al menos).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Tiene un lenguaje fácil de usar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Permite cargar otros programas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rtl w:val="0"/>
        </w:rPr>
        <w:t xml:space="preserve">jecuta directamente el código línea por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lenguaje que te permite escribir con Mayusculas y minúsculas y te reconoce la palabra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¿Cuáles son los tipos primitivos en Python y qué valores pueden contener cada uno de ellos? Pista: Son 3 tipos.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Enteros,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Flotantes,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String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Menciona alguna estructura de datos más compleja que los tipos primitivos que conozcas.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Listas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crear variables.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X=1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crear funciones.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 nombre_variable in (nombre_lista):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llamar a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As 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llamar a funciones.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función(Nombre que quieras)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Explica con tus palabras para qué sirven los condicionales y los bucles en Python.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bucles para hacer algo de forma repetida.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condicionales para que si pasa algo entonces hago una cosa y si pasa lo contrario haga otra cosa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Explica con tus palabras para qué sirven las librerías: Pandas y Numpy.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Panda sirve para leer y escribir entre estructura de datos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Nunpy sirve para realizar cálculos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¿Cómo representamos el valor vacío en Python?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un IDE?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333333"/>
          <w:sz w:val="21"/>
          <w:szCs w:val="21"/>
          <w:shd w:fill="fbfbfb" w:val="clear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shd w:fill="fbfbfb" w:val="clear"/>
          <w:rtl w:val="0"/>
        </w:rPr>
        <w:t xml:space="preserve">Es un entorno de desarrollo integrado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333333"/>
          <w:sz w:val="21"/>
          <w:szCs w:val="21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el CRISP-DM?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método de minería de datos</w:t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3888911" cy="887169"/>
          <wp:effectExtent b="0" l="0" r="0" t="0"/>
          <wp:docPr descr="Interfaz de usuario gráfica&#10;&#10;Descripción generada automáticamente" id="3" name="image1.png"/>
          <a:graphic>
            <a:graphicData uri="http://schemas.openxmlformats.org/drawingml/2006/picture">
              <pic:pic>
                <pic:nvPicPr>
                  <pic:cNvPr descr="Interfaz de usuario gráfica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88911" cy="8871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71E4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894B23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A71E4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 w:val="1"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71E42"/>
  </w:style>
  <w:style w:type="paragraph" w:styleId="Piedepgina">
    <w:name w:val="footer"/>
    <w:basedOn w:val="Normal"/>
    <w:link w:val="PiedepginaCar"/>
    <w:uiPriority w:val="99"/>
    <w:unhideWhenUsed w:val="1"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71E42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EB2wvmQlF031X607Y3Zq4nrGlw==">CgMxLjA4AHIhMUFmeWdlc1JzS0ZXYmN4SjNYU3NDNlB1aDViVlhaUFBI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2022-11-18T07:27:00Z</dcterms:created>
  <dc:creator>Sastre Roca Luis</dc:creator>
</cp:coreProperties>
</file>