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2CA21" w14:textId="77777777" w:rsidR="00F76050" w:rsidRDefault="00F76050" w:rsidP="00F76050">
      <w:r w:rsidRPr="0074797B">
        <w:rPr>
          <w:noProof/>
        </w:rPr>
        <w:drawing>
          <wp:anchor distT="0" distB="0" distL="114300" distR="114300" simplePos="0" relativeHeight="251659264" behindDoc="0" locked="0" layoutInCell="1" allowOverlap="1" wp14:anchorId="5216DA29" wp14:editId="51BC33A8">
            <wp:simplePos x="0" y="0"/>
            <wp:positionH relativeFrom="column">
              <wp:posOffset>81915</wp:posOffset>
            </wp:positionH>
            <wp:positionV relativeFrom="paragraph">
              <wp:posOffset>-556895</wp:posOffset>
            </wp:positionV>
            <wp:extent cx="5400040" cy="1835785"/>
            <wp:effectExtent l="0" t="0" r="0" b="0"/>
            <wp:wrapNone/>
            <wp:docPr id="1279037958"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7958" name="Imagen 1" descr="Logotipo&#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5400040" cy="1835785"/>
                    </a:xfrm>
                    <a:prstGeom prst="rect">
                      <a:avLst/>
                    </a:prstGeom>
                  </pic:spPr>
                </pic:pic>
              </a:graphicData>
            </a:graphic>
          </wp:anchor>
        </w:drawing>
      </w:r>
    </w:p>
    <w:p w14:paraId="59212788" w14:textId="77777777" w:rsidR="00F76050" w:rsidRDefault="00F76050" w:rsidP="00F76050"/>
    <w:p w14:paraId="67F67A8C" w14:textId="77777777" w:rsidR="00F76050" w:rsidRDefault="00F76050" w:rsidP="00F76050"/>
    <w:p w14:paraId="75C84D82" w14:textId="77777777" w:rsidR="00F76050" w:rsidRDefault="00F76050" w:rsidP="00F76050"/>
    <w:p w14:paraId="20526FB6" w14:textId="77777777" w:rsidR="00F76050" w:rsidRPr="0074797B" w:rsidRDefault="00F76050" w:rsidP="00F76050">
      <w:pPr>
        <w:rPr>
          <w:b/>
          <w:bCs/>
        </w:rPr>
      </w:pPr>
    </w:p>
    <w:p w14:paraId="159459C9" w14:textId="77777777" w:rsidR="00F76050" w:rsidRPr="0074797B" w:rsidRDefault="00F76050" w:rsidP="00F76050">
      <w:pPr>
        <w:jc w:val="center"/>
        <w:rPr>
          <w:rFonts w:ascii="Times New Roman" w:hAnsi="Times New Roman" w:cs="Times New Roman"/>
          <w:b/>
          <w:bCs/>
          <w:sz w:val="40"/>
          <w:szCs w:val="40"/>
        </w:rPr>
      </w:pPr>
      <w:r w:rsidRPr="0074797B">
        <w:rPr>
          <w:rFonts w:ascii="Times New Roman" w:hAnsi="Times New Roman" w:cs="Times New Roman"/>
          <w:b/>
          <w:bCs/>
          <w:sz w:val="40"/>
          <w:szCs w:val="40"/>
        </w:rPr>
        <w:t>TECNOLOGÍA SUPERIOR EN DESARROLLO DE SOFTWARE</w:t>
      </w:r>
    </w:p>
    <w:p w14:paraId="77451E20" w14:textId="77777777" w:rsidR="00F76050" w:rsidRPr="0074797B" w:rsidRDefault="00F76050" w:rsidP="00F76050">
      <w:pPr>
        <w:jc w:val="center"/>
        <w:rPr>
          <w:rFonts w:ascii="Times New Roman" w:hAnsi="Times New Roman" w:cs="Times New Roman"/>
          <w:b/>
          <w:bCs/>
          <w:sz w:val="40"/>
          <w:szCs w:val="40"/>
        </w:rPr>
      </w:pPr>
      <w:r w:rsidRPr="0074797B">
        <w:rPr>
          <w:rFonts w:ascii="Times New Roman" w:hAnsi="Times New Roman" w:cs="Times New Roman"/>
          <w:b/>
          <w:bCs/>
          <w:sz w:val="40"/>
          <w:szCs w:val="40"/>
        </w:rPr>
        <w:t>CICLO:</w:t>
      </w:r>
    </w:p>
    <w:p w14:paraId="31A1B4FA" w14:textId="77777777" w:rsidR="00F76050" w:rsidRDefault="00F76050" w:rsidP="00F76050">
      <w:pPr>
        <w:jc w:val="center"/>
        <w:rPr>
          <w:rFonts w:ascii="Times New Roman" w:hAnsi="Times New Roman" w:cs="Times New Roman"/>
          <w:sz w:val="40"/>
          <w:szCs w:val="40"/>
        </w:rPr>
      </w:pPr>
      <w:r w:rsidRPr="0074797B">
        <w:rPr>
          <w:rFonts w:ascii="Times New Roman" w:hAnsi="Times New Roman" w:cs="Times New Roman"/>
          <w:sz w:val="40"/>
          <w:szCs w:val="40"/>
        </w:rPr>
        <w:t>SEXTO CICLO</w:t>
      </w:r>
    </w:p>
    <w:p w14:paraId="23A89E55" w14:textId="77777777" w:rsidR="00F76050" w:rsidRPr="0074797B" w:rsidRDefault="00F76050" w:rsidP="00F76050">
      <w:pPr>
        <w:jc w:val="center"/>
        <w:rPr>
          <w:rFonts w:ascii="Times New Roman" w:hAnsi="Times New Roman" w:cs="Times New Roman"/>
          <w:sz w:val="40"/>
          <w:szCs w:val="40"/>
        </w:rPr>
      </w:pPr>
    </w:p>
    <w:p w14:paraId="16CEEF9C" w14:textId="77777777" w:rsidR="00F76050" w:rsidRPr="0074797B" w:rsidRDefault="00F76050" w:rsidP="00F76050">
      <w:pPr>
        <w:jc w:val="center"/>
        <w:rPr>
          <w:rFonts w:ascii="Times New Roman" w:hAnsi="Times New Roman" w:cs="Times New Roman"/>
          <w:b/>
          <w:bCs/>
          <w:sz w:val="40"/>
          <w:szCs w:val="40"/>
        </w:rPr>
      </w:pPr>
      <w:r w:rsidRPr="0074797B">
        <w:rPr>
          <w:rFonts w:ascii="Times New Roman" w:hAnsi="Times New Roman" w:cs="Times New Roman"/>
          <w:b/>
          <w:bCs/>
          <w:sz w:val="40"/>
          <w:szCs w:val="40"/>
        </w:rPr>
        <w:t>MATERIA:</w:t>
      </w:r>
    </w:p>
    <w:p w14:paraId="1BCAE726" w14:textId="547A1ABE" w:rsidR="00F76050" w:rsidRDefault="00F76050" w:rsidP="00F76050">
      <w:pPr>
        <w:jc w:val="center"/>
        <w:rPr>
          <w:rFonts w:ascii="Times New Roman" w:hAnsi="Times New Roman" w:cs="Times New Roman"/>
          <w:sz w:val="40"/>
          <w:szCs w:val="40"/>
        </w:rPr>
      </w:pPr>
      <w:r>
        <w:rPr>
          <w:rFonts w:ascii="Times New Roman" w:hAnsi="Times New Roman" w:cs="Times New Roman"/>
          <w:sz w:val="40"/>
          <w:szCs w:val="40"/>
        </w:rPr>
        <w:t>APLICACIONES SEGURAS</w:t>
      </w:r>
    </w:p>
    <w:p w14:paraId="52126E7A" w14:textId="77777777" w:rsidR="00F76050" w:rsidRPr="0074797B" w:rsidRDefault="00F76050" w:rsidP="00F76050">
      <w:pPr>
        <w:jc w:val="center"/>
        <w:rPr>
          <w:rFonts w:ascii="Times New Roman" w:hAnsi="Times New Roman" w:cs="Times New Roman"/>
          <w:sz w:val="40"/>
          <w:szCs w:val="40"/>
        </w:rPr>
      </w:pPr>
    </w:p>
    <w:p w14:paraId="282517B6" w14:textId="77777777" w:rsidR="00F76050" w:rsidRPr="0074797B" w:rsidRDefault="00F76050" w:rsidP="00F76050">
      <w:pPr>
        <w:jc w:val="center"/>
        <w:rPr>
          <w:rFonts w:ascii="Times New Roman" w:hAnsi="Times New Roman" w:cs="Times New Roman"/>
          <w:b/>
          <w:bCs/>
          <w:sz w:val="40"/>
          <w:szCs w:val="40"/>
        </w:rPr>
      </w:pPr>
      <w:r w:rsidRPr="0074797B">
        <w:rPr>
          <w:rFonts w:ascii="Times New Roman" w:hAnsi="Times New Roman" w:cs="Times New Roman"/>
          <w:b/>
          <w:bCs/>
          <w:sz w:val="40"/>
          <w:szCs w:val="40"/>
        </w:rPr>
        <w:t>ESTUDIANTE:</w:t>
      </w:r>
    </w:p>
    <w:p w14:paraId="320B6F58" w14:textId="77777777" w:rsidR="00F76050" w:rsidRDefault="00F76050" w:rsidP="00F76050">
      <w:pPr>
        <w:jc w:val="center"/>
        <w:rPr>
          <w:rFonts w:ascii="Times New Roman" w:hAnsi="Times New Roman" w:cs="Times New Roman"/>
          <w:sz w:val="40"/>
          <w:szCs w:val="40"/>
        </w:rPr>
      </w:pPr>
      <w:r w:rsidRPr="0074797B">
        <w:rPr>
          <w:rFonts w:ascii="Times New Roman" w:hAnsi="Times New Roman" w:cs="Times New Roman"/>
          <w:sz w:val="40"/>
          <w:szCs w:val="40"/>
        </w:rPr>
        <w:t>OSCAR ZURITA</w:t>
      </w:r>
    </w:p>
    <w:p w14:paraId="7BBB4EB8" w14:textId="77777777" w:rsidR="00F76050" w:rsidRPr="0074797B" w:rsidRDefault="00F76050" w:rsidP="00F76050">
      <w:pPr>
        <w:jc w:val="center"/>
        <w:rPr>
          <w:rFonts w:ascii="Times New Roman" w:hAnsi="Times New Roman" w:cs="Times New Roman"/>
          <w:sz w:val="40"/>
          <w:szCs w:val="40"/>
        </w:rPr>
      </w:pPr>
    </w:p>
    <w:p w14:paraId="5BC7DB2F" w14:textId="77777777" w:rsidR="00F76050" w:rsidRPr="0074797B" w:rsidRDefault="00F76050" w:rsidP="00F76050">
      <w:pPr>
        <w:jc w:val="center"/>
        <w:rPr>
          <w:rFonts w:ascii="Times New Roman" w:hAnsi="Times New Roman" w:cs="Times New Roman"/>
          <w:b/>
          <w:bCs/>
          <w:sz w:val="40"/>
          <w:szCs w:val="40"/>
        </w:rPr>
      </w:pPr>
      <w:r w:rsidRPr="0074797B">
        <w:rPr>
          <w:rFonts w:ascii="Times New Roman" w:hAnsi="Times New Roman" w:cs="Times New Roman"/>
          <w:b/>
          <w:bCs/>
          <w:sz w:val="40"/>
          <w:szCs w:val="40"/>
        </w:rPr>
        <w:t>PROFESOR:</w:t>
      </w:r>
    </w:p>
    <w:p w14:paraId="1D307B1C" w14:textId="0B83DF3E" w:rsidR="00F76050" w:rsidRDefault="00F76050" w:rsidP="00F76050">
      <w:pPr>
        <w:jc w:val="center"/>
        <w:rPr>
          <w:rFonts w:ascii="Times New Roman" w:hAnsi="Times New Roman" w:cs="Times New Roman"/>
          <w:sz w:val="40"/>
          <w:szCs w:val="40"/>
        </w:rPr>
      </w:pPr>
      <w:r w:rsidRPr="0074797B">
        <w:rPr>
          <w:rFonts w:ascii="Times New Roman" w:hAnsi="Times New Roman" w:cs="Times New Roman"/>
          <w:sz w:val="40"/>
          <w:szCs w:val="40"/>
        </w:rPr>
        <w:t xml:space="preserve">ING. </w:t>
      </w:r>
      <w:r>
        <w:rPr>
          <w:rFonts w:ascii="Times New Roman" w:hAnsi="Times New Roman" w:cs="Times New Roman"/>
          <w:sz w:val="40"/>
          <w:szCs w:val="40"/>
        </w:rPr>
        <w:t>DIEGO CALE</w:t>
      </w:r>
    </w:p>
    <w:p w14:paraId="67EF9D43" w14:textId="77777777" w:rsidR="00F76050" w:rsidRPr="0074797B" w:rsidRDefault="00F76050" w:rsidP="00F76050">
      <w:pPr>
        <w:jc w:val="center"/>
        <w:rPr>
          <w:rFonts w:ascii="Times New Roman" w:hAnsi="Times New Roman" w:cs="Times New Roman"/>
          <w:sz w:val="40"/>
          <w:szCs w:val="40"/>
        </w:rPr>
      </w:pPr>
    </w:p>
    <w:p w14:paraId="6E71071A" w14:textId="77777777" w:rsidR="00F76050" w:rsidRPr="0074797B" w:rsidRDefault="00F76050" w:rsidP="00F76050">
      <w:pPr>
        <w:jc w:val="center"/>
        <w:rPr>
          <w:rFonts w:ascii="Times New Roman" w:hAnsi="Times New Roman" w:cs="Times New Roman"/>
          <w:b/>
          <w:bCs/>
          <w:sz w:val="40"/>
          <w:szCs w:val="40"/>
        </w:rPr>
      </w:pPr>
      <w:r w:rsidRPr="0074797B">
        <w:rPr>
          <w:rFonts w:ascii="Times New Roman" w:hAnsi="Times New Roman" w:cs="Times New Roman"/>
          <w:b/>
          <w:bCs/>
          <w:sz w:val="40"/>
          <w:szCs w:val="40"/>
        </w:rPr>
        <w:t>PERIODO:</w:t>
      </w:r>
    </w:p>
    <w:p w14:paraId="012A62A4" w14:textId="77777777" w:rsidR="00F76050" w:rsidRDefault="00F76050" w:rsidP="00F76050">
      <w:pPr>
        <w:jc w:val="center"/>
        <w:rPr>
          <w:rFonts w:ascii="Times New Roman" w:hAnsi="Times New Roman" w:cs="Times New Roman"/>
          <w:sz w:val="40"/>
          <w:szCs w:val="40"/>
        </w:rPr>
      </w:pPr>
      <w:r w:rsidRPr="0074797B">
        <w:rPr>
          <w:rFonts w:ascii="Times New Roman" w:hAnsi="Times New Roman" w:cs="Times New Roman"/>
          <w:sz w:val="40"/>
          <w:szCs w:val="40"/>
        </w:rPr>
        <w:t>MARZO 2025– AGOSTO 2025</w:t>
      </w:r>
    </w:p>
    <w:p w14:paraId="6ADBAB95" w14:textId="77777777" w:rsidR="006D2A18" w:rsidRDefault="006D2A18"/>
    <w:p w14:paraId="7BE5B303" w14:textId="77777777" w:rsidR="00F76050" w:rsidRDefault="00F76050"/>
    <w:p w14:paraId="5714A66C" w14:textId="77777777" w:rsidR="00F76050" w:rsidRDefault="00F76050"/>
    <w:p w14:paraId="3FA17871" w14:textId="0059E60A" w:rsidR="00F76050" w:rsidRDefault="00F76050" w:rsidP="00F76050">
      <w:pPr>
        <w:pStyle w:val="APA7"/>
        <w:jc w:val="center"/>
        <w:rPr>
          <w:b/>
          <w:bCs w:val="0"/>
          <w:sz w:val="32"/>
          <w:szCs w:val="28"/>
        </w:rPr>
      </w:pPr>
      <w:r>
        <w:rPr>
          <w:b/>
          <w:bCs w:val="0"/>
          <w:sz w:val="32"/>
          <w:szCs w:val="28"/>
        </w:rPr>
        <w:lastRenderedPageBreak/>
        <w:t>GUIA PRÁCTICA</w:t>
      </w:r>
      <w:r w:rsidR="0094236A">
        <w:rPr>
          <w:b/>
          <w:bCs w:val="0"/>
          <w:sz w:val="32"/>
          <w:szCs w:val="28"/>
        </w:rPr>
        <w:t xml:space="preserve"> 1</w:t>
      </w:r>
    </w:p>
    <w:p w14:paraId="72947A45" w14:textId="77777777" w:rsidR="00F76050" w:rsidRDefault="00F76050" w:rsidP="00F76050">
      <w:pPr>
        <w:pStyle w:val="APA7"/>
        <w:rPr>
          <w:b/>
          <w:bCs w:val="0"/>
          <w:lang w:val="es-EC"/>
        </w:rPr>
      </w:pPr>
      <w:r w:rsidRPr="00F76050">
        <w:rPr>
          <w:b/>
          <w:bCs w:val="0"/>
          <w:lang w:val="es-EC"/>
        </w:rPr>
        <w:t>Paso 1: Cifrado Simétrico con AES</w:t>
      </w:r>
    </w:p>
    <w:p w14:paraId="31F36C17" w14:textId="222B4F78" w:rsidR="00F76050" w:rsidRDefault="00F76050" w:rsidP="00F76050">
      <w:pPr>
        <w:pStyle w:val="APA7"/>
        <w:rPr>
          <w:lang w:val="es-EC"/>
        </w:rPr>
      </w:pPr>
      <w:r w:rsidRPr="00F76050">
        <w:rPr>
          <w:lang w:val="es-EC"/>
        </w:rPr>
        <w:t xml:space="preserve"> En este paso se implementa el cifrado simétrico utilizando el algoritmo AES (Advanced Encryption Standard), el cual emplea una única clave secreta para cifrar y descifrar datos. Se crea una clase en Java encargada de generar esta clave automáticamente y de ofrecer métodos para convertir textos planos en datos cifrados y viceversa. Este tipo de cifrado es ideal cuando ambas partes comparten una clave de forma segura, y se requiere rapidez para proteger datos sensibles en reposo o en sistemas internos.</w:t>
      </w:r>
    </w:p>
    <w:p w14:paraId="010271C5" w14:textId="39FD1FDE" w:rsidR="00F76050" w:rsidRDefault="00F76050" w:rsidP="00F76050">
      <w:pPr>
        <w:pStyle w:val="APA7"/>
        <w:numPr>
          <w:ilvl w:val="1"/>
          <w:numId w:val="2"/>
        </w:numPr>
        <w:rPr>
          <w:b/>
          <w:bCs w:val="0"/>
          <w:lang w:val="es-EC"/>
        </w:rPr>
      </w:pPr>
      <w:r w:rsidRPr="00F76050">
        <w:rPr>
          <w:b/>
          <w:bCs w:val="0"/>
          <w:lang w:val="es-EC"/>
        </w:rPr>
        <w:t>Crear la clase de utilidad AES:</w:t>
      </w:r>
    </w:p>
    <w:p w14:paraId="08337ADD" w14:textId="18F1865F" w:rsidR="00F76050" w:rsidRDefault="00F76050" w:rsidP="00F76050">
      <w:pPr>
        <w:pStyle w:val="APA7"/>
        <w:rPr>
          <w:b/>
          <w:bCs w:val="0"/>
        </w:rPr>
      </w:pPr>
      <w:r w:rsidRPr="00F76050">
        <w:rPr>
          <w:b/>
          <w:bCs w:val="0"/>
        </w:rPr>
        <w:drawing>
          <wp:inline distT="0" distB="0" distL="0" distR="0" wp14:anchorId="04BCB166" wp14:editId="226BB4FF">
            <wp:extent cx="5400040" cy="3035935"/>
            <wp:effectExtent l="0" t="0" r="0" b="0"/>
            <wp:docPr id="1991025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5026" name=""/>
                    <pic:cNvPicPr/>
                  </pic:nvPicPr>
                  <pic:blipFill>
                    <a:blip r:embed="rId6"/>
                    <a:stretch>
                      <a:fillRect/>
                    </a:stretch>
                  </pic:blipFill>
                  <pic:spPr>
                    <a:xfrm>
                      <a:off x="0" y="0"/>
                      <a:ext cx="5400040" cy="3035935"/>
                    </a:xfrm>
                    <a:prstGeom prst="rect">
                      <a:avLst/>
                    </a:prstGeom>
                  </pic:spPr>
                </pic:pic>
              </a:graphicData>
            </a:graphic>
          </wp:inline>
        </w:drawing>
      </w:r>
    </w:p>
    <w:p w14:paraId="2FFB4521" w14:textId="77777777" w:rsidR="00F76050" w:rsidRDefault="00F76050" w:rsidP="00F76050">
      <w:pPr>
        <w:pStyle w:val="APA7"/>
        <w:rPr>
          <w:b/>
          <w:bCs w:val="0"/>
          <w:lang w:val="es-EC"/>
        </w:rPr>
      </w:pPr>
      <w:r w:rsidRPr="00F76050">
        <w:rPr>
          <w:b/>
          <w:bCs w:val="0"/>
          <w:lang w:val="es-EC"/>
        </w:rPr>
        <w:t xml:space="preserve">Paso 2: Cifrado Asimétrico con RSA </w:t>
      </w:r>
    </w:p>
    <w:p w14:paraId="6686293E" w14:textId="43BFCBD3" w:rsidR="00F76050" w:rsidRDefault="00F76050" w:rsidP="00F76050">
      <w:pPr>
        <w:pStyle w:val="APA7"/>
        <w:rPr>
          <w:lang w:val="es-EC"/>
        </w:rPr>
      </w:pPr>
      <w:r w:rsidRPr="00F76050">
        <w:rPr>
          <w:lang w:val="es-EC"/>
        </w:rPr>
        <w:t xml:space="preserve">Aquí se desarrolla una clase para aplicar cifrado asimétrico utilizando RSA, un algoritmo ampliamente usado en la transmisión segura de datos. A diferencia del cifrado simétrico, RSA utiliza un par de claves: una pública para cifrar la información y una privada para descifrarla. Esta separación de claves permite el intercambio seguro de datos sin necesidad de que las partes compartan una clave secreta previamente. En la práctica, se genera dinámicamente el par de claves y se crean métodos que cifran y descifran </w:t>
      </w:r>
      <w:r w:rsidRPr="00F76050">
        <w:rPr>
          <w:lang w:val="es-EC"/>
        </w:rPr>
        <w:lastRenderedPageBreak/>
        <w:t>cadenas de texto, lo que permite entender cómo funcionan conceptos como firma digital o protección de datos en redes públicas.</w:t>
      </w:r>
    </w:p>
    <w:p w14:paraId="68CFC09F" w14:textId="2E94BFCB" w:rsidR="00F76050" w:rsidRPr="00F76050" w:rsidRDefault="00F76050" w:rsidP="00F76050">
      <w:pPr>
        <w:pStyle w:val="APA7"/>
        <w:rPr>
          <w:b/>
          <w:bCs w:val="0"/>
          <w:lang w:val="es-EC"/>
        </w:rPr>
      </w:pPr>
      <w:r w:rsidRPr="00F76050">
        <w:rPr>
          <w:b/>
          <w:bCs w:val="0"/>
          <w:lang w:val="es-EC"/>
        </w:rPr>
        <w:t>2.1 Crear clase RSA:</w:t>
      </w:r>
    </w:p>
    <w:p w14:paraId="26B1CCA5" w14:textId="7B37AAB8" w:rsidR="00F76050" w:rsidRDefault="00F76050" w:rsidP="00F76050">
      <w:pPr>
        <w:pStyle w:val="APA7"/>
        <w:rPr>
          <w:lang w:val="es-EC"/>
        </w:rPr>
      </w:pPr>
      <w:r w:rsidRPr="00F76050">
        <w:rPr>
          <w:lang w:val="es-EC"/>
        </w:rPr>
        <w:drawing>
          <wp:inline distT="0" distB="0" distL="0" distR="0" wp14:anchorId="219D50C7" wp14:editId="11AA3CA8">
            <wp:extent cx="5400040" cy="3035935"/>
            <wp:effectExtent l="0" t="0" r="0" b="0"/>
            <wp:docPr id="19265730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3041" name="Imagen 1" descr="Captura de pantalla de computadora&#10;&#10;El contenido generado por IA puede ser incorrecto."/>
                    <pic:cNvPicPr/>
                  </pic:nvPicPr>
                  <pic:blipFill>
                    <a:blip r:embed="rId7"/>
                    <a:stretch>
                      <a:fillRect/>
                    </a:stretch>
                  </pic:blipFill>
                  <pic:spPr>
                    <a:xfrm>
                      <a:off x="0" y="0"/>
                      <a:ext cx="5400040" cy="3035935"/>
                    </a:xfrm>
                    <a:prstGeom prst="rect">
                      <a:avLst/>
                    </a:prstGeom>
                  </pic:spPr>
                </pic:pic>
              </a:graphicData>
            </a:graphic>
          </wp:inline>
        </w:drawing>
      </w:r>
    </w:p>
    <w:p w14:paraId="69D3BEF8" w14:textId="77777777" w:rsidR="00F76050" w:rsidRPr="00F76050" w:rsidRDefault="00F76050" w:rsidP="00F76050">
      <w:pPr>
        <w:pStyle w:val="APA7"/>
        <w:rPr>
          <w:b/>
          <w:bCs w:val="0"/>
          <w:lang w:val="es-EC"/>
        </w:rPr>
      </w:pPr>
      <w:r w:rsidRPr="00F76050">
        <w:rPr>
          <w:b/>
          <w:bCs w:val="0"/>
          <w:lang w:val="es-EC"/>
        </w:rPr>
        <w:t xml:space="preserve">Paso 3: Controlador REST para pruebas </w:t>
      </w:r>
    </w:p>
    <w:p w14:paraId="6F14F28F" w14:textId="6D13E70D" w:rsidR="00F76050" w:rsidRDefault="00F76050" w:rsidP="00F76050">
      <w:pPr>
        <w:pStyle w:val="APA7"/>
        <w:rPr>
          <w:lang w:val="es-EC"/>
        </w:rPr>
      </w:pPr>
      <w:r w:rsidRPr="00F76050">
        <w:rPr>
          <w:lang w:val="es-EC"/>
        </w:rPr>
        <w:t xml:space="preserve">Una vez implementadas las funcionalidades de cifrado, se expone una API REST usando Spring </w:t>
      </w:r>
      <w:proofErr w:type="spellStart"/>
      <w:r w:rsidRPr="00F76050">
        <w:rPr>
          <w:lang w:val="es-EC"/>
        </w:rPr>
        <w:t>Boot</w:t>
      </w:r>
      <w:proofErr w:type="spellEnd"/>
      <w:r w:rsidRPr="00F76050">
        <w:rPr>
          <w:lang w:val="es-EC"/>
        </w:rPr>
        <w:t xml:space="preserve">, que permite probar los servicios de cifrado y descifrado. Este paso tiene como objetivo integrar las clases de lógica criptográfica con puntos finales accesibles mediante aplicaciones HTTP. De esta manera, se facilita la interacción con los métodos de cifrado desde el navegador o herramientas como </w:t>
      </w:r>
      <w:proofErr w:type="spellStart"/>
      <w:r w:rsidRPr="00F76050">
        <w:rPr>
          <w:lang w:val="es-EC"/>
        </w:rPr>
        <w:t>Postman</w:t>
      </w:r>
      <w:proofErr w:type="spellEnd"/>
      <w:r w:rsidRPr="00F76050">
        <w:rPr>
          <w:lang w:val="es-EC"/>
        </w:rPr>
        <w:t>, permitiendo probar directamente el comportamiento del cifrado AES y RSA con diferentes entradas de texto.</w:t>
      </w:r>
      <w:r>
        <w:rPr>
          <w:lang w:val="es-EC"/>
        </w:rPr>
        <w:t xml:space="preserve"> </w:t>
      </w:r>
    </w:p>
    <w:p w14:paraId="56C3FE1F" w14:textId="1552F630" w:rsidR="00F76050" w:rsidRDefault="005A60CB" w:rsidP="00F76050">
      <w:pPr>
        <w:pStyle w:val="APA7"/>
        <w:rPr>
          <w:lang w:val="es-EC"/>
        </w:rPr>
      </w:pPr>
      <w:r w:rsidRPr="005A60CB">
        <w:rPr>
          <w:lang w:val="es-EC"/>
        </w:rPr>
        <w:drawing>
          <wp:anchor distT="0" distB="0" distL="114300" distR="114300" simplePos="0" relativeHeight="251660288" behindDoc="0" locked="0" layoutInCell="1" allowOverlap="1" wp14:anchorId="2ABB3953" wp14:editId="5B9D77B2">
            <wp:simplePos x="0" y="0"/>
            <wp:positionH relativeFrom="column">
              <wp:posOffset>450215</wp:posOffset>
            </wp:positionH>
            <wp:positionV relativeFrom="paragraph">
              <wp:posOffset>2540</wp:posOffset>
            </wp:positionV>
            <wp:extent cx="4883150" cy="2745336"/>
            <wp:effectExtent l="0" t="0" r="0" b="0"/>
            <wp:wrapNone/>
            <wp:docPr id="527489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894" name="Imagen 1" descr="Captura de pantalla de computador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7210" cy="2753241"/>
                    </a:xfrm>
                    <a:prstGeom prst="rect">
                      <a:avLst/>
                    </a:prstGeom>
                  </pic:spPr>
                </pic:pic>
              </a:graphicData>
            </a:graphic>
            <wp14:sizeRelH relativeFrom="margin">
              <wp14:pctWidth>0</wp14:pctWidth>
            </wp14:sizeRelH>
            <wp14:sizeRelV relativeFrom="margin">
              <wp14:pctHeight>0</wp14:pctHeight>
            </wp14:sizeRelV>
          </wp:anchor>
        </w:drawing>
      </w:r>
    </w:p>
    <w:p w14:paraId="1AF6E694" w14:textId="77777777" w:rsidR="00F76050" w:rsidRDefault="00F76050" w:rsidP="00F76050">
      <w:pPr>
        <w:pStyle w:val="APA7"/>
        <w:rPr>
          <w:lang w:val="es-EC"/>
        </w:rPr>
      </w:pPr>
    </w:p>
    <w:p w14:paraId="3D1C6CE8" w14:textId="77777777" w:rsidR="00F76050" w:rsidRDefault="00F76050" w:rsidP="00F76050">
      <w:pPr>
        <w:pStyle w:val="APA7"/>
      </w:pPr>
    </w:p>
    <w:p w14:paraId="5B277D4F" w14:textId="77777777" w:rsidR="005A60CB" w:rsidRDefault="005A60CB" w:rsidP="00F76050">
      <w:pPr>
        <w:pStyle w:val="APA7"/>
      </w:pPr>
    </w:p>
    <w:p w14:paraId="1CF60D1B" w14:textId="77777777" w:rsidR="005A60CB" w:rsidRDefault="005A60CB" w:rsidP="00F76050">
      <w:pPr>
        <w:pStyle w:val="APA7"/>
      </w:pPr>
    </w:p>
    <w:p w14:paraId="45EFE20F" w14:textId="77777777" w:rsidR="005A60CB" w:rsidRPr="005A60CB" w:rsidRDefault="005A60CB" w:rsidP="00F76050">
      <w:pPr>
        <w:pStyle w:val="APA7"/>
        <w:rPr>
          <w:b/>
          <w:bCs w:val="0"/>
          <w:lang w:val="es-EC"/>
        </w:rPr>
      </w:pPr>
      <w:r w:rsidRPr="005A60CB">
        <w:rPr>
          <w:b/>
          <w:bCs w:val="0"/>
          <w:lang w:val="es-EC"/>
        </w:rPr>
        <w:lastRenderedPageBreak/>
        <w:t>Paso 4: Implementar Middleware para controlar las URL</w:t>
      </w:r>
    </w:p>
    <w:p w14:paraId="5CB62E0A" w14:textId="37C9708F" w:rsidR="005A60CB" w:rsidRDefault="005A60CB" w:rsidP="00F76050">
      <w:pPr>
        <w:pStyle w:val="APA7"/>
        <w:rPr>
          <w:lang w:val="es-EC"/>
        </w:rPr>
      </w:pPr>
      <w:r w:rsidRPr="005A60CB">
        <w:rPr>
          <w:lang w:val="es-EC"/>
        </w:rPr>
        <w:t xml:space="preserve"> En este paso se construye un middleware (filtro HTTP) que intercepta todas las solicitudes que llegan a la aplicación, con el objetivo de controlar el acceso a ciertas rutas. Por ejemplo, se puede permitir el acceso solo a usuarios provenientes de determinadas direcciones IP o cumplan ciertas condiciones. Este tipo de capa de seguridad permite agregar reglas personalizadas antes de que la petición llegue al controlador, lo que agrega una primera línea de defensa para proteger los recursos críticos de la aplicación.</w:t>
      </w:r>
    </w:p>
    <w:p w14:paraId="4F20482F" w14:textId="7209D6E7" w:rsidR="005A60CB" w:rsidRDefault="005A60CB" w:rsidP="00F76050">
      <w:pPr>
        <w:pStyle w:val="APA7"/>
      </w:pPr>
      <w:r w:rsidRPr="005A60CB">
        <w:drawing>
          <wp:inline distT="0" distB="0" distL="0" distR="0" wp14:anchorId="7E866389" wp14:editId="7259E3BE">
            <wp:extent cx="5400040" cy="3035935"/>
            <wp:effectExtent l="0" t="0" r="0" b="0"/>
            <wp:docPr id="152116294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2940" name="Imagen 1" descr="Captura de pantalla de computadora&#10;&#10;El contenido generado por IA puede ser incorrecto."/>
                    <pic:cNvPicPr/>
                  </pic:nvPicPr>
                  <pic:blipFill>
                    <a:blip r:embed="rId9"/>
                    <a:stretch>
                      <a:fillRect/>
                    </a:stretch>
                  </pic:blipFill>
                  <pic:spPr>
                    <a:xfrm>
                      <a:off x="0" y="0"/>
                      <a:ext cx="5400040" cy="3035935"/>
                    </a:xfrm>
                    <a:prstGeom prst="rect">
                      <a:avLst/>
                    </a:prstGeom>
                  </pic:spPr>
                </pic:pic>
              </a:graphicData>
            </a:graphic>
          </wp:inline>
        </w:drawing>
      </w:r>
    </w:p>
    <w:p w14:paraId="232CD40F" w14:textId="1E9DA506" w:rsidR="005A60CB" w:rsidRDefault="005A60CB" w:rsidP="00F76050">
      <w:pPr>
        <w:pStyle w:val="APA7"/>
        <w:rPr>
          <w:b/>
          <w:bCs w:val="0"/>
          <w:lang w:val="es-EC"/>
        </w:rPr>
      </w:pPr>
      <w:r w:rsidRPr="005A60CB">
        <w:rPr>
          <w:b/>
          <w:bCs w:val="0"/>
          <w:lang w:val="es-EC"/>
        </w:rPr>
        <w:t>4.2 Registrar el filtro:</w:t>
      </w:r>
    </w:p>
    <w:p w14:paraId="580A3D81" w14:textId="09A04975" w:rsidR="005A60CB" w:rsidRDefault="005A60CB" w:rsidP="00F76050">
      <w:pPr>
        <w:pStyle w:val="APA7"/>
        <w:rPr>
          <w:b/>
          <w:bCs w:val="0"/>
        </w:rPr>
      </w:pPr>
      <w:r w:rsidRPr="005A60CB">
        <w:rPr>
          <w:b/>
          <w:bCs w:val="0"/>
        </w:rPr>
        <w:lastRenderedPageBreak/>
        <w:drawing>
          <wp:inline distT="0" distB="0" distL="0" distR="0" wp14:anchorId="652ECCD1" wp14:editId="7503F1F5">
            <wp:extent cx="5400040" cy="3035935"/>
            <wp:effectExtent l="0" t="0" r="0" b="0"/>
            <wp:docPr id="17773214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2147" name="Imagen 1" descr="Captura de pantalla de computadora&#10;&#10;El contenido generado por IA puede ser incorrecto."/>
                    <pic:cNvPicPr/>
                  </pic:nvPicPr>
                  <pic:blipFill>
                    <a:blip r:embed="rId10"/>
                    <a:stretch>
                      <a:fillRect/>
                    </a:stretch>
                  </pic:blipFill>
                  <pic:spPr>
                    <a:xfrm>
                      <a:off x="0" y="0"/>
                      <a:ext cx="5400040" cy="3035935"/>
                    </a:xfrm>
                    <a:prstGeom prst="rect">
                      <a:avLst/>
                    </a:prstGeom>
                  </pic:spPr>
                </pic:pic>
              </a:graphicData>
            </a:graphic>
          </wp:inline>
        </w:drawing>
      </w:r>
    </w:p>
    <w:p w14:paraId="3A52FB93" w14:textId="77777777" w:rsidR="005A60CB" w:rsidRDefault="005A60CB" w:rsidP="00F76050">
      <w:pPr>
        <w:pStyle w:val="APA7"/>
        <w:rPr>
          <w:b/>
          <w:bCs w:val="0"/>
          <w:lang w:val="es-EC"/>
        </w:rPr>
      </w:pPr>
      <w:r w:rsidRPr="005A60CB">
        <w:rPr>
          <w:b/>
          <w:bCs w:val="0"/>
          <w:lang w:val="es-EC"/>
        </w:rPr>
        <w:t xml:space="preserve">Paso 5: Pruebas y Validación del Sistema </w:t>
      </w:r>
    </w:p>
    <w:p w14:paraId="725119A8" w14:textId="2A2A7839" w:rsidR="005A60CB" w:rsidRDefault="005A60CB" w:rsidP="00F76050">
      <w:pPr>
        <w:pStyle w:val="APA7"/>
        <w:rPr>
          <w:lang w:val="es-EC"/>
        </w:rPr>
      </w:pPr>
      <w:r w:rsidRPr="005A60CB">
        <w:rPr>
          <w:lang w:val="es-EC"/>
        </w:rPr>
        <w:t xml:space="preserve">Finalmente, se lleva a cabo una serie de pruebas funcionales para verificar que todas las partes de la aplicación funcionan correctamente. Se envían solicitudes HTTP a los </w:t>
      </w:r>
      <w:proofErr w:type="spellStart"/>
      <w:r w:rsidRPr="005A60CB">
        <w:rPr>
          <w:lang w:val="es-EC"/>
        </w:rPr>
        <w:t>endpoints</w:t>
      </w:r>
      <w:proofErr w:type="spellEnd"/>
      <w:r w:rsidRPr="005A60CB">
        <w:rPr>
          <w:lang w:val="es-EC"/>
        </w:rPr>
        <w:t xml:space="preserve"> definidos y se comprueba que los datos se cifran y descifran adecuadamente, tanto con AES como con RSA. También se valida que el middleware bloquea correctamente el acceso no autorizado a las URL protegidas. Este paso permite consolidar el aprendizaje, identificar posibles errores y confirmar la efectividad de las técnicas de cifrado y control de acceso implementadas.</w:t>
      </w:r>
    </w:p>
    <w:p w14:paraId="7450D237" w14:textId="0012EEEF" w:rsidR="005A60CB" w:rsidRDefault="0094236A" w:rsidP="00F76050">
      <w:pPr>
        <w:pStyle w:val="APA7"/>
      </w:pPr>
      <w:r w:rsidRPr="0094236A">
        <w:drawing>
          <wp:inline distT="0" distB="0" distL="0" distR="0" wp14:anchorId="71650503" wp14:editId="79AAEF04">
            <wp:extent cx="5400040" cy="3035935"/>
            <wp:effectExtent l="0" t="0" r="0" b="0"/>
            <wp:docPr id="1648395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95694" name=""/>
                    <pic:cNvPicPr/>
                  </pic:nvPicPr>
                  <pic:blipFill>
                    <a:blip r:embed="rId11"/>
                    <a:stretch>
                      <a:fillRect/>
                    </a:stretch>
                  </pic:blipFill>
                  <pic:spPr>
                    <a:xfrm>
                      <a:off x="0" y="0"/>
                      <a:ext cx="5400040" cy="3035935"/>
                    </a:xfrm>
                    <a:prstGeom prst="rect">
                      <a:avLst/>
                    </a:prstGeom>
                  </pic:spPr>
                </pic:pic>
              </a:graphicData>
            </a:graphic>
          </wp:inline>
        </w:drawing>
      </w:r>
    </w:p>
    <w:p w14:paraId="7AD1E4AD" w14:textId="7386BEC7" w:rsidR="0094236A" w:rsidRDefault="0094236A" w:rsidP="00F76050">
      <w:pPr>
        <w:pStyle w:val="APA7"/>
      </w:pPr>
      <w:r w:rsidRPr="0094236A">
        <w:lastRenderedPageBreak/>
        <w:drawing>
          <wp:inline distT="0" distB="0" distL="0" distR="0" wp14:anchorId="1351D414" wp14:editId="2AED1E3A">
            <wp:extent cx="5400040" cy="3035935"/>
            <wp:effectExtent l="0" t="0" r="0" b="0"/>
            <wp:docPr id="87509825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8251" name="Imagen 1" descr="Captura de pantalla de computadora&#10;&#10;El contenido generado por IA puede ser incorrecto."/>
                    <pic:cNvPicPr/>
                  </pic:nvPicPr>
                  <pic:blipFill>
                    <a:blip r:embed="rId12"/>
                    <a:stretch>
                      <a:fillRect/>
                    </a:stretch>
                  </pic:blipFill>
                  <pic:spPr>
                    <a:xfrm>
                      <a:off x="0" y="0"/>
                      <a:ext cx="5400040" cy="3035935"/>
                    </a:xfrm>
                    <a:prstGeom prst="rect">
                      <a:avLst/>
                    </a:prstGeom>
                  </pic:spPr>
                </pic:pic>
              </a:graphicData>
            </a:graphic>
          </wp:inline>
        </w:drawing>
      </w:r>
    </w:p>
    <w:p w14:paraId="7B59465B" w14:textId="07C57297" w:rsidR="0094236A" w:rsidRDefault="0094236A" w:rsidP="00F76050">
      <w:pPr>
        <w:pStyle w:val="APA7"/>
      </w:pPr>
      <w:r w:rsidRPr="0094236A">
        <w:drawing>
          <wp:inline distT="0" distB="0" distL="0" distR="0" wp14:anchorId="3CC9B8A3" wp14:editId="1A2BA2CF">
            <wp:extent cx="5400040" cy="3035935"/>
            <wp:effectExtent l="0" t="0" r="0" b="0"/>
            <wp:docPr id="28886256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2567" name="Imagen 1" descr="Captura de pantalla de computadora&#10;&#10;El contenido generado por IA puede ser incorrecto."/>
                    <pic:cNvPicPr/>
                  </pic:nvPicPr>
                  <pic:blipFill>
                    <a:blip r:embed="rId13"/>
                    <a:stretch>
                      <a:fillRect/>
                    </a:stretch>
                  </pic:blipFill>
                  <pic:spPr>
                    <a:xfrm>
                      <a:off x="0" y="0"/>
                      <a:ext cx="5400040" cy="3035935"/>
                    </a:xfrm>
                    <a:prstGeom prst="rect">
                      <a:avLst/>
                    </a:prstGeom>
                  </pic:spPr>
                </pic:pic>
              </a:graphicData>
            </a:graphic>
          </wp:inline>
        </w:drawing>
      </w:r>
    </w:p>
    <w:p w14:paraId="1C7BF740" w14:textId="6FA7B001" w:rsidR="0094236A" w:rsidRPr="005A60CB" w:rsidRDefault="0094236A" w:rsidP="00F76050">
      <w:pPr>
        <w:pStyle w:val="APA7"/>
      </w:pPr>
      <w:r w:rsidRPr="0094236A">
        <w:lastRenderedPageBreak/>
        <w:drawing>
          <wp:inline distT="0" distB="0" distL="0" distR="0" wp14:anchorId="0F180C61" wp14:editId="62383A4E">
            <wp:extent cx="5400040" cy="3035935"/>
            <wp:effectExtent l="0" t="0" r="0" b="0"/>
            <wp:docPr id="106942243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2430" name="Imagen 1" descr="Captura de pantalla de computadora&#10;&#10;El contenido generado por IA puede ser incorrecto."/>
                    <pic:cNvPicPr/>
                  </pic:nvPicPr>
                  <pic:blipFill>
                    <a:blip r:embed="rId14"/>
                    <a:stretch>
                      <a:fillRect/>
                    </a:stretch>
                  </pic:blipFill>
                  <pic:spPr>
                    <a:xfrm>
                      <a:off x="0" y="0"/>
                      <a:ext cx="5400040" cy="3035935"/>
                    </a:xfrm>
                    <a:prstGeom prst="rect">
                      <a:avLst/>
                    </a:prstGeom>
                  </pic:spPr>
                </pic:pic>
              </a:graphicData>
            </a:graphic>
          </wp:inline>
        </w:drawing>
      </w:r>
    </w:p>
    <w:sectPr w:rsidR="0094236A" w:rsidRPr="005A60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471A96"/>
    <w:multiLevelType w:val="multilevel"/>
    <w:tmpl w:val="1F7AF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52AB43B2"/>
    <w:multiLevelType w:val="hybridMultilevel"/>
    <w:tmpl w:val="1F20735A"/>
    <w:lvl w:ilvl="0" w:tplc="A35A3B58">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936017843">
    <w:abstractNumId w:val="1"/>
  </w:num>
  <w:num w:numId="2" w16cid:durableId="386733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050"/>
    <w:rsid w:val="00054FB6"/>
    <w:rsid w:val="002F7632"/>
    <w:rsid w:val="003608A3"/>
    <w:rsid w:val="0054096C"/>
    <w:rsid w:val="005A60CB"/>
    <w:rsid w:val="005A64A2"/>
    <w:rsid w:val="006D2A18"/>
    <w:rsid w:val="007529D8"/>
    <w:rsid w:val="0082144A"/>
    <w:rsid w:val="0094236A"/>
    <w:rsid w:val="00D03367"/>
    <w:rsid w:val="00D61209"/>
    <w:rsid w:val="00F41042"/>
    <w:rsid w:val="00F760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C674"/>
  <w15:chartTrackingRefBased/>
  <w15:docId w15:val="{887C026E-DC7C-48F1-BAFA-099F8F261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050"/>
  </w:style>
  <w:style w:type="paragraph" w:styleId="Ttulo1">
    <w:name w:val="heading 1"/>
    <w:basedOn w:val="Normal"/>
    <w:next w:val="Normal"/>
    <w:link w:val="Ttulo1Car"/>
    <w:uiPriority w:val="9"/>
    <w:qFormat/>
    <w:rsid w:val="00F760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760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760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60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60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60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60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60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60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
    <w:name w:val="APA 7"/>
    <w:basedOn w:val="Normal"/>
    <w:link w:val="APA7Car"/>
    <w:qFormat/>
    <w:rsid w:val="005A64A2"/>
    <w:pPr>
      <w:spacing w:before="100" w:beforeAutospacing="1" w:after="100" w:afterAutospacing="1" w:line="360" w:lineRule="auto"/>
      <w:ind w:firstLine="709"/>
      <w:jc w:val="both"/>
    </w:pPr>
    <w:rPr>
      <w:rFonts w:ascii="Times New Roman" w:eastAsia="Times New Roman" w:hAnsi="Times New Roman" w:cs="Times New Roman"/>
      <w:bCs/>
      <w:sz w:val="24"/>
      <w:lang w:val="es-MX" w:eastAsia="es-MX"/>
    </w:rPr>
  </w:style>
  <w:style w:type="paragraph" w:customStyle="1" w:styleId="APA70">
    <w:name w:val="APA7"/>
    <w:basedOn w:val="Normal"/>
    <w:qFormat/>
    <w:rsid w:val="0054096C"/>
    <w:pPr>
      <w:spacing w:after="0" w:line="360" w:lineRule="auto"/>
      <w:ind w:firstLine="720"/>
    </w:pPr>
    <w:rPr>
      <w:rFonts w:ascii="Times New Roman" w:eastAsia="Arial" w:hAnsi="Times New Roman" w:cs="Times New Roman"/>
      <w:kern w:val="0"/>
      <w:sz w:val="24"/>
      <w:szCs w:val="24"/>
      <w:lang w:val="es" w:eastAsia="es-EC"/>
      <w14:ligatures w14:val="none"/>
    </w:rPr>
  </w:style>
  <w:style w:type="character" w:customStyle="1" w:styleId="APA7Car">
    <w:name w:val="APA 7 Car"/>
    <w:basedOn w:val="Fuentedeprrafopredeter"/>
    <w:link w:val="APA7"/>
    <w:rsid w:val="005A64A2"/>
    <w:rPr>
      <w:rFonts w:ascii="Times New Roman" w:eastAsia="Times New Roman" w:hAnsi="Times New Roman" w:cs="Times New Roman"/>
      <w:bCs/>
      <w:sz w:val="24"/>
      <w:lang w:val="es-MX" w:eastAsia="es-MX"/>
    </w:rPr>
  </w:style>
  <w:style w:type="character" w:customStyle="1" w:styleId="Ttulo1Car">
    <w:name w:val="Título 1 Car"/>
    <w:basedOn w:val="Fuentedeprrafopredeter"/>
    <w:link w:val="Ttulo1"/>
    <w:uiPriority w:val="9"/>
    <w:rsid w:val="00F7605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7605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7605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60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60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60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60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60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6050"/>
    <w:rPr>
      <w:rFonts w:eastAsiaTheme="majorEastAsia" w:cstheme="majorBidi"/>
      <w:color w:val="272727" w:themeColor="text1" w:themeTint="D8"/>
    </w:rPr>
  </w:style>
  <w:style w:type="paragraph" w:styleId="Ttulo">
    <w:name w:val="Title"/>
    <w:basedOn w:val="Normal"/>
    <w:next w:val="Normal"/>
    <w:link w:val="TtuloCar"/>
    <w:uiPriority w:val="10"/>
    <w:qFormat/>
    <w:rsid w:val="00F760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60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7605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605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6050"/>
    <w:pPr>
      <w:spacing w:before="160"/>
      <w:jc w:val="center"/>
    </w:pPr>
    <w:rPr>
      <w:i/>
      <w:iCs/>
      <w:color w:val="404040" w:themeColor="text1" w:themeTint="BF"/>
    </w:rPr>
  </w:style>
  <w:style w:type="character" w:customStyle="1" w:styleId="CitaCar">
    <w:name w:val="Cita Car"/>
    <w:basedOn w:val="Fuentedeprrafopredeter"/>
    <w:link w:val="Cita"/>
    <w:uiPriority w:val="29"/>
    <w:rsid w:val="00F76050"/>
    <w:rPr>
      <w:i/>
      <w:iCs/>
      <w:color w:val="404040" w:themeColor="text1" w:themeTint="BF"/>
    </w:rPr>
  </w:style>
  <w:style w:type="paragraph" w:styleId="Prrafodelista">
    <w:name w:val="List Paragraph"/>
    <w:basedOn w:val="Normal"/>
    <w:uiPriority w:val="34"/>
    <w:qFormat/>
    <w:rsid w:val="00F76050"/>
    <w:pPr>
      <w:ind w:left="720"/>
      <w:contextualSpacing/>
    </w:pPr>
  </w:style>
  <w:style w:type="character" w:styleId="nfasisintenso">
    <w:name w:val="Intense Emphasis"/>
    <w:basedOn w:val="Fuentedeprrafopredeter"/>
    <w:uiPriority w:val="21"/>
    <w:qFormat/>
    <w:rsid w:val="00F76050"/>
    <w:rPr>
      <w:i/>
      <w:iCs/>
      <w:color w:val="0F4761" w:themeColor="accent1" w:themeShade="BF"/>
    </w:rPr>
  </w:style>
  <w:style w:type="paragraph" w:styleId="Citadestacada">
    <w:name w:val="Intense Quote"/>
    <w:basedOn w:val="Normal"/>
    <w:next w:val="Normal"/>
    <w:link w:val="CitadestacadaCar"/>
    <w:uiPriority w:val="30"/>
    <w:qFormat/>
    <w:rsid w:val="00F76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6050"/>
    <w:rPr>
      <w:i/>
      <w:iCs/>
      <w:color w:val="0F4761" w:themeColor="accent1" w:themeShade="BF"/>
    </w:rPr>
  </w:style>
  <w:style w:type="character" w:styleId="Referenciaintensa">
    <w:name w:val="Intense Reference"/>
    <w:basedOn w:val="Fuentedeprrafopredeter"/>
    <w:uiPriority w:val="32"/>
    <w:qFormat/>
    <w:rsid w:val="00F760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7</Pages>
  <Words>500</Words>
  <Characters>2751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zurita</dc:creator>
  <cp:keywords/>
  <dc:description/>
  <cp:lastModifiedBy>oscar zurita</cp:lastModifiedBy>
  <cp:revision>1</cp:revision>
  <dcterms:created xsi:type="dcterms:W3CDTF">2025-05-08T23:12:00Z</dcterms:created>
  <dcterms:modified xsi:type="dcterms:W3CDTF">2025-05-09T01:25:00Z</dcterms:modified>
</cp:coreProperties>
</file>