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  <w:jc w:val="center"/>
      </w:pPr>
      <w:r>
        <w:rPr>
          <w:rFonts w:ascii="Calibri" w:hAnsi="Calibri"/>
          <w:b/>
          <w:color w:val="2E74B5"/>
          <w:sz w:val="22"/>
        </w:rPr>
        <w:t>ENTREGABLE TÉCNICO</w:t>
      </w:r>
    </w:p>
    <w:p>
      <w:pPr>
        <w:spacing w:after="160"/>
        <w:jc w:val="center"/>
      </w:pPr>
      <w:r>
        <w:rPr>
          <w:rFonts w:ascii="Calibri" w:hAnsi="Calibri"/>
          <w:b/>
          <w:color w:val="18324A"/>
          <w:sz w:val="56"/>
        </w:rPr>
        <w:t>Analizador Sintáctico</w:t>
        <w:br/>
        <w:t>para el lenguaje CAOS</w:t>
      </w:r>
    </w:p>
    <w:p>
      <w:pPr>
        <w:spacing w:after="440"/>
        <w:jc w:val="center"/>
      </w:pPr>
      <w:r>
        <w:rPr>
          <w:rFonts w:ascii="Calibri" w:hAnsi="Calibri"/>
          <w:i/>
          <w:color w:val="667085"/>
          <w:sz w:val="26"/>
        </w:rPr>
        <w:t>Descripción técnica, gramática, pruebas y espacios para evidencias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Asignatura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67085"/>
                <w:sz w:val="20"/>
              </w:rPr>
              <w:t>[ESCRIBIR NOMBRE DE LA ASIGNATURA]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Docente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67085"/>
                <w:sz w:val="20"/>
              </w:rPr>
              <w:t>[ESCRIBIR NOMBRE DEL DOCENTE]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Integrantes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67085"/>
                <w:sz w:val="20"/>
              </w:rPr>
              <w:t>[PEGAR NOMBRES Y MATRÍCULAS]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Fecha de entrega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67085"/>
                <w:sz w:val="20"/>
              </w:rPr>
              <w:t>[ESCRIBIR FECHA DE ENTREGA]</w:t>
            </w:r>
          </w:p>
        </w:tc>
      </w:tr>
    </w:tbl>
    <w:p>
      <w:pPr>
        <w:spacing w:before="400"/>
        <w:jc w:val="center"/>
      </w:pPr>
      <w:r>
        <w:rPr>
          <w:rFonts w:ascii="Calibri" w:hAnsi="Calibri"/>
          <w:color w:val="667085"/>
          <w:sz w:val="20"/>
        </w:rPr>
        <w:t>Junio de 2026</w:t>
      </w:r>
      <w:r>
        <w:br w:type="page"/>
      </w:r>
    </w:p>
    <w:p>
      <w:pPr>
        <w:pStyle w:val="Heading1"/>
        <w:keepNext/>
      </w:pPr>
      <w:r>
        <w:t>Datos de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Elemento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Contenido / acción pendiente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Código fuente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Repositorio Git: [PEGAR ENLACE DEL REPOSITORIO]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Árbol sintáctico gráfico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Insertar archivo final en la carpeta y en la sección 7.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Errores sintácticos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Se incluye lista_errores_sintacticos.txt; actualizar si cambia la prueba.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Documento PDF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Exportar este Word a PDF después de insertar capturas y completar datos.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Pruebas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Se incluyen dos archivos válidos nuevos y se usa codigo_errores.caos como prueba inválida.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Integrantes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Completar integrantes.txt y la portada.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Resumen ejecutivo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El proyecto implementa un analizador sintáctico descendente recursivo para el lenguaje educativo CAOS. Recibe los tokens producidos por un analizador léxico basado en un autómata finito determinista, valida su estructura conforme a la gramática implementada y construye un Árbol Sintáctico Abstracto (AST). El AST puede representarse como texto indentado o como una estructura JSON utilizada por el IDE para mostrar un árbol gráfico expandible.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El analizador también incorpora recuperación de errores. Ante construcciones incompletas o tokens inesperados, registra mensajes con línea y columna, intenta sincronizarse con delimitadores seguros y continúa el análisis para reportar varios errores en una sola ejecución.</w:t>
      </w:r>
    </w:p>
    <w:p>
      <w:pPr>
        <w:pStyle w:val="Heading1"/>
        <w:keepNext/>
      </w:pPr>
      <w:r>
        <w:t>Objetivo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Validar la estructura sintáctica de programas escritos en CAOS, producir un AST reutilizable por las fases posteriores del compilador y ofrecer información clara para la visualización y el diagnóstico de errores.</w:t>
      </w:r>
    </w:p>
    <w:p>
      <w:pPr>
        <w:pStyle w:val="Heading1"/>
        <w:keepNext/>
      </w:pPr>
      <w:r>
        <w:t>1. Descripción técnica</w:t>
      </w:r>
    </w:p>
    <w:p>
      <w:pPr>
        <w:pStyle w:val="Heading2"/>
        <w:keepNext/>
      </w:pPr>
      <w:r>
        <w:t>1.1 Arquitectura general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La solución está organizada como una cadena de procesamiento. Cada etapa transforma la salida de la anterior y conserva la ubicación de los elementos del código fuente.</w:t>
      </w:r>
    </w:p>
    <w:p>
      <w:pPr>
        <w:pStyle w:val="CodeBlock"/>
        <w:keepLines w:val="0"/>
        <w:shd w:fill="F7F9FC"/>
      </w:pPr>
      <w:r>
        <w:rPr>
          <w:rFonts w:ascii="Consolas" w:hAnsi="Consolas"/>
          <w:color w:val="18324A"/>
          <w:sz w:val="17"/>
        </w:rPr>
        <w:t>Código fuente .caos</w:t>
        <w:br/>
        <w:t xml:space="preserve">    -&gt; DFALexer: tokens (tipo, valor, línea, columna)</w:t>
        <w:br/>
        <w:t xml:space="preserve">    -&gt; Parser: validación mediante descenso recursivo</w:t>
        <w:br/>
        <w:t xml:space="preserve">    -&gt; Nodos AST: representación jerárquica del programa</w:t>
        <w:br/>
        <w:t xml:space="preserve">    -&gt; ASTFormatter: texto y diccionario JSON</w:t>
        <w:br/>
        <w:t xml:space="preserve">    -&gt; syntax.txt / Treeview del IDE / lista de errores</w:t>
      </w:r>
    </w:p>
    <w:p>
      <w:pPr>
        <w:pStyle w:val="Heading2"/>
        <w:keepNext/>
      </w:pPr>
      <w:r>
        <w:t>1.2 Componentes principales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50"/>
        <w:gridCol w:w="411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Componente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Archivo principal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Analizador léxico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external_compiler/lexer/dfa_lexer.py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Reconoce lexemas y genera tokens con ubicación.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Analizador sintáctico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external_compiler/parser/parser.py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Aplica la gramática y construye el AST.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Modelo del AST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external_compiler/parser/ast_nodes.py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Define nodos mediante dataclasses.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Formateador del AST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external_compiler/parser/ast_formatter.py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Genera texto indentado y estructura JSON.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Pipeline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external_compiler/compiler_stub.py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Ejecuta las fases y escribe syntax.txt y errors.txt.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Visualizador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ide/ui/ast_tree_viewer.py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Muestra el AST como árbol expandible en Tkinter.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Integración del IDE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ide/core/compiler_runner.py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Ejecuta el compilador y distribuye las salidas por panel.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Estrategia de análisis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El parser utiliza descenso recursivo: cada no terminal de la gramática corresponde a un método privado, por ejemplo _programa(), _seleccion(), _expresion() y _factor(). El objeto Parser mantiene la posición actual, el token vigente y el último token consumido. Los métodos _match(), _consume(), _advance() y _peek() permiten inspeccionar y consumir la secuencia de tokens.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Las expresiones se procesan por niveles de precedencia. Los componentes y potencias se reconocen primero; después se agrupan multiplicaciones, divisiones y módulos; posteriormente sumas y restas; finalmente se incorporan relaciones y operadores lógicos. El formateador pliega estas listas para producir operaciones binarias y un AST abstracto más fácil de visualizar.</w:t>
      </w:r>
    </w:p>
    <w:p>
      <w:pPr>
        <w:pStyle w:val="Heading2"/>
        <w:keepNext/>
      </w:pPr>
      <w:r>
        <w:t>1.4 Alcance actual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La fase sintáctica implementa el programa principal, declaraciones, asignaciones, incremento/decremento, selección, iteración, repetición do-while-until, entrada, salida y expresiones. Aunque el léxico reconoce otras palabras reservadas como for, switch, case, return y break, dichas construcciones todavía no poseen reglas sintácticas en el parser. Las fases semántica, de código intermedio y de ejecución permanecen como implementaciones de demostración.</w:t>
      </w:r>
    </w:p>
    <w:p>
      <w:pPr>
        <w:pStyle w:val="Heading1"/>
        <w:keepNext/>
      </w:pPr>
      <w:r>
        <w:t>2. Gramática implementada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La siguiente gramática se expresa en una notación EBNF simplificada. Las llaves indican repetición, los corchetes indican elementos opcionales y las palabras entre comillas representan terminales.</w:t>
      </w:r>
    </w:p>
    <w:p>
      <w:pPr>
        <w:pStyle w:val="CodeBlock"/>
        <w:keepLines w:val="0"/>
        <w:shd w:fill="F7F9FC"/>
      </w:pPr>
      <w:r>
        <w:rPr>
          <w:rFonts w:ascii="Consolas" w:hAnsi="Consolas"/>
          <w:color w:val="18324A"/>
          <w:sz w:val="16"/>
        </w:rPr>
        <w:t>programa              ::= "main" "{" { declaracion } "}"</w:t>
        <w:br/>
        <w:t>declaracion           ::= declaracion_variable | sentencia</w:t>
        <w:br/>
        <w:t>tipo                  ::= "int" | "float" | "real" | "bool"</w:t>
        <w:br/>
        <w:t>declaracion_variable  ::= tipo identificador { "," identificador } ";"</w:t>
        <w:br/>
        <w:br/>
        <w:t>sentencia             ::= asignacion | incremento_decremento | seleccion</w:t>
        <w:br/>
        <w:t xml:space="preserve">                        | iteracion | repeticion | entrada | salida</w:t>
        <w:br/>
        <w:t>asignacion            ::= identificador "=" expresion ";"</w:t>
        <w:br/>
        <w:t>incremento_decremento ::= identificador ( "++" | "--" ) ";"</w:t>
        <w:br/>
        <w:t>seleccion             ::= "if" "(" expresion ")" "then" { sentencia }</w:t>
        <w:br/>
        <w:t xml:space="preserve">                          [ "else" { sentencia } ] "end" [ ";" ]</w:t>
        <w:br/>
        <w:t>iteracion             ::= "while" "(" expresion ")"</w:t>
        <w:br/>
        <w:t xml:space="preserve">                          ( "{" { sentencia } "}" [ ";" ]</w:t>
        <w:br/>
        <w:t xml:space="preserve">                          | { sentencia } "end" )</w:t>
        <w:br/>
        <w:t>repeticion            ::= "do" { sentencia } "while" "(" expresion ")"</w:t>
        <w:br/>
        <w:t xml:space="preserve">                          [ "{" { sentencia } "}" ] [ ";" ]</w:t>
        <w:br/>
        <w:t xml:space="preserve">                          "until" "(" expresion ")" [ ";" ]</w:t>
        <w:br/>
        <w:t>entrada               ::= "cin" identificador ";"</w:t>
        <w:br/>
        <w:t>salida                ::= "cout" ( cadena | expresion )</w:t>
        <w:br/>
        <w:t xml:space="preserve">                          [ "&lt;&lt;" ( cadena | expresion ) ] ";"</w:t>
        <w:br/>
        <w:br/>
        <w:t>expresion             ::= expresion_simple [ rel_op expresion_simple ]</w:t>
        <w:br/>
        <w:t xml:space="preserve">                          { logic_op expresion }</w:t>
        <w:br/>
        <w:t>expresion_simple      ::= termino { ( "+" | "-" ) termino }</w:t>
        <w:br/>
        <w:t>termino               ::= factor { ( "*" | "/" | "%" ) factor }</w:t>
        <w:br/>
        <w:t>factor                ::= componente { "^" componente }</w:t>
        <w:br/>
        <w:t>componente            ::= "(" expresion ")" | numero | identificador</w:t>
        <w:br/>
        <w:t xml:space="preserve">                        | "true" | "false" | "!" componente</w:t>
        <w:br/>
        <w:t>rel_op                ::= "&gt;" | "&lt;" | "&gt;=" | "&lt;=" | "==" | "!="</w:t>
        <w:br/>
        <w:t>logic_op              ::= "&amp;&amp;" | "||"</w:t>
      </w:r>
    </w:p>
    <w:p>
      <w:pPr>
        <w:pStyle w:val="Heading2"/>
        <w:keepNext/>
      </w:pPr>
      <w:r>
        <w:t>2.1 Precedencia y asociatividad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400"/>
        <w:gridCol w:w="50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Nivel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Operadores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Tratamiento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1 - mayor precedencia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(), literales, identificadores, !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Componentes y agrupación.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^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Potencia plegada de derecha a izquierda.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*, /, %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Operaciones multiplicativas.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+, -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Operaciones aditivas.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&gt;, &lt;, &gt;=, &lt;=, ==, !=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Comparación relacional opcional.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6 - menor precedencia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&amp;&amp;, ||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Composición lógica de expresiones.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Detección y recuperación de errores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Los errores sintácticos se representan mediante objetos SyntaxError que incluyen mensaje, línea, columna, token esperado y token encontrado. El método _consume() registra un error cuando el token actual no coincide con el esperado, mientras que las reglas especializadas producen diagnósticos más precisos para casos como una coma faltante, una condición incompleta o un operando ausente.</w:t>
      </w:r>
    </w:p>
    <w:p>
      <w:pPr>
        <w:pStyle w:val="Heading2"/>
        <w:keepNext/>
      </w:pPr>
      <w:r>
        <w:t>3.1 Mecanismos de recuperación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Sincronización básica. </w:t>
      </w:r>
      <w:r>
        <w:rPr>
          <w:rFonts w:ascii="Calibri" w:hAnsi="Calibri"/>
          <w:i w:val="0"/>
          <w:color w:val="000000"/>
          <w:sz w:val="22"/>
        </w:rPr>
        <w:t>Los métodos _skip_on_error() y _recover_to_construct() avanzan hasta encontrar tokens seguros como punto y coma, llave de cierre, else, end o el inicio de una nueva construcción.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Recuperación acotada. </w:t>
      </w:r>
      <w:r>
        <w:rPr>
          <w:rFonts w:ascii="Calibri" w:hAnsi="Calibri"/>
          <w:i w:val="0"/>
          <w:color w:val="000000"/>
          <w:sz w:val="22"/>
        </w:rPr>
        <w:t>La recuperación por construcción limita el avance a 20 tokens para evitar que un error local descarte una porción excesiva del programa.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AST parcial. </w:t>
      </w:r>
      <w:r>
        <w:rPr>
          <w:rFonts w:ascii="Calibri" w:hAnsi="Calibri"/>
          <w:i w:val="0"/>
          <w:color w:val="000000"/>
          <w:sz w:val="22"/>
        </w:rPr>
        <w:t>Cuando es posible, el parser conserva nodos válidos y agrega NodoError dentro de expresiones parciales. Esto permite visualizar tanto la estructura recuperada como la ubicación del problema.</w:t>
      </w:r>
    </w:p>
    <w:p>
      <w:pPr>
        <w:pStyle w:val="Heading2"/>
        <w:keepNext/>
      </w:pPr>
      <w:r>
        <w:t>3.2 Errores detectados en la prueba inválida</w:t>
      </w:r>
    </w:p>
    <w:p>
      <w:pPr>
        <w:pStyle w:val="CodeBlock"/>
        <w:keepLines w:val="0"/>
        <w:shd w:fill="F7F9FC"/>
      </w:pPr>
      <w:r>
        <w:rPr>
          <w:rFonts w:ascii="Consolas" w:hAnsi="Consolas"/>
          <w:color w:val="18324A"/>
          <w:sz w:val="17"/>
        </w:rPr>
        <w:t>1. [7:3] Se esperaba ',' pero se encontró 'suma'.</w:t>
        <w:br/>
        <w:t>2. [7:9] Se esperaba ';' después de declaración de variable.</w:t>
        <w:br/>
        <w:t>3. [14:27] Se esperaba ')' para cerrar la expresión.</w:t>
        <w:br/>
        <w:t>4. [23:13] Se esperaba operando después de '&amp;&amp;'.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La lista se entrega también en lista_errores_sintacticos.txt. Si se modifica codigo_errores.caos antes de entregar, debe ejecutarse nuevamente la fase sintáctica y actualizarse esta sección.</w:t>
      </w:r>
    </w:p>
    <w:p>
      <w:pPr>
        <w:pStyle w:val="Heading1"/>
        <w:keepNext/>
      </w:pPr>
      <w:r>
        <w:t>4. Flujo de ejecución</w:t>
      </w:r>
    </w:p>
    <w:p>
      <w:pPr>
        <w:pStyle w:val="Heading2"/>
        <w:keepNext/>
      </w:pPr>
      <w:r>
        <w:t>4.1 Desde línea de comandos</w:t>
      </w:r>
    </w:p>
    <w:p>
      <w:pPr>
        <w:pStyle w:val="CodeBlock"/>
        <w:keepLines w:val="0"/>
        <w:shd w:fill="F7F9FC"/>
      </w:pPr>
      <w:r>
        <w:rPr>
          <w:rFonts w:ascii="Consolas" w:hAnsi="Consolas"/>
          <w:color w:val="18324A"/>
          <w:sz w:val="17"/>
        </w:rPr>
        <w:t>python external_compiler/compiler_stub.py &lt;archivo.caos&gt; --phase sintactico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El compilador ejecuta primero el análisis léxico. Si no existen errores léxicos, entrega los tokens válidos al Parser, construye el AST y escribe los resultados en syntax.txt. Los errores se concentran en errors.txt.</w:t>
      </w:r>
    </w:p>
    <w:p>
      <w:pPr>
        <w:pStyle w:val="Heading2"/>
        <w:keepNext/>
      </w:pPr>
      <w:r>
        <w:t>4.2 Desde el IDE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CompilerRunner lanza el compilador mediante subprocess, utiliza ide/outputs como directorio de trabajo y lee los archivos generados. La salida sintáctica se envía al panel correspondiente y la representación JSON del AST puede cargarse en ASTTreeViewer para mostrar nodos expandibles, categorías con color y controles de expansión o colapso.</w:t>
      </w:r>
    </w:p>
    <w:p>
      <w:pPr>
        <w:pStyle w:val="Heading2"/>
        <w:keepNext/>
      </w:pPr>
      <w:r>
        <w:t>4.3 Verificación automatizada</w:t>
      </w:r>
    </w:p>
    <w:p>
      <w:pPr>
        <w:pStyle w:val="CodeBlock"/>
        <w:keepLines w:val="0"/>
        <w:shd w:fill="F7F9FC"/>
      </w:pPr>
      <w:r>
        <w:rPr>
          <w:rFonts w:ascii="Consolas" w:hAnsi="Consolas"/>
          <w:color w:val="18324A"/>
          <w:sz w:val="17"/>
        </w:rPr>
        <w:t>python -m unittest external_compiler.test_parser_recovery external_compiler.test_parser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Durante la preparación de este entregable se ejecutaron 8 pruebas automatizadas del parser y todas finalizaron correctamente.</w:t>
      </w:r>
    </w:p>
    <w:p>
      <w:pPr>
        <w:pStyle w:val="Heading1"/>
        <w:keepNext/>
      </w:pPr>
      <w:r>
        <w:t>5. Archivos de prueba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1400"/>
        <w:gridCol w:w="4460"/>
      </w:tblGrid>
      <w:tr>
        <w:trPr>
          <w:cantSplit/>
          <w:tblHeader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Archivo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Tipo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Cobertura principal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prueba_valida_1_basica.caos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Válido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Declaraciones, asignación, booleano, if/else, cin y cout.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prueba_valida_2_completa.caos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Válido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Precedencia, potencia, incremento, while, lógica y do-while-until.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codigo_errores.caos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 errores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Coma, punto y coma, paréntesis y operando lógico faltantes.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Las dos pruebas válidas fueron procesadas por la fase sintáctica con código de salida 0 y sin errores. El archivo inválido se conserva como evidencia de la capacidad de diagnóstico y recuperación.</w:t>
      </w:r>
    </w:p>
    <w:p>
      <w:pPr>
        <w:pStyle w:val="Heading2"/>
        <w:keepNext/>
      </w:pPr>
      <w:r>
        <w:t>5.1 Resultado esperado</w:t>
      </w:r>
    </w:p>
    <w:p>
      <w:pPr>
        <w:pStyle w:val="CodeBlock"/>
        <w:keepLines w:val="0"/>
        <w:shd w:fill="F7F9FC"/>
      </w:pPr>
      <w:r>
        <w:rPr>
          <w:rFonts w:ascii="Consolas" w:hAnsi="Consolas"/>
          <w:color w:val="18324A"/>
          <w:sz w:val="17"/>
        </w:rPr>
        <w:t>Prueba válida 1: errores léxicos = 0; errores sintácticos = 0</w:t>
        <w:br/>
        <w:t>Prueba válida 2: errores léxicos = 0; errores sintácticos = 0</w:t>
        <w:br/>
        <w:t>Prueba con errores: se reportan múltiples errores sintácticos y se conserva un AST parcial</w:t>
      </w:r>
    </w:p>
    <w:p>
      <w:pPr>
        <w:pStyle w:val="Heading1"/>
        <w:keepNext/>
      </w:pPr>
      <w:r>
        <w:t>6. Árbol Sintáctico Abstracto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El AST omite detalles innecesarios de la sintaxis concreta y conserva los elementos relevantes para las fases posteriores. Sus nodos principales incluyen Programa, DeclaracionVariable, Asignacion, Seleccion, Iteracion, Repeticion, EntradaEstandar, SalidaEstandar, operaciones, literales e identificadores.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ASTFormatter produce una representación textual indentada y un diccionario recursivo serializable a JSON. Cada nodo hereda o conserva una ubicación válida para facilitar la relación entre el árbol y el código.</w:t>
      </w:r>
    </w:p>
    <w:p>
      <w:pPr>
        <w:pStyle w:val="Heading2"/>
        <w:keepNext/>
      </w:pPr>
      <w:r>
        <w:t>6.1 Espacio para visualización gráfica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100"/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INSERTAR AQUÍ LA VISUALIZACIÓN GRÁFICA DEL ÁRBOL SINTÁCTICO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667085"/>
                <w:sz w:val="19"/>
              </w:rPr>
              <w:t>Reemplazar este recuadro por la imagen final del árbol y agregar un pie de figura.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64" w:lineRule="auto"/>
      </w:pPr>
      <w:r>
        <w:rPr>
          <w:rFonts w:ascii="Calibri" w:hAnsi="Calibri"/>
          <w:i/>
          <w:color w:val="000000"/>
          <w:sz w:val="22"/>
        </w:rPr>
        <w:t>Pie sugerido: Figura 1. Árbol Sintáctico Abstracto generado para prueba_valida_2_completa.caos.</w:t>
      </w:r>
    </w:p>
    <w:p>
      <w:pPr>
        <w:pStyle w:val="Heading1"/>
        <w:keepNext/>
      </w:pPr>
      <w:r>
        <w:t>7. Capturas de evidencia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Insertar las capturas finales después de ejecutar el proyecto. Cada imagen debe mostrar claramente el archivo analizado y el resultado de la fase correspondiente.</w:t>
      </w:r>
    </w:p>
    <w:p>
      <w:pPr>
        <w:pStyle w:val="Heading2"/>
        <w:keepNext/>
      </w:pPr>
      <w:r>
        <w:t>7.1 Análisis sintáctico sin errores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100"/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INSERTAR CAPTURA: RESULTADO SINTÁCTICO VÁLIDO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667085"/>
                <w:sz w:val="19"/>
              </w:rPr>
              <w:t>Captura sugerida: panel sintáctico usando una de las pruebas válidas.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Visualizador gráfico del AST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100"/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INSERTAR CAPTURA: VISUALIZADOR DEL ÁRBOL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667085"/>
                <w:sz w:val="19"/>
              </w:rPr>
              <w:t>Captura sugerida: ASTTreeViewer con varios nodos expandidos.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Lista de errores sintácticos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100"/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INSERTAR CAPTURA: ERRORES SINTÁCTICOS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667085"/>
                <w:sz w:val="19"/>
              </w:rPr>
              <w:t>Captura sugerida: panel de errores al ejecutar codigo_errores.caos.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Código fuente en el IDE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100"/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INSERTAR CAPTURA: CÓDIGO FUENTE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667085"/>
                <w:sz w:val="19"/>
              </w:rPr>
              <w:t>Captura sugerida: editor del IDE con resaltado de sintaxis.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Conclusiones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El analizador sintáctico cumple con el objetivo de validar la gramática implementada del lenguaje CAOS, construir un AST reutilizable y ofrecer diagnósticos con ubicación. La separación entre lexer, parser, nodos, formateador e interfaz facilita las pruebas y la evolución independiente de cada componente.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La recuperación de errores permite obtener más de un diagnóstico por ejecución y conservar estructuras válidas alrededor de los errores. Como trabajo futuro se recomienda completar las reglas de las palabras reservadas aún no implementadas y sustituir las fases de demostración semántica, intermedia y de ejecución.</w:t>
      </w:r>
    </w:p>
    <w:p>
      <w:pPr>
        <w:pStyle w:val="Heading1"/>
        <w:keepNext/>
      </w:pPr>
      <w:r>
        <w:t>9. Lista final de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3300"/>
        <w:gridCol w:w="4760"/>
      </w:tblGrid>
      <w:tr>
        <w:trPr>
          <w:cantSplit/>
          <w:tblHeader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Estado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Elemento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Acción final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LISTO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Código fuente del analizador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Compartir el enlace de Git.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PENDIENTE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Visualización gráfica del árbol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Agregar imagen al folder y reemplazar el recuadro.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LISTO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Lista de errores sintácticos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Revisar que coincida con la ejecución final.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CASI LISTO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Documento PDF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Completar campos, insertar capturas y exportar este Word a PDF.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LISTO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Dos pruebas válidas y una inválida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Entregar los tres archivos .caos.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PENDIENTE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Nombres y matrículas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Completar integrantes.txt y portada.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Datos pendientes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100"/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ENLACE DEL REPOSITORIO GIT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667085"/>
                <w:sz w:val="19"/>
              </w:rPr>
              <w:t>Pegar aquí el enlace público o el enlace de acceso para el docente.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100"/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NOMBRES Y MATRÍCULAS DE LOS INTEGRANTES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667085"/>
                <w:sz w:val="19"/>
              </w:rPr>
              <w:t>Pegar aquí la lista final y copiarla también en integrantes.txt.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Anexo A. Prueba válida básica</w:t>
      </w:r>
    </w:p>
    <w:p>
      <w:pPr>
        <w:pStyle w:val="CodeBlock"/>
        <w:keepLines w:val="0"/>
        <w:shd w:fill="F7F9FC"/>
      </w:pPr>
      <w:r>
        <w:rPr>
          <w:rFonts w:ascii="Consolas" w:hAnsi="Consolas"/>
          <w:color w:val="18324A"/>
          <w:sz w:val="16"/>
        </w:rPr>
        <w:t>main {</w:t>
        <w:br/>
        <w:t xml:space="preserve">  int numero, resultado;</w:t>
        <w:br/>
        <w:t xml:space="preserve">  bool es_mayor;</w:t>
        <w:br/>
        <w:br/>
        <w:t xml:space="preserve">  numero = 8;</w:t>
        <w:br/>
        <w:t xml:space="preserve">  resultado = numero * 2 + 4;</w:t>
        <w:br/>
        <w:t xml:space="preserve">  es_mayor = true;</w:t>
        <w:br/>
        <w:br/>
        <w:t xml:space="preserve">  if (resultado &gt; 10) then</w:t>
        <w:br/>
        <w:t xml:space="preserve">    resultado = resultado + 1;</w:t>
        <w:br/>
        <w:t xml:space="preserve">  else</w:t>
        <w:br/>
        <w:t xml:space="preserve">    resultado = resultado - 1;</w:t>
        <w:br/>
        <w:t xml:space="preserve">  end;</w:t>
        <w:br/>
        <w:br/>
        <w:t xml:space="preserve">  cin numero;</w:t>
        <w:br/>
        <w:t xml:space="preserve">  cout resultado;</w:t>
        <w:br/>
        <w:t>}</w:t>
      </w:r>
    </w:p>
    <w:p>
      <w:r>
        <w:br w:type="page"/>
      </w:r>
    </w:p>
    <w:p>
      <w:pPr>
        <w:pStyle w:val="Heading1"/>
        <w:keepNext/>
      </w:pPr>
      <w:r>
        <w:t>Anexo B. Prueba válida completa</w:t>
      </w:r>
    </w:p>
    <w:p>
      <w:pPr>
        <w:pStyle w:val="CodeBlock"/>
        <w:keepLines w:val="0"/>
        <w:shd w:fill="F7F9FC"/>
      </w:pPr>
      <w:r>
        <w:rPr>
          <w:rFonts w:ascii="Consolas" w:hAnsi="Consolas"/>
          <w:color w:val="18324A"/>
          <w:sz w:val="16"/>
        </w:rPr>
        <w:t>main {</w:t>
        <w:br/>
        <w:t xml:space="preserve">  int contador, limite, acumulado;</w:t>
        <w:br/>
        <w:t xml:space="preserve">  float promedio;</w:t>
        <w:br/>
        <w:t xml:space="preserve">  bool activo;</w:t>
        <w:br/>
        <w:br/>
        <w:t xml:space="preserve">  contador = 0;</w:t>
        <w:br/>
        <w:t xml:space="preserve">  limite = 5;</w:t>
        <w:br/>
        <w:t xml:space="preserve">  acumulado = 0;</w:t>
        <w:br/>
        <w:t xml:space="preserve">  promedio = 0.0;</w:t>
        <w:br/>
        <w:t xml:space="preserve">  activo = true;</w:t>
        <w:br/>
        <w:br/>
        <w:t xml:space="preserve">  while (contador &lt; limite) {</w:t>
        <w:br/>
        <w:t xml:space="preserve">    acumulado = acumulado + contador ^ 2;</w:t>
        <w:br/>
        <w:t xml:space="preserve">    contador++;</w:t>
        <w:br/>
        <w:t xml:space="preserve">  };</w:t>
        <w:br/>
        <w:br/>
        <w:t xml:space="preserve">  promedio = acumulado / limite;</w:t>
        <w:br/>
        <w:br/>
        <w:t xml:space="preserve">  if (activo &amp;&amp; promedio &gt;= 2.0) then</w:t>
        <w:br/>
        <w:t xml:space="preserve">    cout promedio;</w:t>
        <w:br/>
        <w:t xml:space="preserve">  else</w:t>
        <w:br/>
        <w:t xml:space="preserve">    cout acumulado;</w:t>
        <w:br/>
        <w:t xml:space="preserve">  end;</w:t>
        <w:br/>
        <w:br/>
        <w:t xml:space="preserve">  do</w:t>
        <w:br/>
        <w:t xml:space="preserve">    limite = limite + 1;</w:t>
        <w:br/>
        <w:t xml:space="preserve">  while (limite &lt; 8) {</w:t>
        <w:br/>
        <w:t xml:space="preserve">    acumulado = acumulado + 1;</w:t>
        <w:br/>
        <w:t xml:space="preserve">  };</w:t>
        <w:br/>
        <w:t xml:space="preserve">  until (limite &gt;= 8);</w:t>
        <w:br/>
        <w:br/>
        <w:t xml:space="preserve">  cout limite;</w:t>
        <w:br/>
        <w:t>}</w:t>
      </w:r>
    </w:p>
    <w:p>
      <w:pPr>
        <w:pStyle w:val="Heading1"/>
        <w:keepNext/>
      </w:pPr>
      <w:r>
        <w:t>Anexo C. Archivos relevantes del código fuente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0"/>
        <w:gridCol w:w="4860"/>
      </w:tblGrid>
      <w:tr>
        <w:trPr>
          <w:cantSplit/>
          <w:tblHeader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Ruta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24A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external_compiler/parser/parser.py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Implementación del analizador sintáctico.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external_compiler/parser/ast_nodes.py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Clases de nodos del AST.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external_compiler/parser/ast_formatter.py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Conversión del AST a texto y JSON.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external_compiler/lexer/dfa_lexer.py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Analizador léxico que alimenta al parser.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external_compiler/compiler_stub.py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Pipeline y generación de archivos de salida.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ide/ui/ast_tree_viewer.py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Visualización gráfica interactiva.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ide/core/compiler_runner.py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Integración entre el compilador y los paneles del IDE.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667085"/>
        <w:sz w:val="17"/>
      </w:rPr>
      <w:t xml:space="preserve">Página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667085"/>
        <w:sz w:val="17"/>
      </w:rPr>
      <w:t>Proyecto IDECOMP | Analizador sintáctico CAOS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173" w:right="173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del Analizador Sintáctico CAOS</dc:title>
  <dc:subject>Entregable del analizador sintáctico</dc:subject>
  <dc:creator>Equipo del Proyecto IDECOMP</dc:creator>
  <cp:keywords>analizador sintáctico, CAOS, AST, gramática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