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EC3A21">
        <w:t xml:space="preserve"> Sr</w:t>
      </w:r>
      <w:r w:rsidR="00FF4CE3">
        <w:t xml:space="preserve">. </w:t>
      </w:r>
      <w:r w:rsidR="001D1A0F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D1A0F">
        <w:t xml:space="preserve">CONDORI, ELIZABETH VILMA </w:t>
      </w:r>
      <w:r w:rsidR="00ED2337" w:rsidRPr="00011F4D">
        <w:rPr>
          <w:b/>
        </w:rPr>
        <w:t>CUIT</w:t>
      </w:r>
      <w:r w:rsidR="001D1A0F">
        <w:rPr>
          <w:b/>
        </w:rPr>
        <w:t xml:space="preserve"> 27-35.042.270-1 </w:t>
      </w:r>
      <w:r>
        <w:t xml:space="preserve">con domicilio en </w:t>
      </w:r>
      <w:r w:rsidR="001D1A0F">
        <w:t xml:space="preserve">Quera N° 375 B° Lujan, Abra Pampa,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E5D8D" w:rsidRDefault="00BE5D8D" w:rsidP="00BE5D8D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BE5D8D" w:rsidRDefault="00BE5D8D" w:rsidP="00BE5D8D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297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3902"/>
        <w:gridCol w:w="1812"/>
        <w:gridCol w:w="1535"/>
      </w:tblGrid>
      <w:tr w:rsidR="00BE5D8D" w:rsidTr="00BC4B4B">
        <w:trPr>
          <w:trHeight w:val="454"/>
        </w:trPr>
        <w:tc>
          <w:tcPr>
            <w:tcW w:w="1048" w:type="dxa"/>
          </w:tcPr>
          <w:p w:rsidR="00BE5D8D" w:rsidRDefault="00BE5D8D" w:rsidP="00BC4B4B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Renglón</w:t>
            </w:r>
          </w:p>
        </w:tc>
        <w:tc>
          <w:tcPr>
            <w:tcW w:w="3902" w:type="dxa"/>
          </w:tcPr>
          <w:p w:rsidR="00BE5D8D" w:rsidRPr="00B052A6" w:rsidRDefault="00BE5D8D" w:rsidP="00BC4B4B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812" w:type="dxa"/>
          </w:tcPr>
          <w:p w:rsidR="00BE5D8D" w:rsidRDefault="00BE5D8D" w:rsidP="00BC4B4B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535" w:type="dxa"/>
            <w:vAlign w:val="bottom"/>
          </w:tcPr>
          <w:p w:rsidR="00BE5D8D" w:rsidRDefault="00BE5D8D" w:rsidP="00BC4B4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Precio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Unitario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E5D8D" w:rsidTr="00BC4B4B">
        <w:trPr>
          <w:trHeight w:val="219"/>
        </w:trPr>
        <w:tc>
          <w:tcPr>
            <w:tcW w:w="1048" w:type="dxa"/>
          </w:tcPr>
          <w:p w:rsidR="00BE5D8D" w:rsidRDefault="00BE5D8D" w:rsidP="00BC4B4B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</w:tcPr>
          <w:p w:rsidR="00BE5D8D" w:rsidRPr="00B052A6" w:rsidRDefault="00BE5D8D" w:rsidP="00BC4B4B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812" w:type="dxa"/>
          </w:tcPr>
          <w:p w:rsidR="00BE5D8D" w:rsidRDefault="00BE5D8D" w:rsidP="00BC4B4B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BE5D8D" w:rsidRDefault="00BE5D8D" w:rsidP="00BC4B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7.500,00 </w:t>
            </w:r>
          </w:p>
        </w:tc>
      </w:tr>
      <w:tr w:rsidR="00BE5D8D" w:rsidTr="00BC4B4B">
        <w:trPr>
          <w:trHeight w:val="255"/>
        </w:trPr>
        <w:tc>
          <w:tcPr>
            <w:tcW w:w="1048" w:type="dxa"/>
          </w:tcPr>
          <w:p w:rsidR="00BE5D8D" w:rsidRDefault="00BE5D8D" w:rsidP="00BC4B4B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</w:tcPr>
          <w:p w:rsidR="00BE5D8D" w:rsidRPr="00B052A6" w:rsidRDefault="00BE5D8D" w:rsidP="00BC4B4B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812" w:type="dxa"/>
          </w:tcPr>
          <w:p w:rsidR="00BE5D8D" w:rsidRDefault="00BE5D8D" w:rsidP="00BC4B4B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BE5D8D" w:rsidRDefault="00BE5D8D" w:rsidP="00BC4B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BE5D8D" w:rsidTr="00BC4B4B">
        <w:trPr>
          <w:trHeight w:val="255"/>
        </w:trPr>
        <w:tc>
          <w:tcPr>
            <w:tcW w:w="1048" w:type="dxa"/>
          </w:tcPr>
          <w:p w:rsidR="00BE5D8D" w:rsidRDefault="00BE5D8D" w:rsidP="00BC4B4B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</w:tcPr>
          <w:p w:rsidR="00BE5D8D" w:rsidRPr="00F2525B" w:rsidRDefault="00BE5D8D" w:rsidP="00BC4B4B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12" w:type="dxa"/>
          </w:tcPr>
          <w:p w:rsidR="00BE5D8D" w:rsidRDefault="00BE5D8D" w:rsidP="00BC4B4B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BE5D8D" w:rsidRDefault="00BE5D8D" w:rsidP="00BC4B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16.500,00 </w:t>
            </w:r>
          </w:p>
        </w:tc>
      </w:tr>
      <w:tr w:rsidR="00BE5D8D" w:rsidTr="00BC4B4B">
        <w:trPr>
          <w:trHeight w:val="255"/>
        </w:trPr>
        <w:tc>
          <w:tcPr>
            <w:tcW w:w="1048" w:type="dxa"/>
          </w:tcPr>
          <w:p w:rsidR="00BE5D8D" w:rsidRDefault="00BE5D8D" w:rsidP="00BC4B4B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</w:tcPr>
          <w:p w:rsidR="00BE5D8D" w:rsidRPr="00B052A6" w:rsidRDefault="00BE5D8D" w:rsidP="00BC4B4B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812" w:type="dxa"/>
          </w:tcPr>
          <w:p w:rsidR="00BE5D8D" w:rsidRDefault="00BE5D8D" w:rsidP="00BC4B4B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BE5D8D" w:rsidRDefault="00BE5D8D" w:rsidP="00BC4B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</w:tbl>
    <w:p w:rsidR="00BE5D8D" w:rsidRDefault="00BE5D8D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5550"/>
        <w:gridCol w:w="2560"/>
      </w:tblGrid>
      <w:tr w:rsidR="003369D7" w:rsidRPr="003369D7" w:rsidTr="003369D7">
        <w:trPr>
          <w:trHeight w:val="597"/>
        </w:trPr>
        <w:tc>
          <w:tcPr>
            <w:tcW w:w="125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5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6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290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Abralaite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Primaria N° 180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Secundaria Rural N° 2 - E.V - Sede Agua de Castilla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Colegio Secundario N° 19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Escuela Nº 270 "Cacique Gobernador Pedro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Quipildor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344 "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Hermogenes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Cayo"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Miraflores de la Candelaria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325 "Independencia"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San Francisco de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Alfarcito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67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Santa Ana de la Puna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Colegio Secundario Nº 11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369D7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56 "Ntro. Sr. Del Milagro"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JIN Nº 12 -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ESC.Nº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222 Y FRONTERA 7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282A25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</w:tcPr>
          <w:p w:rsidR="00282A25" w:rsidRPr="003369D7" w:rsidRDefault="00282A25" w:rsidP="0028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550" w:type="dxa"/>
            <w:shd w:val="clear" w:color="auto" w:fill="auto"/>
            <w:vAlign w:val="bottom"/>
          </w:tcPr>
          <w:p w:rsidR="00282A25" w:rsidRPr="005B055E" w:rsidRDefault="00282A25" w:rsidP="0028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58 "Dr. Gregorio Funes"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282A25" w:rsidRPr="005B055E" w:rsidRDefault="00282A25" w:rsidP="0028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Tabladitas</w:t>
            </w:r>
          </w:p>
        </w:tc>
      </w:tr>
      <w:tr w:rsidR="00282A25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</w:tcPr>
          <w:p w:rsidR="00282A25" w:rsidRPr="003369D7" w:rsidRDefault="00282A25" w:rsidP="0028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1" w:colLast="1"/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550" w:type="dxa"/>
            <w:shd w:val="clear" w:color="auto" w:fill="auto"/>
            <w:vAlign w:val="bottom"/>
          </w:tcPr>
          <w:p w:rsidR="00282A25" w:rsidRPr="005B055E" w:rsidRDefault="00282A25" w:rsidP="0028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315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282A25" w:rsidRPr="005B055E" w:rsidRDefault="00282A25" w:rsidP="0028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Potrero de la Puna</w:t>
            </w:r>
          </w:p>
        </w:tc>
      </w:tr>
      <w:bookmarkEnd w:id="0"/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168" w:rsidRDefault="00825168" w:rsidP="00363EFE">
      <w:pPr>
        <w:spacing w:after="0" w:line="240" w:lineRule="auto"/>
      </w:pPr>
      <w:r>
        <w:separator/>
      </w:r>
    </w:p>
  </w:endnote>
  <w:endnote w:type="continuationSeparator" w:id="0">
    <w:p w:rsidR="00825168" w:rsidRDefault="0082516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B69" w:rsidRPr="00003B69" w:rsidRDefault="00003B69" w:rsidP="00003B69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4244340</wp:posOffset>
          </wp:positionH>
          <wp:positionV relativeFrom="paragraph">
            <wp:posOffset>-556260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168" w:rsidRDefault="00825168" w:rsidP="00363EFE">
      <w:pPr>
        <w:spacing w:after="0" w:line="240" w:lineRule="auto"/>
      </w:pPr>
      <w:r>
        <w:separator/>
      </w:r>
    </w:p>
  </w:footnote>
  <w:footnote w:type="continuationSeparator" w:id="0">
    <w:p w:rsidR="00825168" w:rsidRDefault="0082516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D8D" w:rsidRDefault="00BE5D8D" w:rsidP="00BE5D8D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003B69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1A0F"/>
    <w:rsid w:val="001D5FF9"/>
    <w:rsid w:val="001D65F2"/>
    <w:rsid w:val="001E5B20"/>
    <w:rsid w:val="002100BA"/>
    <w:rsid w:val="00223A56"/>
    <w:rsid w:val="00225F4F"/>
    <w:rsid w:val="00261957"/>
    <w:rsid w:val="002624B8"/>
    <w:rsid w:val="00282A25"/>
    <w:rsid w:val="002C347A"/>
    <w:rsid w:val="002D3B60"/>
    <w:rsid w:val="002F3577"/>
    <w:rsid w:val="00314884"/>
    <w:rsid w:val="00331C45"/>
    <w:rsid w:val="003369D7"/>
    <w:rsid w:val="003462A7"/>
    <w:rsid w:val="00363EFE"/>
    <w:rsid w:val="00382D53"/>
    <w:rsid w:val="003B0146"/>
    <w:rsid w:val="003C2AF4"/>
    <w:rsid w:val="003D0C8B"/>
    <w:rsid w:val="003D7BF0"/>
    <w:rsid w:val="003E2D74"/>
    <w:rsid w:val="003E39A0"/>
    <w:rsid w:val="003E6DE9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5504"/>
    <w:rsid w:val="0062621E"/>
    <w:rsid w:val="00635704"/>
    <w:rsid w:val="00645772"/>
    <w:rsid w:val="00657787"/>
    <w:rsid w:val="006618A3"/>
    <w:rsid w:val="0068718E"/>
    <w:rsid w:val="00697417"/>
    <w:rsid w:val="006A0059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545D4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25168"/>
    <w:rsid w:val="00854B04"/>
    <w:rsid w:val="00862030"/>
    <w:rsid w:val="00880918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96D47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E5D8D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F76A2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3A21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366BA"/>
  <w15:docId w15:val="{838C3736-F2C3-4A70-8B18-156E0975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DCA90-FF2A-4AA8-B462-5A1BF430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24</TotalTime>
  <Pages>4</Pages>
  <Words>1338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2024-04-23T13:02:00Z</cp:lastPrinted>
  <dcterms:created xsi:type="dcterms:W3CDTF">2024-03-26T11:39:00Z</dcterms:created>
  <dcterms:modified xsi:type="dcterms:W3CDTF">2024-10-16T11:43:00Z</dcterms:modified>
</cp:coreProperties>
</file>