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1C608E" w:rsidRPr="001C608E">
        <w:t xml:space="preserve"> </w:t>
      </w:r>
      <w:r w:rsidR="001C608E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17E7B">
        <w:t xml:space="preserve">AVILES, JUAN CARLOS </w:t>
      </w:r>
      <w:r w:rsidR="00ED2337" w:rsidRPr="00011F4D">
        <w:rPr>
          <w:b/>
        </w:rPr>
        <w:t>CUIT</w:t>
      </w:r>
      <w:r w:rsidR="00E17E7B">
        <w:rPr>
          <w:b/>
        </w:rPr>
        <w:t xml:space="preserve"> 20-13.284.143-9 </w:t>
      </w:r>
      <w:r>
        <w:t xml:space="preserve">con domicilio en </w:t>
      </w:r>
      <w:r w:rsidR="00E17E7B">
        <w:t xml:space="preserve">Luis Vernet N° 780 B° Malvinas,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CC57C9">
        <w:t xml:space="preserve"> 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CC57C9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602E22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602E22" w:rsidRPr="00602E22" w:rsidTr="00602E22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Pr="00602E22" w:rsidRDefault="00602E22" w:rsidP="00602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E22" w:rsidRPr="00602E22" w:rsidRDefault="00602E22" w:rsidP="00602E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E22"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02E22" w:rsidRPr="00602E22" w:rsidRDefault="00602E22" w:rsidP="00602E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E2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Pr="00602E22" w:rsidRDefault="00602E22" w:rsidP="00602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</w:t>
            </w:r>
            <w:r w:rsidRPr="00602E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602E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02E22" w:rsidRPr="00602E22" w:rsidTr="00602E2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Pr="00602E22" w:rsidRDefault="00602E22" w:rsidP="00602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E22" w:rsidRPr="00602E22" w:rsidRDefault="00602E22" w:rsidP="00602E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E2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2E22" w:rsidRPr="00602E22" w:rsidRDefault="00602E22" w:rsidP="00602E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E2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Pr="00602E22" w:rsidRDefault="00602E22" w:rsidP="00602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2E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  <w:bookmarkStart w:id="0" w:name="_GoBack"/>
            <w:bookmarkEnd w:id="0"/>
            <w:r w:rsidRPr="00602E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02E22" w:rsidTr="00602E22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Default="00602E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E22" w:rsidRDefault="00602E22" w:rsidP="00602E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 </w:t>
            </w: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02E22" w:rsidRDefault="00602E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22" w:rsidRDefault="00602E2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:rsidR="00E17E7B" w:rsidRDefault="00E17E7B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20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9"/>
        <w:gridCol w:w="5457"/>
        <w:gridCol w:w="2517"/>
      </w:tblGrid>
      <w:tr w:rsidR="00E17E7B" w:rsidRPr="00E17E7B" w:rsidTr="00E17E7B">
        <w:trPr>
          <w:trHeight w:val="659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17E7B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17E7B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17E7B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E17E7B" w:rsidRPr="00E17E7B" w:rsidTr="00E17E7B">
        <w:trPr>
          <w:trHeight w:val="491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17E7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Casa del Adolescente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17E7B" w:rsidRPr="00E17E7B" w:rsidTr="00E17E7B">
        <w:trPr>
          <w:trHeight w:val="491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17E7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Casa del Niño y la Niña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17E7B" w:rsidRPr="00E17E7B" w:rsidTr="00E17E7B">
        <w:trPr>
          <w:trHeight w:val="491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17E7B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Centro de Dia Ñocanchis.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17E7B" w:rsidRPr="00E17E7B" w:rsidTr="00E17E7B">
        <w:trPr>
          <w:trHeight w:val="491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17E7B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Centro de Dia Virgen del Valle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17E7B" w:rsidRPr="00E17E7B" w:rsidTr="00E17E7B">
        <w:trPr>
          <w:trHeight w:val="491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17E7B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RLE GUILLERMON - CAPITAL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E7B" w:rsidRPr="00E17E7B" w:rsidRDefault="00E17E7B" w:rsidP="00E17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E7B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68A" w:rsidRDefault="0026768A" w:rsidP="00363EFE">
      <w:pPr>
        <w:spacing w:after="0" w:line="240" w:lineRule="auto"/>
      </w:pPr>
      <w:r>
        <w:separator/>
      </w:r>
    </w:p>
  </w:endnote>
  <w:endnote w:type="continuationSeparator" w:id="0">
    <w:p w:rsidR="0026768A" w:rsidRDefault="0026768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CAB" w:rsidRPr="00C21CAB" w:rsidRDefault="00C21CAB" w:rsidP="00C21CAB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4446713</wp:posOffset>
          </wp:positionH>
          <wp:positionV relativeFrom="margin">
            <wp:posOffset>7951913</wp:posOffset>
          </wp:positionV>
          <wp:extent cx="1409524" cy="980952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68A" w:rsidRDefault="0026768A" w:rsidP="00363EFE">
      <w:pPr>
        <w:spacing w:after="0" w:line="240" w:lineRule="auto"/>
      </w:pPr>
      <w:r>
        <w:separator/>
      </w:r>
    </w:p>
  </w:footnote>
  <w:footnote w:type="continuationSeparator" w:id="0">
    <w:p w:rsidR="0026768A" w:rsidRDefault="0026768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CC57C9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7B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C608E"/>
    <w:rsid w:val="001D5FF9"/>
    <w:rsid w:val="001D65F2"/>
    <w:rsid w:val="001E5B20"/>
    <w:rsid w:val="002100BA"/>
    <w:rsid w:val="00223A56"/>
    <w:rsid w:val="00225F4F"/>
    <w:rsid w:val="00261957"/>
    <w:rsid w:val="002624B8"/>
    <w:rsid w:val="0026768A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0A14"/>
    <w:rsid w:val="005863A4"/>
    <w:rsid w:val="005A0B37"/>
    <w:rsid w:val="005A3A5C"/>
    <w:rsid w:val="005B24B1"/>
    <w:rsid w:val="005E4FC8"/>
    <w:rsid w:val="005F65DE"/>
    <w:rsid w:val="00602E22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D487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62EB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21CAB"/>
    <w:rsid w:val="00C47193"/>
    <w:rsid w:val="00C550B6"/>
    <w:rsid w:val="00C873C5"/>
    <w:rsid w:val="00CA5ED4"/>
    <w:rsid w:val="00CC57C9"/>
    <w:rsid w:val="00D23D34"/>
    <w:rsid w:val="00D31BC9"/>
    <w:rsid w:val="00D326EF"/>
    <w:rsid w:val="00D476FB"/>
    <w:rsid w:val="00DA091E"/>
    <w:rsid w:val="00DA413C"/>
    <w:rsid w:val="00E00807"/>
    <w:rsid w:val="00E134AF"/>
    <w:rsid w:val="00E17E7B"/>
    <w:rsid w:val="00E21378"/>
    <w:rsid w:val="00E357CD"/>
    <w:rsid w:val="00E56384"/>
    <w:rsid w:val="00E610EC"/>
    <w:rsid w:val="00E72F89"/>
    <w:rsid w:val="00E7662B"/>
    <w:rsid w:val="00E8245F"/>
    <w:rsid w:val="00E8301E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AD31A"/>
  <w15:docId w15:val="{378ABFDE-360A-4647-90EE-0D0DAD0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ocuments\Plantillas%20personalizadas%20de%20Office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E8142-5E1E-4721-9197-E5E77D1C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20</TotalTime>
  <Pages>4</Pages>
  <Words>1253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2024-03-25T14:34:00Z</cp:lastPrinted>
  <dcterms:created xsi:type="dcterms:W3CDTF">2024-03-25T14:28:00Z</dcterms:created>
  <dcterms:modified xsi:type="dcterms:W3CDTF">2024-05-29T15:13:00Z</dcterms:modified>
</cp:coreProperties>
</file>