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w:t>
            </w:r>
            <w:r>
              <w:rPr>
                <w:i/>
                <w:iCs/>
              </w:rPr>
              <w:t xml:space="preserve">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_Hlk156664108"/>
      <w:bookmarkStart w:id="11" w:name="OLE_LINK1"/>
      <w:bookmarkStart w:id="12" w:name="OLE_LINK2"/>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1"/>
      <w:bookmarkEnd w:id="12"/>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0"/>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 xml:space="preserve">In Ghana, and the African context, the situation may be different: there are more female-owned businesses above subsistence </w:t>
            </w:r>
            <w:proofErr w:type="spellStart"/>
            <w:r>
              <w:rPr>
                <w:i/>
                <w:iCs/>
                <w:color w:val="000000" w:themeColor="text1"/>
              </w:rPr>
              <w:t xml:space="preserve">level. </w:t>
            </w:r>
            <w:proofErr w:type="spellEnd"/>
            <w:r>
              <w:rPr>
                <w:i/>
                <w:iCs/>
                <w:color w:val="000000" w:themeColor="text1"/>
              </w:rPr>
              <w:t>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w:t>
            </w:r>
            <w:r>
              <w:rPr>
                <w:i/>
                <w:iCs/>
                <w:color w:val="000000" w:themeColor="text1"/>
              </w:rPr>
              <w:t>b</w:t>
            </w:r>
            <w:r>
              <w:rPr>
                <w:i/>
                <w:iCs/>
                <w:color w:val="000000" w:themeColor="text1"/>
              </w:rPr>
              <w:t xml:space="preserve">0 + </w:t>
            </w:r>
            <w:r>
              <w:rPr>
                <w:i/>
                <w:iCs/>
                <w:color w:val="000000" w:themeColor="text1"/>
              </w:rPr>
              <w:t>b</w:t>
            </w:r>
            <w:r>
              <w:rPr>
                <w:i/>
                <w:iCs/>
                <w:color w:val="000000" w:themeColor="text1"/>
              </w:rPr>
              <w:t>1</w:t>
            </w:r>
            <w:r>
              <w:rPr>
                <w:i/>
                <w:iCs/>
                <w:color w:val="000000" w:themeColor="text1"/>
              </w:rPr>
              <w:t>Treatment_i</w:t>
            </w:r>
            <w:r>
              <w:rPr>
                <w:i/>
                <w:iCs/>
                <w:color w:val="000000" w:themeColor="text1"/>
              </w:rPr>
              <w:t xml:space="preserve"> + </w:t>
            </w:r>
            <w:r>
              <w:rPr>
                <w:i/>
                <w:iCs/>
                <w:color w:val="000000" w:themeColor="text1"/>
              </w:rPr>
              <w:t xml:space="preserve">b2Income_i + </w:t>
            </w:r>
            <w:proofErr w:type="spellStart"/>
            <w:r>
              <w:rPr>
                <w:i/>
                <w:iCs/>
                <w:color w:val="000000" w:themeColor="text1"/>
              </w:rPr>
              <w:t>e</w:t>
            </w:r>
            <w:r>
              <w:rPr>
                <w:i/>
                <w:iCs/>
                <w:color w:val="000000" w:themeColor="text1"/>
              </w:rPr>
              <w:t>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w:t>
            </w:r>
            <w:r>
              <w:rPr>
                <w:i/>
                <w:iCs/>
                <w:color w:val="000000" w:themeColor="text1"/>
              </w:rPr>
              <w:t>Size</w:t>
            </w:r>
            <w:r>
              <w:rPr>
                <w:i/>
                <w:iCs/>
                <w:color w:val="000000" w:themeColor="text1"/>
              </w:rPr>
              <w:t xml:space="preserv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w:t>
            </w:r>
            <w:r>
              <w:rPr>
                <w:i/>
                <w:iCs/>
                <w:color w:val="000000" w:themeColor="text1"/>
              </w:rPr>
              <w:t>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Size</w:t>
            </w:r>
            <w:r>
              <w:rPr>
                <w:i/>
                <w:iCs/>
                <w:color w:val="000000" w:themeColor="text1"/>
              </w:rPr>
              <w:t xml:space="preserve"> </w:t>
            </w:r>
            <w:r>
              <w:rPr>
                <w:i/>
                <w:iCs/>
                <w:color w:val="000000" w:themeColor="text1"/>
              </w:rPr>
              <w:t>decreases</w:t>
            </w:r>
            <w:r>
              <w:rPr>
                <w:i/>
                <w:iCs/>
                <w:color w:val="000000" w:themeColor="text1"/>
              </w:rPr>
              <w:t xml:space="preserve">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 xml:space="preserve">bias is </w:t>
            </w:r>
            <w:r w:rsidRPr="00906BD3">
              <w:rPr>
                <w:i/>
                <w:iCs/>
                <w:color w:val="000000" w:themeColor="text1"/>
                <w:u w:val="single"/>
              </w:rPr>
              <w:t>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241E5A" w:rsidRDefault="00FE4520" w:rsidP="00FE4520">
      <w:pPr>
        <w:pStyle w:val="ListParagraph"/>
        <w:numPr>
          <w:ilvl w:val="0"/>
          <w:numId w:val="16"/>
        </w:numPr>
        <w:autoSpaceDE w:val="0"/>
        <w:autoSpaceDN w:val="0"/>
        <w:adjustRightInd w:val="0"/>
        <w:spacing w:line="240" w:lineRule="auto"/>
      </w:pPr>
      <w:r w:rsidRPr="00887271">
        <w:t>At what level do the authors cluster their standard errors of the main results</w:t>
      </w:r>
      <w:r w:rsidR="00957D1A" w:rsidRPr="00887271">
        <w:t xml:space="preserve"> of the paper</w:t>
      </w:r>
      <w:r w:rsidRPr="00887271">
        <w:t xml:space="preserve"> (if at all</w:t>
      </w:r>
      <w:r w:rsidR="00F77F4D" w:rsidRPr="00887271">
        <w:t>)? Briefly note why the authors cluster the standard errors and why this is the appropriate level to cluster</w:t>
      </w:r>
      <w:r w:rsidR="00F77F4D" w:rsidRPr="00241E5A">
        <w:t xml:space="preserve"> at.</w:t>
      </w:r>
      <w:r w:rsidR="00E62812" w:rsidRPr="00241E5A">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44BF50E9" w14:textId="1BCB306A" w:rsidR="00FE4520" w:rsidRPr="00582311"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lastRenderedPageBreak/>
              <w:t xml:space="preserve">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076FF2A7" w14:textId="5D0D0ED3" w:rsidR="00FE4520" w:rsidRPr="00582311"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58FE96F5" w:rsidR="0014119B" w:rsidRPr="0014119B" w:rsidRDefault="0014119B" w:rsidP="0014119B">
            <w:pPr>
              <w:jc w:val="both"/>
              <w:rPr>
                <w:i/>
                <w:iCs/>
                <w:noProof/>
              </w:rPr>
            </w:pP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0A3651BD" w14:textId="39F21AD5" w:rsidR="00FE4520" w:rsidRPr="00E63009" w:rsidRDefault="00FE4520" w:rsidP="00E63009">
            <w:pPr>
              <w:rPr>
                <w:i/>
                <w:iCs/>
                <w:color w:val="000000" w:themeColor="text1"/>
              </w:rPr>
            </w:pP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36F17F15" w14:textId="0163581A" w:rsidR="003E219C" w:rsidRPr="00E63009" w:rsidRDefault="003E219C" w:rsidP="00E63009">
            <w:pPr>
              <w:rPr>
                <w:i/>
                <w:iCs/>
                <w:color w:val="000000" w:themeColor="text1"/>
              </w:rPr>
            </w:pPr>
          </w:p>
        </w:tc>
      </w:tr>
    </w:tbl>
    <w:p w14:paraId="7E08B432" w14:textId="77777777" w:rsidR="00FE4520" w:rsidRPr="00582311" w:rsidRDefault="00FE4520" w:rsidP="00FE4520"/>
    <w:p w14:paraId="2EF5D807" w14:textId="09C3E7BA" w:rsidR="00FE4520" w:rsidRPr="00582311" w:rsidRDefault="00FE4520" w:rsidP="00FE4520">
      <w:pPr>
        <w:pStyle w:val="ListParagraph"/>
        <w:numPr>
          <w:ilvl w:val="0"/>
          <w:numId w:val="16"/>
        </w:numPr>
      </w:pPr>
      <w:r w:rsidRPr="00582311">
        <w:t xml:space="preserve">Why do the authors include Table </w:t>
      </w:r>
      <w:r w:rsidR="006B5461">
        <w:t>4</w:t>
      </w:r>
      <w:r w:rsidRPr="00582311">
        <w:t>?</w:t>
      </w:r>
      <w:r w:rsidR="00F52678">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582311" w:rsidRDefault="00FE4520" w:rsidP="00FE4520">
      <w:pPr>
        <w:pStyle w:val="ListParagraph"/>
        <w:numPr>
          <w:ilvl w:val="0"/>
          <w:numId w:val="16"/>
        </w:numPr>
      </w:pPr>
      <w:r w:rsidRPr="00582311">
        <w:t xml:space="preserve">Do you think the main results would be the same if this experiment were expanded to slightly </w:t>
      </w:r>
      <w:r w:rsidR="003E219C">
        <w:t>larger businesses</w:t>
      </w:r>
      <w:r w:rsidRPr="00582311">
        <w:t xml:space="preserve">? Describe plausible scenarios in which providing the same transfer to these </w:t>
      </w:r>
      <w:r w:rsidR="003E219C">
        <w:t>different businesses</w:t>
      </w:r>
      <w:r w:rsidRPr="00582311">
        <w:t xml:space="preserve"> could </w:t>
      </w:r>
      <w:r w:rsidR="00E9406B">
        <w:t xml:space="preserve">both </w:t>
      </w:r>
      <w:r w:rsidRPr="00582311">
        <w:t>lead to</w:t>
      </w:r>
      <w:r w:rsidR="009F7A63">
        <w:t xml:space="preserve"> either</w:t>
      </w:r>
      <w:r w:rsidRPr="00582311">
        <w:t xml:space="preserve"> (</w:t>
      </w:r>
      <w:proofErr w:type="spellStart"/>
      <w:r w:rsidRPr="00582311">
        <w:t>i</w:t>
      </w:r>
      <w:proofErr w:type="spellEnd"/>
      <w:r w:rsidRPr="00582311">
        <w:t xml:space="preserve">) a larger increase in </w:t>
      </w:r>
      <w:r w:rsidR="003E219C">
        <w:t>profits</w:t>
      </w:r>
      <w:r w:rsidRPr="00582311">
        <w:t xml:space="preserve">, </w:t>
      </w:r>
      <w:r w:rsidR="009F7A63">
        <w:t>or</w:t>
      </w:r>
      <w:r w:rsidRPr="00582311">
        <w:t xml:space="preserve"> (ii) a smaller increase in </w:t>
      </w:r>
      <w:r w:rsidR="003E219C">
        <w:t>profits</w:t>
      </w:r>
      <w:r w:rsidRPr="00582311">
        <w:t>.</w:t>
      </w:r>
      <w:r w:rsidR="00D95509">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582311" w:rsidRDefault="00FE4520" w:rsidP="00FE4520">
      <w:pPr>
        <w:pStyle w:val="ListParagraph"/>
        <w:numPr>
          <w:ilvl w:val="0"/>
          <w:numId w:val="16"/>
        </w:numPr>
      </w:pPr>
      <w:r w:rsidRPr="00582311">
        <w:lastRenderedPageBreak/>
        <w:t>If you were a researcher at the World Bank interested in scaling up one or several of these treatments</w:t>
      </w:r>
      <w:r w:rsidR="00EC2687">
        <w:t>, w</w:t>
      </w:r>
      <w:r w:rsidRPr="00582311">
        <w:t xml:space="preserve">hat follow-up study would you propose to expand on these findings? Explain in 4-5 sentences as if you were trying to convince a policymaker of the need for additional research. </w:t>
      </w:r>
      <w:r w:rsidR="00D95509">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writing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cheat-sheet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 xml:space="preserve">Fixed effects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 xml:space="preserve">Clustered standard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the number of households, (ii) the number of units of randomization, alongside (i</w:t>
      </w:r>
      <w:r w:rsidR="0074142D">
        <w:t>ii)</w:t>
      </w:r>
      <w:r>
        <w:t xml:space="preserve"> the sample mean and standard error of the </w:t>
      </w:r>
      <w:r w:rsidR="0074142D">
        <w:rPr>
          <w:i/>
          <w:iCs/>
        </w:rPr>
        <w:t>real final profit</w:t>
      </w:r>
      <w:r>
        <w:t xml:space="preserve"> in the control group, and (</w:t>
      </w:r>
      <w:r w:rsidR="0074142D">
        <w:t>i</w:t>
      </w:r>
      <w:r>
        <w:t xml:space="preserve">v) the same sample mean and standard error of the </w:t>
      </w:r>
      <w:r w:rsidR="0074142D">
        <w:t>same variable but in t</w:t>
      </w:r>
      <w:r>
        <w:t xml:space="preserve">he treatment group.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71471AD5" w:rsidR="001775C0" w:rsidRPr="008D5B23" w:rsidRDefault="00CD3E37" w:rsidP="008D5B23">
            <w:pPr>
              <w:spacing w:after="0"/>
              <w:ind w:left="360"/>
              <w:jc w:val="right"/>
              <w:rPr>
                <w:rFonts w:ascii="Consolas" w:hAnsi="Consolas" w:cs="Consolas"/>
                <w:iCs/>
                <w:sz w:val="16"/>
                <w:szCs w:val="16"/>
              </w:rPr>
            </w:pPr>
            <w:bookmarkStart w:id="22" w:name="_Hlk32919445"/>
            <w:r>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16F1D739"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4FDD6260" w:rsidR="003370A3" w:rsidRPr="006E3D53" w:rsidRDefault="003370A3" w:rsidP="008D5B23">
            <w:pPr>
              <w:spacing w:after="0"/>
              <w:rPr>
                <w:rFonts w:ascii="Times New Roman" w:hAnsi="Times New Roman" w:cs="Times New Roman"/>
                <w:i/>
              </w:rPr>
            </w:pP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 xml:space="preserve">column (5), </w:t>
      </w:r>
      <w:r w:rsidR="00D74092">
        <w:t>ro</w:t>
      </w:r>
      <w:r w:rsidR="00F33A4F">
        <w:t xml:space="preserve">ws </w:t>
      </w:r>
      <w:r>
        <w:t>3 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431228FE"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p>
        </w:tc>
      </w:tr>
    </w:tbl>
    <w:p w14:paraId="174D5869" w14:textId="77777777" w:rsidR="00FE4520" w:rsidRPr="006F39C4" w:rsidRDefault="00FE4520" w:rsidP="00FE4520"/>
    <w:p w14:paraId="0D4567D9" w14:textId="4A4D9241" w:rsidR="00FE4520" w:rsidRPr="003370A3" w:rsidRDefault="00BB2115" w:rsidP="00FE4520">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F2175" w14:textId="77777777" w:rsidR="00E37118" w:rsidRDefault="00E37118" w:rsidP="00FE4520">
      <w:pPr>
        <w:spacing w:after="0" w:line="240" w:lineRule="auto"/>
      </w:pPr>
      <w:r>
        <w:separator/>
      </w:r>
    </w:p>
  </w:endnote>
  <w:endnote w:type="continuationSeparator" w:id="0">
    <w:p w14:paraId="7949D785" w14:textId="77777777" w:rsidR="00E37118" w:rsidRDefault="00E37118"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B79D1" w14:textId="77777777" w:rsidR="00E37118" w:rsidRDefault="00E37118" w:rsidP="00FE4520">
      <w:pPr>
        <w:spacing w:after="0" w:line="240" w:lineRule="auto"/>
      </w:pPr>
      <w:r>
        <w:separator/>
      </w:r>
    </w:p>
  </w:footnote>
  <w:footnote w:type="continuationSeparator" w:id="0">
    <w:p w14:paraId="594B8F95" w14:textId="77777777" w:rsidR="00E37118" w:rsidRDefault="00E37118"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6AA2"/>
    <w:rsid w:val="000C6C7B"/>
    <w:rsid w:val="000C732E"/>
    <w:rsid w:val="000D20A0"/>
    <w:rsid w:val="000E5C0D"/>
    <w:rsid w:val="00106CC3"/>
    <w:rsid w:val="00114CB7"/>
    <w:rsid w:val="001253AC"/>
    <w:rsid w:val="00125BEA"/>
    <w:rsid w:val="00134CA6"/>
    <w:rsid w:val="0014119B"/>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982"/>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E3512"/>
    <w:rsid w:val="004E4CD1"/>
    <w:rsid w:val="004F393F"/>
    <w:rsid w:val="004F5682"/>
    <w:rsid w:val="00501263"/>
    <w:rsid w:val="00517BE2"/>
    <w:rsid w:val="0053203E"/>
    <w:rsid w:val="0053394E"/>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15F0"/>
    <w:rsid w:val="006B26C8"/>
    <w:rsid w:val="006B5461"/>
    <w:rsid w:val="006C5021"/>
    <w:rsid w:val="006C6E3F"/>
    <w:rsid w:val="006D56CA"/>
    <w:rsid w:val="006D5BD8"/>
    <w:rsid w:val="006E43F4"/>
    <w:rsid w:val="00700580"/>
    <w:rsid w:val="007013EF"/>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34092"/>
    <w:rsid w:val="00853710"/>
    <w:rsid w:val="008611F5"/>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403A2"/>
    <w:rsid w:val="009562A5"/>
    <w:rsid w:val="00957D1A"/>
    <w:rsid w:val="0096718F"/>
    <w:rsid w:val="00971687"/>
    <w:rsid w:val="00973617"/>
    <w:rsid w:val="00982656"/>
    <w:rsid w:val="00991927"/>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studio.cloud/learn/primers/6.2" TargetMode="Externa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26</cp:revision>
  <dcterms:created xsi:type="dcterms:W3CDTF">2024-01-20T22:24:00Z</dcterms:created>
  <dcterms:modified xsi:type="dcterms:W3CDTF">2024-01-31T23:46:00Z</dcterms:modified>
</cp:coreProperties>
</file>