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B5F736" w14:textId="63E72064" w:rsidR="0053238D" w:rsidRPr="0039542B" w:rsidRDefault="00030B8F" w:rsidP="009F3ECC">
      <w:pPr>
        <w:rPr>
          <w:color w:val="C1E4D6"/>
          <w:sz w:val="24"/>
          <w:szCs w:val="24"/>
        </w:rPr>
      </w:pPr>
      <w:r>
        <w:rPr>
          <w:noProof/>
          <w:sz w:val="40"/>
          <w:szCs w:val="44"/>
        </w:rPr>
        <w:drawing>
          <wp:anchor distT="0" distB="0" distL="114300" distR="114300" simplePos="0" relativeHeight="251649536" behindDoc="0" locked="0" layoutInCell="1" allowOverlap="1" wp14:anchorId="128B9A21" wp14:editId="0372FA4C">
            <wp:simplePos x="0" y="0"/>
            <wp:positionH relativeFrom="column">
              <wp:posOffset>4956810</wp:posOffset>
            </wp:positionH>
            <wp:positionV relativeFrom="paragraph">
              <wp:posOffset>-249472</wp:posOffset>
            </wp:positionV>
            <wp:extent cx="1649991" cy="523875"/>
            <wp:effectExtent l="0" t="0" r="0" b="0"/>
            <wp:wrapNone/>
            <wp:docPr id="1135560936" name="Graphic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5560936" name="Graphic 1135560936"/>
                    <pic:cNvPicPr/>
                  </pic:nvPicPr>
                  <pic:blipFill>
                    <a:blip r:embed="rId8">
                      <a:extLst>
                        <a:ext uri="{96DAC541-7B7A-43D3-8B79-37D633B846F1}">
                          <asvg:svgBlip xmlns:asvg="http://schemas.microsoft.com/office/drawing/2016/SVG/main" r:embed="rId9"/>
                        </a:ext>
                      </a:extLst>
                    </a:blip>
                    <a:stretch>
                      <a:fillRect/>
                    </a:stretch>
                  </pic:blipFill>
                  <pic:spPr>
                    <a:xfrm>
                      <a:off x="0" y="0"/>
                      <a:ext cx="1649991" cy="523875"/>
                    </a:xfrm>
                    <a:prstGeom prst="rect">
                      <a:avLst/>
                    </a:prstGeom>
                  </pic:spPr>
                </pic:pic>
              </a:graphicData>
            </a:graphic>
            <wp14:sizeRelH relativeFrom="margin">
              <wp14:pctWidth>0</wp14:pctWidth>
            </wp14:sizeRelH>
            <wp14:sizeRelV relativeFrom="margin">
              <wp14:pctHeight>0</wp14:pctHeight>
            </wp14:sizeRelV>
          </wp:anchor>
        </w:drawing>
      </w:r>
      <w:r>
        <w:rPr>
          <w:noProof/>
          <w:sz w:val="18"/>
          <w:szCs w:val="18"/>
        </w:rPr>
        <w:drawing>
          <wp:anchor distT="0" distB="0" distL="114300" distR="114300" simplePos="0" relativeHeight="251646464" behindDoc="1" locked="0" layoutInCell="1" allowOverlap="1" wp14:anchorId="1A580799" wp14:editId="3A51A173">
            <wp:simplePos x="0" y="0"/>
            <wp:positionH relativeFrom="column">
              <wp:posOffset>-533373</wp:posOffset>
            </wp:positionH>
            <wp:positionV relativeFrom="paragraph">
              <wp:posOffset>-657860</wp:posOffset>
            </wp:positionV>
            <wp:extent cx="7600950" cy="10756303"/>
            <wp:effectExtent l="0" t="0" r="0" b="6985"/>
            <wp:wrapNone/>
            <wp:docPr id="1117885213"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7885213" name="Graphic 1117885213"/>
                    <pic:cNvPicPr/>
                  </pic:nvPicPr>
                  <pic:blipFill>
                    <a:blip r:embed="rId10">
                      <a:extLst>
                        <a:ext uri="{96DAC541-7B7A-43D3-8B79-37D633B846F1}">
                          <asvg:svgBlip xmlns:asvg="http://schemas.microsoft.com/office/drawing/2016/SVG/main" r:embed="rId11"/>
                        </a:ext>
                      </a:extLst>
                    </a:blip>
                    <a:stretch>
                      <a:fillRect/>
                    </a:stretch>
                  </pic:blipFill>
                  <pic:spPr>
                    <a:xfrm>
                      <a:off x="0" y="0"/>
                      <a:ext cx="7600950" cy="10756303"/>
                    </a:xfrm>
                    <a:prstGeom prst="rect">
                      <a:avLst/>
                    </a:prstGeom>
                  </pic:spPr>
                </pic:pic>
              </a:graphicData>
            </a:graphic>
            <wp14:sizeRelH relativeFrom="margin">
              <wp14:pctWidth>0</wp14:pctWidth>
            </wp14:sizeRelH>
            <wp14:sizeRelV relativeFrom="margin">
              <wp14:pctHeight>0</wp14:pctHeight>
            </wp14:sizeRelV>
          </wp:anchor>
        </w:drawing>
      </w:r>
      <w:r>
        <w:rPr>
          <w:color w:val="C1E4D6"/>
          <w:sz w:val="20"/>
          <w:szCs w:val="20"/>
        </w:rPr>
        <w:t>PROPUESTA TÉCNICA – 2026</w:t>
      </w:r>
    </w:p>
    <w:p w14:paraId="68DC2861" w14:textId="1E388F9C" w:rsidR="00161139" w:rsidRPr="0039542B" w:rsidRDefault="00161139" w:rsidP="009F3ECC">
      <w:pPr>
        <w:rPr>
          <w:sz w:val="40"/>
          <w:szCs w:val="44"/>
        </w:rPr>
      </w:pPr>
    </w:p>
    <w:p w14:paraId="4BA0349D" w14:textId="6DD0EED8" w:rsidR="00161139" w:rsidRPr="0039542B" w:rsidRDefault="00161139" w:rsidP="00161139">
      <w:pPr>
        <w:spacing w:line="216" w:lineRule="auto"/>
        <w:rPr>
          <w:color w:val="EAF3EF"/>
          <w:sz w:val="90"/>
          <w:szCs w:val="90"/>
        </w:rPr>
      </w:pPr>
      <w:r>
        <w:rPr>
          <w:color w:val="EAF3EF"/>
          <w:sz w:val="90"/>
          <w:szCs w:val="90"/>
        </w:rPr>
        <w:t xml:space="preserve">Claridad </w:t>
        <w:br/>
        <w:t>para decidir y avanzar</w:t>
      </w:r>
    </w:p>
    <w:p w14:paraId="4A61652C" w14:textId="77777777" w:rsidR="00664301" w:rsidRPr="0039542B" w:rsidRDefault="00664301" w:rsidP="00161139">
      <w:pPr>
        <w:spacing w:line="240" w:lineRule="auto"/>
        <w:rPr>
          <w:color w:val="C1E4D6"/>
          <w:sz w:val="8"/>
          <w:szCs w:val="8"/>
        </w:rPr>
      </w:pPr>
    </w:p>
    <w:p w14:paraId="58E50958" w14:textId="598E7D15" w:rsidR="00161139" w:rsidRPr="0039542B" w:rsidRDefault="00161139" w:rsidP="00161139">
      <w:pPr>
        <w:spacing w:line="240" w:lineRule="auto"/>
        <w:rPr>
          <w:color w:val="C1E4D6"/>
          <w:sz w:val="26"/>
          <w:szCs w:val="26"/>
        </w:rPr>
      </w:pPr>
      <w:r>
        <w:rPr>
          <w:color w:val="C1E4D6"/>
          <w:sz w:val="26"/>
          <w:szCs w:val="26"/>
        </w:rPr>
        <w:t>Plataforma de datos e inteligencia para [Cliente].</w:t>
      </w:r>
    </w:p>
    <w:p w14:paraId="65A45D58" w14:textId="0D912F10" w:rsidR="00161139" w:rsidRPr="0039542B" w:rsidRDefault="00161139" w:rsidP="00161139">
      <w:pPr>
        <w:spacing w:line="240" w:lineRule="auto"/>
        <w:rPr>
          <w:color w:val="C1E4D6"/>
          <w:sz w:val="26"/>
          <w:szCs w:val="26"/>
        </w:rPr>
      </w:pPr>
      <w:r>
        <w:rPr>
          <w:color w:val="C1E4D6"/>
          <w:sz w:val="26"/>
          <w:szCs w:val="26"/>
        </w:rPr>
        <w:t>Convertimos la complejidad en dirección y en</w:t>
      </w:r>
    </w:p>
    <w:p w14:paraId="310FEFF5" w14:textId="21666572" w:rsidR="00161139" w:rsidRDefault="00161139" w:rsidP="00161139">
      <w:pPr>
        <w:spacing w:line="240" w:lineRule="auto"/>
        <w:rPr>
          <w:noProof/>
          <w:sz w:val="18"/>
          <w:szCs w:val="18"/>
        </w:rPr>
      </w:pPr>
      <w:r>
        <w:rPr>
          <w:color w:val="C1E4D6"/>
          <w:sz w:val="26"/>
          <w:szCs w:val="26"/>
        </w:rPr>
        <w:t>mejores decisiones</w:t>
      </w:r>
      <w:r>
        <w:rPr>
          <w:sz w:val="18"/>
          <w:szCs w:val="18"/>
        </w:rPr>
        <w:t>.</w:t>
      </w:r>
      <w:r>
        <w:rPr>
          <w:noProof/>
          <w:sz w:val="18"/>
          <w:szCs w:val="18"/>
        </w:rPr>
        <w:t xml:space="preserve"> </w:t>
      </w:r>
    </w:p>
    <w:p w14:paraId="34D0721F" w14:textId="77777777" w:rsidR="000C340B" w:rsidRDefault="000C340B" w:rsidP="00161139">
      <w:pPr>
        <w:spacing w:line="240" w:lineRule="auto"/>
        <w:rPr>
          <w:sz w:val="18"/>
          <w:szCs w:val="18"/>
        </w:rPr>
      </w:pPr>
    </w:p>
    <w:p w14:paraId="580825C6" w14:textId="77777777" w:rsidR="000C340B" w:rsidRPr="000C340B" w:rsidRDefault="000C340B" w:rsidP="00161139">
      <w:pPr>
        <w:spacing w:line="240" w:lineRule="auto"/>
        <w:rPr>
          <w:sz w:val="2"/>
          <w:szCs w:val="2"/>
        </w:rPr>
      </w:pPr>
    </w:p>
    <w:p w14:paraId="1AFC10D3" w14:textId="2E275312" w:rsidR="00161139" w:rsidRPr="0039542B" w:rsidRDefault="00664301" w:rsidP="00161139">
      <w:pPr>
        <w:rPr>
          <w:sz w:val="44"/>
          <w:szCs w:val="48"/>
        </w:rPr>
      </w:pPr>
      <w:r>
        <w:rPr>
          <w:noProof/>
          <w:sz w:val="44"/>
          <w:szCs w:val="48"/>
        </w:rPr>
        <mc:AlternateContent>
          <mc:Choice Requires="wps">
            <w:drawing>
              <wp:anchor distT="0" distB="0" distL="114300" distR="114300" simplePos="0" relativeHeight="251647488" behindDoc="0" locked="0" layoutInCell="1" allowOverlap="1" wp14:anchorId="0D7C3D07" wp14:editId="35246F04">
                <wp:simplePos x="0" y="0"/>
                <wp:positionH relativeFrom="column">
                  <wp:posOffset>1905</wp:posOffset>
                </wp:positionH>
                <wp:positionV relativeFrom="paragraph">
                  <wp:posOffset>244475</wp:posOffset>
                </wp:positionV>
                <wp:extent cx="5448300" cy="0"/>
                <wp:effectExtent l="0" t="0" r="0" b="0"/>
                <wp:wrapNone/>
                <wp:docPr id="279478230" name="Straight Connector 2"/>
                <wp:cNvGraphicFramePr/>
                <a:graphic xmlns:a="http://schemas.openxmlformats.org/drawingml/2006/main">
                  <a:graphicData uri="http://schemas.microsoft.com/office/word/2010/wordprocessingShape">
                    <wps:wsp>
                      <wps:cNvCnPr/>
                      <wps:spPr>
                        <a:xfrm>
                          <a:off x="0" y="0"/>
                          <a:ext cx="5448300" cy="0"/>
                        </a:xfrm>
                        <a:prstGeom prst="line">
                          <a:avLst/>
                        </a:prstGeom>
                        <a:ln w="3175">
                          <a:solidFill>
                            <a:srgbClr val="4F7D7A"/>
                          </a:solidFill>
                        </a:ln>
                        <a:effectLst/>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line w14:anchorId="138EF535" id="Straight Connector 2" o:spid="_x0000_s1026" style="position:absolute;z-index:251647488;visibility:visible;mso-wrap-style:square;mso-wrap-distance-left:9pt;mso-wrap-distance-top:0;mso-wrap-distance-right:9pt;mso-wrap-distance-bottom:0;mso-position-horizontal:absolute;mso-position-horizontal-relative:text;mso-position-vertical:absolute;mso-position-vertical-relative:text" from=".15pt,19.25pt" to="429.15pt,19.25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GxsPNxQEAAOwDAAAOAAAAZHJzL2Uyb0RvYy54bWysU9uK2zAQfS/0H4TeG9vZbLOYOMuyIX0p 7dLLByjyKBbohqTGzt93JDtOaAsLZV9kSXPOzJwz8uZx0IqcwAdpTUOrRUkJGG5baY4N/flj/+GB khCZaZmyBhp6hkAft+/fbXpXw9J2VrXgCSYxoe5dQ7sYXV0UgXegWVhYBwaDwnrNIh79sWg96zG7 VsWyLD8WvfWt85ZDCHi7G4N0m/MLATx+FSJAJKqh2FvMq8/rIa3FdsPqo2euk3xqg/1HF5pJg0Xn VDsWGfnl5V+ptOTeBivigltdWCEkh6wB1VTlH2q+d8xB1oLmBDfbFN4uLf9yejYvHm3oXaiDe/FJ xSC8Tl/sjwzZrPNsFgyRcLy8X60e7kr0lF9ixZXofIifwGqSNg1V0iQdrGanzyFiMYReIOlaGdI3 9K5a32dUsEq2e6lUigV/PDwrT04MR7jar3frpzQ1zHADw5MyCQ155lORq6S8i2cFY7VvIIhsUcRy rJdeG8xFGOdgYjVVUQbRiSawoZlYvk6c8NeuZnL1OnnUcalsTZzJWhrr/5UgDpeWxYhHk250p+3B tuc87BzAJ5V9nJ5/erO350y//qTb3wAAAP//AwBQSwMEFAAGAAgAAAAhAAoZNvvXAAAABgEAAA8A AABkcnMvZG93bnJldi54bWxMjk1OwzAQhfdI3MEaJDYRdWgUsEKcClXqASiwYDe1TRJhj6PYbdPb M4gFbEZ6P3rztZsleHFycxojabhflSAcmWhH6jW8ve7uFIiUkSz6SE7DxSXYdNdXLTY2nunFnfa5 FzxCqUENQ85TI2UygwuYVnFyxNlnnANmlnMv7YxnHg9ersvyQQYciT8MOLnt4MzX/hg0yKqozWKq Bf375UMRFo/bXGh9e7M8P4HIbsl/ZfjBZ3TomOkQj2ST8Boq7vFVNQhOVa3YOPwasmvlf/zuGwAA //8DAFBLAQItABQABgAIAAAAIQC2gziS/gAAAOEBAAATAAAAAAAAAAAAAAAAAAAAAABbQ29udGVu dF9UeXBlc10ueG1sUEsBAi0AFAAGAAgAAAAhADj9If/WAAAAlAEAAAsAAAAAAAAAAAAAAAAALwEA AF9yZWxzLy5yZWxzUEsBAi0AFAAGAAgAAAAhAMbGw83FAQAA7AMAAA4AAAAAAAAAAAAAAAAALgIA AGRycy9lMm9Eb2MueG1sUEsBAi0AFAAGAAgAAAAhAAoZNvvXAAAABgEAAA8AAAAAAAAAAAAAAAAA HwQAAGRycy9kb3ducmV2LnhtbFBLBQYAAAAABAAEAPMAAAAjBQAAAAA= " strokecolor="#4f7d7a" strokeweight=".25pt"/>
            </w:pict>
          </mc:Fallback>
        </mc:AlternateContent>
      </w:r>
    </w:p>
    <w:tbl>
      <w:tblPr>
        <w:tblStyle w:val="TableGrid"/>
        <w:tblW w:w="9284" w:type="dxa"/>
        <w:tblInd w:w="3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39"/>
        <w:gridCol w:w="1701"/>
        <w:gridCol w:w="1418"/>
        <w:gridCol w:w="2126"/>
      </w:tblGrid>
      <w:tr w:rsidR="00161139" w:rsidRPr="0039542B" w14:paraId="0A42BCE5" w14:textId="77777777" w:rsidTr="00030B8F">
        <w:tc>
          <w:tcPr>
            <w:tcW w:w="4039" w:type="dxa"/>
          </w:tcPr>
          <w:p w14:paraId="61A655BE" w14:textId="5AC9CD69" w:rsidR="00161139" w:rsidRPr="0039542B" w:rsidRDefault="006A229D" w:rsidP="00161139">
            <w:pPr>
              <w:rPr>
                <w:color w:val="C1E4D6"/>
                <w:sz w:val="18"/>
                <w:szCs w:val="18"/>
              </w:rPr>
            </w:pPr>
            <w:r>
              <w:rPr>
                <w:color w:val="C1E4D6"/>
                <w:sz w:val="18"/>
                <w:szCs w:val="18"/>
              </w:rPr>
              <w:t xml:space="preserve">PROPUESTA PARA</w:t>
            </w:r>
          </w:p>
        </w:tc>
        <w:tc>
          <w:tcPr>
            <w:tcW w:w="1701" w:type="dxa"/>
          </w:tcPr>
          <w:p w14:paraId="453453A2" w14:textId="1D15CA88" w:rsidR="00161139" w:rsidRPr="0039542B" w:rsidRDefault="00161139" w:rsidP="00161139">
            <w:pPr>
              <w:rPr>
                <w:color w:val="C1E4D6"/>
                <w:sz w:val="18"/>
                <w:szCs w:val="18"/>
              </w:rPr>
            </w:pPr>
            <w:r>
              <w:rPr>
                <w:color w:val="C1E4D6"/>
                <w:sz w:val="18"/>
                <w:szCs w:val="18"/>
              </w:rPr>
              <w:t>FECHA</w:t>
            </w:r>
          </w:p>
        </w:tc>
        <w:tc>
          <w:tcPr>
            <w:tcW w:w="1418" w:type="dxa"/>
          </w:tcPr>
          <w:p w14:paraId="03794020" w14:textId="6463B770" w:rsidR="00161139" w:rsidRPr="0039542B" w:rsidRDefault="00161139" w:rsidP="00161139">
            <w:pPr>
              <w:rPr>
                <w:color w:val="C1E4D6"/>
                <w:sz w:val="18"/>
                <w:szCs w:val="18"/>
              </w:rPr>
            </w:pPr>
            <w:r>
              <w:rPr>
                <w:color w:val="C1E4D6"/>
                <w:sz w:val="18"/>
                <w:szCs w:val="18"/>
              </w:rPr>
              <w:t>VALIDEZ</w:t>
            </w:r>
          </w:p>
        </w:tc>
        <w:tc>
          <w:tcPr>
            <w:tcW w:w="2126" w:type="dxa"/>
          </w:tcPr>
          <w:p w14:paraId="5D9DD008" w14:textId="327F2329" w:rsidR="00161139" w:rsidRPr="0039542B" w:rsidRDefault="00161139" w:rsidP="00161139">
            <w:pPr>
              <w:rPr>
                <w:color w:val="C1E4D6"/>
                <w:sz w:val="18"/>
                <w:szCs w:val="18"/>
              </w:rPr>
            </w:pPr>
            <w:r>
              <w:rPr>
                <w:color w:val="C1E4D6"/>
                <w:sz w:val="18"/>
                <w:szCs w:val="18"/>
              </w:rPr>
              <w:t>REFERENCIA</w:t>
            </w:r>
          </w:p>
        </w:tc>
      </w:tr>
      <w:tr w:rsidR="00161139" w:rsidRPr="0039542B" w14:paraId="245374B2" w14:textId="77777777" w:rsidTr="00030B8F">
        <w:tc>
          <w:tcPr>
            <w:tcW w:w="4039" w:type="dxa"/>
          </w:tcPr>
          <w:p w14:paraId="3D554594" w14:textId="5A57E538" w:rsidR="00161139" w:rsidRPr="0039542B" w:rsidRDefault="00664301" w:rsidP="00161139">
            <w:pPr>
              <w:rPr>
                <w:color w:val="EAF3EF"/>
                <w:sz w:val="18"/>
                <w:szCs w:val="18"/>
              </w:rPr>
            </w:pPr>
            <w:r>
              <w:rPr>
                <w:color w:val="EAF3EF"/>
                <w:sz w:val="18"/>
                <w:szCs w:val="18"/>
              </w:rPr>
              <w:t>[Cliente]</w:t>
            </w:r>
          </w:p>
        </w:tc>
        <w:tc>
          <w:tcPr>
            <w:tcW w:w="1701" w:type="dxa"/>
          </w:tcPr>
          <w:p w14:paraId="0B5B14F0" w14:textId="0F2D174F" w:rsidR="00161139" w:rsidRPr="0039542B" w:rsidRDefault="00664301" w:rsidP="00161139">
            <w:pPr>
              <w:rPr>
                <w:color w:val="EAF3EF"/>
                <w:sz w:val="18"/>
                <w:szCs w:val="18"/>
              </w:rPr>
            </w:pPr>
            <w:r>
              <w:rPr>
                <w:color w:val="EAF3EF"/>
                <w:sz w:val="18"/>
                <w:szCs w:val="18"/>
              </w:rPr>
              <w:t>Marzo 2026</w:t>
            </w:r>
          </w:p>
        </w:tc>
        <w:tc>
          <w:tcPr>
            <w:tcW w:w="1418" w:type="dxa"/>
          </w:tcPr>
          <w:p w14:paraId="403EEA51" w14:textId="43BE77FA" w:rsidR="00161139" w:rsidRPr="0039542B" w:rsidRDefault="00664301" w:rsidP="00161139">
            <w:pPr>
              <w:rPr>
                <w:color w:val="EAF3EF"/>
                <w:sz w:val="18"/>
                <w:szCs w:val="18"/>
              </w:rPr>
            </w:pPr>
            <w:r>
              <w:rPr>
                <w:color w:val="EAF3EF"/>
                <w:sz w:val="18"/>
                <w:szCs w:val="18"/>
              </w:rPr>
              <w:t>30 días</w:t>
            </w:r>
          </w:p>
        </w:tc>
        <w:tc>
          <w:tcPr>
            <w:tcW w:w="2126" w:type="dxa"/>
          </w:tcPr>
          <w:p w14:paraId="48B008EE" w14:textId="3AF7196D" w:rsidR="00161139" w:rsidRPr="0039542B" w:rsidRDefault="00664301" w:rsidP="00161139">
            <w:pPr>
              <w:rPr>
                <w:color w:val="EAF3EF"/>
                <w:sz w:val="18"/>
                <w:szCs w:val="18"/>
              </w:rPr>
            </w:pPr>
            <w:r>
              <w:rPr>
                <w:color w:val="EAF3EF"/>
                <w:sz w:val="18"/>
                <w:szCs w:val="18"/>
              </w:rPr>
              <w:t>NZ-2026-014</w:t>
            </w:r>
          </w:p>
        </w:tc>
      </w:tr>
    </w:tbl>
    <w:p w14:paraId="463E29BD" w14:textId="57AF8486" w:rsidR="00161139" w:rsidRPr="0039542B" w:rsidRDefault="00161139" w:rsidP="00161139"/>
    <w:p w14:paraId="5C2BFD97" w14:textId="21D03072" w:rsidR="00161139" w:rsidRPr="0039542B" w:rsidRDefault="00161139" w:rsidP="00161139"/>
    <w:p w14:paraId="3E079F55" w14:textId="77777777" w:rsidR="00161139" w:rsidRPr="0039542B" w:rsidRDefault="00161139" w:rsidP="00161139"/>
    <w:p w14:paraId="32A9D573" w14:textId="77777777" w:rsidR="00161139" w:rsidRPr="0039542B" w:rsidRDefault="00161139" w:rsidP="00161139"/>
    <w:p w14:paraId="01E31067" w14:textId="6340B01F" w:rsidR="00161139" w:rsidRPr="0039542B" w:rsidRDefault="00161139" w:rsidP="00161139"/>
    <w:p w14:paraId="2C71B090" w14:textId="77777777" w:rsidR="00161139" w:rsidRPr="0039542B" w:rsidRDefault="00161139" w:rsidP="00161139"/>
    <w:p w14:paraId="32BAC247" w14:textId="77777777" w:rsidR="00161139" w:rsidRPr="0039542B" w:rsidRDefault="00161139" w:rsidP="00161139"/>
    <w:p w14:paraId="626B5B48" w14:textId="1A5E98D3" w:rsidR="00161139" w:rsidRPr="0039542B" w:rsidRDefault="00161139" w:rsidP="00161139"/>
    <w:p w14:paraId="64F2D599" w14:textId="77777777" w:rsidR="00161139" w:rsidRPr="0039542B" w:rsidRDefault="00161139" w:rsidP="00161139"/>
    <w:p w14:paraId="3C5F7F98" w14:textId="21565097" w:rsidR="00161139" w:rsidRPr="0039542B" w:rsidRDefault="00161139" w:rsidP="00161139"/>
    <w:p w14:paraId="6549A059" w14:textId="5BC96F2D" w:rsidR="00BD6DBE" w:rsidRPr="0039542B" w:rsidRDefault="00BD6DBE">
      <w:pPr>
        <w:spacing w:after="200" w:line="276" w:lineRule="auto"/>
        <w:rPr>
          <w:rFonts w:asciiTheme="majorHAnsi" w:eastAsiaTheme="majorEastAsia" w:hAnsiTheme="majorHAnsi" w:cstheme="majorBidi"/>
          <w:b/>
          <w:bCs/>
          <w:color w:val="073F44"/>
          <w:sz w:val="30"/>
          <w:szCs w:val="26"/>
        </w:rPr>
      </w:pPr>
      <w:r>
        <w:br w:type="page"/>
      </w:r>
    </w:p>
    <w:p w14:paraId="03A2E90D" w14:textId="77777777" w:rsidR="00030B8F" w:rsidRPr="0039542B" w:rsidRDefault="00030B8F" w:rsidP="00BD6DBE">
      <w:pPr>
        <w:spacing w:after="200" w:line="276" w:lineRule="auto"/>
        <w:rPr>
          <w:b/>
          <w:bCs/>
          <w:sz w:val="60"/>
          <w:szCs w:val="60"/>
        </w:rPr>
        <w:sectPr w:rsidR="00030B8F" w:rsidRPr="0039542B" w:rsidSect="00030B8F">
          <w:headerReference w:type="even" r:id="rId12"/>
          <w:headerReference w:type="default" r:id="rId13"/>
          <w:footerReference w:type="even" r:id="rId14"/>
          <w:footerReference w:type="default" r:id="rId15"/>
          <w:headerReference w:type="first" r:id="rId16"/>
          <w:footerReference w:type="first" r:id="rId17"/>
          <w:pgSz w:w="11906" w:h="16838" w:code="9"/>
          <w:pgMar w:top="993" w:right="991" w:bottom="936" w:left="792" w:header="360" w:footer="504" w:gutter="0"/>
          <w:cols w:space="720"/>
          <w:titlePg/>
          <w:docGrid w:linePitch="360"/>
        </w:sectPr>
      </w:pPr>
    </w:p>
    <w:p w14:paraId="1F9DA15F" w14:textId="77777777" w:rsidR="009F3ECC" w:rsidRPr="0039542B" w:rsidRDefault="00BD6DBE" w:rsidP="00BD6DBE">
      <w:pPr>
        <w:spacing w:after="200" w:line="276" w:lineRule="auto"/>
        <w:rPr>
          <w:b/>
          <w:bCs/>
          <w:sz w:val="60"/>
          <w:szCs w:val="60"/>
        </w:rPr>
      </w:pPr>
      <w:r>
        <w:rPr>
          <w:b/>
          <w:bCs/>
          <w:sz w:val="60"/>
          <w:szCs w:val="60"/>
        </w:rPr>
        <w:lastRenderedPageBreak/>
        <w:t>Índice</w:t>
      </w:r>
    </w:p>
    <w:p w14:paraId="694C2393" w14:textId="77777777" w:rsidR="00223DE9" w:rsidRDefault="00223DE9" w:rsidP="00223DE9">
      <w:pPr>
        <w:pStyle w:val="Resumencaptulo"/>
      </w:pPr>
      <w:r>
        <w:t>Una propuesta estructurada: del contexto y el reto al enfoque, el alcance, el plan y la inversión. Todo pensado para tomar una decisión con criterio.</w:t>
      </w:r>
    </w:p>
    <w:p w14:paraId="13E33677" w14:textId="13C1B13B" w:rsidR="006D1667" w:rsidRDefault="006E7120">
      <w:pPr>
        <w:pStyle w:val="TOC1"/>
        <w:rPr>
          <w:rFonts w:asciiTheme="minorHAnsi" w:hAnsiTheme="minorHAnsi"/>
          <w:noProof/>
          <w:color w:val="auto"/>
          <w:kern w:val="2"/>
          <w:sz w:val="24"/>
          <w:szCs w:val="24"/>
          <w:lang w:eastAsia="es-ES"/>
          <w14:ligatures w14:val="standardContextual"/>
        </w:rPr>
      </w:pPr>
      <w:r>
        <w:fldChar w:fldCharType="begin"/>
        <w:instrText xml:space="preserve"> TOC \o "1-1" \h \z \u </w:instrText>
        <w:fldChar w:fldCharType="separate"/>
      </w:r>
      <w:hyperlink w:anchor="_Toc236298931" w:history="1">
        <w:r>
          <w:rPr>
            <w:rStyle w:val="Hyperlink"/>
            <w:noProof/>
          </w:rPr>
          <w:t>01 Cómo usar esta plantilla</w:t>
        </w:r>
        <w:r>
          <w:rPr>
            <w:noProof/>
            <w:webHidden/>
          </w:rPr>
          <w:tab/>
          <w:fldChar w:fldCharType="begin"/>
          <w:instrText xml:space="preserve"> PAGEREF _Toc236298931 \h </w:instrText>
          <w:fldChar w:fldCharType="separate"/>
          <w:t>3</w:t>
          <w:fldChar w:fldCharType="end"/>
        </w:r>
      </w:hyperlink>
    </w:p>
    <w:p w14:paraId="0EAD22BD" w14:textId="3770899C" w:rsidR="006D1667" w:rsidRDefault="006D1667">
      <w:pPr>
        <w:pStyle w:val="TOC1"/>
        <w:rPr>
          <w:rFonts w:asciiTheme="minorHAnsi" w:hAnsiTheme="minorHAnsi"/>
          <w:noProof/>
          <w:color w:val="auto"/>
          <w:kern w:val="2"/>
          <w:sz w:val="24"/>
          <w:szCs w:val="24"/>
          <w:lang w:eastAsia="es-ES"/>
          <w14:ligatures w14:val="standardContextual"/>
        </w:rPr>
      </w:pPr>
      <w:hyperlink w:anchor="_Toc236298932" w:history="1">
        <w:r>
          <w:rPr>
            <w:rStyle w:val="Hyperlink"/>
            <w:noProof/>
          </w:rPr>
          <w:t>02 Resumen ejecutivo</w:t>
        </w:r>
        <w:r>
          <w:rPr>
            <w:noProof/>
            <w:webHidden/>
          </w:rPr>
          <w:tab/>
          <w:fldChar w:fldCharType="begin"/>
          <w:instrText xml:space="preserve"> PAGEREF _Toc236298932 \h </w:instrText>
          <w:fldChar w:fldCharType="separate"/>
          <w:t>5</w:t>
          <w:fldChar w:fldCharType="end"/>
        </w:r>
      </w:hyperlink>
    </w:p>
    <w:p w14:paraId="231A6648" w14:textId="291BB0A5" w:rsidR="006D1667" w:rsidRDefault="006D1667">
      <w:pPr>
        <w:pStyle w:val="TOC1"/>
        <w:rPr>
          <w:rFonts w:asciiTheme="minorHAnsi" w:hAnsiTheme="minorHAnsi"/>
          <w:noProof/>
          <w:color w:val="auto"/>
          <w:kern w:val="2"/>
          <w:sz w:val="24"/>
          <w:szCs w:val="24"/>
          <w:lang w:eastAsia="es-ES"/>
          <w14:ligatures w14:val="standardContextual"/>
        </w:rPr>
      </w:pPr>
      <w:hyperlink w:anchor="_Toc236298933" w:history="1">
        <w:r>
          <w:rPr>
            <w:rStyle w:val="Hyperlink"/>
            <w:noProof/>
          </w:rPr>
          <w:t>03 Contexto y reto</w:t>
        </w:r>
        <w:r>
          <w:rPr>
            <w:noProof/>
            <w:webHidden/>
          </w:rPr>
          <w:tab/>
          <w:fldChar w:fldCharType="begin"/>
          <w:instrText xml:space="preserve"> PAGEREF _Toc236298933 \h </w:instrText>
          <w:fldChar w:fldCharType="separate"/>
          <w:t>7</w:t>
          <w:fldChar w:fldCharType="end"/>
        </w:r>
      </w:hyperlink>
    </w:p>
    <w:p w14:paraId="46D2A5C8" w14:textId="12C6678A" w:rsidR="006D1667" w:rsidRDefault="006D1667">
      <w:pPr>
        <w:pStyle w:val="TOC1"/>
        <w:rPr>
          <w:rFonts w:asciiTheme="minorHAnsi" w:hAnsiTheme="minorHAnsi"/>
          <w:noProof/>
          <w:color w:val="auto"/>
          <w:kern w:val="2"/>
          <w:sz w:val="24"/>
          <w:szCs w:val="24"/>
          <w:lang w:eastAsia="es-ES"/>
          <w14:ligatures w14:val="standardContextual"/>
        </w:rPr>
      </w:pPr>
      <w:hyperlink w:anchor="_Toc236298934" w:history="1">
        <w:r>
          <w:rPr>
            <w:rStyle w:val="Hyperlink"/>
            <w:noProof/>
          </w:rPr>
          <w:t>04 Nuestro enfoque</w:t>
        </w:r>
        <w:r>
          <w:rPr>
            <w:noProof/>
            <w:webHidden/>
          </w:rPr>
          <w:tab/>
          <w:fldChar w:fldCharType="begin"/>
          <w:instrText xml:space="preserve"> PAGEREF _Toc236298934 \h </w:instrText>
          <w:fldChar w:fldCharType="separate"/>
          <w:t>9</w:t>
          <w:fldChar w:fldCharType="end"/>
        </w:r>
      </w:hyperlink>
    </w:p>
    <w:p w14:paraId="1A2ECA64" w14:textId="7C5104C5" w:rsidR="006D1667" w:rsidRDefault="006D1667">
      <w:pPr>
        <w:pStyle w:val="TOC1"/>
        <w:rPr>
          <w:rFonts w:asciiTheme="minorHAnsi" w:hAnsiTheme="minorHAnsi"/>
          <w:noProof/>
          <w:color w:val="auto"/>
          <w:kern w:val="2"/>
          <w:sz w:val="24"/>
          <w:szCs w:val="24"/>
          <w:lang w:eastAsia="es-ES"/>
          <w14:ligatures w14:val="standardContextual"/>
        </w:rPr>
      </w:pPr>
      <w:hyperlink w:anchor="_Toc236298935" w:history="1">
        <w:r>
          <w:rPr>
            <w:rStyle w:val="Hyperlink"/>
            <w:noProof/>
          </w:rPr>
          <w:t>05 Alcance del proyecto</w:t>
        </w:r>
        <w:r>
          <w:rPr>
            <w:noProof/>
            <w:webHidden/>
          </w:rPr>
          <w:tab/>
          <w:fldChar w:fldCharType="begin"/>
          <w:instrText xml:space="preserve"> PAGEREF _Toc236298935 \h </w:instrText>
          <w:fldChar w:fldCharType="separate"/>
          <w:t>12</w:t>
          <w:fldChar w:fldCharType="end"/>
        </w:r>
      </w:hyperlink>
    </w:p>
    <w:p w14:paraId="101724EA" w14:textId="312449BA" w:rsidR="006D1667" w:rsidRDefault="006D1667">
      <w:pPr>
        <w:pStyle w:val="TOC1"/>
        <w:rPr>
          <w:rFonts w:asciiTheme="minorHAnsi" w:hAnsiTheme="minorHAnsi"/>
          <w:noProof/>
          <w:color w:val="auto"/>
          <w:kern w:val="2"/>
          <w:sz w:val="24"/>
          <w:szCs w:val="24"/>
          <w:lang w:eastAsia="es-ES"/>
          <w14:ligatures w14:val="standardContextual"/>
        </w:rPr>
      </w:pPr>
      <w:hyperlink w:anchor="_Toc236298936" w:history="1">
        <w:r>
          <w:rPr>
            <w:rStyle w:val="Hyperlink"/>
            <w:noProof/>
          </w:rPr>
          <w:t>06 Plan de trabajo</w:t>
        </w:r>
        <w:r>
          <w:rPr>
            <w:noProof/>
            <w:webHidden/>
          </w:rPr>
          <w:tab/>
          <w:fldChar w:fldCharType="begin"/>
          <w:instrText xml:space="preserve"> PAGEREF _Toc236298936 \h </w:instrText>
          <w:fldChar w:fldCharType="separate"/>
          <w:t>14</w:t>
          <w:fldChar w:fldCharType="end"/>
        </w:r>
      </w:hyperlink>
    </w:p>
    <w:p w14:paraId="62EFDC87" w14:textId="5ADFB264" w:rsidR="006D1667" w:rsidRDefault="006D1667">
      <w:pPr>
        <w:pStyle w:val="TOC1"/>
        <w:rPr>
          <w:rFonts w:asciiTheme="minorHAnsi" w:hAnsiTheme="minorHAnsi"/>
          <w:noProof/>
          <w:color w:val="auto"/>
          <w:kern w:val="2"/>
          <w:sz w:val="24"/>
          <w:szCs w:val="24"/>
          <w:lang w:eastAsia="es-ES"/>
          <w14:ligatures w14:val="standardContextual"/>
        </w:rPr>
      </w:pPr>
      <w:hyperlink w:anchor="_Toc236298937" w:history="1">
        <w:r>
          <w:rPr>
            <w:rStyle w:val="Hyperlink"/>
            <w:noProof/>
          </w:rPr>
          <w:t>07 Resultados esperados</w:t>
        </w:r>
        <w:r>
          <w:rPr>
            <w:noProof/>
            <w:webHidden/>
          </w:rPr>
          <w:tab/>
          <w:fldChar w:fldCharType="begin"/>
          <w:instrText xml:space="preserve"> PAGEREF _Toc236298937 \h </w:instrText>
          <w:fldChar w:fldCharType="separate"/>
          <w:t>17</w:t>
          <w:fldChar w:fldCharType="end"/>
        </w:r>
      </w:hyperlink>
    </w:p>
    <w:p w14:paraId="26EC17BD" w14:textId="68A3EDE1" w:rsidR="006D1667" w:rsidRDefault="006D1667">
      <w:pPr>
        <w:pStyle w:val="TOC1"/>
        <w:rPr>
          <w:rFonts w:asciiTheme="minorHAnsi" w:hAnsiTheme="minorHAnsi"/>
          <w:noProof/>
          <w:color w:val="auto"/>
          <w:kern w:val="2"/>
          <w:sz w:val="24"/>
          <w:szCs w:val="24"/>
          <w:lang w:eastAsia="es-ES"/>
          <w14:ligatures w14:val="standardContextual"/>
        </w:rPr>
      </w:pPr>
      <w:hyperlink w:anchor="_Toc236298938" w:history="1">
        <w:r>
          <w:rPr>
            <w:rStyle w:val="Hyperlink"/>
            <w:noProof/>
          </w:rPr>
          <w:t>08 Inversión</w:t>
        </w:r>
        <w:r>
          <w:rPr>
            <w:noProof/>
            <w:webHidden/>
          </w:rPr>
          <w:tab/>
          <w:fldChar w:fldCharType="begin"/>
          <w:instrText xml:space="preserve"> PAGEREF _Toc236298938 \h </w:instrText>
          <w:fldChar w:fldCharType="separate"/>
          <w:t>19</w:t>
          <w:fldChar w:fldCharType="end"/>
        </w:r>
      </w:hyperlink>
    </w:p>
    <w:p w14:paraId="4A576854" w14:textId="69D6B82E" w:rsidR="006D1667" w:rsidRDefault="006D1667">
      <w:pPr>
        <w:pStyle w:val="TOC1"/>
        <w:rPr>
          <w:rFonts w:asciiTheme="minorHAnsi" w:hAnsiTheme="minorHAnsi"/>
          <w:noProof/>
          <w:color w:val="auto"/>
          <w:kern w:val="2"/>
          <w:sz w:val="24"/>
          <w:szCs w:val="24"/>
          <w:lang w:eastAsia="es-ES"/>
          <w14:ligatures w14:val="standardContextual"/>
        </w:rPr>
      </w:pPr>
      <w:hyperlink w:anchor="_Toc236298939" w:history="1">
        <w:r>
          <w:rPr>
            <w:rStyle w:val="Hyperlink"/>
            <w:noProof/>
          </w:rPr>
          <w:t>09 Equipo</w:t>
        </w:r>
        <w:r>
          <w:rPr>
            <w:noProof/>
            <w:webHidden/>
          </w:rPr>
          <w:tab/>
          <w:fldChar w:fldCharType="begin"/>
          <w:instrText xml:space="preserve"> PAGEREF _Toc236298939 \h </w:instrText>
          <w:fldChar w:fldCharType="separate"/>
          <w:t>21</w:t>
          <w:fldChar w:fldCharType="end"/>
        </w:r>
      </w:hyperlink>
    </w:p>
    <w:p w14:paraId="6AF25509" w14:textId="164A40F9" w:rsidR="00721FED" w:rsidRPr="00223DE9" w:rsidRDefault="006E7120" w:rsidP="00223DE9">
      <w:r>
        <w:rPr>
          <w:sz w:val="28"/>
        </w:rPr>
        <w:fldChar w:fldCharType="end"/>
      </w:r>
    </w:p>
    <w:p w14:paraId="4D4D512D" w14:textId="6038F1D9" w:rsidR="00030B8F" w:rsidRPr="0039542B" w:rsidRDefault="00030B8F" w:rsidP="00030B8F"/>
    <w:p w14:paraId="30EC7DAC" w14:textId="77777777" w:rsidR="00030B8F" w:rsidRPr="0039542B" w:rsidRDefault="00030B8F" w:rsidP="00BD6DBE">
      <w:pPr>
        <w:spacing w:after="200" w:line="276" w:lineRule="auto"/>
        <w:rPr>
          <w:rFonts w:asciiTheme="majorHAnsi" w:eastAsiaTheme="majorEastAsia" w:hAnsiTheme="majorHAnsi" w:cstheme="majorBidi"/>
          <w:b/>
          <w:bCs/>
          <w:color w:val="00333B"/>
          <w:sz w:val="60"/>
          <w:szCs w:val="60"/>
        </w:rPr>
        <w:sectPr w:rsidR="00030B8F" w:rsidRPr="0039542B" w:rsidSect="00030B8F">
          <w:pgSz w:w="11906" w:h="16838" w:code="9"/>
          <w:pgMar w:top="1559" w:right="1418" w:bottom="1559" w:left="1418" w:header="357" w:footer="505" w:gutter="0"/>
          <w:cols w:space="720"/>
          <w:titlePg/>
          <w:docGrid w:linePitch="360"/>
        </w:sectPr>
      </w:pPr>
    </w:p>
    <w:p w14:paraId="64D9AD5A" w14:textId="64269CBB" w:rsidR="0053238D" w:rsidRPr="0039542B" w:rsidRDefault="00363A34" w:rsidP="00DA20DF">
      <w:pPr>
        <w:pStyle w:val="Heading1"/>
      </w:pPr>
      <w:bookmarkStart w:id="0" w:name="_Toc236298931"/>
      <w:r>
        <w:lastRenderedPageBreak/>
        <w:t>Cómo usar esta plantilla</w:t>
      </w:r>
      <w:bookmarkEnd w:id="0"/>
    </w:p>
    <w:p w14:paraId="0DDC54A1" w14:textId="0B2BBD0B" w:rsidR="0053238D" w:rsidRPr="0039542B" w:rsidRDefault="00000000" w:rsidP="00077DC9">
      <w:pPr>
        <w:pStyle w:val="Resumencaptulo"/>
      </w:pPr>
      <w:r>
        <w:t xml:space="preserve">Este documento de muestra reproduce una apertura de capítulo con numeración automática, rótulo superior, número de gran formato y línea inferior. Al principio de cada capítulo se añade un pequeño resumen o algo destacado del mismo.</w:t>
      </w:r>
    </w:p>
    <w:p w14:paraId="32DD19AF" w14:textId="60419919" w:rsidR="00363A34" w:rsidRPr="0039542B" w:rsidRDefault="003D51F9" w:rsidP="0039542B">
      <w:pPr>
        <w:rPr>
          <w:rStyle w:val="Emphasis"/>
          <w:i w:val="0"/>
          <w:iCs w:val="0"/>
        </w:rPr>
      </w:pPr>
      <w:r>
        <w:t xml:space="preserve">A partir de aquí, empieza el contenido normal del capítulo, que a su vez puede tener otros subcapítulos y demás contenido. </w:t>
      </w:r>
      <w:r>
        <w:rPr>
          <w:rStyle w:val="Emphasis"/>
          <w:i w:val="0"/>
          <w:iCs w:val="0"/>
        </w:rPr>
        <w:t>Sustituye este contenido por el texto real. El título está aplicado con el estilo Título 1 y mantiene su función en el panel de navegación y en la tabla de contenido.</w:t>
      </w:r>
    </w:p>
    <w:p w14:paraId="09D8756E" w14:textId="2D1BFD4C" w:rsidR="00363A34" w:rsidRPr="0039542B" w:rsidRDefault="00363A34" w:rsidP="000E61CD">
      <w:r>
        <w:rPr>
          <w:rStyle w:val="Emphasis"/>
          <w:i w:val="0"/>
          <w:iCs w:val="0"/>
        </w:rPr>
        <w:t xml:space="preserve">Plantilla preparada para Word: crea cada nuevo capítulo con un salto de sección Página siguiente, aplica Título 1 y actualiza los campos. </w:t>
      </w:r>
      <w:r>
        <w:t xml:space="preserve">Cada capítulo está creado como una sección independiente para que el diseño aparezca únicamente en su primera página. Para añadir otro capítulo, duplica una sección completa, cambia el título y actualiza los campos con Ctrl+A y F9.La numeración de los capítulos utiliza dos dígitos: 01, 02, 03 y siguientes. El número del cuadro de texto se obtiene automáticamente mediante el campo SECTION.</w:t>
      </w:r>
    </w:p>
    <w:p w14:paraId="39CE0013" w14:textId="5A6EC7B0" w:rsidR="00363A34" w:rsidRPr="0039542B" w:rsidRDefault="00363A34" w:rsidP="000E61CD">
      <w:r>
        <w:rPr>
          <w:noProof/>
        </w:rPr>
        <mc:AlternateContent>
          <mc:Choice Requires="wps">
            <w:drawing>
              <wp:anchor distT="0" distB="0" distL="114300" distR="114300" simplePos="0" relativeHeight="251639296" behindDoc="0" locked="0" layoutInCell="1" allowOverlap="1" wp14:anchorId="66EF88F8" wp14:editId="77F86723">
                <wp:simplePos x="0" y="0"/>
                <wp:positionH relativeFrom="column">
                  <wp:posOffset>-16510</wp:posOffset>
                </wp:positionH>
                <wp:positionV relativeFrom="paragraph">
                  <wp:posOffset>258445</wp:posOffset>
                </wp:positionV>
                <wp:extent cx="6162675" cy="1181100"/>
                <wp:effectExtent l="0" t="0" r="9525" b="0"/>
                <wp:wrapNone/>
                <wp:docPr id="651562823" name="Rectangle: Rounded Corners 7"/>
                <wp:cNvGraphicFramePr/>
                <a:graphic xmlns:a="http://schemas.openxmlformats.org/drawingml/2006/main">
                  <a:graphicData uri="http://schemas.microsoft.com/office/word/2010/wordprocessingShape">
                    <wps:wsp>
                      <wps:cNvSpPr/>
                      <wps:spPr>
                        <a:xfrm>
                          <a:off x="0" y="0"/>
                          <a:ext cx="6162675" cy="1181100"/>
                        </a:xfrm>
                        <a:prstGeom prst="roundRect">
                          <a:avLst>
                            <a:gd name="adj" fmla="val 22349"/>
                          </a:avLst>
                        </a:prstGeom>
                        <a:solidFill>
                          <a:srgbClr val="E6F4EF"/>
                        </a:solidFill>
                        <a:ln>
                          <a:noFill/>
                        </a:ln>
                        <a:effectLst/>
                      </wps:spPr>
                      <wps:style>
                        <a:lnRef idx="1">
                          <a:schemeClr val="accent1"/>
                        </a:lnRef>
                        <a:fillRef idx="3">
                          <a:schemeClr val="accent1"/>
                        </a:fillRef>
                        <a:effectRef idx="2">
                          <a:schemeClr val="accent1"/>
                        </a:effectRef>
                        <a:fontRef idx="minor">
                          <a:schemeClr val="lt1"/>
                        </a:fontRef>
                      </wps:style>
                      <wps:txbx>
                        <w:txbxContent>
                          <w:p w14:paraId="7A6FC7B9" w14:textId="77777777" w:rsidR="00363A34" w:rsidRPr="0039542B" w:rsidRDefault="00363A34" w:rsidP="00363A34">
                            <w:r>
                              <w:t>Nota práctica: Aplicar solo el estilo Título 1 no crea un salto de sección. Para conservar la cabecera exclusiva de apertura, inserta antes un salto de sección de tipo Página siguiente.</w:t>
                            </w:r>
                          </w:p>
                          <w:p w14:paraId="6B99CA6A" w14:textId="77777777" w:rsidR="00363A34" w:rsidRPr="0039542B" w:rsidRDefault="00363A34" w:rsidP="00363A34">
                            <w:pPr>
                              <w:jc w:val="center"/>
                            </w:pPr>
                          </w:p>
                        </w:txbxContent>
                      </wps:txbx>
                      <wps:bodyPr rot="0" spcFirstLastPara="0" vertOverflow="overflow" horzOverflow="overflow" vert="horz" wrap="square" lIns="216000" tIns="216000" rIns="216000" bIns="21600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oundrect w14:anchorId="66EF88F8" id="Rectangle: Rounded Corners 7" o:spid="_x0000_s1026" style="position:absolute;left:0;text-align:left;margin-left:-1.3pt;margin-top:20.35pt;width:485.25pt;height:93pt;z-index:25163929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arcsize="14645f"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ZjWYpjAIAAIsFAAAOAAAAZHJzL2Uyb0RvYy54bWysVN9P2zAQfp+0/8Hy+0gTto5VpKgCOk1C gICJZ9ex20yOzzu7Tbu/nrOTpuuGhDTtJbmz77tf/u7OL7aNYRuFvgZb8vxkxJmyEqraLkv+/Wn+ 4YwzH4SthAGrSr5Tnl9M3787b91EFbACUylk5MT6SetKvgrBTbLMy5VqhD8BpyxdasBGBFJxmVUo WvLemKwYjcZZC1g5BKm8p9Or7pJPk3+tlQx3WnsVmCk55RbSF9N3Eb/Z9FxMlijcqpZ9GuIfsmhE bSno4OpKBMHWWP/lqqklggcdTiQ0GWhdS5VqoGry0R/VPK6EU6kWao53Q5v8/3MrbzeP7h6pDa3z E09irGKrsYl/yo9tU7N2Q7PUNjBJh+N8XIw/f+JM0l2en+X5KLUzO8Ad+vBVQcOiUHKEta0e6ElS p8TmxofUsopZ0RA3RPWDM90YeoCNMKwoTj9+iQ9EHntjkvY+I9KDqat5bUxScLm4NMgIWvLr2fz0 et6Dj8yMjcYWIqzz3Z2oRBZKKR4eepGksDMqoox9UJrVFVWfpxoSTdUQVUipbMj7sMk6wjSFGoCn bwN7+wjtshrAxdvgAZEigw0DuKkt4GsOzJCy7uz3Hejqji0I28W258gCqt09MoRulryT85qe90b4 cC+Q3o7GjBZCuKOPNtCWHHqJsxXgr9fOoz1xmm45a2kYS+5/rgUqzsw3S2wv8vGI2MXCkYZH2uJI s+vmEogIOa0fJ5NIeAxmL2qE5pl2xyxGpithJcUvuQy4Vy5Dtyho+0g1myUzmlonwo19dHJPgsjI p+2zQNfzPNCI3MJ+eHvydlw72MbnsTBbB9D1wLmut337aeIT9/vtFFfK73qyOuzQ6QsAAAD//wMA UEsDBBQABgAIAAAAIQDg2klU3wAAAAkBAAAPAAAAZHJzL2Rvd25yZXYueG1sTI8xT8MwFIR3JP6D 9ZDYWpsIOTTkpaJISAwMUBBtN9c2SUT8HNluG/49Zirj6U5339XLyQ3saEPsPSHczAUwS9qbnlqE j/en2R2wmBQZNXiyCD82wrK5vKhVZfyJ3uxxnVqWSyhWCqFLaaw4j7qzTsW5Hy1l78sHp1KWoeUm qFMudwMvhJDcqZ7yQqdG+9hZ/b0+OIQgd6vW6/gid596xcXr1o+bZ8Trq+nhHliyUzqH4Q8/o0OT mfb+QCayAWFWyJxEuBUlsOwvZLkAtkcoClkCb2r+/0HzCwAA//8DAFBLAQItABQABgAIAAAAIQC2 gziS/gAAAOEBAAATAAAAAAAAAAAAAAAAAAAAAABbQ29udGVudF9UeXBlc10ueG1sUEsBAi0AFAAG AAgAAAAhADj9If/WAAAAlAEAAAsAAAAAAAAAAAAAAAAALwEAAF9yZWxzLy5yZWxzUEsBAi0AFAAG AAgAAAAhAFmNZimMAgAAiwUAAA4AAAAAAAAAAAAAAAAALgIAAGRycy9lMm9Eb2MueG1sUEsBAi0A FAAGAAgAAAAhAODaSVTfAAAACQEAAA8AAAAAAAAAAAAAAAAA5gQAAGRycy9kb3ducmV2LnhtbFBL BQYAAAAABAAEAPMAAADyBQAAAAA= " fillcolor="#eaf3ef" stroked="f">
                <v:textbox inset="6mm,6mm,6mm,6mm">
                  <w:txbxContent>
                    <w:p w14:paraId="7A6FC7B9" w14:textId="77777777" w:rsidR="00363A34" w:rsidRPr="0039542B" w:rsidRDefault="00363A34" w:rsidP="00363A34">
                      <w:r>
                        <w:t>Nota práctica: Aplicar solo el estilo Título 1 no crea un salto de sección. Para conservar la cabecera exclusiva de apertura, inserta antes un salto de sección de tipo Página siguiente.</w:t>
                      </w:r>
                    </w:p>
                    <w:p w14:paraId="6B99CA6A" w14:textId="77777777" w:rsidR="00363A34" w:rsidRPr="0039542B" w:rsidRDefault="00363A34" w:rsidP="00363A34">
                      <w:pPr>
                        <w:jc w:val="center"/>
                      </w:pPr>
                    </w:p>
                  </w:txbxContent>
                </v:textbox>
              </v:roundrect>
            </w:pict>
          </mc:Fallback>
        </mc:AlternateContent>
      </w:r>
    </w:p>
    <w:p w14:paraId="7AA6CAA2" w14:textId="77777777" w:rsidR="00363A34" w:rsidRPr="0039542B" w:rsidRDefault="00363A34" w:rsidP="000E61CD"/>
    <w:p w14:paraId="37698A98" w14:textId="3313C839" w:rsidR="0039542B" w:rsidRPr="0039542B" w:rsidRDefault="007D2BFA" w:rsidP="007D2BFA">
      <w:pPr>
        <w:spacing w:after="200" w:line="276" w:lineRule="auto"/>
        <w:jc w:val="left"/>
        <w:sectPr w:rsidR="0039542B" w:rsidRPr="0039542B" w:rsidSect="007D2BFA">
          <w:headerReference w:type="first" r:id="rId18"/>
          <w:footerReference w:type="first" r:id="rId19"/>
          <w:pgSz w:w="11906" w:h="16838" w:code="9"/>
          <w:pgMar w:top="1554" w:right="1134" w:bottom="1554" w:left="1134" w:header="709" w:footer="505" w:gutter="0"/>
          <w:cols w:space="720"/>
          <w:titlePg/>
          <w:docGrid w:linePitch="360"/>
        </w:sectPr>
      </w:pPr>
      <w:r>
        <w:br w:type="page"/>
        <w:lastRenderedPageBreak/>
        <w:t xml:space="preserve">Diseño cabecera de segunda página y siguientes del capítulo</w:t>
      </w:r>
    </w:p>
    <w:p w14:paraId="54E40C4E" w14:textId="77777777" w:rsidR="00223DE9" w:rsidRPr="00037F74" w:rsidRDefault="00223DE9" w:rsidP="00DA20DF">
      <w:pPr>
        <w:pStyle w:val="Heading1"/>
      </w:pPr>
      <w:bookmarkStart w:id="1" w:name="_Toc236298932"/>
      <w:r>
        <w:lastRenderedPageBreak/>
        <w:t>Resumen ejecutivo</w:t>
      </w:r>
      <w:bookmarkEnd w:id="1"/>
    </w:p>
    <w:p w14:paraId="024E14B1" w14:textId="038E5373" w:rsidR="00FE7D8B" w:rsidRDefault="009F5EB2" w:rsidP="00223DE9">
      <w:pPr>
        <w:pStyle w:val="Resumencaptulo"/>
      </w:pPr>
      <w:r>
        <w:rPr>
          <w:noProof/>
        </w:rPr>
        <mc:AlternateContent>
          <mc:Choice Requires="wps">
            <w:drawing>
              <wp:anchor distT="0" distB="0" distL="114300" distR="114300" simplePos="0" relativeHeight="251640320" behindDoc="0" locked="0" layoutInCell="1" allowOverlap="1" wp14:anchorId="6687FA90" wp14:editId="0F99A5B9">
                <wp:simplePos x="0" y="0"/>
                <wp:positionH relativeFrom="column">
                  <wp:posOffset>-43815</wp:posOffset>
                </wp:positionH>
                <wp:positionV relativeFrom="paragraph">
                  <wp:posOffset>1375410</wp:posOffset>
                </wp:positionV>
                <wp:extent cx="6162675" cy="1085850"/>
                <wp:effectExtent l="0" t="0" r="9525" b="0"/>
                <wp:wrapNone/>
                <wp:docPr id="357788069" name="Rectangle: Rounded Corners 7"/>
                <wp:cNvGraphicFramePr/>
                <a:graphic xmlns:a="http://schemas.openxmlformats.org/drawingml/2006/main">
                  <a:graphicData uri="http://schemas.microsoft.com/office/word/2010/wordprocessingShape">
                    <wps:wsp>
                      <wps:cNvSpPr/>
                      <wps:spPr>
                        <a:xfrm>
                          <a:off x="0" y="0"/>
                          <a:ext cx="6162675" cy="1085850"/>
                        </a:xfrm>
                        <a:prstGeom prst="roundRect">
                          <a:avLst>
                            <a:gd name="adj" fmla="val 22349"/>
                          </a:avLst>
                        </a:prstGeom>
                        <a:solidFill>
                          <a:srgbClr val="C1E4D6"/>
                        </a:solidFill>
                        <a:ln>
                          <a:noFill/>
                        </a:ln>
                        <a:effectLst/>
                      </wps:spPr>
                      <wps:style>
                        <a:lnRef idx="1">
                          <a:schemeClr val="accent1"/>
                        </a:lnRef>
                        <a:fillRef idx="3">
                          <a:schemeClr val="accent1"/>
                        </a:fillRef>
                        <a:effectRef idx="2">
                          <a:schemeClr val="accent1"/>
                        </a:effectRef>
                        <a:fontRef idx="minor">
                          <a:schemeClr val="lt1"/>
                        </a:fontRef>
                      </wps:style>
                      <wps:txbx>
                        <w:txbxContent>
                          <w:tbl>
                            <w:tblPr>
                              <w:tblStyle w:val="TableGrid"/>
                              <w:tblW w:w="0" w:type="auto"/>
                              <w:tblInd w:w="1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828"/>
                              <w:gridCol w:w="992"/>
                              <w:gridCol w:w="3962"/>
                            </w:tblGrid>
                            <w:tr w:rsidR="009F5EB2" w14:paraId="746D593C" w14:textId="77777777" w:rsidTr="009F5EB2">
                              <w:tc>
                                <w:tcPr>
                                  <w:tcW w:w="3828" w:type="dxa"/>
                                </w:tcPr>
                                <w:p w14:paraId="5B9A648C" w14:textId="4C73AD43" w:rsidR="009F5EB2" w:rsidRPr="009F5EB2" w:rsidRDefault="009F5EB2" w:rsidP="009F5EB2">
                                  <w:pPr>
                                    <w:jc w:val="left"/>
                                    <w:rPr>
                                      <w:color w:val="66888D"/>
                                    </w:rPr>
                                  </w:pPr>
                                  <w:r>
                                    <w:rPr>
                                      <w:color w:val="66888D"/>
                                      <w:sz w:val="20"/>
                                      <w:szCs w:val="20"/>
                                    </w:rPr>
                                    <w:t>DE</w:t>
                                  </w:r>
                                </w:p>
                              </w:tc>
                              <w:tc>
                                <w:tcPr>
                                  <w:tcW w:w="992" w:type="dxa"/>
                                  <w:vMerge w:val="restart"/>
                                </w:tcPr>
                                <w:p w14:paraId="4D103895" w14:textId="3898A212" w:rsidR="009F5EB2" w:rsidRPr="009F5EB2" w:rsidRDefault="009F5EB2" w:rsidP="009F5EB2">
                                  <w:pPr>
                                    <w:spacing w:line="240" w:lineRule="auto"/>
                                    <w:jc w:val="center"/>
                                    <w:rPr>
                                      <w:color w:val="66888D"/>
                                    </w:rPr>
                                  </w:pPr>
                                  <w:r>
                                    <w:rPr>
                                      <w:sz w:val="52"/>
                                      <w:szCs w:val="52"/>
                                    </w:rPr>
                                    <w:t>→</w:t>
                                  </w:r>
                                </w:p>
                              </w:tc>
                              <w:tc>
                                <w:tcPr>
                                  <w:tcW w:w="3962" w:type="dxa"/>
                                </w:tcPr>
                                <w:p w14:paraId="02579149" w14:textId="3015D6B2" w:rsidR="009F5EB2" w:rsidRPr="009F5EB2" w:rsidRDefault="009F5EB2" w:rsidP="009F5EB2">
                                  <w:pPr>
                                    <w:jc w:val="left"/>
                                    <w:rPr>
                                      <w:color w:val="66888D"/>
                                    </w:rPr>
                                  </w:pPr>
                                  <w:r>
                                    <w:rPr>
                                      <w:color w:val="66888D"/>
                                      <w:sz w:val="20"/>
                                      <w:szCs w:val="20"/>
                                    </w:rPr>
                                    <w:t>A</w:t>
                                  </w:r>
                                </w:p>
                              </w:tc>
                            </w:tr>
                            <w:tr w:rsidR="009F5EB2" w14:paraId="365DF8CC" w14:textId="77777777" w:rsidTr="009F5EB2">
                              <w:tc>
                                <w:tcPr>
                                  <w:tcW w:w="3828" w:type="dxa"/>
                                </w:tcPr>
                                <w:p w14:paraId="22054A16" w14:textId="28FF8FAF" w:rsidR="009F5EB2" w:rsidRPr="009F5EB2" w:rsidRDefault="009F5EB2" w:rsidP="009F5EB2">
                                  <w:pPr>
                                    <w:jc w:val="left"/>
                                    <w:rPr>
                                      <w:b/>
                                      <w:bCs/>
                                      <w:sz w:val="28"/>
                                      <w:szCs w:val="28"/>
                                    </w:rPr>
                                  </w:pPr>
                                  <w:r>
                                    <w:rPr>
                                      <w:b/>
                                      <w:bCs/>
                                      <w:sz w:val="28"/>
                                      <w:szCs w:val="28"/>
                                    </w:rPr>
                                    <w:t>La complejidad dispersa</w:t>
                                  </w:r>
                                </w:p>
                              </w:tc>
                              <w:tc>
                                <w:tcPr>
                                  <w:tcW w:w="992" w:type="dxa"/>
                                  <w:vMerge/>
                                </w:tcPr>
                                <w:p w14:paraId="3FF7FF24" w14:textId="2B1AA780" w:rsidR="009F5EB2" w:rsidRPr="009F5EB2" w:rsidRDefault="009F5EB2" w:rsidP="009F5EB2">
                                  <w:pPr>
                                    <w:spacing w:line="168" w:lineRule="auto"/>
                                    <w:jc w:val="center"/>
                                    <w:rPr>
                                      <w:sz w:val="28"/>
                                      <w:szCs w:val="28"/>
                                    </w:rPr>
                                  </w:pPr>
                                </w:p>
                              </w:tc>
                              <w:tc>
                                <w:tcPr>
                                  <w:tcW w:w="3962" w:type="dxa"/>
                                </w:tcPr>
                                <w:p w14:paraId="2803D70E" w14:textId="59A19D7B" w:rsidR="009F5EB2" w:rsidRPr="009F5EB2" w:rsidRDefault="009F5EB2" w:rsidP="009F5EB2">
                                  <w:pPr>
                                    <w:jc w:val="left"/>
                                    <w:rPr>
                                      <w:b/>
                                      <w:bCs/>
                                      <w:sz w:val="28"/>
                                      <w:szCs w:val="28"/>
                                    </w:rPr>
                                  </w:pPr>
                                  <w:r>
                                    <w:rPr>
                                      <w:b/>
                                      <w:bCs/>
                                      <w:sz w:val="28"/>
                                      <w:szCs w:val="28"/>
                                    </w:rPr>
                                    <w:t>La claridad y dirección</w:t>
                                  </w:r>
                                </w:p>
                              </w:tc>
                            </w:tr>
                          </w:tbl>
                          <w:p w14:paraId="6AF74AEB" w14:textId="77777777" w:rsidR="009F5EB2" w:rsidRPr="0039542B" w:rsidRDefault="009F5EB2" w:rsidP="009F5EB2">
                            <w:pPr>
                              <w:jc w:val="center"/>
                            </w:pPr>
                          </w:p>
                        </w:txbxContent>
                      </wps:txbx>
                      <wps:bodyPr rot="0" spcFirstLastPara="0" vertOverflow="overflow" horzOverflow="overflow" vert="horz" wrap="square" lIns="216000" tIns="216000" rIns="216000" bIns="21600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oundrect w14:anchorId="6687FA90" id="_x0000_s1027" style="position:absolute;left:0;text-align:left;margin-left:-3.45pt;margin-top:108.3pt;width:485.25pt;height:85.5pt;z-index:25164032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arcsize="14645f"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BPp+EkAIAAJIFAAAOAAAAZHJzL2Uyb0RvYy54bWysVG1P2zAQ/j5p/8Hy95EXoGMVKarKmCYh QMDEZ9ex20y2z7PdJt2v39lJ03VDQpr2Jbmz77k3P3eXV51WZCucb8BUtDjJKRGGQ92YVUW/Pd98 uKDEB2ZqpsCIiu6Ep1ez9+8uWzsVJaxB1cIRdGL8tLUVXYdgp1nm+Vpo5k/ACoOXEpxmAVW3ymrH WvSuVVbm+SRrwdXWARfe4+l1f0lnyb+Ugod7Kb0IRFUUcwvp69J3Gb/Z7JJNV47ZdcOHNNg/ZKFZ YzDo6OqaBUY2rvnLlW64Aw8ynHDQGUjZcJFqwGqK/I9qntbMilQLNsfbsU3+/7nld9sn++CwDa31 U49irKKTTsc/5ke61Kzd2CzRBcLxcFJMysnHc0o43hX5xfnFeWpndoBb58MXAZpEoaIONqZ+xCdJ nWLbWx9Sy2pimEZusPo7JVIrfIAtU6QsT88+xQdCj4MxSnufEelBNfVNo1RS3Gq5UI4gtKKL4vPZ 9WQAH5kpE40NRFjvuz8RiSyYUjw89CJJYadERCnzKCRpaqy+SDUkmooxKuNcmFAMYZN1hEkMNQJP 3wYO9hHaZzWCy7fBIyJFBhNGsG4MuNccqDFl2dvvO9DXHVsQumWHhce6B6osod49OOKgHylv+U2D r3zLfHhgDp8Qpw33QrjHj1TQVhQGiZI1uJ+vnUd7pDbeUtLiTFbU/9gwJyhRXw2SviwmeR6n+Ehz R9rySDMbvQDkQ4FbyPIkIt4FtRelA/2CK2QeI+MVMxzjV5QHt1cWod8XuIS4mM+TGQ6vZeHWPFm+ 50Ik5nP3wpwd6B5wUu5gP8MDh3vKHWzjKxmYbwLIZqRe39vhFXDw0wgMSypult/1ZHVYpbNfAAAA //8DAFBLAwQUAAYACAAAACEAmw0ijuAAAAAKAQAADwAAAGRycy9kb3ducmV2LnhtbEyPwU7DMAyG 70i8Q2QkblvaDYWuazohpAkuoDE47Oi1po1onNJkW/v2hBPcbPnT7+8vNqPtxJkGbxxrSOcJCOLK 1YYbDR/v21kGwgfkGjvHpGEiD5vy+qrAvHYXfqPzPjQihrDPUUMbQp9L6auWLPq564nj7dMNFkNc h0bWA15iuO3kIkmUtGg4fmixp8eWqq/9yWo4sJ2e6GWXPWdo7DZ9ne7Mt9H69mZ8WIMINIY/GH71 ozqU0enoTlx70WmYqVUkNSxSpUBEYKWWcThqWGb3CmRZyP8Vyh8AAAD//wMAUEsBAi0AFAAGAAgA AAAhALaDOJL+AAAA4QEAABMAAAAAAAAAAAAAAAAAAAAAAFtDb250ZW50X1R5cGVzXS54bWxQSwEC LQAUAAYACAAAACEAOP0h/9YAAACUAQAACwAAAAAAAAAAAAAAAAAvAQAAX3JlbHMvLnJlbHNQSwEC LQAUAAYACAAAACEAQT6fhJACAACSBQAADgAAAAAAAAAAAAAAAAAuAgAAZHJzL2Uyb0RvYy54bWxQ SwECLQAUAAYACAAAACEAmw0ijuAAAAAKAQAADwAAAAAAAAAAAAAAAADqBAAAZHJzL2Rvd25yZXYu eG1sUEsFBgAAAAAEAAQA8wAAAPcFAAAAAA== " fillcolor="#c1e4d6" stroked="f">
                <v:textbox inset="6mm,6mm,6mm,6mm">
                  <w:txbxContent>
                    <w:tbl>
                      <w:tblPr>
                        <w:tblStyle w:val="TableGrid"/>
                        <w:tblW w:w="0" w:type="auto"/>
                        <w:tblInd w:w="1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828"/>
                        <w:gridCol w:w="992"/>
                        <w:gridCol w:w="3962"/>
                      </w:tblGrid>
                      <w:tr w:rsidR="009F5EB2" w14:paraId="746D593C" w14:textId="77777777" w:rsidTr="009F5EB2">
                        <w:tc>
                          <w:tcPr>
                            <w:tcW w:w="3828" w:type="dxa"/>
                          </w:tcPr>
                          <w:p w14:paraId="5B9A648C" w14:textId="4C73AD43" w:rsidR="009F5EB2" w:rsidRPr="009F5EB2" w:rsidRDefault="009F5EB2" w:rsidP="009F5EB2">
                            <w:pPr>
                              <w:jc w:val="left"/>
                              <w:rPr>
                                <w:color w:val="66888D"/>
                              </w:rPr>
                            </w:pPr>
                            <w:r>
                              <w:rPr>
                                <w:color w:val="66888D"/>
                                <w:sz w:val="20"/>
                                <w:szCs w:val="20"/>
                              </w:rPr>
                              <w:t>DE</w:t>
                            </w:r>
                          </w:p>
                        </w:tc>
                        <w:tc>
                          <w:tcPr>
                            <w:tcW w:w="992" w:type="dxa"/>
                            <w:vMerge w:val="restart"/>
                          </w:tcPr>
                          <w:p w14:paraId="4D103895" w14:textId="3898A212" w:rsidR="009F5EB2" w:rsidRPr="009F5EB2" w:rsidRDefault="009F5EB2" w:rsidP="009F5EB2">
                            <w:pPr>
                              <w:spacing w:line="240" w:lineRule="auto"/>
                              <w:jc w:val="center"/>
                              <w:rPr>
                                <w:color w:val="66888D"/>
                              </w:rPr>
                            </w:pPr>
                            <w:r>
                              <w:rPr>
                                <w:sz w:val="52"/>
                                <w:szCs w:val="52"/>
                              </w:rPr>
                              <w:t>→</w:t>
                            </w:r>
                          </w:p>
                        </w:tc>
                        <w:tc>
                          <w:tcPr>
                            <w:tcW w:w="3962" w:type="dxa"/>
                          </w:tcPr>
                          <w:p w14:paraId="02579149" w14:textId="3015D6B2" w:rsidR="009F5EB2" w:rsidRPr="009F5EB2" w:rsidRDefault="009F5EB2" w:rsidP="009F5EB2">
                            <w:pPr>
                              <w:jc w:val="left"/>
                              <w:rPr>
                                <w:color w:val="66888D"/>
                              </w:rPr>
                            </w:pPr>
                            <w:r>
                              <w:rPr>
                                <w:color w:val="66888D"/>
                                <w:sz w:val="20"/>
                                <w:szCs w:val="20"/>
                              </w:rPr>
                              <w:t>A</w:t>
                            </w:r>
                          </w:p>
                        </w:tc>
                      </w:tr>
                      <w:tr w:rsidR="009F5EB2" w14:paraId="365DF8CC" w14:textId="77777777" w:rsidTr="009F5EB2">
                        <w:tc>
                          <w:tcPr>
                            <w:tcW w:w="3828" w:type="dxa"/>
                          </w:tcPr>
                          <w:p w14:paraId="22054A16" w14:textId="28FF8FAF" w:rsidR="009F5EB2" w:rsidRPr="009F5EB2" w:rsidRDefault="009F5EB2" w:rsidP="009F5EB2">
                            <w:pPr>
                              <w:jc w:val="left"/>
                              <w:rPr>
                                <w:b/>
                                <w:bCs/>
                                <w:sz w:val="28"/>
                                <w:szCs w:val="28"/>
                              </w:rPr>
                            </w:pPr>
                            <w:r>
                              <w:rPr>
                                <w:b/>
                                <w:bCs/>
                                <w:sz w:val="28"/>
                                <w:szCs w:val="28"/>
                              </w:rPr>
                              <w:t>La complejidad dispersa</w:t>
                            </w:r>
                          </w:p>
                        </w:tc>
                        <w:tc>
                          <w:tcPr>
                            <w:tcW w:w="992" w:type="dxa"/>
                            <w:vMerge/>
                          </w:tcPr>
                          <w:p w14:paraId="3FF7FF24" w14:textId="2B1AA780" w:rsidR="009F5EB2" w:rsidRPr="009F5EB2" w:rsidRDefault="009F5EB2" w:rsidP="009F5EB2">
                            <w:pPr>
                              <w:spacing w:line="168" w:lineRule="auto"/>
                              <w:jc w:val="center"/>
                              <w:rPr>
                                <w:sz w:val="28"/>
                                <w:szCs w:val="28"/>
                              </w:rPr>
                            </w:pPr>
                          </w:p>
                        </w:tc>
                        <w:tc>
                          <w:tcPr>
                            <w:tcW w:w="3962" w:type="dxa"/>
                          </w:tcPr>
                          <w:p w14:paraId="2803D70E" w14:textId="59A19D7B" w:rsidR="009F5EB2" w:rsidRPr="009F5EB2" w:rsidRDefault="009F5EB2" w:rsidP="009F5EB2">
                            <w:pPr>
                              <w:jc w:val="left"/>
                              <w:rPr>
                                <w:b/>
                                <w:bCs/>
                                <w:sz w:val="28"/>
                                <w:szCs w:val="28"/>
                              </w:rPr>
                            </w:pPr>
                            <w:r>
                              <w:rPr>
                                <w:b/>
                                <w:bCs/>
                                <w:sz w:val="28"/>
                                <w:szCs w:val="28"/>
                              </w:rPr>
                              <w:t>La claridad y dirección</w:t>
                            </w:r>
                          </w:p>
                        </w:tc>
                      </w:tr>
                    </w:tbl>
                    <w:p w14:paraId="6AF74AEB" w14:textId="77777777" w:rsidR="009F5EB2" w:rsidRPr="0039542B" w:rsidRDefault="009F5EB2" w:rsidP="009F5EB2">
                      <w:pPr>
                        <w:jc w:val="center"/>
                      </w:pPr>
                    </w:p>
                  </w:txbxContent>
                </v:textbox>
              </v:roundrect>
            </w:pict>
          </mc:Fallback>
        </mc:AlternateContent>
      </w:r>
      <w:r>
        <w:t>La información de [Cliente] crece más rápido que su capacidad para usarla. Existen datos, sistemas y talento, pero dispersos: las decisiones llegan tarde y se apoyan más en la intuición que en la evidencia. Proponemos una plataforma que ordena el dato, lo hace fiable y lo pone al servicio de cada decisión.</w:t>
      </w:r>
    </w:p>
    <w:p w14:paraId="2AEC0F96" w14:textId="5F69D7DD" w:rsidR="009F5EB2" w:rsidRDefault="009F5EB2" w:rsidP="00223DE9">
      <w:pPr>
        <w:pStyle w:val="Resumencaptulo"/>
      </w:pPr>
    </w:p>
    <w:p w14:paraId="6EDE175D" w14:textId="0AC20331" w:rsidR="009F5EB2" w:rsidRDefault="009F5EB2" w:rsidP="00223DE9">
      <w:pPr>
        <w:pStyle w:val="Resumencaptulo"/>
      </w:pPr>
    </w:p>
    <w:p w14:paraId="1F0F4C4C" w14:textId="038E5373" w:rsidR="009F5EB2" w:rsidRDefault="009F5EB2" w:rsidP="00223DE9">
      <w:pPr>
        <w:pStyle w:val="Resumencaptulo"/>
      </w:pPr>
      <w:r>
        <w:rPr>
          <w:noProof/>
        </w:rPr>
        <mc:AlternateContent>
          <mc:Choice Requires="wps">
            <w:drawing>
              <wp:anchor distT="0" distB="0" distL="114300" distR="114300" simplePos="0" relativeHeight="251642368" behindDoc="0" locked="0" layoutInCell="1" allowOverlap="1" wp14:anchorId="09D944D0" wp14:editId="45DE2B61">
                <wp:simplePos x="0" y="0"/>
                <wp:positionH relativeFrom="column">
                  <wp:posOffset>2080260</wp:posOffset>
                </wp:positionH>
                <wp:positionV relativeFrom="paragraph">
                  <wp:posOffset>393700</wp:posOffset>
                </wp:positionV>
                <wp:extent cx="1962150" cy="1971675"/>
                <wp:effectExtent l="0" t="0" r="19050" b="28575"/>
                <wp:wrapNone/>
                <wp:docPr id="1234686661" name="Rectangle: Rounded Corners 10"/>
                <wp:cNvGraphicFramePr/>
                <a:graphic xmlns:a="http://schemas.openxmlformats.org/drawingml/2006/main">
                  <a:graphicData uri="http://schemas.microsoft.com/office/word/2010/wordprocessingShape">
                    <wps:wsp>
                      <wps:cNvSpPr/>
                      <wps:spPr>
                        <a:xfrm>
                          <a:off x="0" y="0"/>
                          <a:ext cx="1962150" cy="1971675"/>
                        </a:xfrm>
                        <a:prstGeom prst="roundRect">
                          <a:avLst>
                            <a:gd name="adj" fmla="val 13476"/>
                          </a:avLst>
                        </a:prstGeom>
                        <a:solidFill>
                          <a:schemeClr val="bg1"/>
                        </a:solidFill>
                        <a:ln>
                          <a:solidFill>
                            <a:srgbClr val="C1E4D6"/>
                          </a:solidFill>
                        </a:ln>
                        <a:effectLst/>
                      </wps:spPr>
                      <wps:style>
                        <a:lnRef idx="1">
                          <a:schemeClr val="accent1"/>
                        </a:lnRef>
                        <a:fillRef idx="3">
                          <a:schemeClr val="accent1"/>
                        </a:fillRef>
                        <a:effectRef idx="2">
                          <a:schemeClr val="accent1"/>
                        </a:effectRef>
                        <a:fontRef idx="minor">
                          <a:schemeClr val="lt1"/>
                        </a:fontRef>
                      </wps:style>
                      <wps:txbx>
                        <w:txbxContent>
                          <w:p w14:paraId="06969CB0" w14:textId="69B9F9DB" w:rsidR="009F5EB2" w:rsidRPr="006A229D" w:rsidRDefault="009F5EB2" w:rsidP="009F5EB2">
                            <w:pPr>
                              <w:spacing w:before="240" w:after="0"/>
                              <w:ind w:left="113" w:right="113"/>
                              <w:jc w:val="left"/>
                              <w:rPr>
                                <w:color w:val="66888D"/>
                              </w:rPr>
                            </w:pPr>
                            <w:r>
                              <w:rPr>
                                <w:color w:val="66888D"/>
                              </w:rPr>
                              <w:t>VALOR 02</w:t>
                            </w:r>
                          </w:p>
                          <w:p w14:paraId="5B05C615" w14:textId="5739EF44" w:rsidR="009F5EB2" w:rsidRPr="006A229D" w:rsidRDefault="009F5EB2" w:rsidP="009F5EB2">
                            <w:pPr>
                              <w:spacing w:before="120" w:after="120"/>
                              <w:ind w:left="113" w:right="113"/>
                              <w:jc w:val="left"/>
                              <w:rPr>
                                <w:b/>
                                <w:bCs/>
                                <w:sz w:val="28"/>
                                <w:szCs w:val="28"/>
                              </w:rPr>
                            </w:pPr>
                            <w:r>
                              <w:rPr>
                                <w:b/>
                                <w:bCs/>
                                <w:sz w:val="28"/>
                                <w:szCs w:val="28"/>
                              </w:rPr>
                              <w:t>Dirección</w:t>
                            </w:r>
                          </w:p>
                          <w:p w14:paraId="4439E95F" w14:textId="39BE53FF" w:rsidR="009F5EB2" w:rsidRPr="006A229D" w:rsidRDefault="009F5EB2" w:rsidP="009F5EB2">
                            <w:pPr>
                              <w:spacing w:before="240" w:after="240"/>
                              <w:ind w:left="113" w:right="113"/>
                              <w:jc w:val="left"/>
                            </w:pPr>
                            <w:r>
                              <w:rPr>
                                <w:rFonts w:cs="Liberation Sans"/>
                                <w:color w:val="66888D"/>
                              </w:rPr>
                              <w:t>De reaccionar a anticipar: decisiones basadas en evidencia, no en intuición.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09D944D0" id="Rectangle: Rounded Corners 10" o:spid="_x0000_s1028" style="position:absolute;left:0;text-align:left;margin-left:163.8pt;margin-top:31pt;width:154.5pt;height:155.25pt;z-index:2516423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8832f"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A/milnQIAALYFAAAOAAAAZHJzL2Uyb0RvYy54bWysVNtuGjEQfa/Uf7D83ixLCDQoS4RIU1WK EpSkyrPx2rCV7XFtA0u/vmPvBdpEilT1ZdfjmTOX45m5uq61IjvhfAWmoPnZgBJhOJSVWRf0+/Pt p8+U+MBMyRQYUdCD8PR69vHD1d5OxRA2oErhCDoxfrq3Bd2EYKdZ5vlGaObPwAqDSglOs4CiW2el Y3v0rlU2HAzG2R5caR1w4T3e3jRKOkv+pRQ8PEjpRSCqoJhbSF+Xvqv4zWZXbLp2zG4q3qbB/iEL zSqDQXtXNywwsnXVK1e64g48yHDGQWcgZcVFqgGryQd/VfO0YVakWpAcb3ua/P9zy+93T3bpkIa9 9VOPx1hFLZ2Of8yP1ImsQ0+WqAPheJlfjof5BXLKUZdfTvLx5CLSmR3h1vnwVYAm8VBQB1tTPuKT JKbY7s6HRFlJDNPYG6z8QYnUCh9gxxTJz0eTceuxNUbfnc+I9KCq8rZSKgmxZcRCOYLggq7WeYv9 w0qZ10C3XvWwRf5ldNNFPUFi5AYqUlNh6rHUI2fpFA5KRPfKPApJqjKylGpN7XzMjXEuTOjyS9YR JrGSHnj+PrC1j9Amqx48fB/cI1JkMKEH68qAe8uB6lOWjX3HQFN3pCDUqxoLL+gwkh9vVlAelo44 aEbPW35bYTfcMR+WzOFTYwfh/ggP+JEK9gWF9kTJBtyvt+6jPY4AainZ4+wW1P/cMicoUd8MDsdl PhrFYU/C6GIyRMGdalanGrPVC8COyXFTWZ6O0T6o7igd6BdcM/MYFVXMcIxdUB5cJyxCs1NwUXEx nyczHHDLwp15srzrg9i8z/ULc7YdiYDTdA/dnLNp6vNmiI628YUMzLcBZNW3XcNr+wK4HNLgtYss bp9TOVkd1+3sNwAAAP//AwBQSwMEFAAGAAgAAAAhAAnZl7veAAAACgEAAA8AAABkcnMvZG93bnJl di54bWxMj81uwjAQhO+VeAdrkXorDqF1aBoH9UdceuKnD2DibRIRr9PYQHj7bk/luDOfZmeK1eg6 ccYhtJ40zGcJCKTK25ZqDV/79cMSRIiGrOk8oYYrBliVk7vC5NZfaIvnXawFh1DIjYYmxj6XMlQN OhNmvkdi79sPzkQ+h1rawVw43HUyTRIlnWmJPzSmx/cGq+Pu5DT8zD/C59txlBv1XD8u1/6abX2r 9f10fH0BEXGM/zD81efqUHKngz+RDaLTsEgzxagGlfImBtRCsXBgJ0ufQJaFvJ1Q/gIAAP//AwBQ SwECLQAUAAYACAAAACEAtoM4kv4AAADhAQAAEwAAAAAAAAAAAAAAAAAAAAAAW0NvbnRlbnRfVHlw ZXNdLnhtbFBLAQItABQABgAIAAAAIQA4/SH/1gAAAJQBAAALAAAAAAAAAAAAAAAAAC8BAABfcmVs cy8ucmVsc1BLAQItABQABgAIAAAAIQDA/milnQIAALYFAAAOAAAAAAAAAAAAAAAAAC4CAABkcnMv ZTJvRG9jLnhtbFBLAQItABQABgAIAAAAIQAJ2Ze73gAAAAoBAAAPAAAAAAAAAAAAAAAAAPcEAABk cnMvZG93bnJldi54bWxQSwUGAAAAAAQABADzAAAAAgYAAAAA " fillcolor="white [3212]" strokecolor="#c1e4d6">
                <v:textbox>
                  <w:txbxContent>
                    <w:p w14:paraId="06969CB0" w14:textId="69B9F9DB" w:rsidR="009F5EB2" w:rsidRPr="006A229D" w:rsidRDefault="009F5EB2" w:rsidP="009F5EB2">
                      <w:pPr>
                        <w:spacing w:before="240" w:after="0"/>
                        <w:ind w:left="113" w:right="113"/>
                        <w:jc w:val="left"/>
                        <w:rPr>
                          <w:color w:val="66888D"/>
                        </w:rPr>
                      </w:pPr>
                      <w:r>
                        <w:rPr>
                          <w:color w:val="66888D"/>
                        </w:rPr>
                        <w:t>VALOR 02</w:t>
                      </w:r>
                    </w:p>
                    <w:p w14:paraId="5B05C615" w14:textId="5739EF44" w:rsidR="009F5EB2" w:rsidRPr="006A229D" w:rsidRDefault="009F5EB2" w:rsidP="009F5EB2">
                      <w:pPr>
                        <w:spacing w:before="120" w:after="120"/>
                        <w:ind w:left="113" w:right="113"/>
                        <w:jc w:val="left"/>
                        <w:rPr>
                          <w:b/>
                          <w:bCs/>
                          <w:sz w:val="28"/>
                          <w:szCs w:val="28"/>
                        </w:rPr>
                      </w:pPr>
                      <w:r>
                        <w:rPr>
                          <w:b/>
                          <w:bCs/>
                          <w:sz w:val="28"/>
                          <w:szCs w:val="28"/>
                        </w:rPr>
                        <w:t>Dirección</w:t>
                      </w:r>
                    </w:p>
                    <w:p w14:paraId="4439E95F" w14:textId="39BE53FF" w:rsidR="009F5EB2" w:rsidRPr="006A229D" w:rsidRDefault="009F5EB2" w:rsidP="009F5EB2">
                      <w:pPr>
                        <w:spacing w:before="240" w:after="240"/>
                        <w:ind w:left="113" w:right="113"/>
                        <w:jc w:val="left"/>
                      </w:pPr>
                      <w:r>
                        <w:rPr>
                          <w:rFonts w:cs="Liberation Sans"/>
                          <w:color w:val="66888D"/>
                        </w:rPr>
                        <w:t>De reaccionar a anticipar: decisiones basadas en evidencia, no en intuición.</w:t>
                      </w:r>
                    </w:p>
                  </w:txbxContent>
                </v:textbox>
              </v:roundrect>
            </w:pict>
          </mc:Fallback>
        </mc:AlternateContent>
        <mc:AlternateContent>
          <mc:Choice Requires="wps">
            <w:drawing>
              <wp:anchor distT="0" distB="0" distL="114300" distR="114300" simplePos="0" relativeHeight="251643392" behindDoc="0" locked="0" layoutInCell="1" allowOverlap="1" wp14:anchorId="03B762EB" wp14:editId="773303B9">
                <wp:simplePos x="0" y="0"/>
                <wp:positionH relativeFrom="column">
                  <wp:posOffset>4156710</wp:posOffset>
                </wp:positionH>
                <wp:positionV relativeFrom="paragraph">
                  <wp:posOffset>393700</wp:posOffset>
                </wp:positionV>
                <wp:extent cx="1962150" cy="1971675"/>
                <wp:effectExtent l="0" t="0" r="19050" b="28575"/>
                <wp:wrapNone/>
                <wp:docPr id="1942404581" name="Rectangle: Rounded Corners 10"/>
                <wp:cNvGraphicFramePr/>
                <a:graphic xmlns:a="http://schemas.openxmlformats.org/drawingml/2006/main">
                  <a:graphicData uri="http://schemas.microsoft.com/office/word/2010/wordprocessingShape">
                    <wps:wsp>
                      <wps:cNvSpPr/>
                      <wps:spPr>
                        <a:xfrm>
                          <a:off x="0" y="0"/>
                          <a:ext cx="1962150" cy="1971675"/>
                        </a:xfrm>
                        <a:prstGeom prst="roundRect">
                          <a:avLst>
                            <a:gd name="adj" fmla="val 13476"/>
                          </a:avLst>
                        </a:prstGeom>
                        <a:solidFill>
                          <a:schemeClr val="bg1"/>
                        </a:solidFill>
                        <a:ln>
                          <a:solidFill>
                            <a:srgbClr val="C1E4D6"/>
                          </a:solidFill>
                        </a:ln>
                        <a:effectLst/>
                      </wps:spPr>
                      <wps:style>
                        <a:lnRef idx="1">
                          <a:schemeClr val="accent1"/>
                        </a:lnRef>
                        <a:fillRef idx="3">
                          <a:schemeClr val="accent1"/>
                        </a:fillRef>
                        <a:effectRef idx="2">
                          <a:schemeClr val="accent1"/>
                        </a:effectRef>
                        <a:fontRef idx="minor">
                          <a:schemeClr val="lt1"/>
                        </a:fontRef>
                      </wps:style>
                      <wps:txbx>
                        <w:txbxContent>
                          <w:p w14:paraId="0B939CEB" w14:textId="156A3240" w:rsidR="009F5EB2" w:rsidRPr="006A229D" w:rsidRDefault="009F5EB2" w:rsidP="009F5EB2">
                            <w:pPr>
                              <w:spacing w:before="240" w:after="0"/>
                              <w:ind w:left="113" w:right="113"/>
                              <w:jc w:val="left"/>
                              <w:rPr>
                                <w:color w:val="66888D"/>
                              </w:rPr>
                            </w:pPr>
                            <w:r>
                              <w:rPr>
                                <w:color w:val="66888D"/>
                              </w:rPr>
                              <w:t>VALOR 03</w:t>
                            </w:r>
                          </w:p>
                          <w:p w14:paraId="38F7A875" w14:textId="44DE479B" w:rsidR="009F5EB2" w:rsidRPr="006A229D" w:rsidRDefault="009F5EB2" w:rsidP="009F5EB2">
                            <w:pPr>
                              <w:spacing w:before="120" w:after="120"/>
                              <w:ind w:left="113" w:right="113"/>
                              <w:jc w:val="left"/>
                              <w:rPr>
                                <w:b/>
                                <w:bCs/>
                                <w:sz w:val="28"/>
                                <w:szCs w:val="28"/>
                              </w:rPr>
                            </w:pPr>
                            <w:r>
                              <w:rPr>
                                <w:b/>
                                <w:bCs/>
                                <w:sz w:val="28"/>
                                <w:szCs w:val="28"/>
                              </w:rPr>
                              <w:t>Confianza</w:t>
                            </w:r>
                          </w:p>
                          <w:p w14:paraId="1006561E" w14:textId="07336602" w:rsidR="009F5EB2" w:rsidRPr="006A229D" w:rsidRDefault="009F5EB2" w:rsidP="009F5EB2">
                            <w:pPr>
                              <w:spacing w:before="240" w:after="240"/>
                              <w:ind w:left="113" w:right="113"/>
                              <w:jc w:val="left"/>
                              <w:rPr>
                                <w:rFonts w:cs="Liberation Sans"/>
                                <w:color w:val="66888D"/>
                              </w:rPr>
                            </w:pPr>
                            <w:r>
                              <w:rPr>
                                <w:rFonts w:cs="Liberation Sans"/>
                                <w:color w:val="66888D"/>
                              </w:rPr>
                              <w:t>Una base sólida, segura y escalable sobre la que seguir evolucionando.</w:t>
                            </w:r>
                          </w:p>
                          <w:p w14:paraId="5E22668F" w14:textId="77777777" w:rsidR="009F5EB2" w:rsidRPr="006A229D" w:rsidRDefault="009F5EB2" w:rsidP="009F5EB2">
                            <w:pPr>
                              <w:spacing w:before="240" w:after="240"/>
                              <w:ind w:left="113" w:right="113"/>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03B762EB" id="_x0000_s1029" style="position:absolute;left:0;text-align:left;margin-left:327.3pt;margin-top:31pt;width:154.5pt;height:155.25pt;z-index:2516433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8832f"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WnKAonQIAALYFAAAOAAAAZHJzL2Uyb0RvYy54bWysVNtuGjEQfa/Uf7D83ixLCDQoS4RIU1WK EpSkyrPx2rCV7XFtw0K/vmPvBdpEilT1ZdfjmTOX45m5ut5rRXbC+QpMQfOzASXCcCgrsy7o9+fb T58p8YGZkikwoqAH4en17OOHq9pOxRA2oErhCDoxflrbgm5CsNMs83wjNPNnYIVBpQSnWUDRrbPS sRq9a5UNB4NxVoMrrQMuvMfbm0ZJZ8m/lIKHBym9CEQVFHML6evSdxW/2eyKTdeO2U3F2zTYP2Sh WWUwaO/qhgVGtq565UpX3IEHGc446AykrLhINWA1+eCvap42zIpUC5LjbU+T/39u+f3uyS4d0lBb P/V4jFXspdPxj/mRfSLr0JMl9oFwvMwvx8P8AjnlqMsvJ/l4chHpzI5w63z4KkCTeCiog60pH/FJ ElNsd+dDoqwkhmnsDVb+oERqhQ+wY4rk56PJuPXYGqPvzmdEelBVeVsplYTYMmKhHEFwQVfrvMX+ YaXMa6Bbr3rYIv8yuuminiAxcgMVqakw9VjqkbN0CgclontlHoUkVRlZSrWmdj7mxjgXJnT5JesI k1hJDzx/H9jaR2iTVQ8evg/uESkymNCDdWXAveVA9SnLxr5joKk7UhD2qz0WXtDzSH68WUF5WDri oBk9b/lthd1wx3xYModPjR2E+yM84EcqqAsK7YmSDbhfb91HexwB1FJS4+wW1P/cMicoUd8MDsdl PhrFYU/C6GIyRMGdalanGrPVC8COyXFTWZ6O0T6o7igd6BdcM/MYFVXMcIxdUB5cJyxCs1NwUXEx nyczHHDLwp15srzrg9i8z/sX5mw7EgGn6R66OWfT1OfNEB1t4wsZmG8DyKpvu4bX9gVwOaTBaxdZ 3D6ncrI6rtvZbwAAAP//AwBQSwMEFAAGAAgAAAAhAAgUp5PfAAAACgEAAA8AAABkcnMvZG93bnJl di54bWxMj8FuwjAQRO+V+AdrkXorDgEMpHFQC+LSU6H9ABNvk4h4ncYGwt93e2pvuzuj2Tf5ZnCt uGIfGk8appMEBFLpbUOVhs+P/dMKRIiGrGk9oYY7BtgUo4fcZNbf6IDXY6wEh1DIjIY6xi6TMpQ1 OhMmvkNi7cv3zkRe+0ra3tw43LUyTRIlnWmIP9Smw22N5fl4cRq+p7vw9noe5LtaV/PV3t+XB99o /TgeXp5BRBzinxl+8RkdCmY6+QvZIFoNajFXbOUh5U5sWKsZH04aZst0AbLI5f8KxQ8AAAD//wMA UEsBAi0AFAAGAAgAAAAhALaDOJL+AAAA4QEAABMAAAAAAAAAAAAAAAAAAAAAAFtDb250ZW50X1R5 cGVzXS54bWxQSwECLQAUAAYACAAAACEAOP0h/9YAAACUAQAACwAAAAAAAAAAAAAAAAAvAQAAX3Jl bHMvLnJlbHNQSwECLQAUAAYACAAAACEAFpygKJ0CAAC2BQAADgAAAAAAAAAAAAAAAAAuAgAAZHJz L2Uyb0RvYy54bWxQSwECLQAUAAYACAAAACEACBSnk98AAAAKAQAADwAAAAAAAAAAAAAAAAD3BAAA ZHJzL2Rvd25yZXYueG1sUEsFBgAAAAAEAAQA8wAAAAMGAAAAAA== " fillcolor="white [3212]" strokecolor="#c1e4d6">
                <v:textbox>
                  <w:txbxContent>
                    <w:p w14:paraId="0B939CEB" w14:textId="156A3240" w:rsidR="009F5EB2" w:rsidRPr="006A229D" w:rsidRDefault="009F5EB2" w:rsidP="009F5EB2">
                      <w:pPr>
                        <w:spacing w:before="240" w:after="0"/>
                        <w:ind w:left="113" w:right="113"/>
                        <w:jc w:val="left"/>
                        <w:rPr>
                          <w:color w:val="66888D"/>
                        </w:rPr>
                      </w:pPr>
                      <w:r>
                        <w:rPr>
                          <w:color w:val="66888D"/>
                        </w:rPr>
                        <w:t>VALOR 03</w:t>
                      </w:r>
                    </w:p>
                    <w:p w14:paraId="38F7A875" w14:textId="44DE479B" w:rsidR="009F5EB2" w:rsidRPr="006A229D" w:rsidRDefault="009F5EB2" w:rsidP="009F5EB2">
                      <w:pPr>
                        <w:spacing w:before="120" w:after="120"/>
                        <w:ind w:left="113" w:right="113"/>
                        <w:jc w:val="left"/>
                        <w:rPr>
                          <w:b/>
                          <w:bCs/>
                          <w:sz w:val="28"/>
                          <w:szCs w:val="28"/>
                        </w:rPr>
                      </w:pPr>
                      <w:r>
                        <w:rPr>
                          <w:b/>
                          <w:bCs/>
                          <w:sz w:val="28"/>
                          <w:szCs w:val="28"/>
                        </w:rPr>
                        <w:t>Confianza</w:t>
                      </w:r>
                    </w:p>
                    <w:p w14:paraId="1006561E" w14:textId="07336602" w:rsidR="009F5EB2" w:rsidRPr="006A229D" w:rsidRDefault="009F5EB2" w:rsidP="009F5EB2">
                      <w:pPr>
                        <w:spacing w:before="240" w:after="240"/>
                        <w:ind w:left="113" w:right="113"/>
                        <w:jc w:val="left"/>
                        <w:rPr>
                          <w:rFonts w:cs="Liberation Sans"/>
                          <w:color w:val="66888D"/>
                        </w:rPr>
                      </w:pPr>
                      <w:r>
                        <w:rPr>
                          <w:rFonts w:cs="Liberation Sans"/>
                          <w:color w:val="66888D"/>
                        </w:rPr>
                        <w:t>Una base sólida, segura y escalable sobre la que seguir evolucionando.</w:t>
                      </w:r>
                    </w:p>
                    <w:p w14:paraId="5E22668F" w14:textId="77777777" w:rsidR="009F5EB2" w:rsidRPr="006A229D" w:rsidRDefault="009F5EB2" w:rsidP="009F5EB2">
                      <w:pPr>
                        <w:spacing w:before="240" w:after="240"/>
                        <w:ind w:left="113" w:right="113"/>
                        <w:jc w:val="center"/>
                      </w:pPr>
                    </w:p>
                  </w:txbxContent>
                </v:textbox>
              </v:roundrect>
            </w:pict>
          </mc:Fallback>
        </mc:AlternateContent>
        <mc:AlternateContent>
          <mc:Choice Requires="wps">
            <w:drawing>
              <wp:anchor distT="0" distB="0" distL="114300" distR="114300" simplePos="0" relativeHeight="251641344" behindDoc="0" locked="0" layoutInCell="1" allowOverlap="1" wp14:anchorId="53A7FD77" wp14:editId="1477755D">
                <wp:simplePos x="0" y="0"/>
                <wp:positionH relativeFrom="column">
                  <wp:posOffset>-43814</wp:posOffset>
                </wp:positionH>
                <wp:positionV relativeFrom="paragraph">
                  <wp:posOffset>393700</wp:posOffset>
                </wp:positionV>
                <wp:extent cx="1962150" cy="1971675"/>
                <wp:effectExtent l="0" t="0" r="19050" b="28575"/>
                <wp:wrapNone/>
                <wp:docPr id="706643256" name="Rectangle: Rounded Corners 10"/>
                <wp:cNvGraphicFramePr/>
                <a:graphic xmlns:a="http://schemas.openxmlformats.org/drawingml/2006/main">
                  <a:graphicData uri="http://schemas.microsoft.com/office/word/2010/wordprocessingShape">
                    <wps:wsp>
                      <wps:cNvSpPr/>
                      <wps:spPr>
                        <a:xfrm>
                          <a:off x="0" y="0"/>
                          <a:ext cx="1962150" cy="1971675"/>
                        </a:xfrm>
                        <a:prstGeom prst="roundRect">
                          <a:avLst>
                            <a:gd name="adj" fmla="val 13476"/>
                          </a:avLst>
                        </a:prstGeom>
                        <a:solidFill>
                          <a:schemeClr val="bg1"/>
                        </a:solidFill>
                        <a:ln>
                          <a:solidFill>
                            <a:srgbClr val="C1E4D6"/>
                          </a:solidFill>
                        </a:ln>
                        <a:effectLst/>
                      </wps:spPr>
                      <wps:style>
                        <a:lnRef idx="1">
                          <a:schemeClr val="accent1"/>
                        </a:lnRef>
                        <a:fillRef idx="3">
                          <a:schemeClr val="accent1"/>
                        </a:fillRef>
                        <a:effectRef idx="2">
                          <a:schemeClr val="accent1"/>
                        </a:effectRef>
                        <a:fontRef idx="minor">
                          <a:schemeClr val="lt1"/>
                        </a:fontRef>
                      </wps:style>
                      <wps:txbx>
                        <w:txbxContent>
                          <w:p w14:paraId="3F7A4613" w14:textId="6409AECE" w:rsidR="009F5EB2" w:rsidRPr="006A229D" w:rsidRDefault="009F5EB2" w:rsidP="009F5EB2">
                            <w:pPr>
                              <w:spacing w:before="240" w:after="0"/>
                              <w:ind w:left="113" w:right="113"/>
                              <w:jc w:val="left"/>
                              <w:rPr>
                                <w:color w:val="66888D"/>
                              </w:rPr>
                            </w:pPr>
                            <w:r>
                              <w:rPr>
                                <w:color w:val="66888D"/>
                              </w:rPr>
                              <w:t>VALOR 01</w:t>
                            </w:r>
                          </w:p>
                          <w:p w14:paraId="13F4B074" w14:textId="2E5EE5A8" w:rsidR="009F5EB2" w:rsidRPr="006A229D" w:rsidRDefault="009F5EB2" w:rsidP="009F5EB2">
                            <w:pPr>
                              <w:spacing w:before="120" w:after="120"/>
                              <w:ind w:left="113" w:right="113"/>
                              <w:jc w:val="left"/>
                              <w:rPr>
                                <w:b/>
                                <w:bCs/>
                                <w:sz w:val="28"/>
                                <w:szCs w:val="28"/>
                              </w:rPr>
                            </w:pPr>
                            <w:r>
                              <w:rPr>
                                <w:b/>
                                <w:bCs/>
                                <w:sz w:val="28"/>
                                <w:szCs w:val="28"/>
                              </w:rPr>
                              <w:t>Claridad</w:t>
                            </w:r>
                          </w:p>
                          <w:p w14:paraId="7616D2FE" w14:textId="77777777" w:rsidR="009F5EB2" w:rsidRPr="006A229D" w:rsidRDefault="009F5EB2" w:rsidP="009F5EB2">
                            <w:pPr>
                              <w:spacing w:before="240" w:after="240"/>
                              <w:ind w:left="113" w:right="113"/>
                              <w:jc w:val="left"/>
                              <w:rPr>
                                <w:rFonts w:cs="Liberation Sans"/>
                                <w:color w:val="66888D"/>
                              </w:rPr>
                            </w:pPr>
                            <w:r>
                              <w:rPr>
                                <w:rFonts w:cs="Liberation Sans"/>
                                <w:color w:val="66888D"/>
                              </w:rPr>
                              <w:t>Un único lugar donde el dato es fiable, comprensible y accionable.</w:t>
                            </w:r>
                          </w:p>
                          <w:p w14:paraId="03ABCA25" w14:textId="77777777" w:rsidR="009F5EB2" w:rsidRPr="006A229D" w:rsidRDefault="009F5EB2" w:rsidP="009F5EB2">
                            <w:pPr>
                              <w:spacing w:before="240" w:after="240"/>
                              <w:ind w:left="113" w:right="113"/>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53A7FD77" id="_x0000_s1030" style="position:absolute;left:0;text-align:left;margin-left:-3.45pt;margin-top:31pt;width:154.5pt;height:155.25pt;z-index:2516413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8832f"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2vDs/nQIAALYFAAAOAAAAZHJzL2Uyb0RvYy54bWysVNtuGjEQfa/Uf7D83ixLCDQoS4RIU1WK EpSkyrPx2rCV7XFtA0u/vmPvBdpEilT1ZdfjmTOX45m5uq61IjvhfAWmoPnZgBJhOJSVWRf0+/Pt p8+U+MBMyRQYUdCD8PR69vHD1d5OxRA2oErhCDoxfrq3Bd2EYKdZ5vlGaObPwAqDSglOs4CiW2el Y3v0rlU2HAzG2R5caR1w4T3e3jRKOkv+pRQ8PEjpRSCqoJhbSF+Xvqv4zWZXbLp2zG4q3qbB/iEL zSqDQXtXNywwsnXVK1e64g48yHDGQWcgZcVFqgGryQd/VfO0YVakWpAcb3ua/P9zy+93T3bpkIa9 9VOPx1hFLZ2Of8yP1ImsQ0+WqAPheJlfjof5BXLKUZdfTvLx5CLSmR3h1vnwVYAm8VBQB1tTPuKT JKbY7s6HRFlJDNPYG6z8QYnUCh9gxxTJz0eTceuxNUbfnc+I9KCq8rZSKgmxZcRCOYLggq7WeYv9 w0qZ10C3XvWwRf5ldNNFPUFi5AYqUlNh6rHUI2fpFA5KRPfKPApJqjKylGpN7XzMjXEuTOjyS9YR JrGSHnj+PrC1j9Amqx48fB/cI1JkMKEH68qAe8uB6lOWjX3HQFN3pCDUqxoLL+gokh9vVlAelo44 aEbPW35bYTfcMR+WzOFTYwfh/ggP+JEK9gWF9kTJBtyvt+6jPY4AainZ4+wW1P/cMicoUd8MDsdl PhrFYU/C6GIyRMGdalanGrPVC8COyXFTWZ6O0T6o7igd6BdcM/MYFVXMcIxdUB5cJyxCs1NwUXEx nyczHHDLwp15srzrg9i8z/ULc7YdiYDTdA/dnLNp6vNmiI628YUMzLcBZNW3XcNr+wK4HNLgtYss bp9TOVkd1+3sNwAAAP//AwBQSwMEFAAGAAgAAAAhAPmUWXDeAAAACQEAAA8AAABkcnMvZG93bnJl di54bWxMj81OwzAQhO9IvIO1SNxaJwHSNmRT8aNeONHCA7jxkkSN1yF22/TtWU5w29GMZr8p15Pr 1YnG0HlGSOcJKOLa244bhM+PzWwJKkTD1vSeCeFCAdbV9VVpCuvPvKXTLjZKSjgUBqGNcSi0DnVL zoS5H4jF+/KjM1Hk2Gg7mrOUu15nSZJrZzqWD60Z6KWl+rA7OoTv9DW8PR8m/Z6vmvvlxl8WW98h 3t5MT4+gIk3xLwy/+IIOlTDt/ZFtUD3CLF9JEiHPZJL4d0mWgtrLscgeQFel/r+g+gEAAP//AwBQ SwECLQAUAAYACAAAACEAtoM4kv4AAADhAQAAEwAAAAAAAAAAAAAAAAAAAAAAW0NvbnRlbnRfVHlw ZXNdLnhtbFBLAQItABQABgAIAAAAIQA4/SH/1gAAAJQBAAALAAAAAAAAAAAAAAAAAC8BAABfcmVs cy8ucmVsc1BLAQItABQABgAIAAAAIQC2vDs/nQIAALYFAAAOAAAAAAAAAAAAAAAAAC4CAABkcnMv ZTJvRG9jLnhtbFBLAQItABQABgAIAAAAIQD5lFlw3gAAAAkBAAAPAAAAAAAAAAAAAAAAAPcEAABk cnMvZG93bnJldi54bWxQSwUGAAAAAAQABADzAAAAAgYAAAAA " fillcolor="white [3212]" strokecolor="#c1e4d6">
                <v:textbox>
                  <w:txbxContent>
                    <w:p w14:paraId="3F7A4613" w14:textId="6409AECE" w:rsidR="009F5EB2" w:rsidRPr="006A229D" w:rsidRDefault="009F5EB2" w:rsidP="009F5EB2">
                      <w:pPr>
                        <w:spacing w:before="240" w:after="0"/>
                        <w:ind w:left="113" w:right="113"/>
                        <w:jc w:val="left"/>
                        <w:rPr>
                          <w:color w:val="66888D"/>
                        </w:rPr>
                      </w:pPr>
                      <w:r>
                        <w:rPr>
                          <w:color w:val="66888D"/>
                        </w:rPr>
                        <w:t>VALOR 01</w:t>
                      </w:r>
                    </w:p>
                    <w:p w14:paraId="13F4B074" w14:textId="2E5EE5A8" w:rsidR="009F5EB2" w:rsidRPr="006A229D" w:rsidRDefault="009F5EB2" w:rsidP="009F5EB2">
                      <w:pPr>
                        <w:spacing w:before="120" w:after="120"/>
                        <w:ind w:left="113" w:right="113"/>
                        <w:jc w:val="left"/>
                        <w:rPr>
                          <w:b/>
                          <w:bCs/>
                          <w:sz w:val="28"/>
                          <w:szCs w:val="28"/>
                        </w:rPr>
                      </w:pPr>
                      <w:r>
                        <w:rPr>
                          <w:b/>
                          <w:bCs/>
                          <w:sz w:val="28"/>
                          <w:szCs w:val="28"/>
                        </w:rPr>
                        <w:t>Claridad</w:t>
                      </w:r>
                    </w:p>
                    <w:p w14:paraId="7616D2FE" w14:textId="77777777" w:rsidR="009F5EB2" w:rsidRPr="006A229D" w:rsidRDefault="009F5EB2" w:rsidP="009F5EB2">
                      <w:pPr>
                        <w:spacing w:before="240" w:after="240"/>
                        <w:ind w:left="113" w:right="113"/>
                        <w:jc w:val="left"/>
                        <w:rPr>
                          <w:rFonts w:cs="Liberation Sans"/>
                          <w:color w:val="66888D"/>
                        </w:rPr>
                      </w:pPr>
                      <w:r>
                        <w:rPr>
                          <w:rFonts w:cs="Liberation Sans"/>
                          <w:color w:val="66888D"/>
                        </w:rPr>
                        <w:t>Un único lugar donde el dato es fiable, comprensible y accionable.</w:t>
                      </w:r>
                    </w:p>
                    <w:p w14:paraId="03ABCA25" w14:textId="77777777" w:rsidR="009F5EB2" w:rsidRPr="006A229D" w:rsidRDefault="009F5EB2" w:rsidP="009F5EB2">
                      <w:pPr>
                        <w:spacing w:before="240" w:after="240"/>
                        <w:ind w:left="113" w:right="113"/>
                        <w:jc w:val="center"/>
                      </w:pPr>
                    </w:p>
                  </w:txbxContent>
                </v:textbox>
              </v:roundrect>
            </w:pict>
          </mc:Fallback>
        </mc:AlternateContent>
      </w:r>
    </w:p>
    <w:p w14:paraId="75EEF787" w14:textId="45803102" w:rsidR="009F5EB2" w:rsidRDefault="009F5EB2" w:rsidP="00223DE9">
      <w:pPr>
        <w:pStyle w:val="Resumencaptulo"/>
      </w:pPr>
    </w:p>
    <w:p w14:paraId="764CE8FD" w14:textId="77777777" w:rsidR="009F5EB2" w:rsidRDefault="009F5EB2" w:rsidP="00223DE9">
      <w:pPr>
        <w:pStyle w:val="Resumencaptulo"/>
      </w:pPr>
    </w:p>
    <w:p w14:paraId="4C202A1E" w14:textId="77777777" w:rsidR="009F5EB2" w:rsidRDefault="009F5EB2" w:rsidP="00223DE9">
      <w:pPr>
        <w:pStyle w:val="Resumencaptulo"/>
      </w:pPr>
    </w:p>
    <w:p w14:paraId="65782D45" w14:textId="77777777" w:rsidR="009F5EB2" w:rsidRDefault="009F5EB2" w:rsidP="00223DE9">
      <w:pPr>
        <w:pStyle w:val="Resumencaptulo"/>
      </w:pPr>
    </w:p>
    <w:p w14:paraId="6B50CC6B" w14:textId="77777777" w:rsidR="009F5EB2" w:rsidRDefault="009F5EB2" w:rsidP="00223DE9">
      <w:pPr>
        <w:pStyle w:val="Resumencaptulo"/>
      </w:pPr>
    </w:p>
    <w:p w14:paraId="1A5A2A50" w14:textId="77777777" w:rsidR="00E765BA" w:rsidRDefault="00E765BA" w:rsidP="00DA20DF">
      <w:pPr>
        <w:pStyle w:val="Heading2"/>
        <w:numPr>
          <w:ilvl w:val="1"/>
          <w:numId w:val="21"/>
        </w:numPr>
        <w:ind w:left="760" w:hanging="760"/>
      </w:pPr>
      <w:r>
        <w:t xml:space="preserve">Qué proponemos</w:t>
      </w:r>
    </w:p>
    <w:p w14:paraId="0C1A1616" w14:textId="77777777" w:rsidR="00E765BA" w:rsidRPr="00E765BA" w:rsidRDefault="00E765BA" w:rsidP="006A229D">
      <w:r>
        <w:t>Una plataforma de datos e inteligencia que ordena la información de [Cliente] y la convierte en decisiones. Reunimos en un único modelo fiable las fuentes que hoy viven dispersas. Sobre esa base, la analítica y la IA dejan de describir lo que pasó para anticipar lo que conviene hacer.</w:t>
      </w:r>
    </w:p>
    <w:p w14:paraId="3E3CE23A" w14:textId="77777777" w:rsidR="00E765BA" w:rsidRDefault="00E765BA" w:rsidP="00DA20DF">
      <w:pPr>
        <w:pStyle w:val="Heading2"/>
        <w:numPr>
          <w:ilvl w:val="1"/>
          <w:numId w:val="21"/>
        </w:numPr>
        <w:ind w:left="760" w:hanging="760"/>
      </w:pPr>
      <w:r>
        <w:t xml:space="preserve">Por qué ahora</w:t>
      </w:r>
    </w:p>
    <w:p w14:paraId="5FBCB80F" w14:textId="77777777" w:rsidR="00E765BA" w:rsidRPr="00E765BA" w:rsidRDefault="00E765BA" w:rsidP="006A229D">
      <w:r>
        <w:t>El volumen de datos de [Cliente] crece más rápido que la capacidad de aprovecharlos. Cada mes sin una base común son decisiones que llegan tarde y criterio que se pierde. Empezar ahora convierte esa complejidad en ventaja, antes de que el coste de sostenerla siga subiendo.</w:t>
      </w:r>
    </w:p>
    <w:p w14:paraId="7926D781" w14:textId="77777777" w:rsidR="00E765BA" w:rsidRDefault="00E765BA" w:rsidP="00DA20DF">
      <w:pPr>
        <w:pStyle w:val="Heading2"/>
        <w:numPr>
          <w:ilvl w:val="1"/>
          <w:numId w:val="21"/>
        </w:numPr>
        <w:ind w:left="760" w:hanging="760"/>
      </w:pPr>
      <w:r>
        <w:lastRenderedPageBreak/>
        <w:t xml:space="preserve">Qué cambia para [Cliente]</w:t>
      </w:r>
    </w:p>
    <w:p w14:paraId="3AD44F96" w14:textId="77777777" w:rsidR="00E765BA" w:rsidRPr="00E765BA" w:rsidRDefault="00E765BA" w:rsidP="006A229D">
      <w:r>
        <w:t>El cambio no es solo tecnológico. Se nota en cómo se decide, cómo se opera y cómo se evoluciona.</w:t>
      </w:r>
    </w:p>
    <w:p w14:paraId="7B7F50FF" w14:textId="77777777" w:rsidR="00E765BA" w:rsidRPr="00D309EB" w:rsidRDefault="00E765BA" w:rsidP="006A229D">
      <w:pPr>
        <w:pStyle w:val="Heading3"/>
      </w:pPr>
      <w:r>
        <w:t xml:space="preserve">En las decisiones</w:t>
      </w:r>
    </w:p>
    <w:p w14:paraId="2CE01749" w14:textId="77777777" w:rsidR="00E765BA" w:rsidRPr="00E765BA" w:rsidRDefault="00E765BA" w:rsidP="006A229D">
      <w:r>
        <w:t>De reaccionar a anticipar. Cada decisión se apoya en evidencia trazable, no en intuición.</w:t>
      </w:r>
    </w:p>
    <w:p w14:paraId="6DA46563" w14:textId="77777777" w:rsidR="00E765BA" w:rsidRPr="00D309EB" w:rsidRDefault="00E765BA" w:rsidP="006A229D">
      <w:pPr>
        <w:pStyle w:val="Heading3"/>
      </w:pPr>
      <w:r>
        <w:t xml:space="preserve">En la operación</w:t>
      </w:r>
    </w:p>
    <w:p w14:paraId="3D2203BA" w14:textId="77777777" w:rsidR="00E765BA" w:rsidRPr="00E765BA" w:rsidRDefault="00E765BA" w:rsidP="006A229D">
      <w:r>
        <w:t>Menos trabajo manual y menos versiones enfrentadas del mismo dato. El equipo dedica su tiempo a analizar, no a cuadrar hojas de cálculo.</w:t>
      </w:r>
    </w:p>
    <w:p w14:paraId="6F2CA416" w14:textId="77777777" w:rsidR="00E765BA" w:rsidRPr="00D309EB" w:rsidRDefault="00E765BA" w:rsidP="006A229D">
      <w:pPr>
        <w:pStyle w:val="Heading3"/>
      </w:pPr>
      <w:r>
        <w:t xml:space="preserve">En la evolución</w:t>
      </w:r>
    </w:p>
    <w:p w14:paraId="6CE85FB7" w14:textId="77777777" w:rsidR="00E765BA" w:rsidRPr="00E765BA" w:rsidRDefault="00E765BA" w:rsidP="006A229D">
      <w:r>
        <w:t>Una base preparada para crecer. Sumar nuevas fuentes o capacidades deja de ser un proyecto y pasa a ser un paso natural.</w:t>
      </w:r>
    </w:p>
    <w:p w14:paraId="386D1B09" w14:textId="77777777" w:rsidR="00DA20DF" w:rsidRDefault="00DA20DF" w:rsidP="006A229D"/>
    <w:p w14:paraId="0EEF2D02" w14:textId="71665005" w:rsidR="00354643" w:rsidRPr="00354643" w:rsidRDefault="00354643" w:rsidP="006A229D">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r>
    </w:p>
    <w:p w14:paraId="01F43877" w14:textId="1761726F" w:rsidR="00354643" w:rsidRPr="00354643" w:rsidRDefault="00354643" w:rsidP="006A229D">
      <w:r>
        <w:t xml:space="preserve">Sed ut perspiciatis unde omnis iste natus error sit voluptatem accusantium doloremque laudantium, totam rem aperiam, eaque ipsa quae ab illo inventore veritatis et quasi architecto beatae vitae dicta sunt explicabo. Nemo enim ipsam voluptatem quia voluptas sit aspernatur aut odit aut fugit, sed quia consequuntur magni dolores eos qui ratione voluptatem sequi nesciunt. Neque porro quisquam est, qui dolorem ipsum quia dolor sit amet. Ut enim ad minima veniam, quis nostrum exercitationem ullam corporis suscipit laboriosam, nisi ut aliquid ex ea commodi consequatur. Quis autem vel eum iure reprehenderit qui in ea voluptate velit esse quam nihil molestiae.</w:t>
      </w:r>
    </w:p>
    <w:p w14:paraId="15B2513E" w14:textId="77777777" w:rsidR="00354643" w:rsidRPr="00354643" w:rsidRDefault="00354643" w:rsidP="006A229D">
      <w:r>
        <w:t>At vero eos et accusamus et iusto odio dignissimos ducimus qui blanditiis praesentium voluptatum deleniti atque corrupti quos dolores et quas molestias excepturi sint occaecati cupiditate non provident, similique sunt in culpa.</w:t>
      </w:r>
    </w:p>
    <w:p w14:paraId="6D446CE6" w14:textId="27377053" w:rsidR="00DA20DF" w:rsidRDefault="00354643" w:rsidP="0066241A">
      <w:r>
        <w:t xml:space="preserve">Temporibus autem quibusdam et aut officiis debitis aut rerum necessitatibus saepe eveniet ut et voluptates repudiandae sint et molestiae non recusandae. Itaque earum rerum hic tenetur a sapiente delectus. </w:t>
      </w:r>
    </w:p>
    <w:p w14:paraId="0C9AE267" w14:textId="77777777" w:rsidR="006D1667" w:rsidRDefault="006D1667" w:rsidP="0066241A"/>
    <w:p w14:paraId="684E06A8" w14:textId="287D62CF" w:rsidR="00354643" w:rsidRPr="00354643" w:rsidRDefault="00354643" w:rsidP="00DA20DF">
      <w:pPr>
        <w:pStyle w:val="Resumencaptulo"/>
      </w:pPr>
      <w:r>
        <w:t xml:space="preserve">Et harum quidem rerum facilis est et expedita distinctio. Nam libero tempore, cum soluta nobis est eligendi optio cumque nihil impedit quo minus id quod maxime placeat.</w:t>
      </w:r>
    </w:p>
    <w:p w14:paraId="17A719C8" w14:textId="564E5187" w:rsidR="002C58BB" w:rsidRPr="002C58BB" w:rsidRDefault="002C58BB" w:rsidP="002C58BB">
      <w:pPr>
        <w:spacing w:after="0"/>
        <w:rPr>
          <w:sz w:val="2"/>
        </w:rPr>
        <w:sectPr w:rsidR="002C58BB" w:rsidRPr="002C58BB" w:rsidSect="0066241A">
          <w:pgSz w:w="11906" w:h="16838" w:code="9"/>
          <w:pgMar w:top="1701" w:right="1134" w:bottom="1554" w:left="1134" w:header="709" w:footer="505" w:gutter="0"/>
          <w:cols w:space="720"/>
          <w:titlePg/>
          <w:docGrid w:linePitch="360"/>
        </w:sectPr>
      </w:pPr>
    </w:p>
    <w:p w14:paraId="6CAE7DA6" w14:textId="77777777" w:rsidR="00FE7D8B" w:rsidRDefault="00FE7D8B" w:rsidP="00DA20DF">
      <w:pPr>
        <w:pStyle w:val="Heading1"/>
      </w:pPr>
      <w:bookmarkStart w:id="2" w:name="_Toc236298933"/>
      <w:r>
        <w:lastRenderedPageBreak/>
        <w:t xml:space="preserve">Contexto y reto</w:t>
      </w:r>
      <w:bookmarkEnd w:id="2"/>
    </w:p>
    <w:p w14:paraId="4A748117" w14:textId="39707DBA" w:rsidR="00FE7D8B" w:rsidRDefault="00FE7D8B" w:rsidP="00FE7D8B">
      <w:pPr>
        <w:pStyle w:val="Resumencaptulo"/>
      </w:pPr>
      <w:r>
        <w:t>Antes de proponer una solución, entendemos el punto de partida. Comprender el contexto es lo que permite ordenar y, después, decidir.</w:t>
      </w:r>
      <w:r>
        <w:rPr>
          <w:noProof/>
        </w:rPr>
        <w:t xml:space="preserve"> </w:t>
      </w:r>
    </w:p>
    <w:p w14:paraId="42B4411C" w14:textId="2B940D35" w:rsidR="00FE7D8B" w:rsidRDefault="0070573E" w:rsidP="00DA20DF">
      <w:pPr>
        <w:pStyle w:val="Heading2"/>
        <w:numPr>
          <w:ilvl w:val="1"/>
          <w:numId w:val="21"/>
        </w:numPr>
        <w:ind w:left="760" w:hanging="760"/>
      </w:pPr>
      <w:r>
        <w:rPr>
          <w:noProof/>
        </w:rPr>
        <w:drawing>
          <wp:anchor distT="0" distB="0" distL="114300" distR="360045" simplePos="0" relativeHeight="251654656" behindDoc="0" locked="0" layoutInCell="1" allowOverlap="1" wp14:anchorId="052FB05D" wp14:editId="1FC2BC8C">
            <wp:simplePos x="0" y="0"/>
            <wp:positionH relativeFrom="column">
              <wp:posOffset>3810</wp:posOffset>
            </wp:positionH>
            <wp:positionV relativeFrom="paragraph">
              <wp:posOffset>0</wp:posOffset>
            </wp:positionV>
            <wp:extent cx="3000375" cy="2959735"/>
            <wp:effectExtent l="0" t="0" r="9525" b="0"/>
            <wp:wrapSquare wrapText="bothSides"/>
            <wp:docPr id="48119472"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rotWithShape="1">
                    <a:blip r:embed="rId20">
                      <a:extLst>
                        <a:ext uri="{28A0092B-C50C-407E-A947-70E740481C1C}">
                          <a14:useLocalDpi xmlns:a14="http://schemas.microsoft.com/office/drawing/2010/main" val="0"/>
                        </a:ext>
                      </a:extLst>
                    </a:blip>
                    <a:srcRect l="13539" r="29343"/>
                    <a:stretch>
                      <a:fillRect/>
                    </a:stretch>
                  </pic:blipFill>
                  <pic:spPr bwMode="auto">
                    <a:xfrm>
                      <a:off x="0" y="0"/>
                      <a:ext cx="3000375" cy="2959735"/>
                    </a:xfrm>
                    <a:prstGeom prst="round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t xml:space="preserve">El punto de partida</w:t>
      </w:r>
    </w:p>
    <w:p w14:paraId="21A60407" w14:textId="77777777" w:rsidR="00FE7D8B" w:rsidRDefault="00FE7D8B" w:rsidP="0070573E">
      <w:r>
        <w:t>[Cliente] gestiona múltiples fuentes de datos y sistemas que han crecido de forma independiente. Cada área tiene su verdad, sus hojas de cálculo y sus procesos manuales. La información existe, pero no fluye.</w:t>
      </w:r>
    </w:p>
    <w:p w14:paraId="37CF80E7" w14:textId="77777777" w:rsidR="00FE7D8B" w:rsidRDefault="00FE7D8B" w:rsidP="00DA20DF">
      <w:pPr>
        <w:pStyle w:val="Heading2"/>
        <w:numPr>
          <w:ilvl w:val="1"/>
          <w:numId w:val="21"/>
        </w:numPr>
        <w:ind w:left="760" w:hanging="760"/>
      </w:pPr>
      <w:r>
        <w:t>El reto</w:t>
      </w:r>
    </w:p>
    <w:p w14:paraId="20E897E8" w14:textId="77777777" w:rsidR="00FE7D8B" w:rsidRDefault="00FE7D8B" w:rsidP="0070573E">
      <w:r>
        <w:t>Convertir esa complejidad en una capacidad: una fuente de verdad común, gobernada y confiable, que alimente decisiones rápidas y consistentes en toda la organización.</w:t>
      </w:r>
    </w:p>
    <w:p w14:paraId="00BA8000" w14:textId="59013458" w:rsidR="0070573E" w:rsidRDefault="0070573E" w:rsidP="00FE7D8B">
      <w:pPr>
        <w:rPr>
          <w:rFonts w:ascii="Liberation Sans" w:hAnsi="Liberation Sans" w:cs="Liberation Sans"/>
        </w:rPr>
      </w:pPr>
    </w:p>
    <w:p w14:paraId="607F7A0F" w14:textId="58D40644" w:rsidR="0070573E" w:rsidRDefault="0070573E" w:rsidP="00FE7D8B">
      <w:pPr>
        <w:rPr>
          <w:rFonts w:cs="Liberation Sans"/>
        </w:rPr>
      </w:pPr>
      <w:r>
        <w:rPr>
          <w:noProof/>
        </w:rPr>
        <mc:AlternateContent>
          <mc:Choice Requires="wps">
            <w:drawing>
              <wp:anchor distT="0" distB="0" distL="114300" distR="114300" simplePos="0" relativeHeight="251655680" behindDoc="0" locked="0" layoutInCell="1" allowOverlap="1" wp14:anchorId="48DC152D" wp14:editId="0CC812EA">
                <wp:simplePos x="0" y="0"/>
                <wp:positionH relativeFrom="column">
                  <wp:posOffset>3810</wp:posOffset>
                </wp:positionH>
                <wp:positionV relativeFrom="paragraph">
                  <wp:posOffset>0</wp:posOffset>
                </wp:positionV>
                <wp:extent cx="1962150" cy="1362075"/>
                <wp:effectExtent l="0" t="0" r="19050" b="28575"/>
                <wp:wrapNone/>
                <wp:docPr id="483523963" name="Rectangle: Rounded Corners 10"/>
                <wp:cNvGraphicFramePr/>
                <a:graphic xmlns:a="http://schemas.openxmlformats.org/drawingml/2006/main">
                  <a:graphicData uri="http://schemas.microsoft.com/office/word/2010/wordprocessingShape">
                    <wps:wsp>
                      <wps:cNvSpPr/>
                      <wps:spPr>
                        <a:xfrm>
                          <a:off x="0" y="0"/>
                          <a:ext cx="1962150" cy="1362075"/>
                        </a:xfrm>
                        <a:prstGeom prst="roundRect">
                          <a:avLst>
                            <a:gd name="adj" fmla="val 13476"/>
                          </a:avLst>
                        </a:prstGeom>
                        <a:solidFill>
                          <a:schemeClr val="bg1"/>
                        </a:solidFill>
                        <a:ln>
                          <a:solidFill>
                            <a:srgbClr val="C1E4D6"/>
                          </a:solidFill>
                        </a:ln>
                        <a:effectLst/>
                      </wps:spPr>
                      <wps:style>
                        <a:lnRef idx="1">
                          <a:schemeClr val="accent1"/>
                        </a:lnRef>
                        <a:fillRef idx="3">
                          <a:schemeClr val="accent1"/>
                        </a:fillRef>
                        <a:effectRef idx="2">
                          <a:schemeClr val="accent1"/>
                        </a:effectRef>
                        <a:fontRef idx="minor">
                          <a:schemeClr val="lt1"/>
                        </a:fontRef>
                      </wps:style>
                      <wps:txbx>
                        <w:txbxContent>
                          <w:p w14:paraId="3245B81E" w14:textId="3AAD2573" w:rsidR="0070573E" w:rsidRPr="006A229D" w:rsidRDefault="0070573E" w:rsidP="0070573E">
                            <w:pPr>
                              <w:spacing w:before="120" w:after="120"/>
                              <w:ind w:left="113" w:right="113"/>
                              <w:jc w:val="left"/>
                              <w:rPr>
                                <w:b/>
                                <w:bCs/>
                                <w:sz w:val="28"/>
                                <w:szCs w:val="28"/>
                              </w:rPr>
                            </w:pPr>
                            <w:r>
                              <w:rPr>
                                <w:b/>
                                <w:bCs/>
                                <w:sz w:val="28"/>
                                <w:szCs w:val="28"/>
                              </w:rPr>
                              <w:t>Datos en silos</w:t>
                            </w:r>
                          </w:p>
                          <w:p w14:paraId="3C13203B" w14:textId="3F8E1610" w:rsidR="0070573E" w:rsidRPr="006A229D" w:rsidRDefault="0070573E" w:rsidP="0070573E">
                            <w:pPr>
                              <w:spacing w:before="240" w:after="240"/>
                              <w:ind w:left="113" w:right="113"/>
                              <w:jc w:val="left"/>
                            </w:pPr>
                            <w:r>
                              <w:rPr>
                                <w:rFonts w:cs="Liberation Sans"/>
                                <w:color w:val="66888D"/>
                              </w:rPr>
                              <w:t>Fuentes desconectadas y sin un modelo común.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48DC152D" id="_x0000_s1031" style="position:absolute;left:0;text-align:left;margin-left:.3pt;margin-top:0;width:154.5pt;height:107.25pt;z-index:2516556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arcsize="8832f"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LSwrmmgIAALQFAAAOAAAAZHJzL2Uyb0RvYy54bWysVNtOGzEQfa/Uf7D8XjYbQigRGxSFUlVC gICKZ8drJ1vZHtd2spt+fcfeS9KChFT1xTv2zJnL2Zm5vGq0IjvhfAWmoPnJiBJhOJSVWRf0+/PN p8+U+MBMyRQYUdC98PRq/vHDZW1nYgwbUKVwBJ0YP6ttQTch2FmWeb4RmvkTsMKgUoLTLODVrbPS sRq9a5WNR6NpVoMrrQMuvMfX61ZJ58m/lIKHeym9CEQVFHML6XTpXMUzm1+y2doxu6l4lwb7hyw0 qwwGHVxds8DI1lWvXOmKO/AgwwkHnYGUFRepBqwmH/1VzdOGWZFqQXK8HWjy/88tv9s92QeHNNTW zzyKsYpGOh2/mB9pEln7gSzRBMLxMb+YjvMz5JSjLj+djkfnZ5HO7AC3zoevAjSJQkEdbE35iL8k McV2tz4kykpimMbeYOUPSqRW+AN2TJH8dHI+7Tx2xui79xmRHlRV3lRKpUtsGbFUjiC4oKt13mH/ sFLmNdCtVwNsmX+ZXPdRj5AYuYWK1FSYeiz1wFmSwl6J6F6ZRyFJVUaWUq2pnQ+5Mc6FCX1+yTrC JFYyAE/fB3b2EdpmNYDH74MHRIoMJgxgXRlwbzlQQ8qyte8ZaOuOFIRm1WDhBU2tEF9WUO4fHHHQ jp63/KbCbrhlPjwwh78aOwj3R7jHQyqoCwqdRMkG3K+33qM9jgBqKalxdgvqf26ZE5SobwaH4yKf TOKwp8vk7HyMF3esWR1rzFYvATsmx01leRKjfVC9KB3oF1wzixgVVcxwjF3Q0IvL0G4UXFNcLBbJ CMfbsnBrnizvuyC27nPzwpztBiLgLN1BP+Vslrq8HaGDbfw/BhbbALIamq5lteMfV0Mau26Nxd1z fE9Wh2U7/w0AAP//AwBQSwMEFAAGAAgAAAAhAKotMCDdAAAABQEAAA8AAABkcnMvZG93bnJldi54 bWxMj81OwzAQhO9IvIO1SFwQtdNCVEKcioI4ceoPh97ceElS4nWInTbl6VlOcBzNaOabfDG6Vhyx D40nDclEgUAqvW2o0rDdvN7OQYRoyJrWE2o4Y4BFcXmRm8z6E63wuI6V4BIKmdFQx9hlUoayRmfC xHdI7H343pnIsq+k7c2Jy10rp0ql0pmGeKE2HT7XWH6uB6fhsHlfvqTL75tdcpit7NuXksN5q/X1 1fj0CCLiGP/C8IvP6FAw094PZINoNaSc08B32JupB5Z7DdPk7h5kkcv/9MUPAAAA//8DAFBLAQIt ABQABgAIAAAAIQC2gziS/gAAAOEBAAATAAAAAAAAAAAAAAAAAAAAAABbQ29udGVudF9UeXBlc10u eG1sUEsBAi0AFAAGAAgAAAAhADj9If/WAAAAlAEAAAsAAAAAAAAAAAAAAAAALwEAAF9yZWxzLy5y ZWxzUEsBAi0AFAAGAAgAAAAhAMtLCuaaAgAAtAUAAA4AAAAAAAAAAAAAAAAALgIAAGRycy9lMm9E b2MueG1sUEsBAi0AFAAGAAgAAAAhAKotMCDdAAAABQEAAA8AAAAAAAAAAAAAAAAA9AQAAGRycy9k b3ducmV2LnhtbFBLBQYAAAAABAAEAPMAAAD+BQAAAAA= " fillcolor="white [3212]" strokecolor="#c1e4d6">
                <v:textbox>
                  <w:txbxContent>
                    <w:p w14:paraId="3245B81E" w14:textId="3AAD2573" w:rsidR="0070573E" w:rsidRPr="006A229D" w:rsidRDefault="0070573E" w:rsidP="0070573E">
                      <w:pPr>
                        <w:spacing w:before="120" w:after="120"/>
                        <w:ind w:left="113" w:right="113"/>
                        <w:jc w:val="left"/>
                        <w:rPr>
                          <w:b/>
                          <w:bCs/>
                          <w:sz w:val="28"/>
                          <w:szCs w:val="28"/>
                        </w:rPr>
                      </w:pPr>
                      <w:r>
                        <w:rPr>
                          <w:b/>
                          <w:bCs/>
                          <w:sz w:val="28"/>
                          <w:szCs w:val="28"/>
                        </w:rPr>
                        <w:t>Datos en silos</w:t>
                      </w:r>
                    </w:p>
                    <w:p w14:paraId="3C13203B" w14:textId="3F8E1610" w:rsidR="0070573E" w:rsidRPr="006A229D" w:rsidRDefault="0070573E" w:rsidP="0070573E">
                      <w:pPr>
                        <w:spacing w:before="240" w:after="240"/>
                        <w:ind w:left="113" w:right="113"/>
                        <w:jc w:val="left"/>
                      </w:pPr>
                      <w:r>
                        <w:rPr>
                          <w:rFonts w:cs="Liberation Sans"/>
                          <w:color w:val="66888D"/>
                        </w:rPr>
                        <w:t>Fuentes desconectadas y sin un modelo común.</w:t>
                      </w:r>
                    </w:p>
                  </w:txbxContent>
                </v:textbox>
              </v:roundrect>
            </w:pict>
          </mc:Fallback>
        </mc:AlternateContent>
        <mc:AlternateContent>
          <mc:Choice Requires="wps">
            <w:drawing>
              <wp:anchor distT="0" distB="0" distL="114300" distR="114300" simplePos="0" relativeHeight="251656704" behindDoc="0" locked="0" layoutInCell="1" allowOverlap="1" wp14:anchorId="33AE2804" wp14:editId="728A5C7E">
                <wp:simplePos x="0" y="0"/>
                <wp:positionH relativeFrom="column">
                  <wp:posOffset>2127885</wp:posOffset>
                </wp:positionH>
                <wp:positionV relativeFrom="paragraph">
                  <wp:posOffset>0</wp:posOffset>
                </wp:positionV>
                <wp:extent cx="1962150" cy="1362075"/>
                <wp:effectExtent l="0" t="0" r="19050" b="28575"/>
                <wp:wrapNone/>
                <wp:docPr id="407098440" name="Rectangle: Rounded Corners 10"/>
                <wp:cNvGraphicFramePr/>
                <a:graphic xmlns:a="http://schemas.openxmlformats.org/drawingml/2006/main">
                  <a:graphicData uri="http://schemas.microsoft.com/office/word/2010/wordprocessingShape">
                    <wps:wsp>
                      <wps:cNvSpPr/>
                      <wps:spPr>
                        <a:xfrm>
                          <a:off x="0" y="0"/>
                          <a:ext cx="1962150" cy="1362075"/>
                        </a:xfrm>
                        <a:prstGeom prst="roundRect">
                          <a:avLst>
                            <a:gd name="adj" fmla="val 13476"/>
                          </a:avLst>
                        </a:prstGeom>
                        <a:solidFill>
                          <a:schemeClr val="bg1"/>
                        </a:solidFill>
                        <a:ln>
                          <a:solidFill>
                            <a:srgbClr val="C1E4D6"/>
                          </a:solidFill>
                        </a:ln>
                        <a:effectLst/>
                      </wps:spPr>
                      <wps:style>
                        <a:lnRef idx="1">
                          <a:schemeClr val="accent1"/>
                        </a:lnRef>
                        <a:fillRef idx="3">
                          <a:schemeClr val="accent1"/>
                        </a:fillRef>
                        <a:effectRef idx="2">
                          <a:schemeClr val="accent1"/>
                        </a:effectRef>
                        <a:fontRef idx="minor">
                          <a:schemeClr val="lt1"/>
                        </a:fontRef>
                      </wps:style>
                      <wps:txbx>
                        <w:txbxContent>
                          <w:p w14:paraId="4E2FBE0D" w14:textId="35AE95CB" w:rsidR="0070573E" w:rsidRPr="006A229D" w:rsidRDefault="0070573E" w:rsidP="0070573E">
                            <w:pPr>
                              <w:spacing w:before="120" w:after="120"/>
                              <w:ind w:left="113" w:right="113"/>
                              <w:jc w:val="left"/>
                              <w:rPr>
                                <w:b/>
                                <w:bCs/>
                                <w:sz w:val="28"/>
                                <w:szCs w:val="28"/>
                              </w:rPr>
                            </w:pPr>
                            <w:r>
                              <w:rPr>
                                <w:b/>
                                <w:bCs/>
                                <w:sz w:val="28"/>
                                <w:szCs w:val="28"/>
                              </w:rPr>
                              <w:t>Decisiones lentas</w:t>
                            </w:r>
                          </w:p>
                          <w:p w14:paraId="189AD496" w14:textId="4C87E47B" w:rsidR="0070573E" w:rsidRPr="006A229D" w:rsidRDefault="0070573E" w:rsidP="0070573E">
                            <w:pPr>
                              <w:spacing w:before="240" w:after="240"/>
                              <w:ind w:left="113" w:right="113"/>
                              <w:jc w:val="left"/>
                            </w:pPr>
                            <w:r>
                              <w:rPr>
                                <w:rFonts w:cs="Liberation Sans"/>
                                <w:color w:val="66888D"/>
                              </w:rPr>
                              <w:t>Informes manuales que llegan tarde al negocio.</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33AE2804" id="_x0000_s1032" style="position:absolute;left:0;text-align:left;margin-left:167.55pt;margin-top:0;width:154.5pt;height:107.25pt;z-index:251656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arcsize="8832f"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Lm6tCmgIAALQFAAAOAAAAZHJzL2Uyb0RvYy54bWysVNtOGzEQfa/Uf7D8XjYbQigRGxSFUlVC gICKZ8drJ1vZHtd2spt+fcfeS9KChFT1xTv2zJnL2Zm5vGq0IjvhfAWmoPnJiBJhOJSVWRf0+/PN p8+U+MBMyRQYUdC98PRq/vHDZW1nYgwbUKVwBJ0YP6ttQTch2FmWeb4RmvkTsMKgUoLTLODVrbPS sRq9a5WNR6NpVoMrrQMuvMfX61ZJ58m/lIKHeym9CEQVFHML6XTpXMUzm1+y2doxu6l4lwb7hyw0 qwwGHVxds8DI1lWvXOmKO/AgwwkHnYGUFRepBqwmH/1VzdOGWZFqQXK8HWjy/88tv9s92QeHNNTW zzyKsYpGOh2/mB9pEln7gSzRBMLxMb+YjvMz5JSjLj+djkfnZ5HO7AC3zoevAjSJQkEdbE35iL8k McV2tz4kykpimMbeYOUPSqRW+AN2TJH8dHI+7Tx2xui79xmRHlRV3lRKpUtsGbFUjiC4oKt13mH/ sFLmNdCtVwNsmX+ZXPdRj5AYuYWK1FSYeiz1wFmSwl6J6F6ZRyFJVUaWUq2pnQ+5Mc6FCX1+yTrC JFYyAE/fB3b2EdpmNYDH74MHRIoMJgxgXRlwbzlQQ8qyte8ZaOuOFIRm1WDhBU0UxpcVlPsHRxy0 o+ctv6mwG26ZDw/M4a/GDsL9Ee7xkArqgkInUbIB9+ut92iPI4BaSmqc3YL6n1vmBCXqm8HhuMgn kzjs6TI5Ox/jxR1rVscas9VLwI7JcVNZnsRoH1QvSgf6BdfMIkZFFTMcYxc09OIytBsF1xQXi0Uy wvG2LNyaJ8v7Loit+9y8MGe7gQg4S3fQTzmbpS5vR+hgG/+PgcU2gKyGpmtZ7fjH1ZDGrltjcfcc 35PVYdnOfwMAAP//AwBQSwMEFAAGAAgAAAAhAOIKR8rfAAAACAEAAA8AAABkcnMvZG93bnJldi54 bWxMj81OwzAQhO9IvIO1SFwQddKkEQrZVBTEiVN/OHBzY5OkxOsQO23K07M9wXE0o5lviuVkO3E0 g28dIcSzCIShyumWaoTd9vX+AYQPirTqHBmEs/GwLK+vCpVrd6K1OW5CLbiEfK4QmhD6XEpfNcYq P3O9IfY+3WBVYDnUUg/qxOW2k/MoyqRVLfFCo3rz3JjqazNahMP2ffWSrX7uPuJDstZv35EczzvE 25vp6RFEMFP4C8MFn9GhZKa9G0l70SEkySLmKAI/YjtLU5Z7hHmcLkCWhfx/oPwFAAD//wMAUEsB Ai0AFAAGAAgAAAAhALaDOJL+AAAA4QEAABMAAAAAAAAAAAAAAAAAAAAAAFtDb250ZW50X1R5cGVz XS54bWxQSwECLQAUAAYACAAAACEAOP0h/9YAAACUAQAACwAAAAAAAAAAAAAAAAAvAQAAX3JlbHMv LnJlbHNQSwECLQAUAAYACAAAACEAC5urQpoCAAC0BQAADgAAAAAAAAAAAAAAAAAuAgAAZHJzL2Uy b0RvYy54bWxQSwECLQAUAAYACAAAACEA4gpHyt8AAAAIAQAADwAAAAAAAAAAAAAAAAD0BAAAZHJz L2Rvd25yZXYueG1sUEsFBgAAAAAEAAQA8wAAAAAGAAAAAA== " fillcolor="white [3212]" strokecolor="#c1e4d6">
                <v:textbox>
                  <w:txbxContent>
                    <w:p w14:paraId="4E2FBE0D" w14:textId="35AE95CB" w:rsidR="0070573E" w:rsidRPr="006A229D" w:rsidRDefault="0070573E" w:rsidP="0070573E">
                      <w:pPr>
                        <w:spacing w:before="120" w:after="120"/>
                        <w:ind w:left="113" w:right="113"/>
                        <w:jc w:val="left"/>
                        <w:rPr>
                          <w:b/>
                          <w:bCs/>
                          <w:sz w:val="28"/>
                          <w:szCs w:val="28"/>
                        </w:rPr>
                      </w:pPr>
                      <w:r>
                        <w:rPr>
                          <w:b/>
                          <w:bCs/>
                          <w:sz w:val="28"/>
                          <w:szCs w:val="28"/>
                        </w:rPr>
                        <w:t>Decisiones lentas</w:t>
                      </w:r>
                    </w:p>
                    <w:p w14:paraId="189AD496" w14:textId="4C87E47B" w:rsidR="0070573E" w:rsidRPr="006A229D" w:rsidRDefault="0070573E" w:rsidP="0070573E">
                      <w:pPr>
                        <w:spacing w:before="240" w:after="240"/>
                        <w:ind w:left="113" w:right="113"/>
                        <w:jc w:val="left"/>
                      </w:pPr>
                      <w:r>
                        <w:rPr>
                          <w:rFonts w:cs="Liberation Sans"/>
                          <w:color w:val="66888D"/>
                        </w:rPr>
                        <w:t>Informes manuales que llegan tarde al negocio.</w:t>
                      </w:r>
                    </w:p>
                  </w:txbxContent>
                </v:textbox>
              </v:roundrect>
            </w:pict>
          </mc:Fallback>
        </mc:AlternateContent>
        <mc:AlternateContent>
          <mc:Choice Requires="wps">
            <w:drawing>
              <wp:anchor distT="0" distB="0" distL="114300" distR="114300" simplePos="0" relativeHeight="251657728" behindDoc="0" locked="0" layoutInCell="1" allowOverlap="1" wp14:anchorId="6E7A5098" wp14:editId="410B4489">
                <wp:simplePos x="0" y="0"/>
                <wp:positionH relativeFrom="column">
                  <wp:posOffset>4204335</wp:posOffset>
                </wp:positionH>
                <wp:positionV relativeFrom="paragraph">
                  <wp:posOffset>0</wp:posOffset>
                </wp:positionV>
                <wp:extent cx="1962150" cy="1362075"/>
                <wp:effectExtent l="0" t="0" r="19050" b="28575"/>
                <wp:wrapNone/>
                <wp:docPr id="670316800" name="Rectangle: Rounded Corners 10"/>
                <wp:cNvGraphicFramePr/>
                <a:graphic xmlns:a="http://schemas.openxmlformats.org/drawingml/2006/main">
                  <a:graphicData uri="http://schemas.microsoft.com/office/word/2010/wordprocessingShape">
                    <wps:wsp>
                      <wps:cNvSpPr/>
                      <wps:spPr>
                        <a:xfrm>
                          <a:off x="0" y="0"/>
                          <a:ext cx="1962150" cy="1362075"/>
                        </a:xfrm>
                        <a:prstGeom prst="roundRect">
                          <a:avLst>
                            <a:gd name="adj" fmla="val 13476"/>
                          </a:avLst>
                        </a:prstGeom>
                        <a:solidFill>
                          <a:schemeClr val="bg1"/>
                        </a:solidFill>
                        <a:ln>
                          <a:solidFill>
                            <a:srgbClr val="C1E4D6"/>
                          </a:solidFill>
                        </a:ln>
                        <a:effectLst/>
                      </wps:spPr>
                      <wps:style>
                        <a:lnRef idx="1">
                          <a:schemeClr val="accent1"/>
                        </a:lnRef>
                        <a:fillRef idx="3">
                          <a:schemeClr val="accent1"/>
                        </a:fillRef>
                        <a:effectRef idx="2">
                          <a:schemeClr val="accent1"/>
                        </a:effectRef>
                        <a:fontRef idx="minor">
                          <a:schemeClr val="lt1"/>
                        </a:fontRef>
                      </wps:style>
                      <wps:txbx>
                        <w:txbxContent>
                          <w:p w14:paraId="6B704DE3" w14:textId="506FDD2D" w:rsidR="0070573E" w:rsidRPr="006A229D" w:rsidRDefault="0070573E" w:rsidP="0070573E">
                            <w:pPr>
                              <w:spacing w:before="120" w:after="120"/>
                              <w:ind w:left="113" w:right="113"/>
                              <w:jc w:val="left"/>
                              <w:rPr>
                                <w:b/>
                                <w:bCs/>
                                <w:sz w:val="28"/>
                                <w:szCs w:val="28"/>
                              </w:rPr>
                            </w:pPr>
                            <w:r>
                              <w:rPr>
                                <w:b/>
                                <w:bCs/>
                                <w:sz w:val="28"/>
                                <w:szCs w:val="28"/>
                              </w:rPr>
                              <w:t>Poca trazabilidad</w:t>
                            </w:r>
                          </w:p>
                          <w:p w14:paraId="27FE92BD" w14:textId="083643D0" w:rsidR="0070573E" w:rsidRPr="006A229D" w:rsidRDefault="0070573E" w:rsidP="0070573E">
                            <w:pPr>
                              <w:spacing w:before="240" w:after="240"/>
                              <w:ind w:left="113" w:right="113"/>
                              <w:jc w:val="left"/>
                            </w:pPr>
                            <w:r>
                              <w:rPr>
                                <w:rFonts w:cs="Liberation Sans"/>
                                <w:color w:val="66888D"/>
                              </w:rPr>
                              <w:t>Difícil saber de dónde viene cada cifra.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6E7A5098" id="_x0000_s1033" style="position:absolute;left:0;text-align:left;margin-left:331.05pt;margin-top:0;width:154.5pt;height:107.25pt;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arcsize="8832f"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0KeSXmwIAALQFAAAOAAAAZHJzL2Uyb0RvYy54bWysVNtuGjEQfa/Uf7D83ixLCDQoS4RIU1WK EpSkyrPx2rCV7XFtA0u/vmPvBdpEilT1xTv2zJnL2Zm5uq61IjvhfAWmoPnZgBJhOJSVWRf0+/Pt p8+U+MBMyRQYUdCD8PR69vHD1d5OxRA2oErhCDoxfrq3Bd2EYKdZ5vlGaObPwAqDSglOs4BXt85K x/boXatsOBiMsz240jrgwnt8vWmUdJb8Syl4eJDSi0BUQTG3kE6XzlU8s9kVm64ds5uKt2mwf8hC s8pg0N7VDQuMbF31ypWuuAMPMpxx0BlIWXGRasBq8sFf1TxtmBWpFiTH254m///c8vvdk106pGFv /dSjGKuopdPxi/mROpF16MkSdSAcH/PL8TC/QE456vLz8XAwuYh0Zke4dT58FaBJFArqYGvKR/wl iSm2u/MhUVYSwzT2Bit/UCK1wh+wY4rk56PJuPXYGqPvzmdEelBVeVsplS6xZcRCOYLggq7WeYv9 w0qZ10C3XvWwRf5ldNNFPUFi5AYqUlNh6rHUI2dJCgclontlHoUkVRlZSrWmdj7mxjgXJnT5JesI k1hJDzx/H9jaR2iTVQ8evg/uESkymNCDdWXAveVA9SnLxr5joKk7UhDqVY2FF3QSyY8vKygPS0cc NKPnLb+tsBvumA9L5vBXYwfh/ggPeEgF+4JCK1GyAffrrfdojyOAWkr2OLsF9T+3zAlK1DeDw3GZ j0Zx2NNldDEZ4sWdalanGrPVC8COyXFTWZ7EaB9UJ0oH+gXXzDxGRRUzHGMXNHTiIjQbBdcUF/N5 MsLxtizcmSfLuy6IrftcvzBn24EIOEv30E05m6Yub0boaBv/j4H5NoCs+qZrWG35x9WQxq5dY3H3 nN6T1XHZzn4DAAD//wMAUEsDBBQABgAIAAAAIQC/kRwo3wAAAAgBAAAPAAAAZHJzL2Rvd25yZXYu eG1sTI/NTsMwEITvSLyDtUhcEHUcIEDIpqIgTpz6w4GbGy9JSmyH2GlTnp7lBMfRjGa+KeaT7cSe htB6h6BmCQhylTetqxE265fLOxAhamd05x0hHCnAvDw9KXRu/MEtab+KteASF3KN0MTY51KGqiGr w8z35Nj78IPVkeVQSzPoA5fbTqZJkkmrW8cLje7pqaHqczVahN36bfGcLb4v3tXuamlevxI5HjeI 52fT4wOISFP8C8MvPqNDyUxbPzoTRIeQZaniKAI/Yvv+VrHcIqTq+gZkWcj/B8ofAAAA//8DAFBL AQItABQABgAIAAAAIQC2gziS/gAAAOEBAAATAAAAAAAAAAAAAAAAAAAAAABbQ29udGVudF9UeXBl c10ueG1sUEsBAi0AFAAGAAgAAAAhADj9If/WAAAAlAEAAAsAAAAAAAAAAAAAAAAALwEAAF9yZWxz Ly5yZWxzUEsBAi0AFAAGAAgAAAAhAHQp5JebAgAAtAUAAA4AAAAAAAAAAAAAAAAALgIAAGRycy9l Mm9Eb2MueG1sUEsBAi0AFAAGAAgAAAAhAL+RHCjfAAAACAEAAA8AAAAAAAAAAAAAAAAA9QQAAGRy cy9kb3ducmV2LnhtbFBLBQYAAAAABAAEAPMAAAABBgAAAAA= " fillcolor="white [3212]" strokecolor="#c1e4d6">
                <v:textbox>
                  <w:txbxContent>
                    <w:p w14:paraId="6B704DE3" w14:textId="506FDD2D" w:rsidR="0070573E" w:rsidRPr="006A229D" w:rsidRDefault="0070573E" w:rsidP="0070573E">
                      <w:pPr>
                        <w:spacing w:before="120" w:after="120"/>
                        <w:ind w:left="113" w:right="113"/>
                        <w:jc w:val="left"/>
                        <w:rPr>
                          <w:b/>
                          <w:bCs/>
                          <w:sz w:val="28"/>
                          <w:szCs w:val="28"/>
                        </w:rPr>
                      </w:pPr>
                      <w:r>
                        <w:rPr>
                          <w:b/>
                          <w:bCs/>
                          <w:sz w:val="28"/>
                          <w:szCs w:val="28"/>
                        </w:rPr>
                        <w:t>Poca trazabilidad</w:t>
                      </w:r>
                    </w:p>
                    <w:p w14:paraId="27FE92BD" w14:textId="083643D0" w:rsidR="0070573E" w:rsidRPr="006A229D" w:rsidRDefault="0070573E" w:rsidP="0070573E">
                      <w:pPr>
                        <w:spacing w:before="240" w:after="240"/>
                        <w:ind w:left="113" w:right="113"/>
                        <w:jc w:val="left"/>
                      </w:pPr>
                      <w:r>
                        <w:rPr>
                          <w:rFonts w:cs="Liberation Sans"/>
                          <w:color w:val="66888D"/>
                        </w:rPr>
                        <w:t>Difícil saber de dónde viene cada cifra.</w:t>
                      </w:r>
                    </w:p>
                  </w:txbxContent>
                </v:textbox>
              </v:roundrect>
            </w:pict>
          </mc:Fallback>
        </mc:AlternateContent>
      </w:r>
    </w:p>
    <w:p w14:paraId="5C77BE4E" w14:textId="77777777" w:rsidR="0070573E" w:rsidRDefault="0070573E" w:rsidP="00FE7D8B">
      <w:pPr>
        <w:rPr>
          <w:rFonts w:cs="Liberation Sans"/>
        </w:rPr>
      </w:pPr>
    </w:p>
    <w:p w14:paraId="1200CB18" w14:textId="77777777" w:rsidR="0070573E" w:rsidRDefault="0070573E" w:rsidP="00FE7D8B">
      <w:pPr>
        <w:rPr>
          <w:rFonts w:cs="Liberation Sans"/>
        </w:rPr>
      </w:pPr>
    </w:p>
    <w:p w14:paraId="5D067D58" w14:textId="77777777" w:rsidR="0070573E" w:rsidRDefault="0070573E" w:rsidP="00FE7D8B">
      <w:pPr>
        <w:rPr>
          <w:rFonts w:cs="Liberation Sans"/>
        </w:rPr>
      </w:pPr>
    </w:p>
    <w:p w14:paraId="161621BF" w14:textId="77777777" w:rsidR="0070573E" w:rsidRDefault="0070573E" w:rsidP="00FE7D8B">
      <w:pPr>
        <w:rPr>
          <w:rFonts w:cs="Liberation Sans"/>
        </w:rPr>
      </w:pPr>
    </w:p>
    <w:p w14:paraId="79C3AD42" w14:textId="77777777" w:rsidR="00E765BA" w:rsidRDefault="00E765BA" w:rsidP="00DA20DF">
      <w:pPr>
        <w:pStyle w:val="Heading2"/>
        <w:numPr>
          <w:ilvl w:val="1"/>
          <w:numId w:val="21"/>
        </w:numPr>
        <w:spacing w:before="320"/>
        <w:ind w:left="760" w:hanging="760"/>
      </w:pPr>
      <w:r>
        <w:t>Qué está en juego</w:t>
      </w:r>
    </w:p>
    <w:p w14:paraId="7D315D43" w14:textId="77777777" w:rsidR="00E765BA" w:rsidRPr="00E765BA" w:rsidRDefault="00E765BA" w:rsidP="0070573E">
      <w:r>
        <w:t>El reto no es solo técnico, es de negocio. Cuando el dato no fluye, el coste no se ve, pero se paga: en tiempo, en oportunidades y en confianza.</w:t>
      </w:r>
    </w:p>
    <w:p w14:paraId="480D5263" w14:textId="77777777" w:rsidR="00E765BA" w:rsidRPr="00D309EB" w:rsidRDefault="00E765BA" w:rsidP="0070573E">
      <w:pPr>
        <w:pStyle w:val="Heading3"/>
      </w:pPr>
      <w:r>
        <w:t>Coste de oportunidad</w:t>
      </w:r>
    </w:p>
    <w:p w14:paraId="41FD7042" w14:textId="77777777" w:rsidR="00E765BA" w:rsidRPr="00E765BA" w:rsidRDefault="00E765BA" w:rsidP="0070573E">
      <w:r>
        <w:t>Las decisiones que llegan tarde valen menos. Un mercado que se mueve no espera al informe del mes siguiente.</w:t>
      </w:r>
    </w:p>
    <w:p w14:paraId="14D3EA45" w14:textId="77777777" w:rsidR="00E765BA" w:rsidRPr="00D309EB" w:rsidRDefault="00E765BA" w:rsidP="0070573E">
      <w:pPr>
        <w:pStyle w:val="Heading3"/>
      </w:pPr>
      <w:r>
        <w:t xml:space="preserve">Coste operativo</w:t>
      </w:r>
    </w:p>
    <w:p w14:paraId="3CA8E472" w14:textId="77777777" w:rsidR="00E765BA" w:rsidRPr="00E765BA" w:rsidRDefault="00E765BA" w:rsidP="0070573E">
      <w:r>
        <w:t>Cada informe reconstruido a mano consume horas de perfiles cualificados. Es esfuerzo que no se dedica a analizar ni a decidir.</w:t>
      </w:r>
    </w:p>
    <w:p w14:paraId="6090E00C" w14:textId="77777777" w:rsidR="00E765BA" w:rsidRPr="00D309EB" w:rsidRDefault="00E765BA" w:rsidP="0070573E">
      <w:pPr>
        <w:pStyle w:val="Heading3"/>
      </w:pPr>
      <w:r>
        <w:lastRenderedPageBreak/>
        <w:t xml:space="preserve">Coste de confianza</w:t>
      </w:r>
    </w:p>
    <w:p w14:paraId="7B7CE596" w14:textId="77777777" w:rsidR="00E765BA" w:rsidRPr="00E765BA" w:rsidRDefault="00E765BA" w:rsidP="0070573E">
      <w:r>
        <w:t>Cuando dos áreas manejan cifras distintas, la conversación se desplaza del qué hacer al qué dato es el correcto.</w:t>
      </w:r>
    </w:p>
    <w:p w14:paraId="1A5E6A9D" w14:textId="77777777" w:rsidR="00E765BA" w:rsidRDefault="00E765BA" w:rsidP="00DA20DF">
      <w:pPr>
        <w:pStyle w:val="Heading2"/>
        <w:numPr>
          <w:ilvl w:val="1"/>
          <w:numId w:val="21"/>
        </w:numPr>
        <w:spacing w:before="320"/>
        <w:ind w:left="760" w:hanging="760"/>
      </w:pPr>
      <w:r>
        <w:t>De dónde partimos, a dónde vamos</w:t>
      </w:r>
    </w:p>
    <w:p w14:paraId="14B06D27" w14:textId="77777777" w:rsidR="00E765BA" w:rsidRPr="00E765BA" w:rsidRDefault="00E765BA" w:rsidP="0070573E">
      <w:r>
        <w:t>El punto de partida es una organización con datos, sistemas y talento. Lo que falta no son piezas, sino conexión. El trayecto es claro: de sistemas fragmentados a capacidades integradas.</w:t>
      </w:r>
    </w:p>
    <w:p w14:paraId="357E8E7D" w14:textId="77777777" w:rsidR="00E765BA" w:rsidRPr="00D309EB" w:rsidRDefault="00E765BA" w:rsidP="0070573E">
      <w:pPr>
        <w:pStyle w:val="Heading3"/>
      </w:pPr>
      <w:r>
        <w:t xml:space="preserve">Una base común</w:t>
      </w:r>
    </w:p>
    <w:p w14:paraId="724834AC" w14:textId="77777777" w:rsidR="00E765BA" w:rsidRPr="00E765BA" w:rsidRDefault="00E765BA" w:rsidP="0070573E">
      <w:r>
        <w:t>Un modelo único donde cada cifra tiene un origen y un significado compartidos por toda la organización.</w:t>
      </w:r>
    </w:p>
    <w:p w14:paraId="347B2C23" w14:textId="77777777" w:rsidR="00E765BA" w:rsidRPr="00D309EB" w:rsidRDefault="00E765BA" w:rsidP="0070573E">
      <w:pPr>
        <w:pStyle w:val="Heading3"/>
      </w:pPr>
      <w:r>
        <w:t xml:space="preserve">Un criterio compartido</w:t>
      </w:r>
    </w:p>
    <w:p w14:paraId="13F088B6" w14:textId="77777777" w:rsidR="00E765BA" w:rsidRPr="00E765BA" w:rsidRDefault="00E765BA" w:rsidP="0070573E">
      <w:r>
        <w:t>Cuando la información es fiable, la discusión vuelve al negocio. El dato deja de ser el debate y pasa a ser el punto de apoyo.</w:t>
      </w:r>
    </w:p>
    <w:p w14:paraId="3A609600" w14:textId="17CFA4C3" w:rsidR="002C58BB" w:rsidRPr="002C58BB" w:rsidRDefault="002C58BB" w:rsidP="002C58BB">
      <w:pPr>
        <w:spacing w:after="0"/>
        <w:rPr>
          <w:sz w:val="2"/>
        </w:rPr>
        <w:sectPr w:rsidR="002C58BB" w:rsidRPr="002C58BB" w:rsidSect="0070573E">
          <w:pgSz w:w="11906" w:h="16838" w:code="9"/>
          <w:pgMar w:top="1554" w:right="1134" w:bottom="1554" w:left="1134" w:header="851" w:footer="505" w:gutter="0"/>
          <w:cols w:space="720"/>
          <w:titlePg/>
          <w:docGrid w:linePitch="360"/>
        </w:sectPr>
      </w:pPr>
    </w:p>
    <w:p w14:paraId="0B019D1B" w14:textId="64C7A577" w:rsidR="00E765BA" w:rsidRDefault="00FE7D8B" w:rsidP="00DA20DF">
      <w:pPr>
        <w:pStyle w:val="Heading1"/>
      </w:pPr>
      <w:bookmarkStart w:id="3" w:name="_Toc236298934"/>
      <w:r>
        <w:lastRenderedPageBreak/>
        <w:t>Nuestro enfoque</w:t>
      </w:r>
      <w:bookmarkEnd w:id="3"/>
    </w:p>
    <w:p w14:paraId="0CC07668" w14:textId="03E31D12" w:rsidR="00FE7D8B" w:rsidRDefault="006E7120" w:rsidP="00FE7D8B">
      <w:pPr>
        <w:pStyle w:val="Resumencaptulo"/>
      </w:pPr>
      <w:r>
        <w:t xml:space="preserve">Somos nazaríes, ingeniería tecnológica especializada en software que trabaja con organizaciones que necesitan desarrollar, evolucionar o acelerar proyectos tecnológicos sin perder claridad, coherencia ni capacidad de crecimiento. Combinamos ingeniería, comprensión del negocio y capacidad de ejecución para transformar complejidad en avances reales.</w:t>
      </w:r>
    </w:p>
    <w:p w14:paraId="315CF088" w14:textId="255BE54C" w:rsidR="006E7120" w:rsidRDefault="006E7120" w:rsidP="00FE7D8B">
      <w:pPr>
        <w:pStyle w:val="Resumencaptulo"/>
        <w:rPr>
          <w:b/>
          <w:bCs/>
          <w:color w:val="00333B"/>
        </w:rPr>
      </w:pPr>
      <w:r>
        <w:rPr>
          <w:b/>
          <w:bCs/>
          <w:color w:val="00333B"/>
        </w:rPr>
        <w:t>Claridad en la complejidad.</w:t>
      </w:r>
    </w:p>
    <w:p w14:paraId="58714548" w14:textId="110189BE" w:rsidR="006E7120" w:rsidRDefault="0070573E">
      <w:pPr>
        <w:spacing w:after="200" w:line="276" w:lineRule="auto"/>
        <w:jc w:val="left"/>
        <w:rPr>
          <w:b/>
          <w:bCs/>
          <w:sz w:val="28"/>
          <w:szCs w:val="28"/>
        </w:rPr>
      </w:pPr>
      <w:r>
        <w:rPr>
          <w:noProof/>
        </w:rPr>
        <mc:AlternateContent>
          <mc:Choice Requires="wps">
            <w:drawing>
              <wp:anchor distT="45720" distB="45720" distL="114300" distR="114300" simplePos="0" relativeHeight="251653632" behindDoc="0" locked="0" layoutInCell="1" allowOverlap="1" wp14:anchorId="29384188" wp14:editId="2993A236">
                <wp:simplePos x="0" y="0"/>
                <wp:positionH relativeFrom="column">
                  <wp:posOffset>1699260</wp:posOffset>
                </wp:positionH>
                <wp:positionV relativeFrom="paragraph">
                  <wp:posOffset>6200140</wp:posOffset>
                </wp:positionV>
                <wp:extent cx="2360930" cy="640715"/>
                <wp:effectExtent l="0" t="0" r="0" b="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640715"/>
                        </a:xfrm>
                        <a:prstGeom prst="rect">
                          <a:avLst/>
                        </a:prstGeom>
                        <a:noFill/>
                        <a:ln w="9525">
                          <a:noFill/>
                          <a:miter lim="800000"/>
                          <a:headEnd/>
                          <a:tailEnd/>
                        </a:ln>
                      </wps:spPr>
                      <wps:txbx>
                        <w:txbxContent>
                          <w:p w14:paraId="7B82F774" w14:textId="31DEFDDA" w:rsidR="006E7120" w:rsidRPr="006E7120" w:rsidRDefault="006E7120" w:rsidP="006E7120">
                            <w:pPr>
                              <w:spacing w:after="0"/>
                              <w:jc w:val="center"/>
                              <w:rPr>
                                <w:b/>
                                <w:bCs/>
                                <w:color w:val="FFFFFF" w:themeColor="background1"/>
                                <w:sz w:val="32"/>
                                <w:szCs w:val="32"/>
                              </w:rPr>
                            </w:pPr>
                            <w:r>
                              <w:rPr>
                                <w:rFonts w:eastAsia="Liberation Sans" w:cs="Liberation Sans"/>
                                <w:b/>
                                <w:bCs/>
                                <w:color w:val="FFFFFF" w:themeColor="background1"/>
                                <w:szCs w:val="32"/>
                              </w:rPr>
                              <w:fldChar w:fldCharType="begin"/>
                            </w:r>
                            <w:r>
                              <w:rPr>
                                <w:rFonts w:ascii="Liberation Sans" w:eastAsia="Liberation Sans" w:hAnsi="Liberation Sans" w:cs="Liberation Sans"/>
                                <w:b/>
                                <w:bCs/>
                                <w:color w:val="FFFFFF" w:themeColor="background1"/>
                                <w:szCs w:val="32"/>
                              </w:rPr>
                              <w:instrText xml:space="preserve"> PAGE \* CHARFORMAT </w:instrText>
                            </w:r>
                            <w:r>
                              <w:rPr>
                                <w:rFonts w:eastAsia="Liberation Sans" w:cs="Liberation Sans"/>
                                <w:b/>
                                <w:bCs/>
                                <w:color w:val="FFFFFF" w:themeColor="background1"/>
                                <w:szCs w:val="32"/>
                              </w:rPr>
                              <w:fldChar w:fldCharType="separate"/>
                            </w:r>
                            <w:r>
                              <w:rPr>
                                <w:rFonts w:ascii="Liberation Sans" w:eastAsia="Liberation Sans" w:hAnsi="Liberation Sans" w:cs="Liberation Sans"/>
                                <w:b/>
                                <w:bCs/>
                                <w:noProof/>
                                <w:color w:val="FFFFFF" w:themeColor="background1"/>
                                <w:szCs w:val="32"/>
                              </w:rPr>
                              <w:t>8</w:t>
                            </w:r>
                            <w:r>
                              <w:rPr>
                                <w:rFonts w:eastAsia="Liberation Sans" w:cs="Liberation Sans"/>
                                <w:b/>
                                <w:bCs/>
                                <w:color w:val="FFFFFF" w:themeColor="background1"/>
                                <w:szCs w:val="32"/>
                              </w:rPr>
                              <w:fldChar w:fldCharType="end"/>
                            </w:r>
                          </w:p>
                          <w:p w14:paraId="641D24EC" w14:textId="49D021E4" w:rsidR="006E7120" w:rsidRPr="006E7120" w:rsidRDefault="006E7120">
                            <w:pPr>
                              <w:rPr>
                                <w:b/>
                                <w:bCs/>
                              </w:rPr>
                            </w:pPr>
                          </w:p>
                        </w:txbxContent>
                      </wps:txbx>
                      <wps:bodyPr rot="0" vert="horz" wrap="square" lIns="91440" tIns="45720" rIns="91440" bIns="45720" anchor="t" anchorCtr="0">
                        <a:noAutofit/>
                      </wps:bodyPr>
                    </wps:wsp>
                  </a:graphicData>
                </a:graphic>
                <wp14:sizeRelH relativeFrom="margin">
                  <wp14:pctWidth>40000</wp14:pctWidth>
                </wp14:sizeRelH>
                <wp14:sizeRelV relativeFrom="margin">
                  <wp14:pctHeight>0</wp14:pctHeight>
                </wp14:sizeRelV>
              </wp:anchor>
            </w:drawing>
          </mc:Choice>
          <mc:Fallback>
            <w:pict>
              <v:shapetype w14:anchorId="29384188" id="_x0000_t202" coordsize="21600,21600" o:spt="202" path="m,l,21600r21600,l21600,xe">
                <v:stroke joinstyle="miter"/>
                <v:path gradientshapeok="t" o:connecttype="rect"/>
              </v:shapetype>
              <v:shape id="Text Box 2" o:spid="_x0000_s1034" type="#_x0000_t202" style="position:absolute;margin-left:133.8pt;margin-top:488.2pt;width:185.9pt;height:50.45pt;z-index:251653632;visibility:visible;mso-wrap-style:square;mso-width-percent:400;mso-height-percent:0;mso-wrap-distance-left:9pt;mso-wrap-distance-top:3.6pt;mso-wrap-distance-right:9pt;mso-wrap-distance-bottom:3.6pt;mso-position-horizontal:absolute;mso-position-horizontal-relative:text;mso-position-vertical:absolute;mso-position-vertical-relative:text;mso-width-percent:400;mso-height-percent:0;mso-width-relative:margin;mso-height-relative:margin;v-text-anchor:top"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pPNTa/AEAANQDAAAOAAAAZHJzL2Uyb0RvYy54bWysU8tu2zAQvBfoPxC815Id24kFy0GaNEWB 9AGk/YA1RVlESS5L0pbSr8+SchyjvRXVgSC52tmd2eH6ejCaHaQPCm3Np5OSM2kFNsruav7j+/27 K85CBNuARitr/iQDv968fbPuXSVn2KFupGcEYkPVu5p3MbqqKILopIEwQSctBVv0BiId/a5oPPSE bnQxK8tl0aNvnEchQ6DbuzHINxm/baWIX9s2yMh0zam3mFef121ai80aqp0H1ylxbAP+oQsDylLR E9QdRGB7r/6CMkp4DNjGiUBTYNsqITMHYjMt/2Dz2IGTmQuJE9xJpvD/YMWXw6P75lkc3uNAA8wk gntA8TMwi7cd2J288R77TkJDhadJsqJ3oTqmJqlDFRLItv+MDQ0Z9hEz0NB6k1QhnozQaQBPJ9Hl EJmgy9nFslxdUEhQbDkvL6eLXAKql2znQ/wo0bC0qbmnoWZ0ODyEmLqB6uWXVMzivdI6D1Zb1td8 tZgtcsJZxKhIvtPK1PyqTN/ohETyg21ycgSlxz0V0PbIOhEdKcdhOzDVEEDKTSJssXkiGTyONqNn QZsO/W/OerJYzcOvPXjJmf5kScrVdD5PnsyH+eJyRgd/HtmeR8AKgqp55Gzc3sbs45HyDUneqqzG ayfHlsk6WaSjzZM3z8/5r9fHuHkGAAD//wMAUEsDBBQABgAIAAAAIQDNVqrO4gAAAAwBAAAPAAAA ZHJzL2Rvd25yZXYueG1sTI/LTsMwEEX3SPyDNUjsqEMfcZvGqRAqCyQWpZS9azsPiMdR7KSBr2dY wW5Gc3Tn3Hw3uZaNtg+NRwn3swSYRe1Ng5WE09vT3RpYiAqNaj1aCV82wK64vspVZvwFX+14jBWj EAyZklDH2GWcB11bp8LMdxbpVvreqUhrX3HTqwuFu5bPkyTlTjVIH2rV2cfa6s/j4CSUz+/CvSzL /Wk/rL4/xpWeDpWW8vZmetgCi3aKfzD86pM6FOR09gOawFoJ81SkhErYiHQJjIh0saHhTGgixAJ4 kfP/JYofAAAA//8DAFBLAQItABQABgAIAAAAIQC2gziS/gAAAOEBAAATAAAAAAAAAAAAAAAAAAAA AABbQ29udGVudF9UeXBlc10ueG1sUEsBAi0AFAAGAAgAAAAhADj9If/WAAAAlAEAAAsAAAAAAAAA AAAAAAAALwEAAF9yZWxzLy5yZWxzUEsBAi0AFAAGAAgAAAAhACk81Nr8AQAA1AMAAA4AAAAAAAAA AAAAAAAALgIAAGRycy9lMm9Eb2MueG1sUEsBAi0AFAAGAAgAAAAhAM1Wqs7iAAAADAEAAA8AAAAA AAAAAAAAAAAAVgQAAGRycy9kb3ducmV2LnhtbFBLBQYAAAAABAAEAPMAAABlBQAAAAA= " filled="f" stroked="f">
                <v:textbox>
                  <w:txbxContent>
                    <w:p w14:paraId="7B82F774" w14:textId="31DEFDDA" w:rsidR="006E7120" w:rsidRPr="006E7120" w:rsidRDefault="006E7120" w:rsidP="006E7120">
                      <w:pPr>
                        <w:spacing w:after="0"/>
                        <w:jc w:val="center"/>
                        <w:rPr>
                          <w:b/>
                          <w:bCs/>
                          <w:color w:val="FFFFFF" w:themeColor="background1"/>
                          <w:sz w:val="32"/>
                          <w:szCs w:val="32"/>
                        </w:rPr>
                      </w:pPr>
                      <w:r>
                        <w:rPr>
                          <w:rFonts w:eastAsia="Liberation Sans" w:cs="Liberation Sans"/>
                          <w:b/>
                          <w:bCs/>
                          <w:color w:val="FFFFFF" w:themeColor="background1"/>
                          <w:szCs w:val="32"/>
                        </w:rPr>
                        <w:fldChar w:fldCharType="begin"/>
                      </w:r>
                      <w:r>
                        <w:rPr>
                          <w:rFonts w:ascii="Liberation Sans" w:eastAsia="Liberation Sans" w:hAnsi="Liberation Sans" w:cs="Liberation Sans"/>
                          <w:b/>
                          <w:bCs/>
                          <w:color w:val="FFFFFF" w:themeColor="background1"/>
                          <w:szCs w:val="32"/>
                        </w:rPr>
                        <w:instrText xml:space="preserve"> PAGE \* CHARFORMAT </w:instrText>
                      </w:r>
                      <w:r>
                        <w:rPr>
                          <w:rFonts w:eastAsia="Liberation Sans" w:cs="Liberation Sans"/>
                          <w:b/>
                          <w:bCs/>
                          <w:color w:val="FFFFFF" w:themeColor="background1"/>
                          <w:szCs w:val="32"/>
                        </w:rPr>
                        <w:fldChar w:fldCharType="separate"/>
                      </w:r>
                      <w:r>
                        <w:rPr>
                          <w:rFonts w:ascii="Liberation Sans" w:eastAsia="Liberation Sans" w:hAnsi="Liberation Sans" w:cs="Liberation Sans"/>
                          <w:b/>
                          <w:bCs/>
                          <w:noProof/>
                          <w:color w:val="FFFFFF" w:themeColor="background1"/>
                          <w:szCs w:val="32"/>
                        </w:rPr>
                        <w:t>8</w:t>
                      </w:r>
                      <w:r>
                        <w:rPr>
                          <w:rFonts w:eastAsia="Liberation Sans" w:cs="Liberation Sans"/>
                          <w:b/>
                          <w:bCs/>
                          <w:color w:val="FFFFFF" w:themeColor="background1"/>
                          <w:szCs w:val="32"/>
                        </w:rPr>
                        <w:fldChar w:fldCharType="end"/>
                      </w:r>
                    </w:p>
                    <w:p w14:paraId="641D24EC" w14:textId="49D021E4" w:rsidR="006E7120" w:rsidRPr="006E7120" w:rsidRDefault="006E7120">
                      <w:pPr>
                        <w:rPr>
                          <w:b/>
                          <w:bCs/>
                        </w:rPr>
                      </w:pPr>
                    </w:p>
                  </w:txbxContent>
                </v:textbox>
                <w10:wrap type="square"/>
              </v:shape>
            </w:pict>
          </mc:Fallback>
        </mc:AlternateContent>
      </w:r>
      <w:r>
        <w:rPr>
          <w:b/>
          <w:bCs/>
          <w:noProof/>
        </w:rPr>
        <mc:AlternateContent>
          <mc:Choice Requires="wps">
            <w:drawing>
              <wp:anchor distT="0" distB="0" distL="114300" distR="114300" simplePos="0" relativeHeight="251644416" behindDoc="1" locked="0" layoutInCell="1" allowOverlap="1" wp14:anchorId="7E941A16" wp14:editId="7B22C817">
                <wp:simplePos x="0" y="0"/>
                <wp:positionH relativeFrom="column">
                  <wp:posOffset>-739140</wp:posOffset>
                </wp:positionH>
                <wp:positionV relativeFrom="paragraph">
                  <wp:posOffset>280670</wp:posOffset>
                </wp:positionV>
                <wp:extent cx="7686675" cy="6562725"/>
                <wp:effectExtent l="0" t="0" r="9525" b="9525"/>
                <wp:wrapNone/>
                <wp:docPr id="533155023" name="Rectangle 12"/>
                <wp:cNvGraphicFramePr/>
                <a:graphic xmlns:a="http://schemas.openxmlformats.org/drawingml/2006/main">
                  <a:graphicData uri="http://schemas.microsoft.com/office/word/2010/wordprocessingShape">
                    <wps:wsp>
                      <wps:cNvSpPr/>
                      <wps:spPr>
                        <a:xfrm>
                          <a:off x="0" y="0"/>
                          <a:ext cx="7686675" cy="6562725"/>
                        </a:xfrm>
                        <a:prstGeom prst="rect">
                          <a:avLst/>
                        </a:prstGeom>
                        <a:solidFill>
                          <a:srgbClr val="00333B"/>
                        </a:solidFill>
                        <a:ln>
                          <a:noFill/>
                        </a:ln>
                        <a:effectLst/>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E7D9B6E" id="Rectangle 12" o:spid="_x0000_s1026" style="position:absolute;margin-left:-58.2pt;margin-top:22.1pt;width:605.25pt;height:516.75pt;z-index:-2516720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HLaQzaAIAAEsFAAAOAAAAZHJzL2Uyb0RvYy54bWysVG1r2zAQ/j7YfxD6vjrv6UKckrV0DEpb 1o5+VmQpMcg67aTEyX79TrLjZF2hMPbFPumee79H86t9ZdhOoS/B5rx/0eNMWQlFadc5//F8++mS Mx+ELYQBq3J+UJ5fLT5+mNdupgawAVMoZOTE+lntcr4Jwc2yzMuNqoS/AKcsKTVgJQIdcZ0VKGry Xpls0OtNshqwcAhSeU+3N42SL5J/rZUMD1p7FZjJOeUW0hfTdxW/2WIuZmsUblPKNg3xD1lUorQU tHN1I4JgWyz/clWVEsGDDhcSqgy0LqVKNVA1/d6rap42wqlUCzXHu65N/v+5lfe7J/eI1Iba+Zkn MVax11jFP+XH9qlZh65Zah+YpMvp5HIymY45k6SbjCeD6WAc25mdzB368FVBxaKQc6RppCaJ3Z0P DfQIidE8mLK4LY1JB1yvrg2ynYiT6w2Hwy+t9z9gxkawhWjWeGxuVJp9G+ZUWpLCwahoZex3pVlZ UDH9lFfaOtVFFVIqG/pt2ISOZppCdYbD9w1bfDRtsuqMB+8bdxYpMtjQGVelBXzLgelS1g2eZnJW dxRXUBwekSE0fPBO3pY0ojvhw6NAIgBRhUgdHuijDdQ5h1bibAP46637iKe9JC1nNREq5/7nVqDi zHyztLGf+6NRZGA6jMbTAR3wXLM619htdQ00+T49H04mMeKDOYoaoXoh7i9jVFIJKyl2zmXA4+E6 NESn10Oq5TLBiHVOhDv75ORx6nEFn/cvAl27p4FW/B6O5BOzV+vaYOM8LCy3AXSZdvnU17bfxNjE hvZ1iU/C+TmhTm/g4jcAAAD//wMAUEsDBBQABgAIAAAAIQBYqGiy4QAAAA0BAAAPAAAAZHJzL2Rv d25yZXYueG1sTI/BTsMwDIbvSLxDZCRuW9JSrVCaThMIJA5IMFDPWWOaao1TmnQrb096gpstf/r9 /eV2tj074eg7RxKStQCG1DjdUSvh8+NpdQvMB0Va9Y5Qwg962FaXF6UqtDvTO572oWUxhHyhJJgQ hoJz3xi0yq/dgBRvX260KsR1bLke1TmG256nQmy4VR3FD0YN+GCwOe4nK0HUu9ejmZrvl5u6fhOu TR9RP0t5fTXv7oEFnMMfDIt+VIcqOh3cRNqzXsIqSTZZZCVkWQpsIcRdlgA7LFOe58Crkv9vUf0C AAD//wMAUEsBAi0AFAAGAAgAAAAhALaDOJL+AAAA4QEAABMAAAAAAAAAAAAAAAAAAAAAAFtDb250 ZW50X1R5cGVzXS54bWxQSwECLQAUAAYACAAAACEAOP0h/9YAAACUAQAACwAAAAAAAAAAAAAAAAAv AQAAX3JlbHMvLnJlbHNQSwECLQAUAAYACAAAACEABy2kM2gCAABLBQAADgAAAAAAAAAAAAAAAAAu AgAAZHJzL2Uyb0RvYy54bWxQSwECLQAUAAYACAAAACEAWKhosuEAAAANAQAADwAAAAAAAAAAAAAA AADCBAAAZHJzL2Rvd25yZXYueG1sUEsFBgAAAAAEAAQA8wAAANAFAAAAAA== " fillcolor="#00333b" stroked="f"/>
            </w:pict>
          </mc:Fallback>
        </mc:AlternateContent>
        <w:drawing>
          <wp:anchor distT="0" distB="0" distL="114300" distR="114300" simplePos="0" relativeHeight="251645440" behindDoc="0" locked="0" layoutInCell="1" allowOverlap="1" wp14:anchorId="6D0F4B46" wp14:editId="00630C2D">
            <wp:simplePos x="0" y="0"/>
            <wp:positionH relativeFrom="column">
              <wp:posOffset>-948690</wp:posOffset>
            </wp:positionH>
            <wp:positionV relativeFrom="paragraph">
              <wp:posOffset>2132965</wp:posOffset>
            </wp:positionV>
            <wp:extent cx="8371205" cy="4708477"/>
            <wp:effectExtent l="0" t="0" r="0" b="0"/>
            <wp:wrapNone/>
            <wp:docPr id="205427452" name="Graphic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427452" name="Graphic 205427452"/>
                    <pic:cNvPicPr/>
                  </pic:nvPicPr>
                  <pic:blipFill>
                    <a:blip r:embed="rId21">
                      <a:extLst>
                        <a:ext uri="{96DAC541-7B7A-43D3-8B79-37D633B846F1}">
                          <asvg:svgBlip xmlns:asvg="http://schemas.microsoft.com/office/drawing/2016/SVG/main" r:embed="rId22"/>
                        </a:ext>
                      </a:extLst>
                    </a:blip>
                    <a:stretch>
                      <a:fillRect/>
                    </a:stretch>
                  </pic:blipFill>
                  <pic:spPr>
                    <a:xfrm>
                      <a:off x="0" y="0"/>
                      <a:ext cx="8371205" cy="4708477"/>
                    </a:xfrm>
                    <a:prstGeom prst="rect">
                      <a:avLst/>
                    </a:prstGeom>
                  </pic:spPr>
                </pic:pic>
              </a:graphicData>
            </a:graphic>
            <wp14:sizeRelH relativeFrom="margin">
              <wp14:pctWidth>0</wp14:pctWidth>
            </wp14:sizeRelH>
            <wp14:sizeRelV relativeFrom="margin">
              <wp14:pctHeight>0</wp14:pctHeight>
            </wp14:sizeRelV>
          </wp:anchor>
        </w:drawing>
        <mc:AlternateContent>
          <mc:Choice Requires="wps">
            <w:drawing>
              <wp:anchor distT="0" distB="0" distL="114300" distR="114300" simplePos="0" relativeHeight="251652608" behindDoc="0" locked="0" layoutInCell="1" allowOverlap="1" wp14:anchorId="11783AE6" wp14:editId="4DB811E7">
                <wp:simplePos x="0" y="0"/>
                <wp:positionH relativeFrom="column">
                  <wp:posOffset>-81915</wp:posOffset>
                </wp:positionH>
                <wp:positionV relativeFrom="paragraph">
                  <wp:posOffset>2802255</wp:posOffset>
                </wp:positionV>
                <wp:extent cx="6257925" cy="1209675"/>
                <wp:effectExtent l="0" t="0" r="9525" b="9525"/>
                <wp:wrapNone/>
                <wp:docPr id="2085920657" name="Rectangle: Rounded Corners 15"/>
                <wp:cNvGraphicFramePr/>
                <a:graphic xmlns:a="http://schemas.openxmlformats.org/drawingml/2006/main">
                  <a:graphicData uri="http://schemas.microsoft.com/office/word/2010/wordprocessingShape">
                    <wps:wsp>
                      <wps:cNvSpPr/>
                      <wps:spPr>
                        <a:xfrm>
                          <a:off x="0" y="0"/>
                          <a:ext cx="6257925" cy="1209675"/>
                        </a:xfrm>
                        <a:prstGeom prst="roundRect">
                          <a:avLst/>
                        </a:prstGeom>
                        <a:solidFill>
                          <a:srgbClr val="336167"/>
                        </a:solidFill>
                        <a:ln>
                          <a:noFill/>
                        </a:ln>
                        <a:effectLst/>
                      </wps:spPr>
                      <wps:style>
                        <a:lnRef idx="1">
                          <a:schemeClr val="accent1"/>
                        </a:lnRef>
                        <a:fillRef idx="3">
                          <a:schemeClr val="accent1"/>
                        </a:fillRef>
                        <a:effectRef idx="2">
                          <a:schemeClr val="accent1"/>
                        </a:effectRef>
                        <a:fontRef idx="minor">
                          <a:schemeClr val="lt1"/>
                        </a:fontRef>
                      </wps:style>
                      <wps:txbx>
                        <w:txbxContent>
                          <w:p w14:paraId="1E71FC2C" w14:textId="73512DCD" w:rsidR="006E7120" w:rsidRPr="006E7120" w:rsidRDefault="006E7120" w:rsidP="006E7120">
                            <w:pPr>
                              <w:spacing w:before="240" w:after="0"/>
                              <w:ind w:left="227"/>
                              <w:jc w:val="left"/>
                              <w:rPr>
                                <w:color w:val="FFFFFF" w:themeColor="background1"/>
                                <w:sz w:val="36"/>
                                <w:szCs w:val="36"/>
                              </w:rPr>
                            </w:pPr>
                            <w:r>
                              <w:rPr>
                                <w:color w:val="FFFFFF" w:themeColor="background1"/>
                                <w:sz w:val="36"/>
                                <w:szCs w:val="36"/>
                              </w:rPr>
                              <w:t>Granada, Madrid, Barcelona, Buenos Aires, Miami</w:t>
                            </w:r>
                          </w:p>
                          <w:p w14:paraId="15E3ECE4" w14:textId="16DFCE39" w:rsidR="006E7120" w:rsidRPr="006E7120" w:rsidRDefault="006E7120" w:rsidP="006E7120">
                            <w:pPr>
                              <w:ind w:left="227"/>
                              <w:jc w:val="left"/>
                              <w:rPr>
                                <w:color w:val="99B0B3"/>
                                <w:sz w:val="28"/>
                                <w:szCs w:val="28"/>
                              </w:rPr>
                            </w:pPr>
                            <w:r>
                              <w:rPr>
                                <w:color w:val="99B0B3"/>
                                <w:sz w:val="28"/>
                                <w:szCs w:val="28"/>
                              </w:rPr>
                              <w:t>ubicaciones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11783AE6" id="Rectangle: Rounded Corners 15" o:spid="_x0000_s1035" style="position:absolute;margin-left:-6.45pt;margin-top:220.65pt;width:492.75pt;height:95.25pt;z-index:2516526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zSuOMdgIAAGIFAAAOAAAAZHJzL2Uyb0RvYy54bWysVN1r2zAQfx/sfxB6Xx17SduEOiWkdAxK W9qOPiuylAhknSYpsbO/fifZcbKuUBh7se90v/v+uLpua012wnkFpqT52YgSYThUyqxL+uPl9ssl JT4wUzENRpR0Lzy9nn/+dNXYmShgA7oSjqAR42eNLekmBDvLMs83omb+DKwwKJTgahaQdeuscqxB 67XOitHoPGvAVdYBF97j600npPNkX0rBw4OUXgSiS4qxhfR16buK32x+xWZrx+xG8T4M9g9R1EwZ dDqYumGBka1Tf5mqFXfgQYYzDnUGUiouUg6YTT56k83zhlmRcsHieDuUyf8/s/x+92wfHZahsX7m kYxZtNLV8Y/xkTYVaz8US7SBcHw8LyYX02JCCUdZXoym5xeTWM7sqG6dD98E1CQSJXWwNdUTtiRV iu3ufOjwB1x06UGr6lZpnRi3Xi21IzuG7cuX45tJ0bv4A6ZNBBuIap3F7kWkAejdHPNLVNhrEbW0 eRKSqAozylNcafTE4JVxLkzIe7cJHdUkuhoUv36s2OOjahfVoFx8rDxoJM9gwqBcKwPuPQN6CFl2 eGzMSd6RDO2qxcRLOo3JxZcVVPtHRxx0a+Itv1XYuTvmwyNzuBe4Qbjr4QE/UkNTUugpSjbgfr33 HvE4riilpME9K6n/uWVOUKK/GxzkaT4ex8VMzHhyUSDjTiWrU4nZ1kuIs4BXxfJERnzQB1I6qF/x JCyiVxQxw9F3SXlwB2YZuv3Ho8LFYpFguIyWhTvzbPlhDuJQvrSvzNl+fANO/j0cdpLN3gxwh40d MrDYBpAqTfexrn0HcJHTkvRHJ16KUz6hjqdx/hsAAP//AwBQSwMEFAAGAAgAAAAhACH7l5rhAAAA CwEAAA8AAABkcnMvZG93bnJldi54bWxMj8tOwzAQRfdI/IM1SOxaO2kJbcikgqIs2JXyWLvxEEfE dhQ7aeDrMStYju7RvWeK3Ww6NtHgW2cRkqUARrZ2qrUNwutLtdgA80FaJTtnCeGLPOzKy4tC5sqd 7TNNx9CwWGJ9LhF0CH3Oua81GemXricbsw83GBniOTRcDfIcy03HUyEybmRr44KWPe011Z/H0SDM ZpwexGH/9K0fWzG9VTfvY9UjXl/N93fAAs3hD4Zf/agOZXQ6udEqzzqERZJuI4qwXicrYJHY3qYZ sBNCtko2wMuC//+h/AEAAP//AwBQSwECLQAUAAYACAAAACEAtoM4kv4AAADhAQAAEwAAAAAAAAAA AAAAAAAAAAAAW0NvbnRlbnRfVHlwZXNdLnhtbFBLAQItABQABgAIAAAAIQA4/SH/1gAAAJQBAAAL AAAAAAAAAAAAAAAAAC8BAABfcmVscy8ucmVsc1BLAQItABQABgAIAAAAIQAzSuOMdgIAAGIFAAAO AAAAAAAAAAAAAAAAAC4CAABkcnMvZTJvRG9jLnhtbFBLAQItABQABgAIAAAAIQAh+5ea4QAAAAsB AAAPAAAAAAAAAAAAAAAAANAEAABkcnMvZG93bnJldi54bWxQSwUGAAAAAAQABADzAAAA3gUAAAAA " fillcolor="#1c4d52" stroked="f">
                <v:textbox>
                  <w:txbxContent>
                    <w:p w14:paraId="1E71FC2C" w14:textId="73512DCD" w:rsidR="006E7120" w:rsidRPr="006E7120" w:rsidRDefault="006E7120" w:rsidP="006E7120">
                      <w:pPr>
                        <w:spacing w:before="240" w:after="0"/>
                        <w:ind w:left="227"/>
                        <w:jc w:val="left"/>
                        <w:rPr>
                          <w:color w:val="FFFFFF" w:themeColor="background1"/>
                          <w:sz w:val="36"/>
                          <w:szCs w:val="36"/>
                        </w:rPr>
                      </w:pPr>
                      <w:r>
                        <w:rPr>
                          <w:color w:val="FFFFFF" w:themeColor="background1"/>
                          <w:sz w:val="36"/>
                          <w:szCs w:val="36"/>
                        </w:rPr>
                        <w:t>Granada, Madrid, Barcelona, Buenos Aires, Miami</w:t>
                      </w:r>
                    </w:p>
                    <w:p w14:paraId="15E3ECE4" w14:textId="16DFCE39" w:rsidR="006E7120" w:rsidRPr="006E7120" w:rsidRDefault="006E7120" w:rsidP="006E7120">
                      <w:pPr>
                        <w:ind w:left="227"/>
                        <w:jc w:val="left"/>
                        <w:rPr>
                          <w:color w:val="99B0B3"/>
                          <w:sz w:val="28"/>
                          <w:szCs w:val="28"/>
                        </w:rPr>
                      </w:pPr>
                      <w:r>
                        <w:rPr>
                          <w:color w:val="99B0B3"/>
                          <w:sz w:val="28"/>
                          <w:szCs w:val="28"/>
                        </w:rPr>
                        <w:t>ubicaciones</w:t>
                      </w:r>
                    </w:p>
                  </w:txbxContent>
                </v:textbox>
              </v:roundrect>
            </w:pict>
          </mc:Fallback>
        </mc:AlternateContent>
        <mc:AlternateContent>
          <mc:Choice Requires="wps">
            <w:drawing>
              <wp:anchor distT="0" distB="0" distL="114300" distR="114300" simplePos="0" relativeHeight="251648512" behindDoc="0" locked="0" layoutInCell="1" allowOverlap="1" wp14:anchorId="0F7477BA" wp14:editId="51C3C9BD">
                <wp:simplePos x="0" y="0"/>
                <wp:positionH relativeFrom="column">
                  <wp:posOffset>-81915</wp:posOffset>
                </wp:positionH>
                <wp:positionV relativeFrom="paragraph">
                  <wp:posOffset>1440180</wp:posOffset>
                </wp:positionV>
                <wp:extent cx="2143125" cy="1209675"/>
                <wp:effectExtent l="0" t="0" r="9525" b="9525"/>
                <wp:wrapNone/>
                <wp:docPr id="665199233" name="Rectangle: Rounded Corners 15"/>
                <wp:cNvGraphicFramePr/>
                <a:graphic xmlns:a="http://schemas.openxmlformats.org/drawingml/2006/main">
                  <a:graphicData uri="http://schemas.microsoft.com/office/word/2010/wordprocessingShape">
                    <wps:wsp>
                      <wps:cNvSpPr/>
                      <wps:spPr>
                        <a:xfrm>
                          <a:off x="0" y="0"/>
                          <a:ext cx="2143125" cy="1209675"/>
                        </a:xfrm>
                        <a:prstGeom prst="roundRect">
                          <a:avLst/>
                        </a:prstGeom>
                        <a:solidFill>
                          <a:srgbClr val="336167"/>
                        </a:solidFill>
                        <a:ln>
                          <a:noFill/>
                        </a:ln>
                        <a:effectLst/>
                      </wps:spPr>
                      <wps:style>
                        <a:lnRef idx="1">
                          <a:schemeClr val="accent1"/>
                        </a:lnRef>
                        <a:fillRef idx="3">
                          <a:schemeClr val="accent1"/>
                        </a:fillRef>
                        <a:effectRef idx="2">
                          <a:schemeClr val="accent1"/>
                        </a:effectRef>
                        <a:fontRef idx="minor">
                          <a:schemeClr val="lt1"/>
                        </a:fontRef>
                      </wps:style>
                      <wps:txbx>
                        <w:txbxContent>
                          <w:p w14:paraId="225E0FE7" w14:textId="5843FA5D" w:rsidR="006E7120" w:rsidRPr="006E7120" w:rsidRDefault="006E7120" w:rsidP="006E7120">
                            <w:pPr>
                              <w:spacing w:before="240" w:after="0"/>
                              <w:ind w:left="227"/>
                              <w:jc w:val="left"/>
                              <w:rPr>
                                <w:color w:val="FFFFFF" w:themeColor="background1"/>
                                <w:sz w:val="40"/>
                                <w:szCs w:val="40"/>
                              </w:rPr>
                            </w:pPr>
                            <w:r>
                              <w:rPr>
                                <w:color w:val="FFFFFF" w:themeColor="background1"/>
                                <w:sz w:val="40"/>
                                <w:szCs w:val="40"/>
                              </w:rPr>
                              <w:t>+15</w:t>
                            </w:r>
                          </w:p>
                          <w:p w14:paraId="7E4F362F" w14:textId="19D392AD" w:rsidR="006E7120" w:rsidRPr="006E7120" w:rsidRDefault="006E7120" w:rsidP="006E7120">
                            <w:pPr>
                              <w:ind w:left="227"/>
                              <w:jc w:val="left"/>
                              <w:rPr>
                                <w:color w:val="99B0B3"/>
                                <w:sz w:val="28"/>
                                <w:szCs w:val="28"/>
                              </w:rPr>
                            </w:pPr>
                            <w:r>
                              <w:rPr>
                                <w:color w:val="99B0B3"/>
                                <w:sz w:val="28"/>
                                <w:szCs w:val="28"/>
                              </w:rPr>
                              <w:t>años de experiencia</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0F7477BA" id="_x0000_s1036" style="position:absolute;margin-left:-6.45pt;margin-top:113.4pt;width:168.75pt;height:95.25pt;z-index:2516485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F0phadgIAAGMFAAAOAAAAZHJzL2Uyb0RvYy54bWysVN1r2zAQfx/sfxB6Xx27SbuGOiWkdAxK G9qOPiuylAhknSYpsbO/fifZcbKuUBh7se90v/v+uL5pa012wnkFpqT52YgSYThUyqxL+uPl7stX SnxgpmIajCjpXnh6M/v86bqxU1HABnQlHEEjxk8bW9JNCHaaZZ5vRM38GVhhUCjB1Swg69ZZ5ViD 1mudFaPRRdaAq6wDLrzH19tOSGfJvpSCh0cpvQhElxRjC+nr0ncVv9nsmk3XjtmN4n0Y7B+iqJky 6HQwdcsCI1un/jJVK+7AgwxnHOoMpFRcpBwwm3z0JpvnDbMi5YLF8XYok/9/ZvnD7tkuHZahsX7q kYxZtNLV8Y/xkTYVaz8US7SBcHws8vF5Xkwo4SjLi9HVxeUkljM7qlvnwzcBNYlESR1sTfWELUmV Yrt7Hzr8ARddetCqulNaJ8atVwvtyI5h+/LF+HZS9C7+gGkTwQaiWmexexFpAHo3x/wSFfZaRC1t noQkqsKM8hRXGj0xeGWcCxPy3m1CRzWJrgbF848Ve3xU7aIalIuPlQeN5BlMGJRrZcC9Z0APIcsO j405yTuSoV21mDjmndYgPq2g2i8dcdDtibf8TmHr7pkPS+ZwMXCFcNnDI36khqak0FOUbMD9eu89 4nFeUUpJg4tWUv9zy5ygRH83OMlX+XgcNzMx48llgYw7laxOJWZbLyAOA54VyxMZ8UEfSOmgfsWb MI9eUcQMR98l5cEdmEXoDgBeFS7m8wTDbbQs3Jtnyw+DEKfypX1lzvbzG3D0H+CwlGz6ZoI7bGyR gfk2gFRpvI917VuAm5y2pL868VSc8gl1vI2z3wAAAP//AwBQSwMEFAAGAAgAAAAhACssBPHgAAAA CwEAAA8AAABkcnMvZG93bnJldi54bWxMj8FOwzAQRO9I/IO1SNxaO2kJELKpoCgHbqW0nN3YxBGx HcVOGvh6lhMcV/s086bYzLZjkx5C6x1CshTAtKu9al2DcHirFnfAQpROyc47jfClA2zKy4tC5sqf 3aue9rFhFOJCLhFMjH3OeaiNtjIsfa8d/T78YGWkc2i4GuSZwm3HUyEybmXrqMHIXm+Nrj/3o0WY 7Tg9id325ds8t2I6VjfvY9UjXl/Njw/Aop7jHwy/+qQOJTmd/OhUYB3CIknvCUVI04w2ELFK1xmw E8I6uV0BLwv+f0P5AwAA//8DAFBLAQItABQABgAIAAAAIQC2gziS/gAAAOEBAAATAAAAAAAAAAAA AAAAAAAAAABbQ29udGVudF9UeXBlc10ueG1sUEsBAi0AFAAGAAgAAAAhADj9If/WAAAAlAEAAAsA AAAAAAAAAAAAAAAALwEAAF9yZWxzLy5yZWxzUEsBAi0AFAAGAAgAAAAhAEXSmFp2AgAAYwUAAA4A AAAAAAAAAAAAAAAALgIAAGRycy9lMm9Eb2MueG1sUEsBAi0AFAAGAAgAAAAhACssBPHgAAAACwEA AA8AAAAAAAAAAAAAAAAA0AQAAGRycy9kb3ducmV2LnhtbFBLBQYAAAAABAAEAPMAAADdBQAAAAA= " fillcolor="#1c4d52" stroked="f">
                <v:textbox>
                  <w:txbxContent>
                    <w:p w14:paraId="225E0FE7" w14:textId="5843FA5D" w:rsidR="006E7120" w:rsidRPr="006E7120" w:rsidRDefault="006E7120" w:rsidP="006E7120">
                      <w:pPr>
                        <w:spacing w:before="240" w:after="0"/>
                        <w:ind w:left="227"/>
                        <w:jc w:val="left"/>
                        <w:rPr>
                          <w:color w:val="FFFFFF" w:themeColor="background1"/>
                          <w:sz w:val="40"/>
                          <w:szCs w:val="40"/>
                        </w:rPr>
                      </w:pPr>
                      <w:r>
                        <w:rPr>
                          <w:color w:val="FFFFFF" w:themeColor="background1"/>
                          <w:sz w:val="40"/>
                          <w:szCs w:val="40"/>
                        </w:rPr>
                        <w:t>+15</w:t>
                      </w:r>
                    </w:p>
                    <w:p w14:paraId="7E4F362F" w14:textId="19D392AD" w:rsidR="006E7120" w:rsidRPr="006E7120" w:rsidRDefault="006E7120" w:rsidP="006E7120">
                      <w:pPr>
                        <w:ind w:left="227"/>
                        <w:jc w:val="left"/>
                        <w:rPr>
                          <w:color w:val="99B0B3"/>
                          <w:sz w:val="28"/>
                          <w:szCs w:val="28"/>
                        </w:rPr>
                      </w:pPr>
                      <w:r>
                        <w:rPr>
                          <w:color w:val="99B0B3"/>
                          <w:sz w:val="28"/>
                          <w:szCs w:val="28"/>
                        </w:rPr>
                        <w:t>años de experiencia</w:t>
                      </w:r>
                    </w:p>
                  </w:txbxContent>
                </v:textbox>
              </v:roundrect>
            </w:pict>
          </mc:Fallback>
        </mc:AlternateContent>
        <mc:AlternateContent>
          <mc:Choice Requires="wps">
            <w:drawing>
              <wp:anchor distT="0" distB="0" distL="114300" distR="114300" simplePos="0" relativeHeight="251650560" behindDoc="0" locked="0" layoutInCell="1" allowOverlap="1" wp14:anchorId="22ABDA65" wp14:editId="4B8CA3BB">
                <wp:simplePos x="0" y="0"/>
                <wp:positionH relativeFrom="column">
                  <wp:posOffset>2213610</wp:posOffset>
                </wp:positionH>
                <wp:positionV relativeFrom="paragraph">
                  <wp:posOffset>1440180</wp:posOffset>
                </wp:positionV>
                <wp:extent cx="2105025" cy="1209675"/>
                <wp:effectExtent l="0" t="0" r="9525" b="9525"/>
                <wp:wrapNone/>
                <wp:docPr id="1744724309" name="Rectangle: Rounded Corners 15"/>
                <wp:cNvGraphicFramePr/>
                <a:graphic xmlns:a="http://schemas.openxmlformats.org/drawingml/2006/main">
                  <a:graphicData uri="http://schemas.microsoft.com/office/word/2010/wordprocessingShape">
                    <wps:wsp>
                      <wps:cNvSpPr/>
                      <wps:spPr>
                        <a:xfrm>
                          <a:off x="0" y="0"/>
                          <a:ext cx="2105025" cy="1209675"/>
                        </a:xfrm>
                        <a:prstGeom prst="roundRect">
                          <a:avLst/>
                        </a:prstGeom>
                        <a:solidFill>
                          <a:srgbClr val="336167"/>
                        </a:solidFill>
                        <a:ln>
                          <a:noFill/>
                        </a:ln>
                        <a:effectLst/>
                      </wps:spPr>
                      <wps:style>
                        <a:lnRef idx="1">
                          <a:schemeClr val="accent1"/>
                        </a:lnRef>
                        <a:fillRef idx="3">
                          <a:schemeClr val="accent1"/>
                        </a:fillRef>
                        <a:effectRef idx="2">
                          <a:schemeClr val="accent1"/>
                        </a:effectRef>
                        <a:fontRef idx="minor">
                          <a:schemeClr val="lt1"/>
                        </a:fontRef>
                      </wps:style>
                      <wps:txbx>
                        <w:txbxContent>
                          <w:p w14:paraId="6A45ABD8" w14:textId="77777777" w:rsidR="006E7120" w:rsidRPr="006E7120" w:rsidRDefault="006E7120" w:rsidP="006E7120">
                            <w:pPr>
                              <w:spacing w:before="240" w:after="0"/>
                              <w:ind w:left="227"/>
                              <w:jc w:val="left"/>
                              <w:rPr>
                                <w:color w:val="FFFFFF" w:themeColor="background1"/>
                                <w:sz w:val="40"/>
                                <w:szCs w:val="40"/>
                              </w:rPr>
                            </w:pPr>
                            <w:r>
                              <w:rPr>
                                <w:color w:val="FFFFFF" w:themeColor="background1"/>
                                <w:sz w:val="40"/>
                                <w:szCs w:val="40"/>
                              </w:rPr>
                              <w:t>+15</w:t>
                            </w:r>
                          </w:p>
                          <w:p w14:paraId="0DDE5E0E" w14:textId="5DE4B619" w:rsidR="006E7120" w:rsidRPr="006E7120" w:rsidRDefault="006E7120" w:rsidP="006E7120">
                            <w:pPr>
                              <w:ind w:left="227"/>
                              <w:jc w:val="left"/>
                              <w:rPr>
                                <w:color w:val="99B0B3"/>
                                <w:sz w:val="28"/>
                                <w:szCs w:val="28"/>
                              </w:rPr>
                            </w:pPr>
                            <w:r>
                              <w:rPr>
                                <w:color w:val="99B0B3"/>
                                <w:sz w:val="28"/>
                                <w:szCs w:val="28"/>
                              </w:rPr>
                              <w:t>países con clientes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22ABDA65" id="_x0000_s1037" style="position:absolute;margin-left:174.3pt;margin-top:113.4pt;width:165.75pt;height:95.25pt;z-index:2516505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VbTnHdQIAAGMFAAAOAAAAZHJzL2Uyb0RvYy54bWysVFtr2zAUfh/sPwi9r74s6dZQp4SUjkFp S9vRZ0WWEoGso0lK7OzX70h2nKwrFMZe7HN0vnO/XF51jSY74bwCU9HiLKdEGA61MuuK/ni++fSV Eh+YqZkGIyq6F55ezT9+uGztTJSwAV0LR9CI8bPWVnQTgp1lmecb0TB/BlYYFEpwDQvIunVWO9ai 9UZnZZ6fZy242jrgwnt8ve6FdJ7sSyl4uJfSi0B0RTG2kL4ufVfxm80v2WztmN0oPoTB/iGKhimD TkdT1ywwsnXqL1ON4g48yHDGoclASsVFygGzKfJX2TxtmBUpFyyOt2OZ/P8zy+92T/bBYRla62ce yZhFJ10T/xgf6VKx9mOxRBcIx8eyyKd5OaWEo6wo84vzL9NYzuyobp0P3wQ0JBIVdbA19SO2JFWK 7W596PEHXHTpQav6RmmdGLdeLbUjO4btK5aT62k5uPgDpk0EG4hqvcX+RaQBGNwc80tU2GsRtbR5 FJKoGjMqUlxp9MTolXEuTCgGtwkd1SS6GhU/v6844KNqH9WoXL6vPGokz2DCqNwoA+4tA3oMWfZ4 bMxJ3pEM3arDxDHvlF18WkG9f3DEQb8n3vIbha27ZT48MIeLgSuEyx7u8SM1tBWFgaJkA+7XW+8R j/OKUkpaXLSK+p9b5gQl+rvBSb4oJpO4mYmZTL+UyLhTyepUYrbNEuIw4FmxPJERH/SBlA6aF7wJ i+gVRcxw9F1RHtyBWYb+AOBV4WKxSDDcRsvCrXmy/DAIcSqfuxfm7DC/AUf/Dg5LyWavJrjHxhYZ WGwDSJXG+1jXoQW4yWlLhqsTT8Upn1DH2zj/DQAA//8DAFBLAwQUAAYACAAAACEAyHvLc+AAAAAL AQAADwAAAGRycy9kb3ducmV2LnhtbEyPwU7DMBBE70j8g7VI3KidtKRRiFNBUQ7coFDObmziiHgd xU4a+HqWExxX+zTzptwtrmezGUPnUUKyEsAMNl532Ep4e61vcmAhKtSq92gkfJkAu+ryolSF9md8 MfMhtoxCMBRKgo1xKDgPjTVOhZUfDNLvw49ORTrHlutRnSnc9TwVIuNOdUgNVg1mb03zeZichMVN 84N43j9928dOzMf69n2qBymvr5b7O2DRLPEPhl99UoeKnE5+Qh1YL2G9yTNCJaRpRhuIyHKRADtJ 2CTbNfCq5P83VD8AAAD//wMAUEsBAi0AFAAGAAgAAAAhALaDOJL+AAAA4QEAABMAAAAAAAAAAAAA AAAAAAAAAFtDb250ZW50X1R5cGVzXS54bWxQSwECLQAUAAYACAAAACEAOP0h/9YAAACUAQAACwAA AAAAAAAAAAAAAAAvAQAAX3JlbHMvLnJlbHNQSwECLQAUAAYACAAAACEAVW05x3UCAABjBQAADgAA AAAAAAAAAAAAAAAuAgAAZHJzL2Uyb0RvYy54bWxQSwECLQAUAAYACAAAACEAyHvLc+AAAAALAQAA DwAAAAAAAAAAAAAAAADPBAAAZHJzL2Rvd25yZXYueG1sUEsFBgAAAAAEAAQA8wAAANwFAAAAAA== " fillcolor="#1c4d52" stroked="f">
                <v:textbox>
                  <w:txbxContent>
                    <w:p w14:paraId="6A45ABD8" w14:textId="77777777" w:rsidR="006E7120" w:rsidRPr="006E7120" w:rsidRDefault="006E7120" w:rsidP="006E7120">
                      <w:pPr>
                        <w:spacing w:before="240" w:after="0"/>
                        <w:ind w:left="227"/>
                        <w:jc w:val="left"/>
                        <w:rPr>
                          <w:color w:val="FFFFFF" w:themeColor="background1"/>
                          <w:sz w:val="40"/>
                          <w:szCs w:val="40"/>
                        </w:rPr>
                      </w:pPr>
                      <w:r>
                        <w:rPr>
                          <w:color w:val="FFFFFF" w:themeColor="background1"/>
                          <w:sz w:val="40"/>
                          <w:szCs w:val="40"/>
                        </w:rPr>
                        <w:t>+15</w:t>
                      </w:r>
                    </w:p>
                    <w:p w14:paraId="0DDE5E0E" w14:textId="5DE4B619" w:rsidR="006E7120" w:rsidRPr="006E7120" w:rsidRDefault="006E7120" w:rsidP="006E7120">
                      <w:pPr>
                        <w:ind w:left="227"/>
                        <w:jc w:val="left"/>
                        <w:rPr>
                          <w:color w:val="99B0B3"/>
                          <w:sz w:val="28"/>
                          <w:szCs w:val="28"/>
                        </w:rPr>
                      </w:pPr>
                      <w:r>
                        <w:rPr>
                          <w:color w:val="99B0B3"/>
                          <w:sz w:val="28"/>
                          <w:szCs w:val="28"/>
                        </w:rPr>
                        <w:t>países con clientes</w:t>
                      </w:r>
                    </w:p>
                  </w:txbxContent>
                </v:textbox>
              </v:roundrect>
            </w:pict>
          </mc:Fallback>
        </mc:AlternateContent>
        <mc:AlternateContent>
          <mc:Choice Requires="wps">
            <w:drawing>
              <wp:anchor distT="0" distB="0" distL="114300" distR="114300" simplePos="0" relativeHeight="251651584" behindDoc="0" locked="0" layoutInCell="1" allowOverlap="1" wp14:anchorId="4A91DDA8" wp14:editId="6D721C64">
                <wp:simplePos x="0" y="0"/>
                <wp:positionH relativeFrom="column">
                  <wp:posOffset>4489450</wp:posOffset>
                </wp:positionH>
                <wp:positionV relativeFrom="paragraph">
                  <wp:posOffset>1440180</wp:posOffset>
                </wp:positionV>
                <wp:extent cx="1685925" cy="1209675"/>
                <wp:effectExtent l="0" t="0" r="9525" b="9525"/>
                <wp:wrapNone/>
                <wp:docPr id="328739344" name="Rectangle: Rounded Corners 15"/>
                <wp:cNvGraphicFramePr/>
                <a:graphic xmlns:a="http://schemas.openxmlformats.org/drawingml/2006/main">
                  <a:graphicData uri="http://schemas.microsoft.com/office/word/2010/wordprocessingShape">
                    <wps:wsp>
                      <wps:cNvSpPr/>
                      <wps:spPr>
                        <a:xfrm>
                          <a:off x="0" y="0"/>
                          <a:ext cx="1685925" cy="1209675"/>
                        </a:xfrm>
                        <a:prstGeom prst="roundRect">
                          <a:avLst/>
                        </a:prstGeom>
                        <a:solidFill>
                          <a:srgbClr val="336167"/>
                        </a:solidFill>
                        <a:ln>
                          <a:noFill/>
                        </a:ln>
                        <a:effectLst/>
                      </wps:spPr>
                      <wps:style>
                        <a:lnRef idx="1">
                          <a:schemeClr val="accent1"/>
                        </a:lnRef>
                        <a:fillRef idx="3">
                          <a:schemeClr val="accent1"/>
                        </a:fillRef>
                        <a:effectRef idx="2">
                          <a:schemeClr val="accent1"/>
                        </a:effectRef>
                        <a:fontRef idx="minor">
                          <a:schemeClr val="lt1"/>
                        </a:fontRef>
                      </wps:style>
                      <wps:txbx>
                        <w:txbxContent>
                          <w:p w14:paraId="50E712C8" w14:textId="6EA3587A" w:rsidR="006E7120" w:rsidRPr="006E7120" w:rsidRDefault="006E7120" w:rsidP="006E7120">
                            <w:pPr>
                              <w:spacing w:before="240" w:after="0"/>
                              <w:ind w:left="227"/>
                              <w:jc w:val="left"/>
                              <w:rPr>
                                <w:color w:val="FFFFFF" w:themeColor="background1"/>
                                <w:sz w:val="40"/>
                                <w:szCs w:val="40"/>
                              </w:rPr>
                            </w:pPr>
                            <w:r>
                              <w:rPr>
                                <w:color w:val="FFFFFF" w:themeColor="background1"/>
                                <w:sz w:val="40"/>
                                <w:szCs w:val="40"/>
                              </w:rPr>
                              <w:t>+140</w:t>
                            </w:r>
                          </w:p>
                          <w:p w14:paraId="4BC866AF" w14:textId="3CA8B3A1" w:rsidR="006E7120" w:rsidRPr="006E7120" w:rsidRDefault="006E7120" w:rsidP="006E7120">
                            <w:pPr>
                              <w:ind w:left="227"/>
                              <w:jc w:val="left"/>
                              <w:rPr>
                                <w:color w:val="99B0B3"/>
                                <w:sz w:val="28"/>
                                <w:szCs w:val="28"/>
                              </w:rPr>
                            </w:pPr>
                            <w:r>
                              <w:rPr>
                                <w:color w:val="99B0B3"/>
                                <w:sz w:val="28"/>
                                <w:szCs w:val="28"/>
                              </w:rPr>
                              <w:t>especialistas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4A91DDA8" id="_x0000_s1038" style="position:absolute;margin-left:353.5pt;margin-top:113.4pt;width:132.75pt;height:95.25pt;z-index:2516515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NffZYdgIAAGMFAAAOAAAAZHJzL2Uyb0RvYy54bWysVFtr2zAUfh/sPwi9r469pJdQp4SUjkFp Q9vRZ0WWEoGso0lK7OzX70h2nKwrFMZe7HN0vnO/XN+0tSY74bwCU9L8bESJMBwqZdYl/fFy9+WS Eh+YqZgGI0q6F57ezD5/um7sVBSwAV0JR9CI8dPGlnQTgp1mmecbUTN/BlYYFEpwNQvIunVWOdag 9VpnxWh0njXgKuuAC+/x9bYT0lmyL6Xg4VFKLwLRJcXYQvq69F3Fbza7ZtO1Y3ajeB8G+4coaqYM Oh1M3bLAyNapv0zVijvwIMMZhzoDKRUXKQfMJh+9yeZ5w6xIuWBxvB3K5P+fWf6we7ZLh2VorJ96 JGMWrXR1/GN8pE3F2g/FEm0gHB/z88vJVTGhhKMsL0ZX5xeTWM7sqG6dD98E1CQSJXWwNdUTtiRV iu3ufejwB1x06UGr6k5pnRi3Xi20IzuG7csX49tJ0bv4A6ZNBBuIap3F7kWkAejdHPNLVNhrEbW0 eRKSqCpmlOJKoycGr4xzYULeu03oqCbR1aD49WPFHh9Vu6gG5eJj5UEjeQYTBuVaGXDvGdBDyLLD Y2NO8o5kaFctJh6bF7OLTyuo9ktHHHR74i2/U9i6e+bDkjlcDFwhXPbwiB+poSkp9BQlG3C/3nuP eJxXlFLS4KKV1P/cMico0d8NTvJVPh7HzUzMeHJRIONOJatTidnWC4jDgGfF8kRGfNAHUjqoX/Em zKNXFDHD0XdJeXAHZhG6A4BXhYv5PMFwGy0L9+bZ8sMgxKl8aV+Zs/38Bhz9BzgsJZu+meAOG1tk YL4NIFUa72Nd+xbgJqct6a9OPBWnfEIdb+PsNwAAAP//AwBQSwMEFAAGAAgAAAAhAHZtCyTgAAAA CwEAAA8AAABkcnMvZG93bnJldi54bWxMj8FOwzAQRO9I/IO1SNyo3UCbErKpoCgHblCgZzc2SUS8 jmInDXw9ywmOqx3NvJdvZ9eJyQ6h9YSwXCgQlipvWqoR3l7Lqw2IEDUZ3XmyCF82wLY4P8t1ZvyJ Xuy0j7XgEgqZRmhi7DMpQ9VYp8PC95b49+EHpyOfQy3NoE9c7jqZKLWWTrfEC43u7a6x1ed+dAiz G6cH9bx7+m4eWzW9l6vDWPaIlxfz/R2IaOf4F4ZffEaHgpmOfiQTRIeQqpRdIkKSrNmBE7dpsgJx RLhZptcgi1z+dyh+AAAA//8DAFBLAQItABQABgAIAAAAIQC2gziS/gAAAOEBAAATAAAAAAAAAAAA AAAAAAAAAABbQ29udGVudF9UeXBlc10ueG1sUEsBAi0AFAAGAAgAAAAhADj9If/WAAAAlAEAAAsA AAAAAAAAAAAAAAAALwEAAF9yZWxzLy5yZWxzUEsBAi0AFAAGAAgAAAAhAI199lh2AgAAYwUAAA4A AAAAAAAAAAAAAAAALgIAAGRycy9lMm9Eb2MueG1sUEsBAi0AFAAGAAgAAAAhAHZtCyTgAAAACwEA AA8AAAAAAAAAAAAAAAAA0AQAAGRycy9kb3ducmV2LnhtbFBLBQYAAAAABAAEAPMAAADdBQAAAAA= " fillcolor="#1c4d52" stroked="f">
                <v:textbox>
                  <w:txbxContent>
                    <w:p w14:paraId="50E712C8" w14:textId="6EA3587A" w:rsidR="006E7120" w:rsidRPr="006E7120" w:rsidRDefault="006E7120" w:rsidP="006E7120">
                      <w:pPr>
                        <w:spacing w:before="240" w:after="0"/>
                        <w:ind w:left="227"/>
                        <w:jc w:val="left"/>
                        <w:rPr>
                          <w:color w:val="FFFFFF" w:themeColor="background1"/>
                          <w:sz w:val="40"/>
                          <w:szCs w:val="40"/>
                        </w:rPr>
                      </w:pPr>
                      <w:r>
                        <w:rPr>
                          <w:color w:val="FFFFFF" w:themeColor="background1"/>
                          <w:sz w:val="40"/>
                          <w:szCs w:val="40"/>
                        </w:rPr>
                        <w:t>+140</w:t>
                      </w:r>
                    </w:p>
                    <w:p w14:paraId="4BC866AF" w14:textId="3CA8B3A1" w:rsidR="006E7120" w:rsidRPr="006E7120" w:rsidRDefault="006E7120" w:rsidP="006E7120">
                      <w:pPr>
                        <w:ind w:left="227"/>
                        <w:jc w:val="left"/>
                        <w:rPr>
                          <w:color w:val="99B0B3"/>
                          <w:sz w:val="28"/>
                          <w:szCs w:val="28"/>
                        </w:rPr>
                      </w:pPr>
                      <w:r>
                        <w:rPr>
                          <w:color w:val="99B0B3"/>
                          <w:sz w:val="28"/>
                          <w:szCs w:val="28"/>
                        </w:rPr>
                        <w:t>especialistas</w:t>
                      </w:r>
                    </w:p>
                  </w:txbxContent>
                </v:textbox>
              </v:roundrect>
            </w:pict>
          </mc:Fallback>
        </mc:AlternateContent>
      </w:r>
      <w:r>
        <w:rPr>
          <w:b/>
          <w:bCs/>
        </w:rPr>
        <w:br w:type="page"/>
      </w:r>
    </w:p>
    <w:p w14:paraId="5178CDE6" w14:textId="0DE6EAC0" w:rsidR="006E7120" w:rsidRDefault="0070573E" w:rsidP="00FE7D8B">
      <w:pPr>
        <w:pStyle w:val="Resumencaptulo"/>
        <w:rPr>
          <w:b/>
          <w:bCs/>
          <w:color w:val="00333B"/>
        </w:rPr>
      </w:pPr>
      <w:r>
        <w:rPr>
          <w:noProof/>
        </w:rPr>
        <w:lastRenderedPageBreak/>
        <mc:AlternateContent>
          <mc:Choice Requires="wps">
            <w:drawing>
              <wp:anchor distT="0" distB="0" distL="114300" distR="114300" simplePos="0" relativeHeight="251659776" behindDoc="0" locked="0" layoutInCell="1" allowOverlap="1" wp14:anchorId="51A4728B" wp14:editId="092719D0">
                <wp:simplePos x="0" y="0"/>
                <wp:positionH relativeFrom="column">
                  <wp:posOffset>2194560</wp:posOffset>
                </wp:positionH>
                <wp:positionV relativeFrom="paragraph">
                  <wp:posOffset>470535</wp:posOffset>
                </wp:positionV>
                <wp:extent cx="1800225" cy="3238500"/>
                <wp:effectExtent l="76200" t="76200" r="104775" b="95250"/>
                <wp:wrapNone/>
                <wp:docPr id="1827872849" name="Rectangle: Rounded Corners 10"/>
                <wp:cNvGraphicFramePr/>
                <a:graphic xmlns:a="http://schemas.openxmlformats.org/drawingml/2006/main">
                  <a:graphicData uri="http://schemas.microsoft.com/office/word/2010/wordprocessingShape">
                    <wps:wsp>
                      <wps:cNvSpPr/>
                      <wps:spPr>
                        <a:xfrm>
                          <a:off x="0" y="0"/>
                          <a:ext cx="1800225" cy="3238500"/>
                        </a:xfrm>
                        <a:prstGeom prst="roundRect">
                          <a:avLst>
                            <a:gd name="adj" fmla="val 13476"/>
                          </a:avLst>
                        </a:prstGeom>
                        <a:solidFill>
                          <a:schemeClr val="bg1"/>
                        </a:solidFill>
                        <a:ln>
                          <a:solidFill>
                            <a:schemeClr val="bg1">
                              <a:lumMod val="85000"/>
                            </a:schemeClr>
                          </a:solidFill>
                        </a:ln>
                        <a:effectLst>
                          <a:outerShdw blurRad="63500" algn="ctr" rotWithShape="0">
                            <a:schemeClr val="bg1">
                              <a:lumMod val="50000"/>
                              <a:alpha val="40000"/>
                            </a:schemeClr>
                          </a:outerShdw>
                        </a:effectLst>
                      </wps:spPr>
                      <wps:style>
                        <a:lnRef idx="1">
                          <a:schemeClr val="accent1"/>
                        </a:lnRef>
                        <a:fillRef idx="3">
                          <a:schemeClr val="accent1"/>
                        </a:fillRef>
                        <a:effectRef idx="2">
                          <a:schemeClr val="accent1"/>
                        </a:effectRef>
                        <a:fontRef idx="minor">
                          <a:schemeClr val="lt1"/>
                        </a:fontRef>
                      </wps:style>
                      <wps:txbx>
                        <w:txbxContent>
                          <w:p w14:paraId="37A1AF29" w14:textId="77777777" w:rsidR="0070573E" w:rsidRDefault="0070573E" w:rsidP="0070573E">
                            <w:pPr>
                              <w:spacing w:before="120" w:after="120"/>
                              <w:ind w:left="113" w:right="113"/>
                              <w:jc w:val="left"/>
                              <w:rPr>
                                <w:b/>
                                <w:bCs/>
                                <w:sz w:val="28"/>
                                <w:szCs w:val="28"/>
                              </w:rPr>
                            </w:pPr>
                          </w:p>
                          <w:p w14:paraId="38C7F70A" w14:textId="77777777" w:rsidR="0070573E" w:rsidRDefault="0070573E" w:rsidP="0070573E">
                            <w:pPr>
                              <w:spacing w:before="120" w:after="120"/>
                              <w:ind w:left="113" w:right="113"/>
                              <w:jc w:val="left"/>
                              <w:rPr>
                                <w:b/>
                                <w:bCs/>
                                <w:sz w:val="28"/>
                                <w:szCs w:val="28"/>
                              </w:rPr>
                            </w:pPr>
                          </w:p>
                          <w:p w14:paraId="2E2D0B43" w14:textId="77777777" w:rsidR="0070573E" w:rsidRDefault="0070573E" w:rsidP="0070573E">
                            <w:pPr>
                              <w:spacing w:before="120" w:after="120"/>
                              <w:ind w:left="113" w:right="113"/>
                              <w:jc w:val="left"/>
                              <w:rPr>
                                <w:b/>
                                <w:bCs/>
                                <w:sz w:val="28"/>
                                <w:szCs w:val="28"/>
                              </w:rPr>
                            </w:pPr>
                          </w:p>
                          <w:p w14:paraId="7250B660" w14:textId="4E911059" w:rsidR="0070573E" w:rsidRPr="006A229D" w:rsidRDefault="0070573E" w:rsidP="0070573E">
                            <w:pPr>
                              <w:spacing w:before="120" w:after="120"/>
                              <w:ind w:left="113" w:right="113"/>
                              <w:jc w:val="left"/>
                              <w:rPr>
                                <w:b/>
                                <w:bCs/>
                                <w:sz w:val="28"/>
                                <w:szCs w:val="28"/>
                              </w:rPr>
                            </w:pPr>
                            <w:r>
                              <w:rPr>
                                <w:b/>
                                <w:bCs/>
                                <w:sz w:val="28"/>
                                <w:szCs w:val="28"/>
                              </w:rPr>
                              <w:t>Ordenar</w:t>
                            </w:r>
                          </w:p>
                          <w:p w14:paraId="1D71697A" w14:textId="39B343BB" w:rsidR="0070573E" w:rsidRPr="006A229D" w:rsidRDefault="0070573E" w:rsidP="0070573E">
                            <w:pPr>
                              <w:spacing w:before="240" w:after="240"/>
                              <w:ind w:left="113" w:right="113"/>
                              <w:jc w:val="left"/>
                            </w:pPr>
                            <w:r>
                              <w:rPr>
                                <w:rFonts w:cs="Liberation Sans"/>
                                <w:color w:val="66888D"/>
                              </w:rPr>
                              <w:t>Diseñamos la arquitectura, el modelo de datos y el gobierno. Una base sólida, segura y escalable que convierte el caos en sistema.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51A4728B" id="_x0000_s1039" style="position:absolute;left:0;text-align:left;margin-left:172.8pt;margin-top:37.05pt;width:141.75pt;height:255pt;z-index:251659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arcsize="8832f"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Q94o63AIAAH4GAAAOAAAAZHJzL2Uyb0RvYy54bWysVdtOGzEQfa/Uf7D8XjY3KI3YoAhEVYkC IlQ8O147u5XtcW1vNvTrO/ZeEigVVdWXzdgzZ3zmmrPznVZkK5yvwOR0fDSiRBgORWU2Of32cPXh lBIfmCmYAiNy+iQ8PV+8f3fW2LmYQAmqEI6gE+Pnjc1pGYKdZ5nnpdDMH4EVBpUSnGYBj26TFY41 6F2rbDIanWQNuMI64MJ7vL1slXSR/EspeLiV0otAVE6RW0hfl77r+M0WZ2y+ccyWFe9osH9goVll 8NHB1SULjNSu+s2VrrgDDzIccdAZSFlxkWLAaMajF9GsSmZFigWT4+2QJv//3PKb7creOUxDY/3c oxij2Emn4y/yI7uUrKchWWIXCMfL8eloNJkcU8JRN51MT49HKZ3ZHm6dD58FaBKFnDqoTXGPJUmZ YttrH1LKCmKYxt5gxXdKpFZYgC1TZDydfTyJBUKPnTFKvc+I9KCq4qpSKh1iy4gL5QiCc7rejDvs Mytl/gYYbVStv0LROoux9cGl1ozvJGIHzpFc612kvuuigzoItyqLhqxV7e5ZkdOTaUwVYWqDI8OD o8RBeKxCmeodE/2HeF7Siqy6FmbKlqwlO+tvkdBzsgOXRP2AZrYvfpLCkxLpMXMvJKmKWO7XSDHO hQl9olW0jjCJJRmA07eBnX2EtqQG8ORt8IBIL4MJA1hXBtxrDtRAWbb2mI+DuKMYdusdBo5xT2Mb xas1FE93LtYqTYS3/KrCvr5mPtwxh02LNcVNGG7xIxU0OYVOoqQE9/O1+2iPw4xaShrcQjn1P2rm BCXqi8Ex/zSezeLaSofZ8ccJHtyhZn2oMbW+AOz9Me5cy5MY7YPqRelAP+LCXMZXUcUMx7dzGnrx IrS7ERcuF8tlMsJFZVm4NivL+zaIQ/iwe2TOdqMdcCvcQL+vunltR3dvGwtkYFkHkFWIyn1WuwMu udSa3UKOW/TwnKz2fxuLXwAAAP//AwBQSwMEFAAGAAgAAAAhAAazo8rhAAAACgEAAA8AAABkcnMv ZG93bnJldi54bWxMj01Pg0AQhu8m/ofNmHgxdmmlFJGhMRp7aWJi9aC3hR2BlN1Fdgv47x1PepuP J+88k29n04mRBt86i7BcRCDIVk63tkZ4e326TkH4oKxWnbOE8E0etsX5Wa4y7Sb7QuMh1IJDrM8U QhNCn0npq4aM8gvXk+XdpxuMCtwOtdSDmjjcdHIVRYk0qrV8oVE9PTRUHQ8ng+Cjx3HfHuljt9mV 6TvFV9PX+Ix4eTHf34EINIc/GH71WR0KdirdyWovOoSbeJ0wirCJlyAYSFa3XJQI65Qnssjl/xeK HwAAAP//AwBQSwECLQAUAAYACAAAACEAtoM4kv4AAADhAQAAEwAAAAAAAAAAAAAAAAAAAAAAW0Nv bnRlbnRfVHlwZXNdLnhtbFBLAQItABQABgAIAAAAIQA4/SH/1gAAAJQBAAALAAAAAAAAAAAAAAAA AC8BAABfcmVscy8ucmVsc1BLAQItABQABgAIAAAAIQBQ94o63AIAAH4GAAAOAAAAAAAAAAAAAAAA AC4CAABkcnMvZTJvRG9jLnhtbFBLAQItABQABgAIAAAAIQAGs6PK4QAAAAoBAAAPAAAAAAAAAAAA AAAAADYFAABkcnMvZG93bnJldi54bWxQSwUGAAAAAAQABADzAAAARAYAAAAA " fillcolor="white [3212]" strokecolor="#d8d8d8 [2732]">
                <v:shadow on="t" color="#7f7f7f [1612]" opacity="26214f" offset="0,0"/>
                <v:textbox>
                  <w:txbxContent>
                    <w:p w14:paraId="37A1AF29" w14:textId="77777777" w:rsidR="0070573E" w:rsidRDefault="0070573E" w:rsidP="0070573E">
                      <w:pPr>
                        <w:spacing w:before="120" w:after="120"/>
                        <w:ind w:left="113" w:right="113"/>
                        <w:jc w:val="left"/>
                        <w:rPr>
                          <w:b/>
                          <w:bCs/>
                          <w:sz w:val="28"/>
                          <w:szCs w:val="28"/>
                        </w:rPr>
                      </w:pPr>
                    </w:p>
                    <w:p w14:paraId="38C7F70A" w14:textId="77777777" w:rsidR="0070573E" w:rsidRDefault="0070573E" w:rsidP="0070573E">
                      <w:pPr>
                        <w:spacing w:before="120" w:after="120"/>
                        <w:ind w:left="113" w:right="113"/>
                        <w:jc w:val="left"/>
                        <w:rPr>
                          <w:b/>
                          <w:bCs/>
                          <w:sz w:val="28"/>
                          <w:szCs w:val="28"/>
                        </w:rPr>
                      </w:pPr>
                    </w:p>
                    <w:p w14:paraId="2E2D0B43" w14:textId="77777777" w:rsidR="0070573E" w:rsidRDefault="0070573E" w:rsidP="0070573E">
                      <w:pPr>
                        <w:spacing w:before="120" w:after="120"/>
                        <w:ind w:left="113" w:right="113"/>
                        <w:jc w:val="left"/>
                        <w:rPr>
                          <w:b/>
                          <w:bCs/>
                          <w:sz w:val="28"/>
                          <w:szCs w:val="28"/>
                        </w:rPr>
                      </w:pPr>
                    </w:p>
                    <w:p w14:paraId="7250B660" w14:textId="4E911059" w:rsidR="0070573E" w:rsidRPr="006A229D" w:rsidRDefault="0070573E" w:rsidP="0070573E">
                      <w:pPr>
                        <w:spacing w:before="120" w:after="120"/>
                        <w:ind w:left="113" w:right="113"/>
                        <w:jc w:val="left"/>
                        <w:rPr>
                          <w:b/>
                          <w:bCs/>
                          <w:sz w:val="28"/>
                          <w:szCs w:val="28"/>
                        </w:rPr>
                      </w:pPr>
                      <w:r>
                        <w:rPr>
                          <w:b/>
                          <w:bCs/>
                          <w:sz w:val="28"/>
                          <w:szCs w:val="28"/>
                        </w:rPr>
                        <w:t>Ordenar</w:t>
                      </w:r>
                    </w:p>
                    <w:p w14:paraId="1D71697A" w14:textId="39B343BB" w:rsidR="0070573E" w:rsidRPr="006A229D" w:rsidRDefault="0070573E" w:rsidP="0070573E">
                      <w:pPr>
                        <w:spacing w:before="240" w:after="240"/>
                        <w:ind w:left="113" w:right="113"/>
                        <w:jc w:val="left"/>
                      </w:pPr>
                      <w:r>
                        <w:rPr>
                          <w:rFonts w:cs="Liberation Sans"/>
                          <w:color w:val="66888D"/>
                        </w:rPr>
                        <w:t>Diseñamos la arquitectura, el modelo de datos y el gobierno. Una base sólida, segura y escalable que convierte el caos en sistema.</w:t>
                      </w:r>
                    </w:p>
                  </w:txbxContent>
                </v:textbox>
              </v:roundrect>
            </w:pict>
          </mc:Fallback>
        </mc:AlternateContent>
        <mc:AlternateContent>
          <mc:Choice Requires="wps">
            <w:drawing>
              <wp:anchor distT="0" distB="0" distL="114300" distR="114300" simplePos="0" relativeHeight="251660800" behindDoc="0" locked="0" layoutInCell="1" allowOverlap="1" wp14:anchorId="08FB0FB1" wp14:editId="3C1601D3">
                <wp:simplePos x="0" y="0"/>
                <wp:positionH relativeFrom="column">
                  <wp:posOffset>4337685</wp:posOffset>
                </wp:positionH>
                <wp:positionV relativeFrom="paragraph">
                  <wp:posOffset>470535</wp:posOffset>
                </wp:positionV>
                <wp:extent cx="1800225" cy="3238500"/>
                <wp:effectExtent l="76200" t="76200" r="104775" b="95250"/>
                <wp:wrapNone/>
                <wp:docPr id="1974698193" name="Rectangle: Rounded Corners 10"/>
                <wp:cNvGraphicFramePr/>
                <a:graphic xmlns:a="http://schemas.openxmlformats.org/drawingml/2006/main">
                  <a:graphicData uri="http://schemas.microsoft.com/office/word/2010/wordprocessingShape">
                    <wps:wsp>
                      <wps:cNvSpPr/>
                      <wps:spPr>
                        <a:xfrm>
                          <a:off x="0" y="0"/>
                          <a:ext cx="1800225" cy="3238500"/>
                        </a:xfrm>
                        <a:prstGeom prst="roundRect">
                          <a:avLst>
                            <a:gd name="adj" fmla="val 13476"/>
                          </a:avLst>
                        </a:prstGeom>
                        <a:solidFill>
                          <a:srgbClr val="00333B"/>
                        </a:solidFill>
                        <a:ln>
                          <a:solidFill>
                            <a:schemeClr val="bg1">
                              <a:lumMod val="85000"/>
                            </a:schemeClr>
                          </a:solidFill>
                        </a:ln>
                        <a:effectLst>
                          <a:outerShdw blurRad="63500" algn="ctr" rotWithShape="0">
                            <a:schemeClr val="bg1">
                              <a:lumMod val="50000"/>
                              <a:alpha val="40000"/>
                            </a:schemeClr>
                          </a:outerShdw>
                        </a:effectLst>
                      </wps:spPr>
                      <wps:style>
                        <a:lnRef idx="1">
                          <a:schemeClr val="accent1"/>
                        </a:lnRef>
                        <a:fillRef idx="3">
                          <a:schemeClr val="accent1"/>
                        </a:fillRef>
                        <a:effectRef idx="2">
                          <a:schemeClr val="accent1"/>
                        </a:effectRef>
                        <a:fontRef idx="minor">
                          <a:schemeClr val="lt1"/>
                        </a:fontRef>
                      </wps:style>
                      <wps:txbx>
                        <w:txbxContent>
                          <w:p w14:paraId="7437FC6A" w14:textId="59C61CDE" w:rsidR="0070573E" w:rsidRDefault="0070573E" w:rsidP="0070573E">
                            <w:pPr>
                              <w:spacing w:before="120" w:after="120"/>
                              <w:ind w:left="113" w:right="113"/>
                              <w:jc w:val="left"/>
                              <w:rPr>
                                <w:b/>
                                <w:bCs/>
                                <w:noProof/>
                                <w:sz w:val="28"/>
                                <w:szCs w:val="28"/>
                              </w:rPr>
                            </w:pPr>
                          </w:p>
                          <w:p w14:paraId="0D274D7F" w14:textId="77777777" w:rsidR="0070573E" w:rsidRDefault="0070573E" w:rsidP="0070573E">
                            <w:pPr>
                              <w:spacing w:before="120" w:after="120"/>
                              <w:ind w:left="113" w:right="113"/>
                              <w:jc w:val="left"/>
                              <w:rPr>
                                <w:b/>
                                <w:bCs/>
                                <w:sz w:val="28"/>
                                <w:szCs w:val="28"/>
                              </w:rPr>
                            </w:pPr>
                          </w:p>
                          <w:p w14:paraId="2B0019B5" w14:textId="77777777" w:rsidR="0070573E" w:rsidRDefault="0070573E" w:rsidP="0070573E">
                            <w:pPr>
                              <w:spacing w:before="120" w:after="120"/>
                              <w:ind w:left="113" w:right="113"/>
                              <w:jc w:val="left"/>
                              <w:rPr>
                                <w:b/>
                                <w:bCs/>
                                <w:sz w:val="28"/>
                                <w:szCs w:val="28"/>
                              </w:rPr>
                            </w:pPr>
                          </w:p>
                          <w:p w14:paraId="22E836AD" w14:textId="275CB7B3" w:rsidR="0070573E" w:rsidRPr="0070573E" w:rsidRDefault="0070573E" w:rsidP="0070573E">
                            <w:pPr>
                              <w:spacing w:before="120" w:after="120"/>
                              <w:ind w:left="113" w:right="113"/>
                              <w:jc w:val="left"/>
                              <w:rPr>
                                <w:b/>
                                <w:bCs/>
                                <w:color w:val="FFFFFF" w:themeColor="background1"/>
                                <w:sz w:val="28"/>
                                <w:szCs w:val="28"/>
                              </w:rPr>
                            </w:pPr>
                            <w:r>
                              <w:rPr>
                                <w:b/>
                                <w:bCs/>
                                <w:color w:val="FFFFFF" w:themeColor="background1"/>
                                <w:sz w:val="28"/>
                                <w:szCs w:val="28"/>
                              </w:rPr>
                              <w:t>Decidir</w:t>
                            </w:r>
                          </w:p>
                          <w:p w14:paraId="41865E05" w14:textId="5C44E226" w:rsidR="0070573E" w:rsidRPr="006A229D" w:rsidRDefault="0070573E" w:rsidP="0070573E">
                            <w:pPr>
                              <w:spacing w:before="240" w:after="240"/>
                              <w:ind w:left="113" w:right="113"/>
                              <w:jc w:val="left"/>
                            </w:pPr>
                            <w:r>
                              <w:rPr>
                                <w:rFonts w:cs="Liberation Sans"/>
                                <w:color w:val="66888D"/>
                              </w:rPr>
                              <w:t>Ponemos analítica e IA al servicio de cada decisión, con cuadros de mando y modelos que anticipan en lugar de reaccionar.</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08FB0FB1" id="_x0000_s1040" style="position:absolute;left:0;text-align:left;margin-left:341.55pt;margin-top:37.05pt;width:141.75pt;height:255pt;z-index:2516608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arcsize="8832f"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BRMuz4wIAAH8GAAAOAAAAZHJzL2Uyb0RvYy54bWysVW1P2zAQ/j5p/8Hy95GkKS+rSFEHYprE AFEmPruO3WRyfJ7tNGW/fmcnTctAQpr2xT377rk899rzi22jyEZYV4MuaHaUUiI0h7LW64L+eLz+ dEaJ80yXTIEWBX0Wjl7MP34478xMTKACVQpL0Il2s84UtPLezJLE8Uo0zB2BERqVEmzDPF7tOikt 69B7o5JJmp4kHdjSWODCOXy96pV0Hv1LKbi/k9IJT1RBkZuPp43nKpzJ/JzN1paZquYDDfYPLBpW a/zo6OqKeUZaW79y1dTcggPpjzg0CUhZcxFjwGiy9K9olhUzIsaCyXFmTJP7f2757WZp7i2moTNu 5lAMUWylbcIv8iPbmKznMVli6wnHx+wsTSeTY0o46vJJfnacxnQme7ixzn8V0JAgFNRCq8sHLEnM FNvcOB9TVhLNGuwNVv6kRDYKC7BhimT59PQkFAg9DsYo7XwGpANVl9e1UvFi16tLZQlCkWua5/mX AfzCTOnXyNBsYsSu1lkkqNrmO5S9vxDcLrrYm8E8Mjtwjux67yI23hAetF7YZVV2ZKVa+8DKgp7k IVeEqTXODPeWEgv+qfZVLHjIdOT4Pq3AauhhpkzFerLT3SsSekl25BKpH9BM9tWPkn9WInBQ+kFI Upeh3m+RYpwL7bMh0dE6wCTWZATm7wMH+wDtSY3gyfvgERG/DNqP4KbWYN9yoEbKsrfHfBzEHUS/ XW0xcIx7GqILTyson+9tqFUoEXGGX9fY2DfM+XtmsWvxEVehv8NDKugKCoNESQX291vvwR6nGbWU dLiGCup+tcwKStQ3jXP+OZtOw96Kl+nx6QQv9lCzOtTotrkEbP8ssotisPdqJ0oLzRNuzEX4KqqY 5vjtgvqdeOn75Ygbl4vFIhrhpjLM3+il4bs2CFP4uH1i1gyz7XEt3MJuYQ0D28/u3jYUSMOi9SBr H5T7rA4X3HKxNYeNHNbo4T1a7f835n8AAAD//wMAUEsDBBQABgAIAAAAIQAv0RyF3gAAAAoBAAAP AAAAZHJzL2Rvd25yZXYueG1sTI/BTsMwDIbvSLxDZCQuiKVlJZRSd4JJCI0bhQfIWq+paJKqybru 7TEnOFm2P/3+XG4WO4iZptB7h5CuEhDkGt/2rkP4+ny9zUGEqF2rB+8I4UwBNtXlRamL1p/cB811 7ASHuFBoBBPjWEgZGkNWh5UfyfHu4CerI7dTJ9tJnzjcDvIuSZS0und8weiRtoaa7/poEW6Uyd7r w7zOt/SWxpfsvDNjjXh9tTw/gYi0xD8YfvVZHSp22vuja4MYEFS+ThlFeMi4MvColAKxR7jPeSKr Uv5/ofoBAAD//wMAUEsBAi0AFAAGAAgAAAAhALaDOJL+AAAA4QEAABMAAAAAAAAAAAAAAAAAAAAA AFtDb250ZW50X1R5cGVzXS54bWxQSwECLQAUAAYACAAAACEAOP0h/9YAAACUAQAACwAAAAAAAAAA AAAAAAAvAQAAX3JlbHMvLnJlbHNQSwECLQAUAAYACAAAACEAAUTLs+MCAAB/BgAADgAAAAAAAAAA AAAAAAAuAgAAZHJzL2Uyb0RvYy54bWxQSwECLQAUAAYACAAAACEAL9Echd4AAAAKAQAADwAAAAAA AAAAAAAAAAA9BQAAZHJzL2Rvd25yZXYueG1sUEsFBgAAAAAEAAQA8wAAAEgGAAAAAA== " fillcolor="#00333b" strokecolor="#d8d8d8 [2732]">
                <v:shadow on="t" color="#7f7f7f [1612]" opacity="26214f" offset="0,0"/>
                <v:textbox>
                  <w:txbxContent>
                    <w:p w14:paraId="7437FC6A" w14:textId="59C61CDE" w:rsidR="0070573E" w:rsidRDefault="0070573E" w:rsidP="0070573E">
                      <w:pPr>
                        <w:spacing w:before="120" w:after="120"/>
                        <w:ind w:left="113" w:right="113"/>
                        <w:jc w:val="left"/>
                        <w:rPr>
                          <w:b/>
                          <w:bCs/>
                          <w:noProof/>
                          <w:sz w:val="28"/>
                          <w:szCs w:val="28"/>
                        </w:rPr>
                      </w:pPr>
                    </w:p>
                    <w:p w14:paraId="0D274D7F" w14:textId="77777777" w:rsidR="0070573E" w:rsidRDefault="0070573E" w:rsidP="0070573E">
                      <w:pPr>
                        <w:spacing w:before="120" w:after="120"/>
                        <w:ind w:left="113" w:right="113"/>
                        <w:jc w:val="left"/>
                        <w:rPr>
                          <w:b/>
                          <w:bCs/>
                          <w:sz w:val="28"/>
                          <w:szCs w:val="28"/>
                        </w:rPr>
                      </w:pPr>
                    </w:p>
                    <w:p w14:paraId="2B0019B5" w14:textId="77777777" w:rsidR="0070573E" w:rsidRDefault="0070573E" w:rsidP="0070573E">
                      <w:pPr>
                        <w:spacing w:before="120" w:after="120"/>
                        <w:ind w:left="113" w:right="113"/>
                        <w:jc w:val="left"/>
                        <w:rPr>
                          <w:b/>
                          <w:bCs/>
                          <w:sz w:val="28"/>
                          <w:szCs w:val="28"/>
                        </w:rPr>
                      </w:pPr>
                    </w:p>
                    <w:p w14:paraId="22E836AD" w14:textId="275CB7B3" w:rsidR="0070573E" w:rsidRPr="0070573E" w:rsidRDefault="0070573E" w:rsidP="0070573E">
                      <w:pPr>
                        <w:spacing w:before="120" w:after="120"/>
                        <w:ind w:left="113" w:right="113"/>
                        <w:jc w:val="left"/>
                        <w:rPr>
                          <w:b/>
                          <w:bCs/>
                          <w:color w:val="FFFFFF" w:themeColor="background1"/>
                          <w:sz w:val="28"/>
                          <w:szCs w:val="28"/>
                        </w:rPr>
                      </w:pPr>
                      <w:r>
                        <w:rPr>
                          <w:b/>
                          <w:bCs/>
                          <w:color w:val="FFFFFF" w:themeColor="background1"/>
                          <w:sz w:val="28"/>
                          <w:szCs w:val="28"/>
                        </w:rPr>
                        <w:t>Decidir</w:t>
                      </w:r>
                    </w:p>
                    <w:p w14:paraId="41865E05" w14:textId="5C44E226" w:rsidR="0070573E" w:rsidRPr="006A229D" w:rsidRDefault="0070573E" w:rsidP="0070573E">
                      <w:pPr>
                        <w:spacing w:before="240" w:after="240"/>
                        <w:ind w:left="113" w:right="113"/>
                        <w:jc w:val="left"/>
                      </w:pPr>
                      <w:r>
                        <w:rPr>
                          <w:rFonts w:cs="Liberation Sans"/>
                          <w:color w:val="66888D"/>
                        </w:rPr>
                        <w:t>Ponemos analítica e IA al servicio de cada decisión, con cuadros de mando y modelos que anticipan en lugar de reaccionar.</w:t>
                      </w:r>
                    </w:p>
                  </w:txbxContent>
                </v:textbox>
              </v:roundrect>
            </w:pict>
          </mc:Fallback>
        </mc:AlternateContent>
      </w:r>
    </w:p>
    <w:p w14:paraId="44035571" w14:textId="774C77B9" w:rsidR="0070573E" w:rsidRDefault="0070573E" w:rsidP="00FE7D8B">
      <w:pPr>
        <w:pStyle w:val="Resumencaptulo"/>
        <w:rPr>
          <w:b/>
          <w:bCs/>
          <w:color w:val="00333B"/>
        </w:rPr>
      </w:pPr>
      <w:r>
        <w:rPr>
          <w:noProof/>
        </w:rPr>
        <mc:AlternateContent>
          <mc:Choice Requires="wps">
            <w:drawing>
              <wp:anchor distT="0" distB="0" distL="114300" distR="114300" simplePos="0" relativeHeight="251663872" behindDoc="0" locked="0" layoutInCell="1" allowOverlap="1" wp14:anchorId="622B985D" wp14:editId="245A751B">
                <wp:simplePos x="0" y="0"/>
                <wp:positionH relativeFrom="column">
                  <wp:posOffset>4613910</wp:posOffset>
                </wp:positionH>
                <wp:positionV relativeFrom="paragraph">
                  <wp:posOffset>339090</wp:posOffset>
                </wp:positionV>
                <wp:extent cx="542925" cy="581025"/>
                <wp:effectExtent l="0" t="0" r="9525" b="9525"/>
                <wp:wrapNone/>
                <wp:docPr id="32056902" name="Rectangle: Rounded Corners 61"/>
                <wp:cNvGraphicFramePr/>
                <a:graphic xmlns:a="http://schemas.openxmlformats.org/drawingml/2006/main">
                  <a:graphicData uri="http://schemas.microsoft.com/office/word/2010/wordprocessingShape">
                    <wps:wsp>
                      <wps:cNvSpPr/>
                      <wps:spPr>
                        <a:xfrm>
                          <a:off x="0" y="0"/>
                          <a:ext cx="542925" cy="581025"/>
                        </a:xfrm>
                        <a:prstGeom prst="roundRect">
                          <a:avLst/>
                        </a:prstGeom>
                        <a:solidFill>
                          <a:srgbClr val="C1E4D6"/>
                        </a:solidFill>
                        <a:ln>
                          <a:noFill/>
                        </a:ln>
                        <a:effectLst/>
                      </wps:spPr>
                      <wps:style>
                        <a:lnRef idx="1">
                          <a:schemeClr val="accent1"/>
                        </a:lnRef>
                        <a:fillRef idx="3">
                          <a:schemeClr val="accent1"/>
                        </a:fillRef>
                        <a:effectRef idx="2">
                          <a:schemeClr val="accent1"/>
                        </a:effectRef>
                        <a:fontRef idx="minor">
                          <a:schemeClr val="lt1"/>
                        </a:fontRef>
                      </wps:style>
                      <wps:txbx>
                        <w:txbxContent>
                          <w:p w14:paraId="52AE8862" w14:textId="7CE3BDB6" w:rsidR="0070573E" w:rsidRPr="0070573E" w:rsidRDefault="0070573E" w:rsidP="0070573E">
                            <w:pPr>
                              <w:spacing w:after="0" w:line="240" w:lineRule="auto"/>
                              <w:jc w:val="center"/>
                              <w:rPr>
                                <w:sz w:val="36"/>
                                <w:szCs w:val="36"/>
                              </w:rPr>
                            </w:pPr>
                            <w:r>
                              <w:rPr>
                                <w:sz w:val="36"/>
                                <w:szCs w:val="36"/>
                              </w:rPr>
                              <w:t>03</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622B985D" id="Rectangle: Rounded Corners 61" o:spid="_x0000_s1041" style="position:absolute;left:0;text-align:left;margin-left:363.3pt;margin-top:26.7pt;width:42.75pt;height:45.75pt;z-index:2516638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zGzPsdAIAAGEFAAAOAAAAZHJzL2Uyb0RvYy54bWysVN1r2zAQfx/sfxB6Xx1nSdeGOiWk6xiU NrQdfVZkKTHIOu2kxMn++p1kx8m6QmHsxb7T/e774+p6Vxu2VegrsAXPzwacKSuhrOyq4D+ebz9d cOaDsKUwYFXB98rz6+nHD1eNm6ghrMGUChkZsX7SuIKvQ3CTLPNyrWrhz8ApS0INWItALK6yEkVD 1muTDQeD86wBLB2CVN7T600r5NNkX2slw4PWXgVmCk6xhfTF9F3Gbza9EpMVCreuZBeG+IcoalFZ ctqbuhFBsA1Wf5mqK4ngQYczCXUGWldSpRwom3zwKpuntXAq5ULF8a4vk/9/ZuX99sktkMrQOD/x RMYsdhrr+Kf42C4Va98XS+0Ck/Q4Hg0vh2POJInGF/mAaLKSHZUd+vBNQc0iUXCEjS0fqSGpTmJ7 50OLP+CiQw+mKm8rYxKDq+XcINsKat48/zq6Oe9c/AEzNoItRLXWYvuiUvs7N8fsEhX2RkUtYx+V ZlVJ+eQprjR4qvcqpFQ25J3bhI5qmlz1ip/fV+zwUbWNqlcevq/cayTPYEOvXFcW8C0Dpg9Zt3hq zEnekQy75Y4Sp7xT3+LTEsr9AhlCuyXeyduKWncnfFgIpLWgBaJVDw/00QaagkNHcbYG/PXWe8TT tJKUs4bWrOD+50ag4sx8tzTHl/loFPcyMaPxlyExeCpZnkrspp4DDUNOR8XJREZ8MAdSI9QvdBFm 0SuJhJXku+Ay4IGZh3b96aZINZslGO2iE+HOPjl5GIQ4lc+7F4Gum99Ag38Ph5UUk1cT3GJjiyzM NgF0lcb7WNeuBbTHaUu6mxMPxSmfUMfLOP0NAAD//wMAUEsDBBQABgAIAAAAIQDvtBky3wAAAAoB AAAPAAAAZHJzL2Rvd25yZXYueG1sTI9BTsMwEEX3SNzBGiR21ElIQxPiVIBEJXa0cAAnnsaG2I5i p01vz7CC5eg//f+m3i52YCecgvFOQLpKgKHrvDKuF/D58Xq3ARaidEoO3qGACwbYNtdXtayUP7s9 ng6xZ1TiQiUF6BjHivPQabQyrPyIjrKjn6yMdE49V5M8U7kdeJYkBbfSOFrQcsQXjd33YbYCni/G vNl2t9dfx3e7zGWpdutSiNub5ekRWMQl/sHwq0/q0JBT62enAhsEPGRFQaiA9X0OjIBNmqXAWiLz vATe1Pz/C80PAAAA//8DAFBLAQItABQABgAIAAAAIQC2gziS/gAAAOEBAAATAAAAAAAAAAAAAAAA AAAAAABbQ29udGVudF9UeXBlc10ueG1sUEsBAi0AFAAGAAgAAAAhADj9If/WAAAAlAEAAAsAAAAA AAAAAAAAAAAALwEAAF9yZWxzLy5yZWxzUEsBAi0AFAAGAAgAAAAhAPMbM+x0AgAAYQUAAA4AAAAA AAAAAAAAAAAALgIAAGRycy9lMm9Eb2MueG1sUEsBAi0AFAAGAAgAAAAhAO+0GTLfAAAACgEAAA8A AAAAAAAAAAAAAAAAzgQAAGRycy9kb3ducmV2LnhtbFBLBQYAAAAABAAEAPMAAADaBQAAAAA= " fillcolor="#c1e4d6" stroked="f">
                <v:textbox>
                  <w:txbxContent>
                    <w:p w14:paraId="52AE8862" w14:textId="7CE3BDB6" w:rsidR="0070573E" w:rsidRPr="0070573E" w:rsidRDefault="0070573E" w:rsidP="0070573E">
                      <w:pPr>
                        <w:spacing w:after="0" w:line="240" w:lineRule="auto"/>
                        <w:jc w:val="center"/>
                        <w:rPr>
                          <w:sz w:val="36"/>
                          <w:szCs w:val="36"/>
                        </w:rPr>
                      </w:pPr>
                      <w:r>
                        <w:rPr>
                          <w:sz w:val="36"/>
                          <w:szCs w:val="36"/>
                        </w:rPr>
                        <w:t>03</w:t>
                      </w:r>
                    </w:p>
                  </w:txbxContent>
                </v:textbox>
              </v:roundrect>
            </w:pict>
          </mc:Fallback>
        </mc:AlternateContent>
        <mc:AlternateContent>
          <mc:Choice Requires="wps">
            <w:drawing>
              <wp:anchor distT="0" distB="0" distL="114300" distR="114300" simplePos="0" relativeHeight="251662848" behindDoc="0" locked="0" layoutInCell="1" allowOverlap="1" wp14:anchorId="2F92DBB8" wp14:editId="404EA69C">
                <wp:simplePos x="0" y="0"/>
                <wp:positionH relativeFrom="column">
                  <wp:posOffset>2451735</wp:posOffset>
                </wp:positionH>
                <wp:positionV relativeFrom="paragraph">
                  <wp:posOffset>339090</wp:posOffset>
                </wp:positionV>
                <wp:extent cx="542925" cy="581025"/>
                <wp:effectExtent l="0" t="0" r="9525" b="9525"/>
                <wp:wrapNone/>
                <wp:docPr id="394261955" name="Rectangle: Rounded Corners 61"/>
                <wp:cNvGraphicFramePr/>
                <a:graphic xmlns:a="http://schemas.openxmlformats.org/drawingml/2006/main">
                  <a:graphicData uri="http://schemas.microsoft.com/office/word/2010/wordprocessingShape">
                    <wps:wsp>
                      <wps:cNvSpPr/>
                      <wps:spPr>
                        <a:xfrm>
                          <a:off x="0" y="0"/>
                          <a:ext cx="542925" cy="581025"/>
                        </a:xfrm>
                        <a:prstGeom prst="roundRect">
                          <a:avLst/>
                        </a:prstGeom>
                        <a:solidFill>
                          <a:srgbClr val="00333B"/>
                        </a:solidFill>
                        <a:ln>
                          <a:noFill/>
                        </a:ln>
                        <a:effectLst/>
                      </wps:spPr>
                      <wps:style>
                        <a:lnRef idx="1">
                          <a:schemeClr val="accent1"/>
                        </a:lnRef>
                        <a:fillRef idx="3">
                          <a:schemeClr val="accent1"/>
                        </a:fillRef>
                        <a:effectRef idx="2">
                          <a:schemeClr val="accent1"/>
                        </a:effectRef>
                        <a:fontRef idx="minor">
                          <a:schemeClr val="lt1"/>
                        </a:fontRef>
                      </wps:style>
                      <wps:txbx>
                        <w:txbxContent>
                          <w:p w14:paraId="2BD8D40D" w14:textId="3FFB9987" w:rsidR="0070573E" w:rsidRPr="0070573E" w:rsidRDefault="0070573E" w:rsidP="0070573E">
                            <w:pPr>
                              <w:spacing w:after="0" w:line="240" w:lineRule="auto"/>
                              <w:jc w:val="center"/>
                              <w:rPr>
                                <w:color w:val="FFFFFF" w:themeColor="background1"/>
                                <w:sz w:val="36"/>
                                <w:szCs w:val="36"/>
                              </w:rPr>
                            </w:pPr>
                            <w:r>
                              <w:rPr>
                                <w:color w:val="FFFFFF" w:themeColor="background1"/>
                                <w:sz w:val="36"/>
                                <w:szCs w:val="36"/>
                              </w:rPr>
                              <w:t>02</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2F92DBB8" id="_x0000_s1042" style="position:absolute;left:0;text-align:left;margin-left:193.05pt;margin-top:26.7pt;width:42.75pt;height:45.75pt;z-index:2516628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Da/kmdAIAAGEFAAAOAAAAZHJzL2Uyb0RvYy54bWysVN1P2zAQf5+0/8Hy+0g/GVSkqAMxTUKA gIln17HbSI7PO7tNur9+ZydNC0NCmvaS3Pl+9/1xcdlUhm0V+hJszocnA86UlVCUdpXzn883X844 80HYQhiwKuc75fnl/POni9rN1AjWYAqFjIxYP6tdztchuFmWeblWlfAn4JQloQasRCAWV1mBoibr lclGg8FpVgMWDkEq7+n1uhXyebKvtZLhXmuvAjM5p9hC+mL6LuM3m1+I2QqFW5eyC0P8QxSVKC05 7U1diyDYBsu/TFWlRPCgw4mEKgOtS6lSDpTNcPAmm6e1cCrlQsXxri+T/39m5d32yT0glaF2fuaJ jFk0Gqv4p/hYk4q164ulmsAkPU4no/PRlDNJounZcEA0WckOyg59+K6gYpHIOcLGFo/UkFQnsb31 ocXvcdGhB1MWN6UxicHV8sog24rYvMF4PP7WuXgFMzaCLUS11mL7olL7OzeH7BIVdkZFLWMflWZl QfkMU1xp8FTvVUipbBh2bhM6qmly1SuOP1bs8FG1japXHn2s3Gskz2BDr1yVFvA9A6YPWbd4asxR 3pEMzbKhxCnv05hdfFpCsXtAhtBuiXfypqTW3QofHgTSWtAC0aqHe/poA3XOoaM4WwP+fu894mla ScpZTWuWc/9rI1BxZn5YmuPz4WQS9zIxk+nXETF4LFkeS+ymugIahiEdFScTGfHB7EmNUL3QRVhE ryQSVpLvnMuAe+YqtOtPN0WqxSLBaBedCLf2ycn9IMSpfG5eBLpufgMN/h3sV1LM3kxwi40tsrDY BNBlGu9DXbsW0B6nLeluTjwUx3xCHS7j/A8AAAD//wMAUEsDBBQABgAIAAAAIQBumfH13QAAAAoB AAAPAAAAZHJzL2Rvd25yZXYueG1sTI/BTsMwDIbvSLxDZCQuiKVlaelK02maBHc6Djt6jWkrmqRq sq28PeYER8vf//tztV3sKC40h8E7DekqAUGu9WZwnYaPw+tjASJEdAZH70jDNwXY1rc3FZbGX907 XZrYCS5xoUQNfYxTKWVoe7IYVn4ix7tPP1uMPM6dNDNeudyO8ilJcmlxcHyhx4n2PbVfzdmyxn6T ZXR8SNCotineMrUb1VHr+7tl9wIi0hL/YPjV5wzU7HTyZ2eCGDWsizxlVEO2ViAYUM9pDuLEpFIb kHUl/79Q/wAAAP//AwBQSwECLQAUAAYACAAAACEAtoM4kv4AAADhAQAAEwAAAAAAAAAAAAAAAAAA AAAAW0NvbnRlbnRfVHlwZXNdLnhtbFBLAQItABQABgAIAAAAIQA4/SH/1gAAAJQBAAALAAAAAAAA AAAAAAAAAC8BAABfcmVscy8ucmVsc1BLAQItABQABgAIAAAAIQCDa/kmdAIAAGEFAAAOAAAAAAAA AAAAAAAAAC4CAABkcnMvZTJvRG9jLnhtbFBLAQItABQABgAIAAAAIQBumfH13QAAAAoBAAAPAAAA AAAAAAAAAAAAAM4EAABkcnMvZG93bnJldi54bWxQSwUGAAAAAAQABADzAAAA2AUAAAAA " fillcolor="#00333b" stroked="f">
                <v:textbox>
                  <w:txbxContent>
                    <w:p w14:paraId="2BD8D40D" w14:textId="3FFB9987" w:rsidR="0070573E" w:rsidRPr="0070573E" w:rsidRDefault="0070573E" w:rsidP="0070573E">
                      <w:pPr>
                        <w:spacing w:after="0" w:line="240" w:lineRule="auto"/>
                        <w:jc w:val="center"/>
                        <w:rPr>
                          <w:color w:val="FFFFFF" w:themeColor="background1"/>
                          <w:sz w:val="36"/>
                          <w:szCs w:val="36"/>
                        </w:rPr>
                      </w:pPr>
                      <w:r>
                        <w:rPr>
                          <w:color w:val="FFFFFF" w:themeColor="background1"/>
                          <w:sz w:val="36"/>
                          <w:szCs w:val="36"/>
                        </w:rPr>
                        <w:t>02</w:t>
                      </w:r>
                    </w:p>
                  </w:txbxContent>
                </v:textbox>
              </v:roundrect>
            </w:pict>
          </mc:Fallback>
        </mc:AlternateContent>
        <mc:AlternateContent>
          <mc:Choice Requires="wps">
            <w:drawing>
              <wp:anchor distT="0" distB="0" distL="114300" distR="114300" simplePos="0" relativeHeight="251661824" behindDoc="0" locked="0" layoutInCell="1" allowOverlap="1" wp14:anchorId="6DAA0053" wp14:editId="3350DD83">
                <wp:simplePos x="0" y="0"/>
                <wp:positionH relativeFrom="column">
                  <wp:posOffset>289560</wp:posOffset>
                </wp:positionH>
                <wp:positionV relativeFrom="paragraph">
                  <wp:posOffset>339090</wp:posOffset>
                </wp:positionV>
                <wp:extent cx="542925" cy="581025"/>
                <wp:effectExtent l="0" t="0" r="9525" b="9525"/>
                <wp:wrapNone/>
                <wp:docPr id="581980010" name="Rectangle: Rounded Corners 61"/>
                <wp:cNvGraphicFramePr/>
                <a:graphic xmlns:a="http://schemas.openxmlformats.org/drawingml/2006/main">
                  <a:graphicData uri="http://schemas.microsoft.com/office/word/2010/wordprocessingShape">
                    <wps:wsp>
                      <wps:cNvSpPr/>
                      <wps:spPr>
                        <a:xfrm>
                          <a:off x="0" y="0"/>
                          <a:ext cx="542925" cy="581025"/>
                        </a:xfrm>
                        <a:prstGeom prst="roundRect">
                          <a:avLst/>
                        </a:prstGeom>
                        <a:solidFill>
                          <a:srgbClr val="00333B"/>
                        </a:solidFill>
                        <a:ln>
                          <a:noFill/>
                        </a:ln>
                        <a:effectLst/>
                      </wps:spPr>
                      <wps:style>
                        <a:lnRef idx="1">
                          <a:schemeClr val="accent1"/>
                        </a:lnRef>
                        <a:fillRef idx="3">
                          <a:schemeClr val="accent1"/>
                        </a:fillRef>
                        <a:effectRef idx="2">
                          <a:schemeClr val="accent1"/>
                        </a:effectRef>
                        <a:fontRef idx="minor">
                          <a:schemeClr val="lt1"/>
                        </a:fontRef>
                      </wps:style>
                      <wps:txbx>
                        <w:txbxContent>
                          <w:p w14:paraId="56C7845D" w14:textId="12817C10" w:rsidR="0070573E" w:rsidRPr="0070573E" w:rsidRDefault="0070573E" w:rsidP="0070573E">
                            <w:pPr>
                              <w:spacing w:after="0" w:line="240" w:lineRule="auto"/>
                              <w:jc w:val="center"/>
                              <w:rPr>
                                <w:color w:val="FFFFFF" w:themeColor="background1"/>
                                <w:sz w:val="36"/>
                                <w:szCs w:val="36"/>
                              </w:rPr>
                            </w:pPr>
                            <w:r>
                              <w:rPr>
                                <w:color w:val="FFFFFF" w:themeColor="background1"/>
                                <w:sz w:val="36"/>
                                <w:szCs w:val="36"/>
                              </w:rPr>
                              <w:t>01</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6DAA0053" id="_x0000_s1043" style="position:absolute;left:0;text-align:left;margin-left:22.8pt;margin-top:26.7pt;width:42.75pt;height:45.75pt;z-index:2516618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VCTGrdAIAAGEFAAAOAAAAZHJzL2Uyb0RvYy54bWysVN1P2zAQf5+0/8Hy+0g/B1SkqAMxTUKA gIln17HbSI7PO7tNur9+ZydNC0NCmvaS3Pl+9/1xcdlUhm0V+hJszocnA86UlVCUdpXzn883X844 80HYQhiwKuc75fnl/POni9rN1AjWYAqFjIxYP6tdztchuFmWeblWlfAn4JQloQasRCAWV1mBoibr lclGg8HXrAYsHIJU3tPrdSvk82RfayXDvdZeBWZyTrGF9MX0XcZvNr8QsxUKty5lF4b4hygqUVpy 2pu6FkGwDZZ/mapKieBBhxMJVQZal1KlHCib4eBNNk9r4VTKhYrjXV8m///Myrvtk3tAKkPt/MwT GbNoNFbxT/GxJhVr1xdLNYFJepxORuejKWeSRNOz4YBospIdlB368F1BxSKRc4SNLR6pIalOYnvr Q4vf46JDD6YsbkpjEoOr5ZVBthWxeYPxePytc/EKZmwEW4hqrcX2RaX2d24O2SUq7IyKWsY+Ks3K gvIZprjS4Kneq5BS2TDs3CZ0VNPkqlccf6zY4aNqG1WvPPpYuddInsGGXrkqLeB7Bkwfsm7x1Jij vCMZmmVDiVPepzG7+LSEYveADKHdEu/kTUmtuxU+PAiktaAFolUP9/TRBuqcQ0dxtgb8/d57xNO0 kpSzmtYs5/7XRqDizPywNMfnw8kk7mViJtPTETF4LFkeS+ymugIahiEdFScTGfHB7EmNUL3QRVhE ryQSVpLvnMuAe+YqtOtPN0WqxSLBaBedCLf2ycn9IMSpfG5eBLpufgMN/h3sV1LM3kxwi40tsrDY BNBlGu9DXbsW0B6nLeluTjwUx3xCHS7j/A8AAAD//wMAUEsDBBQABgAIAAAAIQCZ1AfM3AAAAAkB AAAPAAAAZHJzL2Rvd25yZXYueG1sTI9BT8MwDIXvSPyHyEhcEEvLkmkrTadpEtzpOOzoNaataJKq ybby7/FOcLP1np+/V25nN4gLTbEP3kC+yECQb4LtfWvg8/D2vAYRE3qLQ/Bk4IcibKv7uxILG67+ gy51agWH+FiggS6lsZAyNh05jIswkmftK0wOE69TK+2EVw53g3zJspV02Hv+0OFI+46a7/rsGGO/ 0ZqOTxla1dTrd612gzoa8/gw715BJJrTnxlu+HwDFTOdwtnbKAYDSq/YaUAvFYibvsxzECcelNqA rEr5v0H1CwAA//8DAFBLAQItABQABgAIAAAAIQC2gziS/gAAAOEBAAATAAAAAAAAAAAAAAAAAAAA AABbQ29udGVudF9UeXBlc10ueG1sUEsBAi0AFAAGAAgAAAAhADj9If/WAAAAlAEAAAsAAAAAAAAA AAAAAAAALwEAAF9yZWxzLy5yZWxzUEsBAi0AFAAGAAgAAAAhAFUJMat0AgAAYQUAAA4AAAAAAAAA AAAAAAAALgIAAGRycy9lMm9Eb2MueG1sUEsBAi0AFAAGAAgAAAAhAJnUB8zcAAAACQEAAA8AAAAA AAAAAAAAAAAAzgQAAGRycy9kb3ducmV2LnhtbFBLBQYAAAAABAAEAPMAAADXBQAAAAA= " fillcolor="#00333b" stroked="f">
                <v:textbox>
                  <w:txbxContent>
                    <w:p w14:paraId="56C7845D" w14:textId="12817C10" w:rsidR="0070573E" w:rsidRPr="0070573E" w:rsidRDefault="0070573E" w:rsidP="0070573E">
                      <w:pPr>
                        <w:spacing w:after="0" w:line="240" w:lineRule="auto"/>
                        <w:jc w:val="center"/>
                        <w:rPr>
                          <w:color w:val="FFFFFF" w:themeColor="background1"/>
                          <w:sz w:val="36"/>
                          <w:szCs w:val="36"/>
                        </w:rPr>
                      </w:pPr>
                      <w:r>
                        <w:rPr>
                          <w:color w:val="FFFFFF" w:themeColor="background1"/>
                          <w:sz w:val="36"/>
                          <w:szCs w:val="36"/>
                        </w:rPr>
                        <w:t>01</w:t>
                      </w:r>
                    </w:p>
                  </w:txbxContent>
                </v:textbox>
              </v:roundrect>
            </w:pict>
          </mc:Fallback>
        </mc:AlternateContent>
        <mc:AlternateContent>
          <mc:Choice Requires="wps">
            <w:drawing>
              <wp:anchor distT="0" distB="0" distL="114300" distR="114300" simplePos="0" relativeHeight="251658752" behindDoc="0" locked="0" layoutInCell="1" allowOverlap="1" wp14:anchorId="3984BACB" wp14:editId="685111DC">
                <wp:simplePos x="0" y="0"/>
                <wp:positionH relativeFrom="column">
                  <wp:posOffset>3810</wp:posOffset>
                </wp:positionH>
                <wp:positionV relativeFrom="paragraph">
                  <wp:posOffset>-3810</wp:posOffset>
                </wp:positionV>
                <wp:extent cx="1800225" cy="3238500"/>
                <wp:effectExtent l="76200" t="76200" r="104775" b="95250"/>
                <wp:wrapNone/>
                <wp:docPr id="324675174" name="Rectangle: Rounded Corners 10"/>
                <wp:cNvGraphicFramePr/>
                <a:graphic xmlns:a="http://schemas.openxmlformats.org/drawingml/2006/main">
                  <a:graphicData uri="http://schemas.microsoft.com/office/word/2010/wordprocessingShape">
                    <wps:wsp>
                      <wps:cNvSpPr/>
                      <wps:spPr>
                        <a:xfrm>
                          <a:off x="0" y="0"/>
                          <a:ext cx="1800225" cy="3238500"/>
                        </a:xfrm>
                        <a:prstGeom prst="roundRect">
                          <a:avLst>
                            <a:gd name="adj" fmla="val 13476"/>
                          </a:avLst>
                        </a:prstGeom>
                        <a:solidFill>
                          <a:schemeClr val="bg1"/>
                        </a:solidFill>
                        <a:ln>
                          <a:solidFill>
                            <a:schemeClr val="bg1">
                              <a:lumMod val="85000"/>
                            </a:schemeClr>
                          </a:solidFill>
                        </a:ln>
                        <a:effectLst>
                          <a:outerShdw blurRad="63500" algn="ctr" rotWithShape="0">
                            <a:schemeClr val="bg1">
                              <a:lumMod val="50000"/>
                              <a:alpha val="40000"/>
                            </a:schemeClr>
                          </a:outerShdw>
                        </a:effectLst>
                      </wps:spPr>
                      <wps:style>
                        <a:lnRef idx="1">
                          <a:schemeClr val="accent1"/>
                        </a:lnRef>
                        <a:fillRef idx="3">
                          <a:schemeClr val="accent1"/>
                        </a:fillRef>
                        <a:effectRef idx="2">
                          <a:schemeClr val="accent1"/>
                        </a:effectRef>
                        <a:fontRef idx="minor">
                          <a:schemeClr val="lt1"/>
                        </a:fontRef>
                      </wps:style>
                      <wps:txbx>
                        <w:txbxContent>
                          <w:p w14:paraId="4DD6E4DF" w14:textId="77777777" w:rsidR="0070573E" w:rsidRDefault="0070573E" w:rsidP="0070573E">
                            <w:pPr>
                              <w:spacing w:before="120" w:after="120"/>
                              <w:ind w:left="113" w:right="113"/>
                              <w:jc w:val="left"/>
                              <w:rPr>
                                <w:b/>
                                <w:bCs/>
                                <w:sz w:val="28"/>
                                <w:szCs w:val="28"/>
                              </w:rPr>
                            </w:pPr>
                          </w:p>
                          <w:p w14:paraId="063E44D3" w14:textId="77777777" w:rsidR="0070573E" w:rsidRDefault="0070573E" w:rsidP="0070573E">
                            <w:pPr>
                              <w:spacing w:before="120" w:after="120"/>
                              <w:ind w:left="113" w:right="113"/>
                              <w:jc w:val="left"/>
                              <w:rPr>
                                <w:b/>
                                <w:bCs/>
                                <w:sz w:val="28"/>
                                <w:szCs w:val="28"/>
                              </w:rPr>
                            </w:pPr>
                          </w:p>
                          <w:p w14:paraId="27B60E11" w14:textId="77777777" w:rsidR="0070573E" w:rsidRDefault="0070573E" w:rsidP="0070573E">
                            <w:pPr>
                              <w:spacing w:before="120" w:after="120"/>
                              <w:ind w:left="113" w:right="113"/>
                              <w:jc w:val="left"/>
                              <w:rPr>
                                <w:b/>
                                <w:bCs/>
                                <w:sz w:val="28"/>
                                <w:szCs w:val="28"/>
                              </w:rPr>
                            </w:pPr>
                          </w:p>
                          <w:p w14:paraId="2CD42013" w14:textId="042F5AAB" w:rsidR="0070573E" w:rsidRPr="006A229D" w:rsidRDefault="0070573E" w:rsidP="0070573E">
                            <w:pPr>
                              <w:spacing w:before="120" w:after="120"/>
                              <w:ind w:left="113" w:right="113"/>
                              <w:jc w:val="left"/>
                              <w:rPr>
                                <w:b/>
                                <w:bCs/>
                                <w:sz w:val="28"/>
                                <w:szCs w:val="28"/>
                              </w:rPr>
                            </w:pPr>
                            <w:r>
                              <w:rPr>
                                <w:b/>
                                <w:bCs/>
                                <w:sz w:val="28"/>
                                <w:szCs w:val="28"/>
                              </w:rPr>
                              <w:t>Comprender</w:t>
                            </w:r>
                          </w:p>
                          <w:p w14:paraId="60DF51C4" w14:textId="0793B204" w:rsidR="0070573E" w:rsidRPr="006A229D" w:rsidRDefault="0070573E" w:rsidP="0070573E">
                            <w:pPr>
                              <w:spacing w:before="240" w:after="240"/>
                              <w:ind w:left="113" w:right="113"/>
                              <w:jc w:val="left"/>
                            </w:pPr>
                            <w:r>
                              <w:rPr>
                                <w:rFonts w:cs="Liberation Sans"/>
                                <w:color w:val="66888D"/>
                              </w:rPr>
                              <w:t>Escuchamos el negocio y auditamos datos, sistemas y procesos. Antes de construir, entendemos qué decisión hay que mejorar.</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3984BACB" id="_x0000_s1044" style="position:absolute;left:0;text-align:left;margin-left:.3pt;margin-top:-.3pt;width:141.75pt;height:255pt;z-index:251658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arcsize="8832f"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tq+OC2wIAAH4GAAAOAAAAZHJzL2Uyb0RvYy54bWysVdtOGzEQfa/Uf7D8XjY3KI3YoAhEVYkC IlQ8O147u5XtcW1vNvTrO/ZeEigVVdWXzdgzZ3zmmrPznVZkK5yvwOR0fDSiRBgORWU2Of32cPXh lBIfmCmYAiNy+iQ8PV+8f3fW2LmYQAmqEI6gE+Pnjc1pGYKdZ5nnpdDMH4EVBpUSnGYBj26TFY41 6F2rbDIanWQNuMI64MJ7vL1slXSR/EspeLiV0otAVE6RW0hfl77r+M0WZ2y+ccyWFe9osH9goVll 8NHB1SULjNSu+s2VrrgDDzIccdAZSFlxkWLAaMajF9GsSmZFigWT4+2QJv//3PKb7creOUxDY/3c oxij2Emn4y/yI7uUrKchWWIXCMfL8eloNJkcU8JRN51MT49HKZ3ZHm6dD58FaBKFnDqoTXGPJUmZ YttrH1LKCmKYxt5gxXdKpFZYgC1TZDydfTyJBUKPnTFKvc+I9KCq4qpSKh1iy4gL5QiCc7rejDvs Mytl/gYYbVStv0LROoux9cGl1ozvJGIHzpFc612kvuuigzoItyqLhqxV7e5ZkdOTaUwVYWqDI8OD o8RBeKxCmeodE/2HeF7Siqy6FmbKlqwlO+tvkdBzsgOXRP2AZrYvfpLCkxLpMXMvJKmKWO7XSDHO hQl9olW0jjCJJRmA07eBnX2EtqQG8ORt8IBIL4MJA1hXBtxrDtRAWbb2mI+DuKMYdusdBh7bPLZR vFpD8XTnYq3SRHjLryrs62vmwx1z2LRYU9yE4RY/UkGTU+gkSkpwP1+7j/Y4zKilpMEtlFP/o2ZO UKK+GBzzT+PZLK6tdJgdf5zgwR1q1ocaU+sLwN4f4861PInRPqhelA70Iy7MZXwVVcxwfDunoRcv QrsbceFysVwmI1xUloVrs7K8b4M4hA+7R+ZsN9oBt8IN9Puqm9d2dPe2sUAGlnUAWYWo3Ge1O+CS S63ZLeS4RQ/PyWr/t7H4BQAA//8DAFBLAwQUAAYACAAAACEA/0pPd90AAAAGAQAADwAAAGRycy9k b3ducmV2LnhtbEyOQUvDQBSE74L/YXmCF2l3W2KNMZsiir0IBasHvW2yzyQ0+zZmt0n89z5PehqG GWa+fDu7Tow4hNaThtVSgUCqvG2p1vD2+rRIQYRoyJrOE2r4xgDb4vwsN5n1E73geIi14BEKmdHQ xNhnUoaqQWfC0vdInH36wZnIdqilHczE466Ta6U20pmW+KExPT40WB0PJ6chqMfxuT3ix+5mV6bv mFxNX+Ne68uL+f4ORMQ5/pXhF5/RoWCm0p/IBtFp2HBPw4KFw3WarECUGq7VbQKyyOV//OIHAAD/ /wMAUEsBAi0AFAAGAAgAAAAhALaDOJL+AAAA4QEAABMAAAAAAAAAAAAAAAAAAAAAAFtDb250ZW50 X1R5cGVzXS54bWxQSwECLQAUAAYACAAAACEAOP0h/9YAAACUAQAACwAAAAAAAAAAAAAAAAAvAQAA X3JlbHMvLnJlbHNQSwECLQAUAAYACAAAACEALavjgtsCAAB+BgAADgAAAAAAAAAAAAAAAAAuAgAA ZHJzL2Uyb0RvYy54bWxQSwECLQAUAAYACAAAACEA/0pPd90AAAAGAQAADwAAAAAAAAAAAAAAAAA1 BQAAZHJzL2Rvd25yZXYueG1sUEsFBgAAAAAEAAQA8wAAAD8GAAAAAA== " fillcolor="white [3212]" strokecolor="#d8d8d8 [2732]">
                <v:shadow on="t" color="#7f7f7f [1612]" opacity="26214f" offset="0,0"/>
                <v:textbox>
                  <w:txbxContent>
                    <w:p w14:paraId="4DD6E4DF" w14:textId="77777777" w:rsidR="0070573E" w:rsidRDefault="0070573E" w:rsidP="0070573E">
                      <w:pPr>
                        <w:spacing w:before="120" w:after="120"/>
                        <w:ind w:left="113" w:right="113"/>
                        <w:jc w:val="left"/>
                        <w:rPr>
                          <w:b/>
                          <w:bCs/>
                          <w:sz w:val="28"/>
                          <w:szCs w:val="28"/>
                        </w:rPr>
                      </w:pPr>
                    </w:p>
                    <w:p w14:paraId="063E44D3" w14:textId="77777777" w:rsidR="0070573E" w:rsidRDefault="0070573E" w:rsidP="0070573E">
                      <w:pPr>
                        <w:spacing w:before="120" w:after="120"/>
                        <w:ind w:left="113" w:right="113"/>
                        <w:jc w:val="left"/>
                        <w:rPr>
                          <w:b/>
                          <w:bCs/>
                          <w:sz w:val="28"/>
                          <w:szCs w:val="28"/>
                        </w:rPr>
                      </w:pPr>
                    </w:p>
                    <w:p w14:paraId="27B60E11" w14:textId="77777777" w:rsidR="0070573E" w:rsidRDefault="0070573E" w:rsidP="0070573E">
                      <w:pPr>
                        <w:spacing w:before="120" w:after="120"/>
                        <w:ind w:left="113" w:right="113"/>
                        <w:jc w:val="left"/>
                        <w:rPr>
                          <w:b/>
                          <w:bCs/>
                          <w:sz w:val="28"/>
                          <w:szCs w:val="28"/>
                        </w:rPr>
                      </w:pPr>
                    </w:p>
                    <w:p w14:paraId="2CD42013" w14:textId="042F5AAB" w:rsidR="0070573E" w:rsidRPr="006A229D" w:rsidRDefault="0070573E" w:rsidP="0070573E">
                      <w:pPr>
                        <w:spacing w:before="120" w:after="120"/>
                        <w:ind w:left="113" w:right="113"/>
                        <w:jc w:val="left"/>
                        <w:rPr>
                          <w:b/>
                          <w:bCs/>
                          <w:sz w:val="28"/>
                          <w:szCs w:val="28"/>
                        </w:rPr>
                      </w:pPr>
                      <w:r>
                        <w:rPr>
                          <w:b/>
                          <w:bCs/>
                          <w:sz w:val="28"/>
                          <w:szCs w:val="28"/>
                        </w:rPr>
                        <w:t>Comprender</w:t>
                      </w:r>
                    </w:p>
                    <w:p w14:paraId="60DF51C4" w14:textId="0793B204" w:rsidR="0070573E" w:rsidRPr="006A229D" w:rsidRDefault="0070573E" w:rsidP="0070573E">
                      <w:pPr>
                        <w:spacing w:before="240" w:after="240"/>
                        <w:ind w:left="113" w:right="113"/>
                        <w:jc w:val="left"/>
                      </w:pPr>
                      <w:r>
                        <w:rPr>
                          <w:rFonts w:cs="Liberation Sans"/>
                          <w:color w:val="66888D"/>
                        </w:rPr>
                        <w:t>Escuchamos el negocio y auditamos datos, sistemas y procesos. Antes de construir, entendemos qué decisión hay que mejorar.</w:t>
                      </w:r>
                    </w:p>
                  </w:txbxContent>
                </v:textbox>
              </v:roundrect>
            </w:pict>
          </mc:Fallback>
        </mc:AlternateContent>
      </w:r>
    </w:p>
    <w:p w14:paraId="297F69E0" w14:textId="42B00F6C" w:rsidR="0070573E" w:rsidRDefault="0070573E" w:rsidP="00FE7D8B">
      <w:pPr>
        <w:pStyle w:val="Resumencaptulo"/>
        <w:rPr>
          <w:b/>
          <w:bCs/>
          <w:color w:val="00333B"/>
        </w:rPr>
      </w:pPr>
    </w:p>
    <w:p w14:paraId="6A2249B0" w14:textId="77777777" w:rsidR="0070573E" w:rsidRDefault="0070573E" w:rsidP="00FE7D8B">
      <w:pPr>
        <w:pStyle w:val="Resumencaptulo"/>
        <w:rPr>
          <w:b/>
          <w:bCs/>
          <w:color w:val="00333B"/>
        </w:rPr>
      </w:pPr>
    </w:p>
    <w:p w14:paraId="4876A7C1" w14:textId="77777777" w:rsidR="0070573E" w:rsidRDefault="0070573E" w:rsidP="00FE7D8B">
      <w:pPr>
        <w:pStyle w:val="Resumencaptulo"/>
        <w:rPr>
          <w:b/>
          <w:bCs/>
          <w:color w:val="00333B"/>
        </w:rPr>
      </w:pPr>
    </w:p>
    <w:p w14:paraId="57069F91" w14:textId="77777777" w:rsidR="0070573E" w:rsidRDefault="0070573E" w:rsidP="00FE7D8B">
      <w:pPr>
        <w:pStyle w:val="Resumencaptulo"/>
        <w:rPr>
          <w:b/>
          <w:bCs/>
          <w:color w:val="00333B"/>
        </w:rPr>
      </w:pPr>
    </w:p>
    <w:p w14:paraId="201745A5" w14:textId="77777777" w:rsidR="0070573E" w:rsidRDefault="0070573E" w:rsidP="00FE7D8B">
      <w:pPr>
        <w:pStyle w:val="Resumencaptulo"/>
        <w:rPr>
          <w:b/>
          <w:bCs/>
          <w:color w:val="00333B"/>
        </w:rPr>
      </w:pPr>
    </w:p>
    <w:p w14:paraId="54B59429" w14:textId="25DA3335" w:rsidR="0070573E" w:rsidRDefault="0070573E" w:rsidP="00FE7D8B">
      <w:pPr>
        <w:pStyle w:val="Resumencaptulo"/>
        <w:rPr>
          <w:b/>
          <w:bCs/>
          <w:color w:val="00333B"/>
        </w:rPr>
      </w:pPr>
    </w:p>
    <w:p w14:paraId="03796AA0" w14:textId="04BBBDA5" w:rsidR="00FE7D8B" w:rsidRDefault="00FE7D8B" w:rsidP="00FE7D8B">
      <w:pPr>
        <w:spacing w:before="200"/>
      </w:pPr>
    </w:p>
    <w:p w14:paraId="5474C0B4" w14:textId="42F6821D" w:rsidR="0070573E" w:rsidRDefault="0070573E" w:rsidP="00FE7D8B">
      <w:pPr>
        <w:spacing w:before="200"/>
      </w:pPr>
      <w:r>
        <w:rPr>
          <w:noProof/>
        </w:rPr>
        <mc:AlternateContent>
          <mc:Choice Requires="wps">
            <w:drawing>
              <wp:anchor distT="0" distB="0" distL="114300" distR="114300" simplePos="0" relativeHeight="251664896" behindDoc="0" locked="0" layoutInCell="1" allowOverlap="1" wp14:anchorId="47FE3078" wp14:editId="3D4B5CC2">
                <wp:simplePos x="0" y="0"/>
                <wp:positionH relativeFrom="column">
                  <wp:posOffset>4621</wp:posOffset>
                </wp:positionH>
                <wp:positionV relativeFrom="paragraph">
                  <wp:posOffset>29561</wp:posOffset>
                </wp:positionV>
                <wp:extent cx="6086475" cy="948447"/>
                <wp:effectExtent l="0" t="0" r="28575" b="23495"/>
                <wp:wrapNone/>
                <wp:docPr id="331137166" name="Rectangle: Rounded Corners 63"/>
                <wp:cNvGraphicFramePr/>
                <a:graphic xmlns:a="http://schemas.openxmlformats.org/drawingml/2006/main">
                  <a:graphicData uri="http://schemas.microsoft.com/office/word/2010/wordprocessingShape">
                    <wps:wsp>
                      <wps:cNvSpPr/>
                      <wps:spPr>
                        <a:xfrm>
                          <a:off x="0" y="0"/>
                          <a:ext cx="6086475" cy="948447"/>
                        </a:xfrm>
                        <a:prstGeom prst="roundRect">
                          <a:avLst/>
                        </a:prstGeom>
                        <a:solidFill>
                          <a:schemeClr val="bg1">
                            <a:lumMod val="95000"/>
                          </a:schemeClr>
                        </a:solidFill>
                        <a:ln>
                          <a:solidFill>
                            <a:schemeClr val="bg1">
                              <a:lumMod val="85000"/>
                            </a:schemeClr>
                          </a:solidFill>
                        </a:ln>
                        <a:effectLst/>
                      </wps:spPr>
                      <wps:style>
                        <a:lnRef idx="1">
                          <a:schemeClr val="accent1"/>
                        </a:lnRef>
                        <a:fillRef idx="3">
                          <a:schemeClr val="accent1"/>
                        </a:fillRef>
                        <a:effectRef idx="2">
                          <a:schemeClr val="accent1"/>
                        </a:effectRef>
                        <a:fontRef idx="minor">
                          <a:schemeClr val="lt1"/>
                        </a:fontRef>
                      </wps:style>
                      <wps:txbx>
                        <w:txbxContent>
                          <w:p w14:paraId="6DB9B64D" w14:textId="36C3A080" w:rsidR="0070573E" w:rsidRDefault="0070573E" w:rsidP="0070573E">
                            <w:pPr>
                              <w:spacing w:after="0" w:line="312" w:lineRule="auto"/>
                              <w:ind w:left="720"/>
                              <w:jc w:val="left"/>
                            </w:pPr>
                            <w:r>
                              <w:rPr>
                                <w:rFonts w:ascii="Liberation Sans" w:hAnsi="Liberation Sans" w:cs="Liberation Sans"/>
                                <w:b/>
                              </w:rPr>
                              <w:t xml:space="preserve">Un método, no una plantilla. </w:t>
                            </w:r>
                            <w:r>
                              <w:rPr>
                                <w:rFonts w:ascii="Liberation Sans" w:hAnsi="Liberation Sans" w:cs="Liberation Sans"/>
                              </w:rPr>
                              <w:t>Adaptamos cada movimiento al contexto de [Cliente], manteniendo siempre la misma claridad de dirección.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oundrect w14:anchorId="47FE3078" id="Rectangle: Rounded Corners 63" o:spid="_x0000_s1045" style="position:absolute;left:0;text-align:left;margin-left:.35pt;margin-top:2.35pt;width:479.25pt;height:74.7pt;z-index:25166489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arcsize="10923f"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nGCq8jQIAANEFAAAOAAAAZHJzL2Uyb0RvYy54bWysVN9P2zAQfp+0/8Hy+0jaBWgrUlSBmCax gYCJZ9exW0uOz7PdJt1fv7OTph1D24T2ktz5fn/2dxeXba3JVjivwJR0dJJTIgyHSplVSb893XyY UOIDMxXTYERJd8LTy/n7dxeNnYkxrEFXwhFMYvyssSVdh2BnWeb5WtTMn4AVBo0SXM0Cqm6VVY41 mL3W2TjPz7IGXGUdcOE9nl53RjpP+aUUPNxJ6UUguqTYW0hfl77L+M3mF2y2csyuFe/bYG/oombK YNEh1TULjGyc+i1VrbgDDzKccKgzkFJxkWbAaUb5i2ke18yKNAuC4+0Ak/9/afnX7aO9dwhDY/3M oxinaKWr4x/7I20CazeAJdpAOB6e5ZOz4vyUEo62aTEpivOIZnaIts6HTwJqEoWSOtiY6gFvJAHF trc+dP57v1jRg1bVjdI6KfEViCvtyJbh/S1XoxSqN/UXqLqz6Wmep1vEuunRRPfUxS+ZtHlL8sm/ JMfCXXaRnls/1QHNJIWdFrEDbR6EJKpC/LpZhp67cRjnwoRRD2TyjmESARkCPyYQ/hjY+8fQrqsh ePz34CEiVQYThuBaGXCvJdBDy7Lzxxs4mjuKoV22ODjOPY3TxaMlVLt7Rxx0rPSW3yh8KbfMh3vm kIZIWFwt4Q4/UkNTUuglStbgfrx2Hv2RHWilpEFal9R/3zAnKNGfDfJmOiqKuAeSUpyej1Fxx5bl scVs6ivAlzfCJWZ5EqN/0HtROqifcQMtYlU0McOxdkl5cHvlKnTrBncYF4tFckPuWxZuzaPl+4cQ SfDUPjNne7oEJNpX2K8ANntBmM43XpGBxSaAVIlNB1z7K8C9kejQ77i4mI715HXYxPOfAAAA//8D AFBLAwQUAAYACAAAACEA7LQjW9sAAAAGAQAADwAAAGRycy9kb3ducmV2LnhtbEyOy27CMBBF95X4 B2uQuisOiPBI4yDUqlI3lSiFvYmnSUQ8Tm0Hwt93WLWr0dU9unPyzWBbcUEfGkcKppMEBFLpTEOV gsPX29MKRIiajG4doYIbBtgUo4dcZ8Zd6RMv+1gJHqGQaQV1jF0mZShrtDpMXIfE3bfzVkeOvpLG 6yuP21bOkmQhrW6IP9S6w5cay/O+twqO7/4WjmlPr7vF6kMeurj8QaPU43jYPoOIOMQ/GO76rA4F O51cTyaIVsGSOQVzPlyu0/UMxImpdD4FWeTyv37xCwAA//8DAFBLAQItABQABgAIAAAAIQC2gziS /gAAAOEBAAATAAAAAAAAAAAAAAAAAAAAAABbQ29udGVudF9UeXBlc10ueG1sUEsBAi0AFAAGAAgA AAAhADj9If/WAAAAlAEAAAsAAAAAAAAAAAAAAAAALwEAAF9yZWxzLy5yZWxzUEsBAi0AFAAGAAgA AAAhACcYKryNAgAA0QUAAA4AAAAAAAAAAAAAAAAALgIAAGRycy9lMm9Eb2MueG1sUEsBAi0AFAAG AAgAAAAhAOy0I1vbAAAABgEAAA8AAAAAAAAAAAAAAAAA5wQAAGRycy9kb3ducmV2LnhtbFBLBQYA AAAABAAEAPMAAADvBQAAAAA= " fillcolor="#f2f2f2 [3052]" strokecolor="#d8d8d8 [2732]">
                <v:textbox>
                  <w:txbxContent>
                    <w:p w14:paraId="6DB9B64D" w14:textId="36C3A080" w:rsidR="0070573E" w:rsidRDefault="0070573E" w:rsidP="0070573E">
                      <w:pPr>
                        <w:spacing w:after="0" w:line="312" w:lineRule="auto"/>
                        <w:ind w:left="720"/>
                        <w:jc w:val="left"/>
                      </w:pPr>
                      <w:r>
                        <w:rPr>
                          <w:rFonts w:ascii="Liberation Sans" w:hAnsi="Liberation Sans" w:cs="Liberation Sans"/>
                          <w:b/>
                        </w:rPr>
                        <w:t xml:space="preserve">Un método, no una plantilla. </w:t>
                      </w:r>
                      <w:r>
                        <w:rPr>
                          <w:rFonts w:ascii="Liberation Sans" w:hAnsi="Liberation Sans" w:cs="Liberation Sans"/>
                        </w:rPr>
                        <w:t>Adaptamos cada movimiento al contexto de [Cliente], manteniendo siempre la misma claridad de dirección.</w:t>
                      </w:r>
                    </w:p>
                  </w:txbxContent>
                </v:textbox>
              </v:roundrect>
            </w:pict>
          </mc:Fallback>
        </mc:AlternateContent>
      </w:r>
    </w:p>
    <w:p w14:paraId="0F92AD98" w14:textId="3EEB3552" w:rsidR="0070573E" w:rsidRDefault="0070573E" w:rsidP="00FE7D8B">
      <w:pPr>
        <w:spacing w:before="200"/>
      </w:pPr>
      <w:r>
        <w:rPr>
          <w:b/>
          <w:bCs/>
          <w:noProof/>
          <w:color w:val="336167"/>
          <w:spacing w:val="30"/>
          <w:sz w:val="18"/>
        </w:rPr>
        <w:drawing>
          <wp:anchor distT="0" distB="0" distL="114300" distR="114300" simplePos="0" relativeHeight="251665920" behindDoc="0" locked="0" layoutInCell="1" allowOverlap="1" wp14:anchorId="48945EC7" wp14:editId="0F32510D">
            <wp:simplePos x="0" y="0"/>
            <wp:positionH relativeFrom="column">
              <wp:posOffset>267335</wp:posOffset>
            </wp:positionH>
            <wp:positionV relativeFrom="paragraph">
              <wp:posOffset>72890</wp:posOffset>
            </wp:positionV>
            <wp:extent cx="188416" cy="189689"/>
            <wp:effectExtent l="0" t="0" r="2540" b="1270"/>
            <wp:wrapNone/>
            <wp:docPr id="162300031" name="Graphic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5247436" name="Graphic 905247436"/>
                    <pic:cNvPicPr/>
                  </pic:nvPicPr>
                  <pic:blipFill rotWithShape="1">
                    <a:blip r:embed="rId23">
                      <a:extLst>
                        <a:ext uri="{96DAC541-7B7A-43D3-8B79-37D633B846F1}">
                          <asvg:svgBlip xmlns:asvg="http://schemas.microsoft.com/office/drawing/2016/SVG/main" r:embed="rId24"/>
                        </a:ext>
                      </a:extLst>
                    </a:blip>
                    <a:srcRect l="24949" t="19871" r="24813" b="19708"/>
                    <a:stretch>
                      <a:fillRect/>
                    </a:stretch>
                  </pic:blipFill>
                  <pic:spPr bwMode="auto">
                    <a:xfrm>
                      <a:off x="0" y="0"/>
                      <a:ext cx="188416" cy="189689"/>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1510AF3B" w14:textId="77777777" w:rsidR="0070573E" w:rsidRDefault="0070573E" w:rsidP="00FE7D8B">
      <w:pPr>
        <w:spacing w:before="200"/>
      </w:pPr>
    </w:p>
    <w:p w14:paraId="4A12B984" w14:textId="544E43FE" w:rsidR="00FE7D8B" w:rsidRPr="00FE7D8B" w:rsidRDefault="00FE7D8B" w:rsidP="00FE7D8B">
      <w:pPr>
        <w:spacing w:before="120"/>
      </w:pPr>
    </w:p>
    <w:p w14:paraId="3D83AA6B" w14:textId="77777777" w:rsidR="00E765BA" w:rsidRDefault="00E765BA" w:rsidP="00DA20DF">
      <w:pPr>
        <w:pStyle w:val="Heading2"/>
        <w:numPr>
          <w:ilvl w:val="1"/>
          <w:numId w:val="21"/>
        </w:numPr>
        <w:spacing w:before="320"/>
        <w:ind w:left="760" w:hanging="760"/>
      </w:pPr>
      <w:r>
        <w:t>Comprender</w:t>
      </w:r>
    </w:p>
    <w:p w14:paraId="16600734" w14:textId="77777777" w:rsidR="00E765BA" w:rsidRPr="00E765BA" w:rsidRDefault="00E765BA" w:rsidP="0070573E">
      <w:r>
        <w:t>Escuchamos antes de proponer. El objetivo no es levantar requisitos, sino entender qué decisión hay que mejorar y por qué hoy cuesta tomarla.</w:t>
      </w:r>
    </w:p>
    <w:p w14:paraId="3DDF2756" w14:textId="77777777" w:rsidR="00E765BA" w:rsidRPr="00D309EB" w:rsidRDefault="00E765BA" w:rsidP="0070573E">
      <w:pPr>
        <w:pStyle w:val="Heading3"/>
      </w:pPr>
      <w:r>
        <w:t>Escuchar al negocio</w:t>
      </w:r>
    </w:p>
    <w:p w14:paraId="60251906" w14:textId="77777777" w:rsidR="00E765BA" w:rsidRPr="00E765BA" w:rsidRDefault="00E765BA" w:rsidP="0070573E">
      <w:r>
        <w:t>Hablamos con quienes deciden y con quienes operan. Cada área aporta una parte del contexto que ninguna herramienta ve por sí sola.</w:t>
      </w:r>
    </w:p>
    <w:p w14:paraId="5E4CD721" w14:textId="77777777" w:rsidR="00E765BA" w:rsidRPr="00D309EB" w:rsidRDefault="00E765BA" w:rsidP="0070573E">
      <w:pPr>
        <w:pStyle w:val="Heading3"/>
      </w:pPr>
      <w:r>
        <w:t>Auditar lo que existe</w:t>
      </w:r>
    </w:p>
    <w:p w14:paraId="1D99C9D8" w14:textId="77777777" w:rsidR="00E765BA" w:rsidRPr="00E765BA" w:rsidRDefault="00E765BA" w:rsidP="0070573E">
      <w:r>
        <w:t>Revisamos datos, sistemas y procesos tal como funcionan hoy. Partimos de la realidad, no del organigrama.</w:t>
      </w:r>
    </w:p>
    <w:p w14:paraId="329E546C" w14:textId="77777777" w:rsidR="00E765BA" w:rsidRDefault="00E765BA" w:rsidP="00DA20DF">
      <w:pPr>
        <w:pStyle w:val="Heading2"/>
        <w:numPr>
          <w:ilvl w:val="1"/>
          <w:numId w:val="21"/>
        </w:numPr>
        <w:spacing w:before="320"/>
        <w:ind w:left="760" w:hanging="760"/>
      </w:pPr>
      <w:r>
        <w:t>Ordenar</w:t>
      </w:r>
    </w:p>
    <w:p w14:paraId="67059471" w14:textId="77777777" w:rsidR="00E765BA" w:rsidRPr="00E765BA" w:rsidRDefault="00E765BA" w:rsidP="00E765BA">
      <w:pPr>
        <w:jc w:val="left"/>
        <w:rPr>
          <w:rFonts w:ascii="Liberation Sans" w:hAnsi="Liberation Sans" w:cs="Liberation Sans"/>
        </w:rPr>
      </w:pPr>
      <w:r>
        <w:rPr>
          <w:rFonts w:ascii="Liberation Sans" w:hAnsi="Liberation Sans" w:cs="Liberation Sans"/>
        </w:rPr>
        <w:t>Con el contexto claro, diseñamos la base. Una arquitectura, un modelo de datos y un gobierno que convierten el caos en sistema.</w:t>
      </w:r>
    </w:p>
    <w:p w14:paraId="14E88102" w14:textId="77777777" w:rsidR="00E765BA" w:rsidRPr="00D309EB" w:rsidRDefault="00E765BA" w:rsidP="0070573E">
      <w:pPr>
        <w:pStyle w:val="Heading3"/>
      </w:pPr>
      <w:r>
        <w:lastRenderedPageBreak/>
        <w:t xml:space="preserve">Una arquitectura con criterio</w:t>
      </w:r>
    </w:p>
    <w:p w14:paraId="4685BF36" w14:textId="77777777" w:rsidR="00E765BA" w:rsidRPr="00E765BA" w:rsidRDefault="00E765BA" w:rsidP="00E765BA">
      <w:pPr>
        <w:jc w:val="left"/>
        <w:rPr>
          <w:rFonts w:ascii="Liberation Sans" w:hAnsi="Liberation Sans" w:cs="Liberation Sans"/>
        </w:rPr>
      </w:pPr>
      <w:r>
        <w:rPr>
          <w:rFonts w:ascii="Liberation Sans" w:hAnsi="Liberation Sans" w:cs="Liberation Sans"/>
        </w:rPr>
        <w:t>Elegimos la tecnología por lo que resuelve, no por lo que está de moda. Cada decisión técnica responde a una necesidad de negocio.</w:t>
      </w:r>
    </w:p>
    <w:p w14:paraId="37733333" w14:textId="77777777" w:rsidR="00E765BA" w:rsidRPr="00D309EB" w:rsidRDefault="00E765BA" w:rsidP="0070573E">
      <w:pPr>
        <w:pStyle w:val="Heading3"/>
      </w:pPr>
      <w:r>
        <w:t xml:space="preserve">Un dato gobernado</w:t>
      </w:r>
    </w:p>
    <w:p w14:paraId="3D1947E7" w14:textId="77777777" w:rsidR="00E765BA" w:rsidRPr="00E765BA" w:rsidRDefault="00E765BA" w:rsidP="00E765BA">
      <w:pPr>
        <w:jc w:val="left"/>
        <w:rPr>
          <w:rFonts w:ascii="Liberation Sans" w:hAnsi="Liberation Sans" w:cs="Liberation Sans"/>
        </w:rPr>
      </w:pPr>
      <w:r>
        <w:rPr>
          <w:rFonts w:ascii="Liberation Sans" w:hAnsi="Liberation Sans" w:cs="Liberation Sans"/>
        </w:rPr>
        <w:t>Definimos quién es responsable de cada dato, cómo se mide su calidad y cómo se mantiene fiable con el tiempo.</w:t>
      </w:r>
    </w:p>
    <w:p w14:paraId="630AE33D" w14:textId="77777777" w:rsidR="00E765BA" w:rsidRDefault="00E765BA" w:rsidP="00DA20DF">
      <w:pPr>
        <w:pStyle w:val="Heading2"/>
        <w:numPr>
          <w:ilvl w:val="1"/>
          <w:numId w:val="21"/>
        </w:numPr>
        <w:spacing w:before="320"/>
        <w:ind w:left="760" w:hanging="760"/>
      </w:pPr>
      <w:r>
        <w:t>Decidir</w:t>
      </w:r>
    </w:p>
    <w:p w14:paraId="797C8F11" w14:textId="77777777" w:rsidR="00E765BA" w:rsidRPr="00E765BA" w:rsidRDefault="00E765BA" w:rsidP="00E765BA">
      <w:pPr>
        <w:jc w:val="left"/>
        <w:rPr>
          <w:rFonts w:ascii="Liberation Sans" w:hAnsi="Liberation Sans" w:cs="Liberation Sans"/>
        </w:rPr>
      </w:pPr>
      <w:r>
        <w:rPr>
          <w:rFonts w:ascii="Liberation Sans" w:hAnsi="Liberation Sans" w:cs="Liberation Sans"/>
        </w:rPr>
        <w:t>Sobre una base sólida, la analítica y la IA aportan valor real. El objetivo no es tener modelos, sino tomar mejores decisiones.</w:t>
      </w:r>
    </w:p>
    <w:p w14:paraId="537539E9" w14:textId="77777777" w:rsidR="00E765BA" w:rsidRPr="00D309EB" w:rsidRDefault="00E765BA" w:rsidP="0070573E">
      <w:pPr>
        <w:pStyle w:val="Heading3"/>
      </w:pPr>
      <w:r>
        <w:t xml:space="preserve">De describir a anticipar</w:t>
      </w:r>
    </w:p>
    <w:p w14:paraId="05B2BEA8" w14:textId="77777777" w:rsidR="00E765BA" w:rsidRPr="00E765BA" w:rsidRDefault="00E765BA" w:rsidP="00E765BA">
      <w:pPr>
        <w:jc w:val="left"/>
        <w:rPr>
          <w:rFonts w:ascii="Liberation Sans" w:hAnsi="Liberation Sans" w:cs="Liberation Sans"/>
        </w:rPr>
      </w:pPr>
      <w:r>
        <w:rPr>
          <w:rFonts w:ascii="Liberation Sans" w:hAnsi="Liberation Sans" w:cs="Liberation Sans"/>
        </w:rPr>
        <w:t>Los cuadros de mando muestran qué pasó; los modelos ayudan a prever qué conviene hacer. El paso natural es de reaccionar a anticipar.</w:t>
      </w:r>
    </w:p>
    <w:p w14:paraId="6DF45EEB" w14:textId="77777777" w:rsidR="00E765BA" w:rsidRPr="00D309EB" w:rsidRDefault="00E765BA" w:rsidP="0070573E">
      <w:pPr>
        <w:pStyle w:val="Heading3"/>
      </w:pPr>
      <w:r>
        <w:t xml:space="preserve">La decisión, al alcance</w:t>
      </w:r>
    </w:p>
    <w:p w14:paraId="11352B09" w14:textId="77777777" w:rsidR="00E765BA" w:rsidRPr="00E765BA" w:rsidRDefault="00E765BA" w:rsidP="00E765BA">
      <w:pPr>
        <w:jc w:val="left"/>
        <w:rPr>
          <w:rFonts w:ascii="Liberation Sans" w:hAnsi="Liberation Sans" w:cs="Liberation Sans"/>
        </w:rPr>
      </w:pPr>
      <w:r>
        <w:rPr>
          <w:rFonts w:ascii="Liberation Sans" w:hAnsi="Liberation Sans" w:cs="Liberation Sans"/>
        </w:rPr>
        <w:t>Ponemos la información donde se decide y en el formato en que se decide. Una capacidad, no un informe más.</w:t>
      </w:r>
    </w:p>
    <w:p w14:paraId="3DB64E7C" w14:textId="77777777" w:rsidR="00E765BA" w:rsidRDefault="00E765BA" w:rsidP="00DA20DF">
      <w:pPr>
        <w:pStyle w:val="Heading2"/>
        <w:numPr>
          <w:ilvl w:val="1"/>
          <w:numId w:val="21"/>
        </w:numPr>
        <w:spacing w:before="320"/>
        <w:ind w:left="760" w:hanging="760"/>
      </w:pPr>
      <w:r>
        <w:t>Un método, no una plantilla</w:t>
      </w:r>
    </w:p>
    <w:p w14:paraId="74168492" w14:textId="59B739A6" w:rsidR="00E765BA" w:rsidRPr="00E765BA" w:rsidRDefault="006E7120" w:rsidP="00E765BA">
      <w:pPr>
        <w:jc w:val="left"/>
        <w:rPr>
          <w:rFonts w:ascii="Liberation Sans" w:hAnsi="Liberation Sans" w:cs="Liberation Sans"/>
        </w:rPr>
      </w:pPr>
      <w:r>
        <w:rPr>
          <w:rFonts w:cs="Liberation Sans"/>
        </w:rPr>
        <w:t>El método es siempre el mismo: comprender, ordenar, decidir. Lo que cambia es cómo lo adaptamos al contexto de [Cliente], manteniendo la misma claridad de dirección. No trabajamos desde fuera: nos integramos en los equipos y procesos de [Cliente]. Damos dirección, mantenemos el control y aceleramos el progreso a lo largo de todo el ciclo, de la validación a la evolución.</w:t>
      </w:r>
    </w:p>
    <w:p w14:paraId="63005263" w14:textId="5DCF4853" w:rsidR="002C58BB" w:rsidRPr="002C58BB" w:rsidRDefault="002C58BB" w:rsidP="002C58BB">
      <w:pPr>
        <w:spacing w:after="0"/>
        <w:rPr>
          <w:sz w:val="2"/>
        </w:rPr>
        <w:sectPr w:rsidR="002C58BB" w:rsidRPr="002C58BB" w:rsidSect="0070573E">
          <w:pgSz w:w="11906" w:h="16838" w:code="9"/>
          <w:pgMar w:top="1554" w:right="1134" w:bottom="1554" w:left="1134" w:header="709" w:footer="505" w:gutter="0"/>
          <w:cols w:space="720"/>
          <w:titlePg/>
          <w:docGrid w:linePitch="360"/>
        </w:sectPr>
      </w:pPr>
    </w:p>
    <w:p w14:paraId="3678A389" w14:textId="77777777" w:rsidR="00FE7D8B" w:rsidRDefault="00FE7D8B" w:rsidP="00DA20DF">
      <w:pPr>
        <w:pStyle w:val="Heading1"/>
      </w:pPr>
      <w:bookmarkStart w:id="4" w:name="_Toc236298935"/>
      <w:r>
        <w:lastRenderedPageBreak/>
        <w:t>Alcance del proyecto</w:t>
      </w:r>
      <w:bookmarkEnd w:id="4"/>
    </w:p>
    <w:p w14:paraId="76F2AD86" w14:textId="77777777" w:rsidR="00FE7D8B" w:rsidRDefault="00FE7D8B" w:rsidP="0070573E">
      <w:pPr>
        <w:pStyle w:val="Resumencaptulo"/>
      </w:pPr>
      <w:r>
        <w:t>Cuatro líneas de trabajo (workstreams) coordinadas, cada una con entregables concretos y verificables.</w:t>
      </w:r>
    </w:p>
    <w:p w14:paraId="4B7F3DED" w14:textId="619BAACE" w:rsidR="0070573E" w:rsidRDefault="0070573E" w:rsidP="0070573E">
      <w:pPr>
        <w:pStyle w:val="Resumencaptulo"/>
      </w:pPr>
      <w:r>
        <w:rPr>
          <w:noProof/>
        </w:rPr>
        <mc:AlternateContent>
          <mc:Choice Requires="wps">
            <w:drawing>
              <wp:anchor distT="0" distB="0" distL="114300" distR="114300" simplePos="0" relativeHeight="251667968" behindDoc="0" locked="0" layoutInCell="1" allowOverlap="1" wp14:anchorId="2BF491C1" wp14:editId="20509214">
                <wp:simplePos x="0" y="0"/>
                <wp:positionH relativeFrom="column">
                  <wp:posOffset>3137225</wp:posOffset>
                </wp:positionH>
                <wp:positionV relativeFrom="paragraph">
                  <wp:posOffset>76765</wp:posOffset>
                </wp:positionV>
                <wp:extent cx="2947800" cy="1659000"/>
                <wp:effectExtent l="76200" t="76200" r="100330" b="93980"/>
                <wp:wrapNone/>
                <wp:docPr id="375970017" name="Rectangle: Rounded Corners 10"/>
                <wp:cNvGraphicFramePr/>
                <a:graphic xmlns:a="http://schemas.openxmlformats.org/drawingml/2006/main">
                  <a:graphicData uri="http://schemas.microsoft.com/office/word/2010/wordprocessingShape">
                    <wps:wsp>
                      <wps:cNvSpPr/>
                      <wps:spPr>
                        <a:xfrm>
                          <a:off x="0" y="0"/>
                          <a:ext cx="2947800" cy="1659000"/>
                        </a:xfrm>
                        <a:prstGeom prst="roundRect">
                          <a:avLst>
                            <a:gd name="adj" fmla="val 13476"/>
                          </a:avLst>
                        </a:prstGeom>
                        <a:solidFill>
                          <a:schemeClr val="bg1"/>
                        </a:solidFill>
                        <a:ln>
                          <a:solidFill>
                            <a:schemeClr val="bg1">
                              <a:lumMod val="85000"/>
                            </a:schemeClr>
                          </a:solidFill>
                        </a:ln>
                        <a:effectLst>
                          <a:outerShdw blurRad="63500" algn="ctr" rotWithShape="0">
                            <a:schemeClr val="bg1">
                              <a:lumMod val="50000"/>
                              <a:alpha val="40000"/>
                            </a:schemeClr>
                          </a:outerShdw>
                        </a:effectLst>
                      </wps:spPr>
                      <wps:style>
                        <a:lnRef idx="1">
                          <a:schemeClr val="accent1"/>
                        </a:lnRef>
                        <a:fillRef idx="3">
                          <a:schemeClr val="accent1"/>
                        </a:fillRef>
                        <a:effectRef idx="2">
                          <a:schemeClr val="accent1"/>
                        </a:effectRef>
                        <a:fontRef idx="minor">
                          <a:schemeClr val="lt1"/>
                        </a:fontRef>
                      </wps:style>
                      <wps:txbx>
                        <w:txbxContent>
                          <w:p w14:paraId="0B6DB201" w14:textId="62303508" w:rsidR="0070573E" w:rsidRPr="0070573E" w:rsidRDefault="0070573E" w:rsidP="0070573E">
                            <w:pPr>
                              <w:spacing w:after="60"/>
                              <w:jc w:val="left"/>
                              <w:rPr>
                                <w:bCs/>
                              </w:rPr>
                            </w:pPr>
                            <w:r>
                              <w:rPr>
                                <w:rFonts w:cs="Liberation Sans"/>
                                <w:bCs/>
                                <w:color w:val="66888D"/>
                                <w:sz w:val="24"/>
                                <w:szCs w:val="20"/>
                              </w:rPr>
                              <w:t xml:space="preserve">B  </w:t>
                            </w:r>
                            <w:r>
                              <w:rPr>
                                <w:rFonts w:cs="Liberation Sans"/>
                                <w:bCs/>
                                <w:sz w:val="26"/>
                              </w:rPr>
                              <w:t xml:space="preserve"> </w:t>
                            </w:r>
                            <w:r>
                              <w:rPr>
                                <w:rFonts w:ascii="Gellix Medium" w:hAnsi="Gellix Medium" w:cs="Liberation Sans"/>
                                <w:bCs/>
                                <w:sz w:val="26"/>
                              </w:rPr>
                              <w:t>Plataforma Cloud</w:t>
                            </w:r>
                          </w:p>
                          <w:p w14:paraId="0A52881D" w14:textId="13EA10DF" w:rsidR="0070573E" w:rsidRPr="0070573E" w:rsidRDefault="0070573E" w:rsidP="0070573E">
                            <w:pPr>
                              <w:spacing w:after="120"/>
                              <w:jc w:val="left"/>
                            </w:pPr>
                            <w:r>
                              <w:rPr>
                                <w:rFonts w:cs="Liberation Sans"/>
                                <w:color w:val="66888D"/>
                                <w:sz w:val="20"/>
                              </w:rPr>
                              <w:t>Infraestructura sólida, escalable y segura</w:t>
                            </w:r>
                          </w:p>
                          <w:p w14:paraId="2B7C5C78" w14:textId="77777777" w:rsidR="0070573E" w:rsidRPr="0070573E" w:rsidRDefault="0070573E" w:rsidP="0070573E">
                            <w:pPr>
                              <w:spacing w:after="40"/>
                              <w:jc w:val="left"/>
                            </w:pPr>
                            <w:r>
                              <w:rPr>
                                <w:rFonts w:cs="Liberation Sans"/>
                                <w:sz w:val="20"/>
                              </w:rPr>
                              <w:t>—  Arquitectura Cloud</w:t>
                            </w:r>
                          </w:p>
                          <w:p w14:paraId="5CF43B10" w14:textId="77777777" w:rsidR="0070573E" w:rsidRPr="0070573E" w:rsidRDefault="0070573E" w:rsidP="0070573E">
                            <w:pPr>
                              <w:spacing w:after="40"/>
                              <w:jc w:val="left"/>
                            </w:pPr>
                            <w:r>
                              <w:rPr>
                                <w:rFonts w:cs="Liberation Sans"/>
                                <w:sz w:val="20"/>
                              </w:rPr>
                              <w:t>—  Seguridad y cumplimiento</w:t>
                            </w:r>
                          </w:p>
                          <w:p w14:paraId="208ABBFE" w14:textId="77777777" w:rsidR="0070573E" w:rsidRPr="0070573E" w:rsidRDefault="0070573E" w:rsidP="0070573E">
                            <w:pPr>
                              <w:spacing w:after="0"/>
                              <w:jc w:val="left"/>
                            </w:pPr>
                            <w:r>
                              <w:rPr>
                                <w:rFonts w:cs="Liberation Sans"/>
                                <w:sz w:val="20"/>
                              </w:rPr>
                              <w:t>—  Automatización y escalado</w:t>
                            </w:r>
                          </w:p>
                          <w:p w14:paraId="48ED6655" w14:textId="77777777" w:rsidR="0070573E" w:rsidRPr="0070573E" w:rsidRDefault="0070573E" w:rsidP="0070573E">
                            <w:pPr>
                              <w:spacing w:before="120" w:after="120"/>
                              <w:ind w:left="113" w:right="113"/>
                              <w:jc w:val="left"/>
                              <w:rPr>
                                <w:b/>
                                <w:bCs/>
                                <w:sz w:val="28"/>
                                <w:szCs w:val="28"/>
                              </w:rPr>
                            </w:pPr>
                          </w:p>
                        </w:txbxContent>
                      </wps:txbx>
                      <wps:bodyPr rot="0" spcFirstLastPara="0" vertOverflow="overflow" horzOverflow="overflow" vert="horz" wrap="square" lIns="180000" tIns="144000" rIns="180000" bIns="14400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2BF491C1" id="_x0000_s1046" style="position:absolute;left:0;text-align:left;margin-left:247.05pt;margin-top:6.05pt;width:232.1pt;height:130.65pt;z-index:2516679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arcsize="8832f"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QoF213AIAAIIGAAAOAAAAZHJzL2Uyb0RvYy54bWysVd9P2zAQfp+0/8Hy+0hTSikVKapATJMY IMrEs+vYTSbH59lO0+6v39lJ05YxMU17Sc++u8/f/ezl1aZSZC2sK0FnND0ZUCI0h7zUq4x+e779 NKHEeaZzpkCLjG6Fo1ezjx8uGzMVQyhA5cISBNFu2piMFt6baZI4XoiKuRMwQqNSgq2Yx6NdJbll DaJXKhkOBuOkAZsbC1w4h7c3rZLOIr6UgvsHKZ3wRGUUufn4tfG7DN9kdsmmK8tMUfKOBvsHFhUr NT7aQ90wz0hty9+gqpJbcCD9CYcqASlLLmIMGE06eBXNomBGxFgwOc70aXL/D5bfrxfm0WIaGuOm DsUQxUbaKvwiP7KJydr2yRIbTzheDi9G55MB5pSjLh2fXQzwgDjJ3t1Y5z8LqEgQMmqh1vkTliRm iq3vnI8py4lmFfYGy79TIiuFBVgzRdLT0fm4Q+yMEXuHGTwdqDK/LZWKh9Ay4lpZgs4ZXa7SzvfI Sum/cQw2qq6+Qt6CTc72wcXWDO/EUA/AkVyLLmLfddFB7YVdFHlDlqq2TyzP6PgU4ShhaoUjw72l xIJ/KX0R6x0S/Yd4XtMKrLoWZsoUrCU72t0ioWOyPZdI/YBmsi9+lPxWifiYfhKSlDmWO32LFONc aL9LtArWwU1iSXrH0/cdO/vg2pLqnYfvO/ce8WXQvneuSg32LQDVU5atPebjIO4g+s1yg4Fjm8cE h6sl5NtHG2oVJ8IZfltiX98x5x+ZxabFmuIm9A/4kQqajEInUVKA/fnWfbDHYUYtJQ1uoYy6HzWz ghL1ReOYpzhhoVd8exqF2mK7HOmWRzpdV9eA/Z/i3jU8isHDq50oLVQvuDTn4WVUMc3x/Yz6nXjt 2/2IS5eL+Twa4bIyzN/pheG7VgiD+Lx5YdZ04+1xM9zDbmexaZzZdiHsbUORNMxrD7L0QbnPbHfA RRfbs1vKYZMenqPV/q9j9gsAAP//AwBQSwMEFAAGAAgAAAAhABaIEALiAAAACgEAAA8AAABkcnMv ZG93bnJldi54bWxMj8FOwkAQhu8mvsNmTLzJllKxlG6JkUjCwUQrB45Ld2wbu7Olu0B5e8eTniaT /8s/3+Sr0XbijINvHSmYTiIQSJUzLdUKdp+vDykIHzQZ3TlCBVf0sCpub3KdGXehDzyXoRZcQj7T CpoQ+kxKXzVotZ+4HomzLzdYHXgdamkGfeFy28k4iubS6pb4QqN7fGmw+i5PVoHfbNbx9rh+K8fr +97tq3m6bY9K3d+Nz0sQAcfwB8OvPqtDwU4HdyLjRacgWSRTRjmIeTKweExnIA4K4qdZArLI5f8X ih8AAAD//wMAUEsBAi0AFAAGAAgAAAAhALaDOJL+AAAA4QEAABMAAAAAAAAAAAAAAAAAAAAAAFtD b250ZW50X1R5cGVzXS54bWxQSwECLQAUAAYACAAAACEAOP0h/9YAAACUAQAACwAAAAAAAAAAAAAA AAAvAQAAX3JlbHMvLnJlbHNQSwECLQAUAAYACAAAACEAkKBdtdwCAACCBgAADgAAAAAAAAAAAAAA AAAuAgAAZHJzL2Uyb0RvYy54bWxQSwECLQAUAAYACAAAACEAFogQAuIAAAAKAQAADwAAAAAAAAAA AAAAAAA2BQAAZHJzL2Rvd25yZXYueG1sUEsFBgAAAAAEAAQA8wAAAEUGAAAAAA== " fillcolor="white [3212]" strokecolor="#d8d8d8 [2732]">
                <v:shadow on="t" color="#7f7f7f [1612]" opacity="26214f" offset="0,0"/>
                <v:textbox inset="5mm,4mm,5mm,4mm">
                  <w:txbxContent>
                    <w:p w14:paraId="0B6DB201" w14:textId="62303508" w:rsidR="0070573E" w:rsidRPr="0070573E" w:rsidRDefault="0070573E" w:rsidP="0070573E">
                      <w:pPr>
                        <w:spacing w:after="60"/>
                        <w:jc w:val="left"/>
                        <w:rPr>
                          <w:bCs/>
                        </w:rPr>
                      </w:pPr>
                      <w:r>
                        <w:rPr>
                          <w:rFonts w:cs="Liberation Sans"/>
                          <w:bCs/>
                          <w:color w:val="66888D"/>
                          <w:sz w:val="24"/>
                          <w:szCs w:val="20"/>
                        </w:rPr>
                        <w:t xml:space="preserve">B  </w:t>
                      </w:r>
                      <w:r>
                        <w:rPr>
                          <w:rFonts w:cs="Liberation Sans"/>
                          <w:bCs/>
                          <w:sz w:val="26"/>
                        </w:rPr>
                        <w:t xml:space="preserve"> </w:t>
                      </w:r>
                      <w:r>
                        <w:rPr>
                          <w:rFonts w:ascii="Gellix Medium" w:hAnsi="Gellix Medium" w:cs="Liberation Sans"/>
                          <w:bCs/>
                          <w:sz w:val="26"/>
                        </w:rPr>
                        <w:t>Plataforma Cloud</w:t>
                      </w:r>
                    </w:p>
                    <w:p w14:paraId="0A52881D" w14:textId="13EA10DF" w:rsidR="0070573E" w:rsidRPr="0070573E" w:rsidRDefault="0070573E" w:rsidP="0070573E">
                      <w:pPr>
                        <w:spacing w:after="120"/>
                        <w:jc w:val="left"/>
                      </w:pPr>
                      <w:r>
                        <w:rPr>
                          <w:rFonts w:cs="Liberation Sans"/>
                          <w:color w:val="66888D"/>
                          <w:sz w:val="20"/>
                        </w:rPr>
                        <w:t>Infraestructura sólida, escalable y segura</w:t>
                      </w:r>
                    </w:p>
                    <w:p w14:paraId="2B7C5C78" w14:textId="77777777" w:rsidR="0070573E" w:rsidRPr="0070573E" w:rsidRDefault="0070573E" w:rsidP="0070573E">
                      <w:pPr>
                        <w:spacing w:after="40"/>
                        <w:jc w:val="left"/>
                      </w:pPr>
                      <w:r>
                        <w:rPr>
                          <w:rFonts w:cs="Liberation Sans"/>
                          <w:sz w:val="20"/>
                        </w:rPr>
                        <w:t>—  Arquitectura Cloud</w:t>
                      </w:r>
                    </w:p>
                    <w:p w14:paraId="5CF43B10" w14:textId="77777777" w:rsidR="0070573E" w:rsidRPr="0070573E" w:rsidRDefault="0070573E" w:rsidP="0070573E">
                      <w:pPr>
                        <w:spacing w:after="40"/>
                        <w:jc w:val="left"/>
                      </w:pPr>
                      <w:r>
                        <w:rPr>
                          <w:rFonts w:cs="Liberation Sans"/>
                          <w:sz w:val="20"/>
                        </w:rPr>
                        <w:t>—  Seguridad y cumplimiento</w:t>
                      </w:r>
                    </w:p>
                    <w:p w14:paraId="208ABBFE" w14:textId="77777777" w:rsidR="0070573E" w:rsidRPr="0070573E" w:rsidRDefault="0070573E" w:rsidP="0070573E">
                      <w:pPr>
                        <w:spacing w:after="0"/>
                        <w:jc w:val="left"/>
                      </w:pPr>
                      <w:r>
                        <w:rPr>
                          <w:rFonts w:cs="Liberation Sans"/>
                          <w:sz w:val="20"/>
                        </w:rPr>
                        <w:t>—  Automatización y escalado</w:t>
                      </w:r>
                    </w:p>
                    <w:p w14:paraId="48ED6655" w14:textId="77777777" w:rsidR="0070573E" w:rsidRPr="0070573E" w:rsidRDefault="0070573E" w:rsidP="0070573E">
                      <w:pPr>
                        <w:spacing w:before="120" w:after="120"/>
                        <w:ind w:left="113" w:right="113"/>
                        <w:jc w:val="left"/>
                        <w:rPr>
                          <w:b/>
                          <w:bCs/>
                          <w:sz w:val="28"/>
                          <w:szCs w:val="28"/>
                        </w:rPr>
                      </w:pPr>
                    </w:p>
                  </w:txbxContent>
                </v:textbox>
              </v:roundrect>
            </w:pict>
          </mc:Fallback>
        </mc:AlternateContent>
        <mc:AlternateContent>
          <mc:Choice Requires="wps">
            <w:drawing>
              <wp:anchor distT="0" distB="0" distL="114300" distR="114300" simplePos="0" relativeHeight="251666944" behindDoc="0" locked="0" layoutInCell="1" allowOverlap="1" wp14:anchorId="3B1497AB" wp14:editId="185C19A5">
                <wp:simplePos x="0" y="0"/>
                <wp:positionH relativeFrom="column">
                  <wp:posOffset>-3090</wp:posOffset>
                </wp:positionH>
                <wp:positionV relativeFrom="paragraph">
                  <wp:posOffset>75826</wp:posOffset>
                </wp:positionV>
                <wp:extent cx="2947800" cy="1659000"/>
                <wp:effectExtent l="76200" t="76200" r="100330" b="93980"/>
                <wp:wrapNone/>
                <wp:docPr id="1335731911" name="Rectangle: Rounded Corners 10"/>
                <wp:cNvGraphicFramePr/>
                <a:graphic xmlns:a="http://schemas.openxmlformats.org/drawingml/2006/main">
                  <a:graphicData uri="http://schemas.microsoft.com/office/word/2010/wordprocessingShape">
                    <wps:wsp>
                      <wps:cNvSpPr/>
                      <wps:spPr>
                        <a:xfrm>
                          <a:off x="0" y="0"/>
                          <a:ext cx="2947800" cy="1659000"/>
                        </a:xfrm>
                        <a:prstGeom prst="roundRect">
                          <a:avLst>
                            <a:gd name="adj" fmla="val 13476"/>
                          </a:avLst>
                        </a:prstGeom>
                        <a:solidFill>
                          <a:schemeClr val="bg1"/>
                        </a:solidFill>
                        <a:ln>
                          <a:solidFill>
                            <a:schemeClr val="bg1">
                              <a:lumMod val="85000"/>
                            </a:schemeClr>
                          </a:solidFill>
                        </a:ln>
                        <a:effectLst>
                          <a:outerShdw blurRad="63500" algn="ctr" rotWithShape="0">
                            <a:schemeClr val="bg1">
                              <a:lumMod val="50000"/>
                              <a:alpha val="40000"/>
                            </a:schemeClr>
                          </a:outerShdw>
                        </a:effectLst>
                      </wps:spPr>
                      <wps:style>
                        <a:lnRef idx="1">
                          <a:schemeClr val="accent1"/>
                        </a:lnRef>
                        <a:fillRef idx="3">
                          <a:schemeClr val="accent1"/>
                        </a:fillRef>
                        <a:effectRef idx="2">
                          <a:schemeClr val="accent1"/>
                        </a:effectRef>
                        <a:fontRef idx="minor">
                          <a:schemeClr val="lt1"/>
                        </a:fontRef>
                      </wps:style>
                      <wps:txbx>
                        <w:txbxContent>
                          <w:p w14:paraId="7D59A426" w14:textId="0F14E7B4" w:rsidR="0070573E" w:rsidRPr="0070573E" w:rsidRDefault="0070573E" w:rsidP="0070573E">
                            <w:pPr>
                              <w:spacing w:after="60"/>
                              <w:jc w:val="left"/>
                              <w:rPr>
                                <w:bCs/>
                              </w:rPr>
                            </w:pPr>
                            <w:r>
                              <w:rPr>
                                <w:rFonts w:cs="Liberation Sans"/>
                                <w:bCs/>
                                <w:color w:val="66888D"/>
                                <w:sz w:val="24"/>
                                <w:szCs w:val="20"/>
                              </w:rPr>
                              <w:t xml:space="preserve">A  </w:t>
                            </w:r>
                            <w:r>
                              <w:rPr>
                                <w:rFonts w:cs="Liberation Sans"/>
                                <w:bCs/>
                                <w:sz w:val="26"/>
                              </w:rPr>
                              <w:t xml:space="preserve"> </w:t>
                            </w:r>
                            <w:r>
                              <w:rPr>
                                <w:rFonts w:ascii="Gellix Medium" w:hAnsi="Gellix Medium" w:cs="Liberation Sans"/>
                                <w:bCs/>
                                <w:sz w:val="26"/>
                              </w:rPr>
                              <w:t>Datos y gobierno</w:t>
                            </w:r>
                          </w:p>
                          <w:p w14:paraId="72FB415C" w14:textId="77777777" w:rsidR="0070573E" w:rsidRPr="0070573E" w:rsidRDefault="0070573E" w:rsidP="0070573E">
                            <w:pPr>
                              <w:spacing w:after="120"/>
                              <w:jc w:val="left"/>
                            </w:pPr>
                            <w:r>
                              <w:rPr>
                                <w:rFonts w:cs="Liberation Sans"/>
                                <w:color w:val="66888D"/>
                                <w:sz w:val="20"/>
                              </w:rPr>
                              <w:t>Un modelo común y fiable como base de todo.</w:t>
                            </w:r>
                          </w:p>
                          <w:p w14:paraId="2C07547E" w14:textId="77777777" w:rsidR="0070573E" w:rsidRPr="0070573E" w:rsidRDefault="0070573E" w:rsidP="0070573E">
                            <w:pPr>
                              <w:spacing w:after="40"/>
                              <w:jc w:val="left"/>
                            </w:pPr>
                            <w:r>
                              <w:rPr>
                                <w:rFonts w:cs="Liberation Sans"/>
                                <w:sz w:val="20"/>
                              </w:rPr>
                              <w:t>—  Modelo de datos e ingesta</w:t>
                            </w:r>
                          </w:p>
                          <w:p w14:paraId="3041392B" w14:textId="77777777" w:rsidR="0070573E" w:rsidRPr="0070573E" w:rsidRDefault="0070573E" w:rsidP="0070573E">
                            <w:pPr>
                              <w:spacing w:after="40"/>
                              <w:jc w:val="left"/>
                            </w:pPr>
                            <w:r>
                              <w:rPr>
                                <w:rFonts w:cs="Liberation Sans"/>
                                <w:sz w:val="20"/>
                              </w:rPr>
                              <w:t>—  Calidad y catálogo de datos</w:t>
                            </w:r>
                          </w:p>
                          <w:p w14:paraId="513B06D4" w14:textId="77777777" w:rsidR="0070573E" w:rsidRPr="0070573E" w:rsidRDefault="0070573E" w:rsidP="0070573E">
                            <w:pPr>
                              <w:spacing w:after="0"/>
                              <w:jc w:val="left"/>
                            </w:pPr>
                            <w:r>
                              <w:rPr>
                                <w:rFonts w:cs="Liberation Sans"/>
                                <w:sz w:val="20"/>
                              </w:rPr>
                              <w:t>—  Políticas de gobierno</w:t>
                            </w:r>
                          </w:p>
                          <w:p w14:paraId="6DA478CA" w14:textId="77777777" w:rsidR="0070573E" w:rsidRPr="0070573E" w:rsidRDefault="0070573E" w:rsidP="0070573E">
                            <w:pPr>
                              <w:spacing w:before="120" w:after="120"/>
                              <w:ind w:left="113" w:right="113"/>
                              <w:jc w:val="left"/>
                              <w:rPr>
                                <w:b/>
                                <w:bCs/>
                                <w:sz w:val="28"/>
                                <w:szCs w:val="28"/>
                              </w:rPr>
                            </w:pPr>
                          </w:p>
                        </w:txbxContent>
                      </wps:txbx>
                      <wps:bodyPr rot="0" spcFirstLastPara="0" vertOverflow="overflow" horzOverflow="overflow" vert="horz" wrap="square" lIns="180000" tIns="144000" rIns="180000" bIns="14400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3B1497AB" id="_x0000_s1047" style="position:absolute;left:0;text-align:left;margin-left:-.25pt;margin-top:5.95pt;width:232.1pt;height:130.65pt;z-index:2516669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arcsize="8832f"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1T4PB3AIAAIIGAAAOAAAAZHJzL2Uyb0RvYy54bWysVd9P2zAQfp+0/8Hy+0hTSikVKapATJMY IMrEs+vYTSbH59lO0+6v39lJ05YxMU17Sc++u8/f/ezl1aZSZC2sK0FnND0ZUCI0h7zUq4x+e779 NKHEeaZzpkCLjG6Fo1ezjx8uGzMVQyhA5cISBNFu2piMFt6baZI4XoiKuRMwQqNSgq2Yx6NdJbll DaJXKhkOBuOkAZsbC1w4h7c3rZLOIr6UgvsHKZ3wRGUUufn4tfG7DN9kdsmmK8tMUfKOBvsHFhUr NT7aQ90wz0hty9+gqpJbcCD9CYcqASlLLmIMGE06eBXNomBGxFgwOc70aXL/D5bfrxfm0WIaGuOm DsUQxUbaKvwiP7KJydr2yRIbTzheDi9G55MB5pSjLh2fXQzwgDjJ3t1Y5z8LqEgQMmqh1vkTliRm iq3vnI8py4lmFfYGy79TIiuFBVgzRdLT0fm4Q+yMEXuHGTwdqDK/LZWKh9Ay4lpZgs4ZXa7SzvfI Sum/cQw2qq6+Qt6CTc72wcXWDO/EUA/AkVyLLmLfddFB7YVdFHlDlqq2TyzP6PgU4ShhaoUjw72l xIJ/KX0R6x0S/Yd4XtMKrLoWZsoUrCU72t0ioWOyPZdI/YBmsi9+lPxWifiYfhKSlDmWO32LFONc aL9LtArWwU1iSXrH0/cdO/vg2pLqnYfvO/ce8WXQvneuSg32LQDVU5atPebjIO4g+s1yg4Fjm8fo wtUS8u2jDbWKE+EMvy2xr++Y84/MYtNiTXET+gf8SAVNRqGTKCnA/nzrPtjjMKOWkga3UEbdj5pZ QYn6onHMU5yw0Cu+PY1CbbFdjnTLI52uq2vA/k9x7xoexeDh1U6UFqoXXJrz8DKqmOb4fkb9Trz2 7X7EpcvFfB6NcFkZ5u/0wvBdK4RBfN68MGu68fa4Ge5ht7PYNM5suxD2tqFIGua1B1n6oNxntjvg oovt2S3lsEkPz9Fq/9cx+wUAAP//AwBQSwMEFAAGAAgAAAAhAOxc2ovgAAAACAEAAA8AAABkcnMv ZG93bnJldi54bWxMj0FPwkAQhe8m/IfNmHiDLUUL1m6JkUjCwQSqB45Ld2wburOlu0D5944nPb55 L+99ky0H24oL9r5xpGA6iUAglc40VCn4+nwfL0D4oMno1hEquKGHZT66y3Rq3JV2eClCJbiEfKoV 1CF0qZS+rNFqP3EdEnvfrrc6sOwraXp95XLbyjiKEml1Q7xQ6w7faiyPxdkq8Ov1Kt6cVh/FcNvu 3b5MFpvmpNTD/fD6AiLgEP7C8IvP6JAz08GdyXjRKhg/cZDP02cQbD8mszmIg4J4PotB5pn8/0D+ AwAA//8DAFBLAQItABQABgAIAAAAIQC2gziS/gAAAOEBAAATAAAAAAAAAAAAAAAAAAAAAABbQ29u dGVudF9UeXBlc10ueG1sUEsBAi0AFAAGAAgAAAAhADj9If/WAAAAlAEAAAsAAAAAAAAAAAAAAAAA LwEAAF9yZWxzLy5yZWxzUEsBAi0AFAAGAAgAAAAhALVPg8HcAgAAggYAAA4AAAAAAAAAAAAAAAAA LgIAAGRycy9lMm9Eb2MueG1sUEsBAi0AFAAGAAgAAAAhAOxc2ovgAAAACAEAAA8AAAAAAAAAAAAA AAAANgUAAGRycy9kb3ducmV2LnhtbFBLBQYAAAAABAAEAPMAAABDBgAAAAA= " fillcolor="white [3212]" strokecolor="#d8d8d8 [2732]">
                <v:shadow on="t" color="#7f7f7f [1612]" opacity="26214f" offset="0,0"/>
                <v:textbox inset="5mm,4mm,5mm,4mm">
                  <w:txbxContent>
                    <w:p w14:paraId="7D59A426" w14:textId="0F14E7B4" w:rsidR="0070573E" w:rsidRPr="0070573E" w:rsidRDefault="0070573E" w:rsidP="0070573E">
                      <w:pPr>
                        <w:spacing w:after="60"/>
                        <w:jc w:val="left"/>
                        <w:rPr>
                          <w:bCs/>
                        </w:rPr>
                      </w:pPr>
                      <w:r>
                        <w:rPr>
                          <w:rFonts w:cs="Liberation Sans"/>
                          <w:bCs/>
                          <w:color w:val="66888D"/>
                          <w:sz w:val="24"/>
                          <w:szCs w:val="20"/>
                        </w:rPr>
                        <w:t xml:space="preserve">A  </w:t>
                      </w:r>
                      <w:r>
                        <w:rPr>
                          <w:rFonts w:cs="Liberation Sans"/>
                          <w:bCs/>
                          <w:sz w:val="26"/>
                        </w:rPr>
                        <w:t xml:space="preserve"> </w:t>
                      </w:r>
                      <w:r>
                        <w:rPr>
                          <w:rFonts w:ascii="Gellix Medium" w:hAnsi="Gellix Medium" w:cs="Liberation Sans"/>
                          <w:bCs/>
                          <w:sz w:val="26"/>
                        </w:rPr>
                        <w:t>Datos y gobierno</w:t>
                      </w:r>
                    </w:p>
                    <w:p w14:paraId="72FB415C" w14:textId="77777777" w:rsidR="0070573E" w:rsidRPr="0070573E" w:rsidRDefault="0070573E" w:rsidP="0070573E">
                      <w:pPr>
                        <w:spacing w:after="120"/>
                        <w:jc w:val="left"/>
                      </w:pPr>
                      <w:r>
                        <w:rPr>
                          <w:rFonts w:cs="Liberation Sans"/>
                          <w:color w:val="66888D"/>
                          <w:sz w:val="20"/>
                        </w:rPr>
                        <w:t>Un modelo común y fiable como base de todo.</w:t>
                      </w:r>
                    </w:p>
                    <w:p w14:paraId="2C07547E" w14:textId="77777777" w:rsidR="0070573E" w:rsidRPr="0070573E" w:rsidRDefault="0070573E" w:rsidP="0070573E">
                      <w:pPr>
                        <w:spacing w:after="40"/>
                        <w:jc w:val="left"/>
                      </w:pPr>
                      <w:r>
                        <w:rPr>
                          <w:rFonts w:cs="Liberation Sans"/>
                          <w:sz w:val="20"/>
                        </w:rPr>
                        <w:t>—  Modelo de datos e ingesta</w:t>
                      </w:r>
                    </w:p>
                    <w:p w14:paraId="3041392B" w14:textId="77777777" w:rsidR="0070573E" w:rsidRPr="0070573E" w:rsidRDefault="0070573E" w:rsidP="0070573E">
                      <w:pPr>
                        <w:spacing w:after="40"/>
                        <w:jc w:val="left"/>
                      </w:pPr>
                      <w:r>
                        <w:rPr>
                          <w:rFonts w:cs="Liberation Sans"/>
                          <w:sz w:val="20"/>
                        </w:rPr>
                        <w:t>—  Calidad y catálogo de datos</w:t>
                      </w:r>
                    </w:p>
                    <w:p w14:paraId="513B06D4" w14:textId="77777777" w:rsidR="0070573E" w:rsidRPr="0070573E" w:rsidRDefault="0070573E" w:rsidP="0070573E">
                      <w:pPr>
                        <w:spacing w:after="0"/>
                        <w:jc w:val="left"/>
                      </w:pPr>
                      <w:r>
                        <w:rPr>
                          <w:rFonts w:cs="Liberation Sans"/>
                          <w:sz w:val="20"/>
                        </w:rPr>
                        <w:t>—  Políticas de gobierno</w:t>
                      </w:r>
                    </w:p>
                    <w:p w14:paraId="6DA478CA" w14:textId="77777777" w:rsidR="0070573E" w:rsidRPr="0070573E" w:rsidRDefault="0070573E" w:rsidP="0070573E">
                      <w:pPr>
                        <w:spacing w:before="120" w:after="120"/>
                        <w:ind w:left="113" w:right="113"/>
                        <w:jc w:val="left"/>
                        <w:rPr>
                          <w:b/>
                          <w:bCs/>
                          <w:sz w:val="28"/>
                          <w:szCs w:val="28"/>
                        </w:rPr>
                      </w:pPr>
                    </w:p>
                  </w:txbxContent>
                </v:textbox>
              </v:roundrect>
            </w:pict>
          </mc:Fallback>
        </mc:AlternateContent>
      </w:r>
    </w:p>
    <w:p w14:paraId="1045BAA5" w14:textId="77777777" w:rsidR="0070573E" w:rsidRDefault="0070573E" w:rsidP="0070573E">
      <w:pPr>
        <w:pStyle w:val="Resumencaptulo"/>
      </w:pPr>
    </w:p>
    <w:p w14:paraId="203C919B" w14:textId="77777777" w:rsidR="0070573E" w:rsidRDefault="0070573E" w:rsidP="0070573E">
      <w:pPr>
        <w:pStyle w:val="Resumencaptulo"/>
      </w:pPr>
    </w:p>
    <w:p w14:paraId="282F7385" w14:textId="5632179F" w:rsidR="0070573E" w:rsidRDefault="0070573E" w:rsidP="0070573E">
      <w:pPr>
        <w:pStyle w:val="Resumencaptulo"/>
      </w:pPr>
    </w:p>
    <w:p w14:paraId="15BC1FD2" w14:textId="033DAFA2" w:rsidR="0070573E" w:rsidRDefault="0070573E" w:rsidP="0070573E">
      <w:pPr>
        <w:pStyle w:val="Resumencaptulo"/>
      </w:pPr>
      <w:r>
        <w:rPr>
          <w:noProof/>
        </w:rPr>
        <mc:AlternateContent>
          <mc:Choice Requires="wps">
            <w:drawing>
              <wp:anchor distT="0" distB="0" distL="114300" distR="114300" simplePos="0" relativeHeight="251670016" behindDoc="0" locked="0" layoutInCell="1" allowOverlap="1" wp14:anchorId="29AA2611" wp14:editId="11A5650A">
                <wp:simplePos x="0" y="0"/>
                <wp:positionH relativeFrom="column">
                  <wp:posOffset>3139440</wp:posOffset>
                </wp:positionH>
                <wp:positionV relativeFrom="paragraph">
                  <wp:posOffset>25400</wp:posOffset>
                </wp:positionV>
                <wp:extent cx="2947670" cy="1658620"/>
                <wp:effectExtent l="76200" t="76200" r="100330" b="93980"/>
                <wp:wrapNone/>
                <wp:docPr id="811116058" name="Rectangle: Rounded Corners 10"/>
                <wp:cNvGraphicFramePr/>
                <a:graphic xmlns:a="http://schemas.openxmlformats.org/drawingml/2006/main">
                  <a:graphicData uri="http://schemas.microsoft.com/office/word/2010/wordprocessingShape">
                    <wps:wsp>
                      <wps:cNvSpPr/>
                      <wps:spPr>
                        <a:xfrm>
                          <a:off x="0" y="0"/>
                          <a:ext cx="2947670" cy="1658620"/>
                        </a:xfrm>
                        <a:prstGeom prst="roundRect">
                          <a:avLst>
                            <a:gd name="adj" fmla="val 13476"/>
                          </a:avLst>
                        </a:prstGeom>
                        <a:solidFill>
                          <a:schemeClr val="bg1"/>
                        </a:solidFill>
                        <a:ln>
                          <a:solidFill>
                            <a:schemeClr val="bg1">
                              <a:lumMod val="85000"/>
                            </a:schemeClr>
                          </a:solidFill>
                        </a:ln>
                        <a:effectLst>
                          <a:outerShdw blurRad="63500" algn="ctr" rotWithShape="0">
                            <a:schemeClr val="bg1">
                              <a:lumMod val="50000"/>
                              <a:alpha val="40000"/>
                            </a:schemeClr>
                          </a:outerShdw>
                        </a:effectLst>
                      </wps:spPr>
                      <wps:style>
                        <a:lnRef idx="1">
                          <a:schemeClr val="accent1"/>
                        </a:lnRef>
                        <a:fillRef idx="3">
                          <a:schemeClr val="accent1"/>
                        </a:fillRef>
                        <a:effectRef idx="2">
                          <a:schemeClr val="accent1"/>
                        </a:effectRef>
                        <a:fontRef idx="minor">
                          <a:schemeClr val="lt1"/>
                        </a:fontRef>
                      </wps:style>
                      <wps:txbx>
                        <w:txbxContent>
                          <w:p w14:paraId="36E96927" w14:textId="478B87C1" w:rsidR="0070573E" w:rsidRPr="0070573E" w:rsidRDefault="0070573E" w:rsidP="0070573E">
                            <w:pPr>
                              <w:spacing w:after="60"/>
                              <w:jc w:val="left"/>
                              <w:rPr>
                                <w:bCs/>
                              </w:rPr>
                            </w:pPr>
                            <w:r>
                              <w:rPr>
                                <w:rFonts w:cs="Liberation Sans"/>
                                <w:bCs/>
                                <w:color w:val="66888D"/>
                                <w:sz w:val="24"/>
                                <w:szCs w:val="20"/>
                              </w:rPr>
                              <w:t xml:space="preserve">D  </w:t>
                            </w:r>
                            <w:r>
                              <w:rPr>
                                <w:rFonts w:cs="Liberation Sans"/>
                                <w:bCs/>
                                <w:sz w:val="26"/>
                              </w:rPr>
                              <w:t xml:space="preserve"> </w:t>
                            </w:r>
                            <w:r>
                              <w:rPr>
                                <w:rFonts w:ascii="Gellix Medium" w:hAnsi="Gellix Medium" w:cs="Liberation Sans"/>
                                <w:bCs/>
                                <w:sz w:val="26"/>
                              </w:rPr>
                              <w:t>Adopción</w:t>
                            </w:r>
                          </w:p>
                          <w:p w14:paraId="3373C1F4" w14:textId="72EE071C" w:rsidR="0070573E" w:rsidRPr="0070573E" w:rsidRDefault="0070573E" w:rsidP="0070573E">
                            <w:pPr>
                              <w:spacing w:after="120"/>
                              <w:jc w:val="left"/>
                            </w:pPr>
                            <w:r>
                              <w:rPr>
                                <w:rFonts w:cs="Liberation Sans"/>
                                <w:color w:val="66888D"/>
                                <w:sz w:val="20"/>
                              </w:rPr>
                              <w:t>Que el equipo lo haga suyo y evolucione</w:t>
                            </w:r>
                          </w:p>
                          <w:p w14:paraId="67E72F76" w14:textId="77777777" w:rsidR="0070573E" w:rsidRPr="0070573E" w:rsidRDefault="0070573E" w:rsidP="0070573E">
                            <w:pPr>
                              <w:spacing w:after="40"/>
                              <w:jc w:val="left"/>
                            </w:pPr>
                            <w:r>
                              <w:rPr>
                                <w:rFonts w:cs="Liberation Sans"/>
                                <w:sz w:val="20"/>
                              </w:rPr>
                              <w:t>—  Formación y documentación</w:t>
                            </w:r>
                          </w:p>
                          <w:p w14:paraId="2B14A8D2" w14:textId="77777777" w:rsidR="0070573E" w:rsidRPr="0070573E" w:rsidRDefault="0070573E" w:rsidP="0070573E">
                            <w:pPr>
                              <w:spacing w:after="40"/>
                              <w:jc w:val="left"/>
                            </w:pPr>
                            <w:r>
                              <w:rPr>
                                <w:rFonts w:cs="Liberation Sans"/>
                                <w:sz w:val="20"/>
                              </w:rPr>
                              <w:t>—  Soporte y acompañamiento</w:t>
                            </w:r>
                          </w:p>
                          <w:p w14:paraId="529D49CB" w14:textId="77777777" w:rsidR="0070573E" w:rsidRPr="0070573E" w:rsidRDefault="0070573E" w:rsidP="0070573E">
                            <w:pPr>
                              <w:spacing w:after="0"/>
                              <w:jc w:val="left"/>
                            </w:pPr>
                            <w:r>
                              <w:rPr>
                                <w:rFonts w:cs="Liberation Sans"/>
                                <w:sz w:val="20"/>
                              </w:rPr>
                              <w:t xml:space="preserve">—  Roadmap de evolución</w:t>
                            </w:r>
                          </w:p>
                          <w:p w14:paraId="081C3EA6" w14:textId="77777777" w:rsidR="0070573E" w:rsidRPr="0070573E" w:rsidRDefault="0070573E" w:rsidP="0070573E">
                            <w:pPr>
                              <w:spacing w:before="120" w:after="120"/>
                              <w:ind w:left="113" w:right="113"/>
                              <w:jc w:val="left"/>
                              <w:rPr>
                                <w:b/>
                                <w:bCs/>
                                <w:sz w:val="28"/>
                                <w:szCs w:val="28"/>
                              </w:rPr>
                            </w:pPr>
                          </w:p>
                        </w:txbxContent>
                      </wps:txbx>
                      <wps:bodyPr rot="0" spcFirstLastPara="0" vertOverflow="overflow" horzOverflow="overflow" vert="horz" wrap="square" lIns="180000" tIns="144000" rIns="180000" bIns="14400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29AA2611" id="_x0000_s1048" style="position:absolute;left:0;text-align:left;margin-left:247.2pt;margin-top:2pt;width:232.1pt;height:130.6pt;z-index:2516700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arcsize="8832f"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qP8WY3QIAAIIGAAAOAAAAZHJzL2Uyb0RvYy54bWysVW1P2zAQ/j5p/8Hy95GmQNdVpKgCMU1i gCgTn13HbjI5Ps92mna/fmfnpS1jYpr2JT3b99w999qLy22lyEZYV4LOaHoyokRoDnmp1xn99nTz YUqJ80znTIEWGd0JRy/n799dNGYmxlCAyoUlaES7WWMyWnhvZknieCEq5k7ACI2PEmzFPB7tOskt a9B6pZLxaDRJGrC5scCFc3h73T7SebQvpeD+XkonPFEZRW4+fm38rsI3mV+w2doyU5S8o8H+gUXF So1OB1PXzDNS2/I3U1XJLTiQ/oRDlYCUJRcxBowmHb2IZlkwI2IsmBxnhjS5/2eW322W5sFiGhrj Zg7FEMVW2ir8Ij+yjcnaDckSW084Xo4/nX2cfMSccnxLJ+fTyTimM9nDjXX+s4CKBCGjFmqdP2JJ YqbY5tb5mLKcaFZhb7D8OyWyUliADVMkPUUHoUBosVNGqbcZkA5Umd+USsVDaBlxpSxBcEZX67TD Hmkp/TfAoKPq6ivkrbHp+WjUBxdbM/iJxA6MI7nWuoh910UHtRd2WeQNWanaPrI8o5NTNEcJU2sc Ge4tJRb8c+mLWO+Q6D/E85JWYNW1MFOmYC3Zs/4WCR2THbhE6gc0k33xo+R3SkRn+lFIUuZY7vQ1 UoxzoX2faBW0A0xiSQbg6dvATj9AW1IDePw2eEBEz6D9AK5KDfY1A2qgLFt9zMdB3EH029UWA8c2 H4c2ClcryHcPNtQqToQz/KbEvr5lzj8wi02LNcVN6O/xIxU0GYVOoqQA+/O1+6CPw4yvlDS4hTLq ftTMCkrUF41jnk5jMYlvT2ehttguR2+rozddV1eA/Z/i3jU8igHhVS9KC9UzLs1F8BzaUHP0n1Hf i1e+3Y+4dLlYLKISLivD/K1eGt63QhjEp+0zs6Ybb4+b4Q76ndXNbDu+e91QJA2L2oMsfXjcZ7Y7 4KKL7dkt5bBJD89Ra//XMf8FAAD//wMAUEsDBBQABgAIAAAAIQAzzr7k4QAAAAkBAAAPAAAAZHJz L2Rvd25yZXYueG1sTI/BTsMwEETvSPyDtUjcqEOURmmIUyEqKvWABIFDj268TaLG6zR22/TvWU70 tqMZzb4plpPtxRlH3zlS8DyLQCDVznTUKPj5fn/KQPigyejeESq4oodleX9X6Ny4C33huQqN4BLy uVbQhjDkUvq6Rav9zA1I7O3daHVgOTbSjPrC5baXcRSl0uqO+EOrB3xrsT5UJ6vAr9ereHNcfVTT 9XPrtnWabbqjUo8P0+sLiIBT+A/DHz6jQ8lMO3ci40WvIFkkCUf54EnsL+ZZCmKnIE7nMciykLcL yl8AAAD//wMAUEsBAi0AFAAGAAgAAAAhALaDOJL+AAAA4QEAABMAAAAAAAAAAAAAAAAAAAAAAFtD b250ZW50X1R5cGVzXS54bWxQSwECLQAUAAYACAAAACEAOP0h/9YAAACUAQAACwAAAAAAAAAAAAAA AAAvAQAAX3JlbHMvLnJlbHNQSwECLQAUAAYACAAAACEA6j/FmN0CAACCBgAADgAAAAAAAAAAAAAA AAAuAgAAZHJzL2Uyb0RvYy54bWxQSwECLQAUAAYACAAAACEAM86+5OEAAAAJAQAADwAAAAAAAAAA AAAAAAA3BQAAZHJzL2Rvd25yZXYueG1sUEsFBgAAAAAEAAQA8wAAAEUGAAAAAA== " fillcolor="white [3212]" strokecolor="#d8d8d8 [2732]">
                <v:shadow on="t" color="#7f7f7f [1612]" opacity="26214f" offset="0,0"/>
                <v:textbox inset="5mm,4mm,5mm,4mm">
                  <w:txbxContent>
                    <w:p w14:paraId="36E96927" w14:textId="478B87C1" w:rsidR="0070573E" w:rsidRPr="0070573E" w:rsidRDefault="0070573E" w:rsidP="0070573E">
                      <w:pPr>
                        <w:spacing w:after="60"/>
                        <w:jc w:val="left"/>
                        <w:rPr>
                          <w:bCs/>
                        </w:rPr>
                      </w:pPr>
                      <w:r>
                        <w:rPr>
                          <w:rFonts w:cs="Liberation Sans"/>
                          <w:bCs/>
                          <w:color w:val="66888D"/>
                          <w:sz w:val="24"/>
                          <w:szCs w:val="20"/>
                        </w:rPr>
                        <w:t xml:space="preserve">D  </w:t>
                      </w:r>
                      <w:r>
                        <w:rPr>
                          <w:rFonts w:cs="Liberation Sans"/>
                          <w:bCs/>
                          <w:sz w:val="26"/>
                        </w:rPr>
                        <w:t xml:space="preserve"> </w:t>
                      </w:r>
                      <w:r>
                        <w:rPr>
                          <w:rFonts w:ascii="Gellix Medium" w:hAnsi="Gellix Medium" w:cs="Liberation Sans"/>
                          <w:bCs/>
                          <w:sz w:val="26"/>
                        </w:rPr>
                        <w:t>Adopción</w:t>
                      </w:r>
                    </w:p>
                    <w:p w14:paraId="3373C1F4" w14:textId="72EE071C" w:rsidR="0070573E" w:rsidRPr="0070573E" w:rsidRDefault="0070573E" w:rsidP="0070573E">
                      <w:pPr>
                        <w:spacing w:after="120"/>
                        <w:jc w:val="left"/>
                      </w:pPr>
                      <w:r>
                        <w:rPr>
                          <w:rFonts w:cs="Liberation Sans"/>
                          <w:color w:val="66888D"/>
                          <w:sz w:val="20"/>
                        </w:rPr>
                        <w:t>Que el equipo lo haga suyo y evolucione</w:t>
                      </w:r>
                    </w:p>
                    <w:p w14:paraId="67E72F76" w14:textId="77777777" w:rsidR="0070573E" w:rsidRPr="0070573E" w:rsidRDefault="0070573E" w:rsidP="0070573E">
                      <w:pPr>
                        <w:spacing w:after="40"/>
                        <w:jc w:val="left"/>
                      </w:pPr>
                      <w:r>
                        <w:rPr>
                          <w:rFonts w:cs="Liberation Sans"/>
                          <w:sz w:val="20"/>
                        </w:rPr>
                        <w:t>—  Formación y documentación</w:t>
                      </w:r>
                    </w:p>
                    <w:p w14:paraId="2B14A8D2" w14:textId="77777777" w:rsidR="0070573E" w:rsidRPr="0070573E" w:rsidRDefault="0070573E" w:rsidP="0070573E">
                      <w:pPr>
                        <w:spacing w:after="40"/>
                        <w:jc w:val="left"/>
                      </w:pPr>
                      <w:r>
                        <w:rPr>
                          <w:rFonts w:cs="Liberation Sans"/>
                          <w:sz w:val="20"/>
                        </w:rPr>
                        <w:t>—  Soporte y acompañamiento</w:t>
                      </w:r>
                    </w:p>
                    <w:p w14:paraId="529D49CB" w14:textId="77777777" w:rsidR="0070573E" w:rsidRPr="0070573E" w:rsidRDefault="0070573E" w:rsidP="0070573E">
                      <w:pPr>
                        <w:spacing w:after="0"/>
                        <w:jc w:val="left"/>
                      </w:pPr>
                      <w:r>
                        <w:rPr>
                          <w:rFonts w:cs="Liberation Sans"/>
                          <w:sz w:val="20"/>
                        </w:rPr>
                        <w:t xml:space="preserve">—  Roadmap de evolución</w:t>
                      </w:r>
                    </w:p>
                    <w:p w14:paraId="081C3EA6" w14:textId="77777777" w:rsidR="0070573E" w:rsidRPr="0070573E" w:rsidRDefault="0070573E" w:rsidP="0070573E">
                      <w:pPr>
                        <w:spacing w:before="120" w:after="120"/>
                        <w:ind w:left="113" w:right="113"/>
                        <w:jc w:val="left"/>
                        <w:rPr>
                          <w:b/>
                          <w:bCs/>
                          <w:sz w:val="28"/>
                          <w:szCs w:val="28"/>
                        </w:rPr>
                      </w:pPr>
                    </w:p>
                  </w:txbxContent>
                </v:textbox>
              </v:roundrect>
            </w:pict>
          </mc:Fallback>
        </mc:AlternateContent>
        <mc:AlternateContent>
          <mc:Choice Requires="wps">
            <w:drawing>
              <wp:anchor distT="0" distB="0" distL="114300" distR="114300" simplePos="0" relativeHeight="251668992" behindDoc="0" locked="0" layoutInCell="1" allowOverlap="1" wp14:anchorId="40959F2E" wp14:editId="4E00D983">
                <wp:simplePos x="0" y="0"/>
                <wp:positionH relativeFrom="column">
                  <wp:posOffset>0</wp:posOffset>
                </wp:positionH>
                <wp:positionV relativeFrom="paragraph">
                  <wp:posOffset>25165</wp:posOffset>
                </wp:positionV>
                <wp:extent cx="2947800" cy="1659000"/>
                <wp:effectExtent l="76200" t="76200" r="100330" b="93980"/>
                <wp:wrapNone/>
                <wp:docPr id="1378986651" name="Rectangle: Rounded Corners 10"/>
                <wp:cNvGraphicFramePr/>
                <a:graphic xmlns:a="http://schemas.openxmlformats.org/drawingml/2006/main">
                  <a:graphicData uri="http://schemas.microsoft.com/office/word/2010/wordprocessingShape">
                    <wps:wsp>
                      <wps:cNvSpPr/>
                      <wps:spPr>
                        <a:xfrm>
                          <a:off x="0" y="0"/>
                          <a:ext cx="2947800" cy="1659000"/>
                        </a:xfrm>
                        <a:prstGeom prst="roundRect">
                          <a:avLst>
                            <a:gd name="adj" fmla="val 13476"/>
                          </a:avLst>
                        </a:prstGeom>
                        <a:solidFill>
                          <a:schemeClr val="bg1"/>
                        </a:solidFill>
                        <a:ln>
                          <a:solidFill>
                            <a:schemeClr val="bg1">
                              <a:lumMod val="85000"/>
                            </a:schemeClr>
                          </a:solidFill>
                        </a:ln>
                        <a:effectLst>
                          <a:outerShdw blurRad="63500" algn="ctr" rotWithShape="0">
                            <a:schemeClr val="bg1">
                              <a:lumMod val="50000"/>
                              <a:alpha val="40000"/>
                            </a:schemeClr>
                          </a:outerShdw>
                        </a:effectLst>
                      </wps:spPr>
                      <wps:style>
                        <a:lnRef idx="1">
                          <a:schemeClr val="accent1"/>
                        </a:lnRef>
                        <a:fillRef idx="3">
                          <a:schemeClr val="accent1"/>
                        </a:fillRef>
                        <a:effectRef idx="2">
                          <a:schemeClr val="accent1"/>
                        </a:effectRef>
                        <a:fontRef idx="minor">
                          <a:schemeClr val="lt1"/>
                        </a:fontRef>
                      </wps:style>
                      <wps:txbx>
                        <w:txbxContent>
                          <w:p w14:paraId="5F56067A" w14:textId="22477079" w:rsidR="0070573E" w:rsidRPr="0070573E" w:rsidRDefault="0070573E" w:rsidP="0070573E">
                            <w:pPr>
                              <w:spacing w:after="60"/>
                              <w:jc w:val="left"/>
                              <w:rPr>
                                <w:bCs/>
                              </w:rPr>
                            </w:pPr>
                            <w:r>
                              <w:rPr>
                                <w:rFonts w:cs="Liberation Sans"/>
                                <w:bCs/>
                                <w:color w:val="66888D"/>
                                <w:sz w:val="24"/>
                                <w:szCs w:val="20"/>
                              </w:rPr>
                              <w:t xml:space="preserve">C  </w:t>
                            </w:r>
                            <w:r>
                              <w:rPr>
                                <w:rFonts w:cs="Liberation Sans"/>
                                <w:bCs/>
                                <w:sz w:val="26"/>
                              </w:rPr>
                              <w:t xml:space="preserve"> </w:t>
                            </w:r>
                            <w:r>
                              <w:rPr>
                                <w:rFonts w:ascii="Gellix Medium" w:hAnsi="Gellix Medium" w:cs="Liberation Sans"/>
                                <w:bCs/>
                                <w:sz w:val="26"/>
                              </w:rPr>
                              <w:t>IA y analítica</w:t>
                            </w:r>
                          </w:p>
                          <w:p w14:paraId="024361FF" w14:textId="4E5D422A" w:rsidR="0070573E" w:rsidRPr="0070573E" w:rsidRDefault="0070573E" w:rsidP="0070573E">
                            <w:pPr>
                              <w:spacing w:after="120"/>
                              <w:jc w:val="left"/>
                            </w:pPr>
                            <w:r>
                              <w:rPr>
                                <w:rFonts w:cs="Liberation Sans"/>
                                <w:color w:val="66888D"/>
                                <w:sz w:val="20"/>
                              </w:rPr>
                              <w:t>De los datos a la decisión anticipada</w:t>
                            </w:r>
                          </w:p>
                          <w:p w14:paraId="4B8265F7" w14:textId="77777777" w:rsidR="0070573E" w:rsidRPr="0070573E" w:rsidRDefault="0070573E" w:rsidP="0070573E">
                            <w:pPr>
                              <w:spacing w:after="40"/>
                              <w:jc w:val="left"/>
                            </w:pPr>
                            <w:r>
                              <w:rPr>
                                <w:rFonts w:cs="Liberation Sans"/>
                                <w:sz w:val="20"/>
                              </w:rPr>
                              <w:t>—  Cuadros de mando</w:t>
                            </w:r>
                          </w:p>
                          <w:p w14:paraId="648E99E2" w14:textId="77777777" w:rsidR="0070573E" w:rsidRPr="0070573E" w:rsidRDefault="0070573E" w:rsidP="0070573E">
                            <w:pPr>
                              <w:spacing w:after="40"/>
                              <w:jc w:val="left"/>
                            </w:pPr>
                            <w:r>
                              <w:rPr>
                                <w:rFonts w:cs="Liberation Sans"/>
                                <w:sz w:val="20"/>
                              </w:rPr>
                              <w:t>—  Modelos predictivos</w:t>
                            </w:r>
                          </w:p>
                          <w:p w14:paraId="4DB2552F" w14:textId="77777777" w:rsidR="0070573E" w:rsidRPr="0070573E" w:rsidRDefault="0070573E" w:rsidP="0070573E">
                            <w:pPr>
                              <w:spacing w:after="0"/>
                              <w:jc w:val="left"/>
                            </w:pPr>
                            <w:r>
                              <w:rPr>
                                <w:rFonts w:cs="Liberation Sans"/>
                                <w:sz w:val="20"/>
                              </w:rPr>
                              <w:t xml:space="preserve">—  APIs de decisión</w:t>
                            </w:r>
                          </w:p>
                          <w:p w14:paraId="2D23F15D" w14:textId="77777777" w:rsidR="0070573E" w:rsidRPr="0070573E" w:rsidRDefault="0070573E" w:rsidP="0070573E">
                            <w:pPr>
                              <w:spacing w:before="120" w:after="120"/>
                              <w:ind w:left="113" w:right="113"/>
                              <w:jc w:val="left"/>
                              <w:rPr>
                                <w:b/>
                                <w:bCs/>
                                <w:sz w:val="28"/>
                                <w:szCs w:val="28"/>
                              </w:rPr>
                            </w:pPr>
                          </w:p>
                        </w:txbxContent>
                      </wps:txbx>
                      <wps:bodyPr rot="0" spcFirstLastPara="0" vertOverflow="overflow" horzOverflow="overflow" vert="horz" wrap="square" lIns="180000" tIns="144000" rIns="180000" bIns="14400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40959F2E" id="_x0000_s1049" style="position:absolute;left:0;text-align:left;margin-left:0;margin-top:2pt;width:232.1pt;height:130.65pt;z-index:2516689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arcsize="8832f"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kT4o3QIAAIIGAAAOAAAAZHJzL2Uyb0RvYy54bWysVd9P2zAQfp+0/8Hy+0jTlgIVKapATJMY IMrEs+vYTSbH59lO0+6v39lJ05YxMU17Sc++u8/f/ezl1aZSZC2sK0FnND0ZUCI0h7zUq4x+e779 dE6J80znTIEWGd0KR69mHz9cNmYqhlCAyoUlCKLdtDEZLbw30yRxvBAVcydghEalBFsxj0e7SnLL GkSvVDIcDCZJAzY3FrhwDm9vWiWdRXwpBfcPUjrhicoocvPxa+N3Gb7J7JJNV5aZouQdDfYPLCpW any0h7phnpHalr9BVSW34ED6Ew5VAlKWXMQYMJp08CqaRcGMiLFgcpzp0+T+Hyy/Xy/Mo8U0NMZN HYohio20VfhFfmQTk7XtkyU2nnC8HF6Mz84HmFOOunRyejHAA+Ike3djnf8soCJByKiFWudPWJKY Kba+cz6mLCeaVdgbLP9OiawUFmDNFElH47NJh9gZI/YOM3g6UGV+WyoVD6FlxLWyBJ0zulylne+R ldJ/4xhsVF19hbwFOz/dBxdbM7wTQz0AR3Ituoh910UHtRd2UeQNWaraPrE8o5MRwlHC1ApHhntL iQX/Uvoi1jsk+g/xvKYVWHUtzJQpWEt2vLtFQsdkey6R+gHNZF/8KPmtEvEx/SQkKXMsd/oWKca5 0H6XaBWsg5vEkvSOo/cdO/vg2pLqnYfvO/ce8WXQvneuSg32LQDVU5atPebjIO4g+s1yg4Fjm49C G4WrJeTbRxtqFSfCGX5bYl/fMecfmcWmxZriJvQP+JEKmoxCJ1FSgP351n2wx2FGLSUNbqGMuh81 s4IS9UXjmKc4YaFXfHsah9piuxzplkc6XVfXgP2f4t41PIrBw6udKC1UL7g05+FlVDHN8f2M+p14 7dv9iEuXi/k8GuGyMszf6YXhu1YIg/i8eWHWdOPtcTPcw25nsWmc2XYh7G1DkTTMaw+y9EG5z2x3 wEUX27NbymGTHp6j1f6vY/YLAAD//wMAUEsDBBQABgAIAAAAIQC+uH3S3gAAAAYBAAAPAAAAZHJz L2Rvd25yZXYueG1sTI9BS8NAEIXvgv9hGcGb3RhjKDGTIhYLPQgaPfS4TaZJaHY2zW7b9N87nuxp eLzHe9/ki8n26kSj7xwjPM4iUMSVqztuEH6+3x/moHwwXJveMSFcyMOiuL3JTVa7M3/RqQyNkhL2 mUFoQxgyrX3VkjV+5gZi8XZutCaIHBtdj+Ys5bbXcRSl2pqOZaE1A721VO3Lo0Xwq9UyXh+WH+V0 +dy4TZXO190B8f5uen0BFWgK/2H4wxd0KIRp645ce9UjyCMBIZEjZpImMagtQpw+P4Eucn2NX/wC AAD//wMAUEsBAi0AFAAGAAgAAAAhALaDOJL+AAAA4QEAABMAAAAAAAAAAAAAAAAAAAAAAFtDb250 ZW50X1R5cGVzXS54bWxQSwECLQAUAAYACAAAACEAOP0h/9YAAACUAQAACwAAAAAAAAAAAAAAAAAv AQAAX3JlbHMvLnJlbHNQSwECLQAUAAYACAAAACEA/5E+KN0CAACCBgAADgAAAAAAAAAAAAAAAAAu AgAAZHJzL2Uyb0RvYy54bWxQSwECLQAUAAYACAAAACEAvrh90t4AAAAGAQAADwAAAAAAAAAAAAAA AAA3BQAAZHJzL2Rvd25yZXYueG1sUEsFBgAAAAAEAAQA8wAAAEIGAAAAAA== " fillcolor="white [3212]" strokecolor="#d8d8d8 [2732]">
                <v:shadow on="t" color="#7f7f7f [1612]" opacity="26214f" offset="0,0"/>
                <v:textbox inset="5mm,4mm,5mm,4mm">
                  <w:txbxContent>
                    <w:p w14:paraId="5F56067A" w14:textId="22477079" w:rsidR="0070573E" w:rsidRPr="0070573E" w:rsidRDefault="0070573E" w:rsidP="0070573E">
                      <w:pPr>
                        <w:spacing w:after="60"/>
                        <w:jc w:val="left"/>
                        <w:rPr>
                          <w:bCs/>
                        </w:rPr>
                      </w:pPr>
                      <w:r>
                        <w:rPr>
                          <w:rFonts w:cs="Liberation Sans"/>
                          <w:bCs/>
                          <w:color w:val="66888D"/>
                          <w:sz w:val="24"/>
                          <w:szCs w:val="20"/>
                        </w:rPr>
                        <w:t xml:space="preserve">C  </w:t>
                      </w:r>
                      <w:r>
                        <w:rPr>
                          <w:rFonts w:cs="Liberation Sans"/>
                          <w:bCs/>
                          <w:sz w:val="26"/>
                        </w:rPr>
                        <w:t xml:space="preserve"> </w:t>
                      </w:r>
                      <w:r>
                        <w:rPr>
                          <w:rFonts w:ascii="Gellix Medium" w:hAnsi="Gellix Medium" w:cs="Liberation Sans"/>
                          <w:bCs/>
                          <w:sz w:val="26"/>
                        </w:rPr>
                        <w:t>IA y analítica</w:t>
                      </w:r>
                    </w:p>
                    <w:p w14:paraId="024361FF" w14:textId="4E5D422A" w:rsidR="0070573E" w:rsidRPr="0070573E" w:rsidRDefault="0070573E" w:rsidP="0070573E">
                      <w:pPr>
                        <w:spacing w:after="120"/>
                        <w:jc w:val="left"/>
                      </w:pPr>
                      <w:r>
                        <w:rPr>
                          <w:rFonts w:cs="Liberation Sans"/>
                          <w:color w:val="66888D"/>
                          <w:sz w:val="20"/>
                        </w:rPr>
                        <w:t>De los datos a la decisión anticipada</w:t>
                      </w:r>
                    </w:p>
                    <w:p w14:paraId="4B8265F7" w14:textId="77777777" w:rsidR="0070573E" w:rsidRPr="0070573E" w:rsidRDefault="0070573E" w:rsidP="0070573E">
                      <w:pPr>
                        <w:spacing w:after="40"/>
                        <w:jc w:val="left"/>
                      </w:pPr>
                      <w:r>
                        <w:rPr>
                          <w:rFonts w:cs="Liberation Sans"/>
                          <w:sz w:val="20"/>
                        </w:rPr>
                        <w:t>—  Cuadros de mando</w:t>
                      </w:r>
                    </w:p>
                    <w:p w14:paraId="648E99E2" w14:textId="77777777" w:rsidR="0070573E" w:rsidRPr="0070573E" w:rsidRDefault="0070573E" w:rsidP="0070573E">
                      <w:pPr>
                        <w:spacing w:after="40"/>
                        <w:jc w:val="left"/>
                      </w:pPr>
                      <w:r>
                        <w:rPr>
                          <w:rFonts w:cs="Liberation Sans"/>
                          <w:sz w:val="20"/>
                        </w:rPr>
                        <w:t>—  Modelos predictivos</w:t>
                      </w:r>
                    </w:p>
                    <w:p w14:paraId="4DB2552F" w14:textId="77777777" w:rsidR="0070573E" w:rsidRPr="0070573E" w:rsidRDefault="0070573E" w:rsidP="0070573E">
                      <w:pPr>
                        <w:spacing w:after="0"/>
                        <w:jc w:val="left"/>
                      </w:pPr>
                      <w:r>
                        <w:rPr>
                          <w:rFonts w:cs="Liberation Sans"/>
                          <w:sz w:val="20"/>
                        </w:rPr>
                        <w:t xml:space="preserve">—  APIs de decisión</w:t>
                      </w:r>
                    </w:p>
                    <w:p w14:paraId="2D23F15D" w14:textId="77777777" w:rsidR="0070573E" w:rsidRPr="0070573E" w:rsidRDefault="0070573E" w:rsidP="0070573E">
                      <w:pPr>
                        <w:spacing w:before="120" w:after="120"/>
                        <w:ind w:left="113" w:right="113"/>
                        <w:jc w:val="left"/>
                        <w:rPr>
                          <w:b/>
                          <w:bCs/>
                          <w:sz w:val="28"/>
                          <w:szCs w:val="28"/>
                        </w:rPr>
                      </w:pPr>
                    </w:p>
                  </w:txbxContent>
                </v:textbox>
              </v:roundrect>
            </w:pict>
          </mc:Fallback>
        </mc:AlternateContent>
      </w:r>
    </w:p>
    <w:p w14:paraId="37C60904" w14:textId="77777777" w:rsidR="0070573E" w:rsidRDefault="0070573E" w:rsidP="0070573E">
      <w:pPr>
        <w:pStyle w:val="Resumencaptulo"/>
      </w:pPr>
    </w:p>
    <w:p w14:paraId="510277BC" w14:textId="77777777" w:rsidR="0070573E" w:rsidRDefault="0070573E" w:rsidP="0070573E">
      <w:pPr>
        <w:pStyle w:val="Resumencaptulo"/>
      </w:pPr>
    </w:p>
    <w:p w14:paraId="3AF877E8" w14:textId="77777777" w:rsidR="0070573E" w:rsidRDefault="0070573E" w:rsidP="0070573E">
      <w:pPr>
        <w:pStyle w:val="Resumencaptulo"/>
      </w:pPr>
    </w:p>
    <w:p w14:paraId="423E3326" w14:textId="23C5D114" w:rsidR="00FE7D8B" w:rsidRPr="00FE7D8B" w:rsidRDefault="00FE7D8B" w:rsidP="00FE7D8B">
      <w:pPr>
        <w:spacing w:before="120"/>
      </w:pPr>
    </w:p>
    <w:p w14:paraId="7D9D217B" w14:textId="77777777" w:rsidR="00E765BA" w:rsidRDefault="00E765BA" w:rsidP="00DA20DF">
      <w:pPr>
        <w:pStyle w:val="Heading2"/>
        <w:numPr>
          <w:ilvl w:val="1"/>
          <w:numId w:val="21"/>
        </w:numPr>
        <w:spacing w:before="320"/>
        <w:ind w:left="760" w:hanging="760"/>
      </w:pPr>
      <w:r>
        <w:t>Cómo se conectan las cuatro líneas</w:t>
      </w:r>
    </w:p>
    <w:p w14:paraId="4B7451EE" w14:textId="77777777" w:rsidR="00E765BA" w:rsidRPr="00E765BA" w:rsidRDefault="00E765BA" w:rsidP="0070573E">
      <w:pPr>
        <w:pStyle w:val="Heading3"/>
      </w:pPr>
      <w:r>
        <w:t>Los cuatro workstreams no avanzan en serie, sino entrelazados. El dato y el gobierno sostienen la plataforma; la plataforma habilita la IA; la adopción asegura que todo se use. Cada línea tiene puntos de sincronización claros con las demás.</w:t>
      </w:r>
    </w:p>
    <w:p w14:paraId="7F578203" w14:textId="77777777" w:rsidR="00E765BA" w:rsidRDefault="00E765BA" w:rsidP="00DA20DF">
      <w:pPr>
        <w:pStyle w:val="Heading2"/>
        <w:numPr>
          <w:ilvl w:val="1"/>
          <w:numId w:val="21"/>
        </w:numPr>
        <w:spacing w:before="320"/>
        <w:ind w:left="760" w:hanging="760"/>
      </w:pPr>
      <w:r>
        <w:t>Datos y gobierno</w:t>
      </w:r>
    </w:p>
    <w:p w14:paraId="3E503373" w14:textId="77777777" w:rsidR="00E765BA" w:rsidRPr="00E765BA" w:rsidRDefault="00E765BA" w:rsidP="0070573E">
      <w:r>
        <w:t>Es la base de todo lo demás. Sin un modelo común y fiable, cualquier capa superior hereda el desorden.</w:t>
      </w:r>
    </w:p>
    <w:p w14:paraId="78E33F87" w14:textId="77777777" w:rsidR="00E765BA" w:rsidRPr="00D309EB" w:rsidRDefault="00E765BA" w:rsidP="0070573E">
      <w:pPr>
        <w:pStyle w:val="Heading3"/>
      </w:pPr>
      <w:r>
        <w:t xml:space="preserve">Qué resolvemos</w:t>
      </w:r>
    </w:p>
    <w:p w14:paraId="2CC4533B" w14:textId="77777777" w:rsidR="00E765BA" w:rsidRPr="00E765BA" w:rsidRDefault="00E765BA" w:rsidP="0070573E">
      <w:r>
        <w:t>Reunimos las fuentes en un único modelo, con calidad medible y un catálogo que hace el dato encontrable.</w:t>
      </w:r>
    </w:p>
    <w:p w14:paraId="5ED1B5D5" w14:textId="77777777" w:rsidR="00E765BA" w:rsidRPr="00D309EB" w:rsidRDefault="00E765BA" w:rsidP="0070573E">
      <w:pPr>
        <w:pStyle w:val="Heading3"/>
      </w:pPr>
      <w:r>
        <w:t>Por qué importa</w:t>
      </w:r>
    </w:p>
    <w:p w14:paraId="7109CDC9" w14:textId="77777777" w:rsidR="00E765BA" w:rsidRPr="00E765BA" w:rsidRDefault="00E765BA" w:rsidP="0070573E">
      <w:r>
        <w:t>Un dato gobernado es lo que permite confiar en cada cifra sin tener que volver a comprobarla.</w:t>
      </w:r>
    </w:p>
    <w:p w14:paraId="7A1B9EAD" w14:textId="77777777" w:rsidR="00E765BA" w:rsidRDefault="00E765BA" w:rsidP="00DA20DF">
      <w:pPr>
        <w:pStyle w:val="Heading2"/>
        <w:numPr>
          <w:ilvl w:val="1"/>
          <w:numId w:val="21"/>
        </w:numPr>
        <w:spacing w:before="320"/>
        <w:ind w:left="760" w:hanging="760"/>
      </w:pPr>
      <w:r>
        <w:lastRenderedPageBreak/>
        <w:t>Plataforma Cloud</w:t>
      </w:r>
    </w:p>
    <w:p w14:paraId="7937A06C" w14:textId="77777777" w:rsidR="00E765BA" w:rsidRPr="00E765BA" w:rsidRDefault="00E765BA" w:rsidP="0070573E">
      <w:r>
        <w:t>La infraestructura donde vive todo lo anterior. Sólida, segura y preparada para crecer sin rehacerse.</w:t>
      </w:r>
    </w:p>
    <w:p w14:paraId="7AE7DA69" w14:textId="77777777" w:rsidR="00E765BA" w:rsidRPr="00D309EB" w:rsidRDefault="00E765BA" w:rsidP="0070573E">
      <w:pPr>
        <w:pStyle w:val="Heading3"/>
      </w:pPr>
      <w:r>
        <w:t>Qué resolvemos</w:t>
      </w:r>
    </w:p>
    <w:p w14:paraId="6ECE754D" w14:textId="7192A7FA" w:rsidR="00E765BA" w:rsidRPr="00E765BA" w:rsidRDefault="006E7120" w:rsidP="0070573E">
      <w:pPr>
        <w:rPr>
          <w:rFonts w:ascii="Liberation Sans" w:hAnsi="Liberation Sans" w:cs="Liberation Sans"/>
        </w:rPr>
      </w:pPr>
      <w:r>
        <w:rPr>
          <w:rFonts w:cs="Liberation Sans"/>
        </w:rPr>
        <w:t>Una arquitectura Cloud con seguridad y cumplimiento por diseño, respaldada por certificaciones como ISO 27001, ENS y PCI DSS, y automatización que reduce el esfuerzo de operación.</w:t>
      </w:r>
    </w:p>
    <w:p w14:paraId="5222F7B4" w14:textId="77777777" w:rsidR="00E765BA" w:rsidRPr="00D309EB" w:rsidRDefault="00E765BA" w:rsidP="0070573E">
      <w:pPr>
        <w:pStyle w:val="Heading3"/>
      </w:pPr>
      <w:r>
        <w:t>Por qué importa</w:t>
      </w:r>
    </w:p>
    <w:p w14:paraId="690CEE90" w14:textId="77777777" w:rsidR="00E765BA" w:rsidRPr="00E765BA" w:rsidRDefault="00E765BA" w:rsidP="0070573E">
      <w:pPr>
        <w:rPr>
          <w:rFonts w:ascii="Liberation Sans" w:hAnsi="Liberation Sans" w:cs="Liberation Sans"/>
        </w:rPr>
      </w:pPr>
      <w:r>
        <w:rPr>
          <w:rFonts w:ascii="Liberation Sans" w:hAnsi="Liberation Sans" w:cs="Liberation Sans"/>
        </w:rPr>
        <w:t>Escalar deja de ser un problema técnico y pasa a ser una decisión de negocio.</w:t>
      </w:r>
    </w:p>
    <w:p w14:paraId="7FAD553E" w14:textId="77777777" w:rsidR="00E765BA" w:rsidRDefault="00E765BA" w:rsidP="00DA20DF">
      <w:pPr>
        <w:pStyle w:val="Heading2"/>
        <w:numPr>
          <w:ilvl w:val="1"/>
          <w:numId w:val="21"/>
        </w:numPr>
        <w:spacing w:before="320"/>
        <w:ind w:left="760" w:hanging="760"/>
      </w:pPr>
      <w:r>
        <w:t>IA y analítica</w:t>
      </w:r>
    </w:p>
    <w:p w14:paraId="07725C9F" w14:textId="61E2CA78" w:rsidR="00E765BA" w:rsidRPr="00E765BA" w:rsidRDefault="006E7120" w:rsidP="0070573E">
      <w:pPr>
        <w:rPr>
          <w:rFonts w:ascii="Liberation Sans" w:hAnsi="Liberation Sans"/>
        </w:rPr>
      </w:pPr>
      <w:r>
        <w:t>La capa que convierte el dato en decisión. Cuadros de mando para ver, modelos para anticipar. Llevamos más de nueve años entregando proyectos de inteligencia artificial —modelos predictivos, sistemas de clasificación y asistentes de decisión—, además de IA generativa aplicada con criterio humano.</w:t>
      </w:r>
    </w:p>
    <w:p w14:paraId="543D3F3F" w14:textId="77777777" w:rsidR="00E765BA" w:rsidRPr="00D309EB" w:rsidRDefault="00E765BA" w:rsidP="0070573E">
      <w:pPr>
        <w:pStyle w:val="Heading3"/>
      </w:pPr>
      <w:r>
        <w:t>Qué resolvemos</w:t>
      </w:r>
    </w:p>
    <w:p w14:paraId="06B98138" w14:textId="77777777" w:rsidR="00E765BA" w:rsidRPr="00E765BA" w:rsidRDefault="00E765BA" w:rsidP="0070573E">
      <w:pPr>
        <w:rPr>
          <w:rFonts w:ascii="Liberation Sans" w:hAnsi="Liberation Sans"/>
        </w:rPr>
      </w:pPr>
      <w:r>
        <w:rPr>
          <w:rFonts w:ascii="Liberation Sans" w:hAnsi="Liberation Sans"/>
        </w:rPr>
        <w:t>Ponemos la analítica donde se decide y modelos que prevén, integrados mediante APIs de decisión.</w:t>
      </w:r>
    </w:p>
    <w:p w14:paraId="68C59333" w14:textId="77777777" w:rsidR="00E765BA" w:rsidRPr="00D309EB" w:rsidRDefault="00E765BA" w:rsidP="0070573E">
      <w:pPr>
        <w:pStyle w:val="Heading3"/>
      </w:pPr>
      <w:r>
        <w:t>Por qué importa</w:t>
      </w:r>
    </w:p>
    <w:p w14:paraId="0123F5E9" w14:textId="77777777" w:rsidR="00E765BA" w:rsidRPr="00E765BA" w:rsidRDefault="00E765BA" w:rsidP="0070573E">
      <w:pPr>
        <w:rPr>
          <w:rFonts w:ascii="Liberation Sans" w:hAnsi="Liberation Sans"/>
        </w:rPr>
      </w:pPr>
      <w:r>
        <w:rPr>
          <w:rFonts w:ascii="Liberation Sans" w:hAnsi="Liberation Sans"/>
        </w:rPr>
        <w:t>El valor no está en el modelo, sino en la decisión que mejora.</w:t>
      </w:r>
    </w:p>
    <w:p w14:paraId="181B0A28" w14:textId="77777777" w:rsidR="00E765BA" w:rsidRDefault="00E765BA" w:rsidP="00DA20DF">
      <w:pPr>
        <w:pStyle w:val="Heading2"/>
        <w:numPr>
          <w:ilvl w:val="1"/>
          <w:numId w:val="21"/>
        </w:numPr>
        <w:spacing w:before="320"/>
        <w:ind w:left="760" w:hanging="760"/>
      </w:pPr>
      <w:r>
        <w:t>Adopción</w:t>
      </w:r>
    </w:p>
    <w:p w14:paraId="08BE1288" w14:textId="77777777" w:rsidR="00E765BA" w:rsidRPr="00E765BA" w:rsidRDefault="00E765BA" w:rsidP="0070573E">
      <w:r>
        <w:t>La tecnología solo aporta valor si se usa. Acompañamos al equipo para que la haga suya.</w:t>
      </w:r>
    </w:p>
    <w:p w14:paraId="000EAFAA" w14:textId="77777777" w:rsidR="00E765BA" w:rsidRPr="00D309EB" w:rsidRDefault="00E765BA" w:rsidP="0070573E">
      <w:pPr>
        <w:pStyle w:val="Heading3"/>
      </w:pPr>
      <w:r>
        <w:t>Qué resolvemos</w:t>
      </w:r>
    </w:p>
    <w:p w14:paraId="6AA8992C" w14:textId="77777777" w:rsidR="00E765BA" w:rsidRPr="00E765BA" w:rsidRDefault="00E765BA" w:rsidP="0070573E">
      <w:r>
        <w:t>Formación, documentación y soporte, con un roadmap que mantiene la evolución después de la entrega.</w:t>
      </w:r>
    </w:p>
    <w:p w14:paraId="71EA2507" w14:textId="77777777" w:rsidR="00E765BA" w:rsidRPr="00D309EB" w:rsidRDefault="00E765BA" w:rsidP="0070573E">
      <w:pPr>
        <w:pStyle w:val="Heading3"/>
      </w:pPr>
      <w:r>
        <w:t>Por qué importa</w:t>
      </w:r>
    </w:p>
    <w:p w14:paraId="3E789117" w14:textId="77777777" w:rsidR="00E765BA" w:rsidRPr="00E765BA" w:rsidRDefault="00E765BA" w:rsidP="0070573E">
      <w:r>
        <w:t>Más allá de la entrega está la capacidad que permanece.</w:t>
      </w:r>
    </w:p>
    <w:p w14:paraId="40CE4DBF" w14:textId="77777777" w:rsidR="00E765BA" w:rsidRDefault="00E765BA" w:rsidP="00DA20DF">
      <w:pPr>
        <w:pStyle w:val="Heading2"/>
        <w:numPr>
          <w:ilvl w:val="1"/>
          <w:numId w:val="21"/>
        </w:numPr>
        <w:spacing w:before="320"/>
        <w:ind w:left="760" w:hanging="760"/>
      </w:pPr>
      <w:r>
        <w:t>Qué queda fuera del alcance</w:t>
      </w:r>
    </w:p>
    <w:p w14:paraId="1420327E" w14:textId="77777777" w:rsidR="00E765BA" w:rsidRPr="00E765BA" w:rsidRDefault="00E765BA" w:rsidP="0070573E">
      <w:r>
        <w:t>Para mantener el foco, esta propuesta no incluye la migración de sistemas heredados ajenos al dato ni el desarrollo de aplicaciones de negocio a medida. Cualquier ampliación se valora como una fase adicional.</w:t>
      </w:r>
    </w:p>
    <w:p w14:paraId="238A07DA" w14:textId="44B94F33" w:rsidR="002C58BB" w:rsidRPr="002C58BB" w:rsidRDefault="002C58BB" w:rsidP="002C58BB">
      <w:pPr>
        <w:spacing w:after="0"/>
        <w:rPr>
          <w:sz w:val="2"/>
        </w:rPr>
        <w:sectPr w:rsidR="002C58BB" w:rsidRPr="002C58BB" w:rsidSect="0070573E">
          <w:pgSz w:w="11906" w:h="16838" w:code="9"/>
          <w:pgMar w:top="1554" w:right="1134" w:bottom="1554" w:left="1134" w:header="709" w:footer="505" w:gutter="0"/>
          <w:cols w:space="720"/>
          <w:titlePg/>
          <w:docGrid w:linePitch="360"/>
        </w:sectPr>
      </w:pPr>
    </w:p>
    <w:p w14:paraId="01096976" w14:textId="77777777" w:rsidR="00FE7D8B" w:rsidRDefault="00FE7D8B" w:rsidP="00DA20DF">
      <w:pPr>
        <w:pStyle w:val="Heading1"/>
      </w:pPr>
      <w:bookmarkStart w:id="5" w:name="_Toc236298936"/>
      <w:r>
        <w:lastRenderedPageBreak/>
        <w:t>Plan de trabajo</w:t>
      </w:r>
      <w:bookmarkEnd w:id="5"/>
    </w:p>
    <w:p w14:paraId="2AC6835E" w14:textId="77777777" w:rsidR="0070573E" w:rsidRDefault="00FE7D8B" w:rsidP="00FE7D8B">
      <w:pPr>
        <w:pStyle w:val="Resumencaptulo"/>
      </w:pPr>
      <w:r>
        <w:t>Cinco fases claras, con hitos verificables. Aproximadamente 16 semanas hasta la puesta en marcha, y evolución continua después.</w:t>
      </w:r>
    </w:p>
    <w:tbl>
      <w:tblPr>
        <w:tblStyle w:val="TableGrid"/>
        <w:tblW w:w="0" w:type="auto"/>
        <w:tblBorders>
          <w:top w:val="none" w:sz="4" w:space="0" w:color="auto"/>
          <w:left w:val="none" w:sz="4" w:space="0" w:color="auto"/>
          <w:bottom w:val="none" w:sz="4" w:space="0" w:color="auto"/>
          <w:right w:val="none" w:sz="4" w:space="0" w:color="auto"/>
          <w:insideH w:val="none" w:sz="4" w:space="0" w:color="auto"/>
          <w:insideV w:val="none" w:sz="4" w:space="0" w:color="auto"/>
        </w:tblBorders>
        <w:tblLook w:val="04A0" w:firstRow="1" w:lastRow="0" w:firstColumn="1" w:lastColumn="0" w:noHBand="0" w:noVBand="1"/>
      </w:tblPr>
      <w:tblGrid>
        <w:gridCol w:w="680"/>
        <w:gridCol w:w="2160"/>
        <w:gridCol w:w="1760"/>
        <w:gridCol w:w="5199"/>
      </w:tblGrid>
      <w:tr w:rsidR="0070573E" w:rsidRPr="0070573E" w14:paraId="36AD42EC" w14:textId="77777777" w:rsidTr="0070573E">
        <w:tc>
          <w:tcPr>
            <w:tcW w:w="680" w:type="dxa"/>
            <w:shd w:val="clear" w:color="00333B" w:fill="00333B"/>
            <w:tcMar>
              <w:top w:w="120" w:type="dxa"/>
              <w:left w:w="160" w:type="dxa"/>
              <w:bottom w:w="120" w:type="dxa"/>
              <w:right w:w="160" w:type="dxa"/>
            </w:tcMar>
            <w:vAlign w:val="center"/>
          </w:tcPr>
          <w:p w14:paraId="08D65A72" w14:textId="2AA79084" w:rsidR="0070573E" w:rsidRPr="0070573E" w:rsidRDefault="0070573E" w:rsidP="0070573E">
            <w:pPr>
              <w:spacing w:after="0"/>
              <w:jc w:val="left"/>
              <w:rPr>
                <w:rFonts w:ascii="Gellix Medium" w:hAnsi="Gellix Medium"/>
                <w:color w:val="FFFFFF"/>
                <w:sz w:val="21"/>
                <w:szCs w:val="28"/>
              </w:rPr>
            </w:pPr>
            <w:r>
              <w:rPr>
                <w:rFonts w:ascii="Gellix Medium" w:hAnsi="Gellix Medium"/>
                <w:color w:val="FFFFFF"/>
                <w:sz w:val="21"/>
                <w:szCs w:val="28"/>
              </w:rPr>
              <w:t>#</w:t>
            </w:r>
          </w:p>
        </w:tc>
        <w:tc>
          <w:tcPr>
            <w:tcW w:w="2160" w:type="dxa"/>
            <w:shd w:val="clear" w:color="00333B" w:fill="00333B"/>
            <w:tcMar>
              <w:top w:w="120" w:type="dxa"/>
              <w:left w:w="160" w:type="dxa"/>
              <w:bottom w:w="120" w:type="dxa"/>
              <w:right w:w="160" w:type="dxa"/>
            </w:tcMar>
            <w:vAlign w:val="center"/>
          </w:tcPr>
          <w:p w14:paraId="22588CF3" w14:textId="0B724934" w:rsidR="0070573E" w:rsidRPr="0070573E" w:rsidRDefault="0070573E" w:rsidP="0070573E">
            <w:pPr>
              <w:spacing w:after="0"/>
              <w:jc w:val="left"/>
              <w:rPr>
                <w:rFonts w:ascii="Gellix Medium" w:hAnsi="Gellix Medium"/>
                <w:color w:val="FFFFFF"/>
                <w:sz w:val="21"/>
                <w:szCs w:val="28"/>
              </w:rPr>
            </w:pPr>
            <w:r>
              <w:rPr>
                <w:rFonts w:ascii="Gellix Medium" w:hAnsi="Gellix Medium"/>
                <w:color w:val="FFFFFF"/>
                <w:sz w:val="21"/>
                <w:szCs w:val="28"/>
              </w:rPr>
              <w:t>Fase</w:t>
            </w:r>
          </w:p>
        </w:tc>
        <w:tc>
          <w:tcPr>
            <w:tcW w:w="1760" w:type="dxa"/>
            <w:shd w:val="clear" w:color="00333B" w:fill="00333B"/>
            <w:tcMar>
              <w:top w:w="120" w:type="dxa"/>
              <w:left w:w="160" w:type="dxa"/>
              <w:bottom w:w="120" w:type="dxa"/>
              <w:right w:w="160" w:type="dxa"/>
            </w:tcMar>
            <w:vAlign w:val="center"/>
          </w:tcPr>
          <w:p w14:paraId="3A240F55" w14:textId="575CC784" w:rsidR="0070573E" w:rsidRPr="0070573E" w:rsidRDefault="0070573E" w:rsidP="0070573E">
            <w:pPr>
              <w:spacing w:after="0"/>
              <w:jc w:val="left"/>
              <w:rPr>
                <w:rFonts w:ascii="Gellix Medium" w:hAnsi="Gellix Medium"/>
                <w:color w:val="FFFFFF"/>
                <w:sz w:val="21"/>
                <w:szCs w:val="28"/>
              </w:rPr>
            </w:pPr>
            <w:r>
              <w:rPr>
                <w:rFonts w:ascii="Gellix Medium" w:hAnsi="Gellix Medium"/>
                <w:color w:val="FFFFFF"/>
                <w:sz w:val="21"/>
                <w:szCs w:val="28"/>
              </w:rPr>
              <w:t>Duración</w:t>
            </w:r>
          </w:p>
        </w:tc>
        <w:tc>
          <w:tcPr>
            <w:tcW w:w="5199" w:type="dxa"/>
            <w:shd w:val="clear" w:color="00333B" w:fill="00333B"/>
            <w:tcMar>
              <w:top w:w="120" w:type="dxa"/>
              <w:left w:w="160" w:type="dxa"/>
              <w:bottom w:w="120" w:type="dxa"/>
              <w:right w:w="160" w:type="dxa"/>
            </w:tcMar>
            <w:vAlign w:val="center"/>
          </w:tcPr>
          <w:p w14:paraId="146D0D8B" w14:textId="65608FF7" w:rsidR="0070573E" w:rsidRPr="0070573E" w:rsidRDefault="0070573E" w:rsidP="0070573E">
            <w:pPr>
              <w:spacing w:after="0"/>
              <w:jc w:val="left"/>
              <w:rPr>
                <w:rFonts w:ascii="Gellix Medium" w:hAnsi="Gellix Medium"/>
                <w:color w:val="FFFFFF"/>
                <w:sz w:val="21"/>
                <w:szCs w:val="28"/>
              </w:rPr>
            </w:pPr>
            <w:r>
              <w:rPr>
                <w:rFonts w:ascii="Gellix Medium" w:hAnsi="Gellix Medium"/>
                <w:color w:val="FFFFFF"/>
                <w:sz w:val="21"/>
                <w:szCs w:val="28"/>
              </w:rPr>
              <w:t xml:space="preserve">Actividades y entregables clave</w:t>
            </w:r>
          </w:p>
        </w:tc>
      </w:tr>
      <w:tr w:rsidR="0070573E" w:rsidRPr="0070573E" w14:paraId="7418C317" w14:textId="77777777" w:rsidTr="0070573E">
        <w:tc>
          <w:tcPr>
            <w:tcW w:w="680" w:type="dxa"/>
            <w:shd w:val="clear" w:color="FFFFFF" w:fill="FFFFFF"/>
            <w:tcMar>
              <w:top w:w="120" w:type="dxa"/>
              <w:left w:w="160" w:type="dxa"/>
              <w:bottom w:w="120" w:type="dxa"/>
              <w:right w:w="160" w:type="dxa"/>
            </w:tcMar>
            <w:vAlign w:val="center"/>
          </w:tcPr>
          <w:p w14:paraId="2FED1EC5" w14:textId="570A109A" w:rsidR="0070573E" w:rsidRPr="0070573E" w:rsidRDefault="0070573E" w:rsidP="0070573E">
            <w:pPr>
              <w:spacing w:after="0"/>
              <w:jc w:val="left"/>
              <w:rPr>
                <w:color w:val="66888D"/>
                <w:sz w:val="21"/>
                <w:szCs w:val="28"/>
              </w:rPr>
            </w:pPr>
            <w:r>
              <w:rPr>
                <w:color w:val="66888D"/>
                <w:sz w:val="21"/>
                <w:szCs w:val="28"/>
              </w:rPr>
              <w:t>01</w:t>
            </w:r>
          </w:p>
        </w:tc>
        <w:tc>
          <w:tcPr>
            <w:tcW w:w="2160" w:type="dxa"/>
            <w:shd w:val="clear" w:color="FFFFFF" w:fill="FFFFFF"/>
            <w:tcMar>
              <w:top w:w="120" w:type="dxa"/>
              <w:left w:w="160" w:type="dxa"/>
              <w:bottom w:w="120" w:type="dxa"/>
              <w:right w:w="160" w:type="dxa"/>
            </w:tcMar>
            <w:vAlign w:val="center"/>
          </w:tcPr>
          <w:p w14:paraId="36C22689" w14:textId="52503E45" w:rsidR="0070573E" w:rsidRPr="0070573E" w:rsidRDefault="0070573E" w:rsidP="0070573E">
            <w:pPr>
              <w:spacing w:after="0"/>
              <w:jc w:val="left"/>
              <w:rPr>
                <w:rFonts w:ascii="Gellix Medium" w:hAnsi="Gellix Medium"/>
                <w:sz w:val="21"/>
                <w:szCs w:val="28"/>
              </w:rPr>
            </w:pPr>
            <w:r>
              <w:rPr>
                <w:rFonts w:ascii="Gellix Medium" w:hAnsi="Gellix Medium"/>
                <w:sz w:val="21"/>
                <w:szCs w:val="28"/>
              </w:rPr>
              <w:t>Descubrimiento</w:t>
            </w:r>
          </w:p>
        </w:tc>
        <w:tc>
          <w:tcPr>
            <w:tcW w:w="1760" w:type="dxa"/>
            <w:shd w:val="clear" w:color="FFFFFF" w:fill="FFFFFF"/>
            <w:tcMar>
              <w:top w:w="120" w:type="dxa"/>
              <w:left w:w="160" w:type="dxa"/>
              <w:bottom w:w="120" w:type="dxa"/>
              <w:right w:w="160" w:type="dxa"/>
            </w:tcMar>
            <w:vAlign w:val="center"/>
          </w:tcPr>
          <w:p w14:paraId="514D2DBC" w14:textId="79BCDDEE" w:rsidR="0070573E" w:rsidRPr="0070573E" w:rsidRDefault="0070573E" w:rsidP="0070573E">
            <w:pPr>
              <w:spacing w:after="0"/>
              <w:jc w:val="left"/>
              <w:rPr>
                <w:sz w:val="21"/>
                <w:szCs w:val="28"/>
              </w:rPr>
            </w:pPr>
            <w:r>
              <w:rPr>
                <w:sz w:val="21"/>
                <w:szCs w:val="28"/>
              </w:rPr>
              <w:t>2 semanas</w:t>
            </w:r>
          </w:p>
        </w:tc>
        <w:tc>
          <w:tcPr>
            <w:tcW w:w="5199" w:type="dxa"/>
            <w:shd w:val="clear" w:color="FFFFFF" w:fill="FFFFFF"/>
            <w:tcMar>
              <w:top w:w="120" w:type="dxa"/>
              <w:left w:w="160" w:type="dxa"/>
              <w:bottom w:w="120" w:type="dxa"/>
              <w:right w:w="160" w:type="dxa"/>
            </w:tcMar>
            <w:vAlign w:val="center"/>
          </w:tcPr>
          <w:p w14:paraId="18E06894" w14:textId="29504D3D" w:rsidR="0070573E" w:rsidRPr="0070573E" w:rsidRDefault="0070573E" w:rsidP="0070573E">
            <w:pPr>
              <w:spacing w:after="0"/>
              <w:jc w:val="left"/>
              <w:rPr>
                <w:color w:val="66888D"/>
                <w:sz w:val="21"/>
                <w:szCs w:val="28"/>
              </w:rPr>
            </w:pPr>
            <w:r>
              <w:rPr>
                <w:color w:val="66888D"/>
                <w:sz w:val="21"/>
                <w:szCs w:val="28"/>
              </w:rPr>
              <w:t>Auditoría de datos y sistemas, objetivos de negocio y definición de la arquitectura objetivo.</w:t>
            </w:r>
          </w:p>
        </w:tc>
      </w:tr>
      <w:tr w:rsidR="0070573E" w:rsidRPr="0070573E" w14:paraId="3E011038" w14:textId="77777777" w:rsidTr="0070573E">
        <w:tc>
          <w:tcPr>
            <w:tcW w:w="680" w:type="dxa"/>
            <w:shd w:val="clear" w:color="F5F5F5" w:fill="F5F5F5"/>
            <w:tcMar>
              <w:top w:w="120" w:type="dxa"/>
              <w:left w:w="160" w:type="dxa"/>
              <w:bottom w:w="120" w:type="dxa"/>
              <w:right w:w="160" w:type="dxa"/>
            </w:tcMar>
            <w:vAlign w:val="center"/>
          </w:tcPr>
          <w:p w14:paraId="75013493" w14:textId="3D42C369" w:rsidR="0070573E" w:rsidRPr="0070573E" w:rsidRDefault="0070573E" w:rsidP="0070573E">
            <w:pPr>
              <w:spacing w:after="0"/>
              <w:jc w:val="left"/>
              <w:rPr>
                <w:color w:val="66888D"/>
                <w:sz w:val="21"/>
                <w:szCs w:val="28"/>
              </w:rPr>
            </w:pPr>
            <w:r>
              <w:rPr>
                <w:color w:val="66888D"/>
                <w:sz w:val="21"/>
                <w:szCs w:val="28"/>
              </w:rPr>
              <w:t>02</w:t>
            </w:r>
          </w:p>
        </w:tc>
        <w:tc>
          <w:tcPr>
            <w:tcW w:w="2160" w:type="dxa"/>
            <w:shd w:val="clear" w:color="F5F5F5" w:fill="F5F5F5"/>
            <w:tcMar>
              <w:top w:w="120" w:type="dxa"/>
              <w:left w:w="160" w:type="dxa"/>
              <w:bottom w:w="120" w:type="dxa"/>
              <w:right w:w="160" w:type="dxa"/>
            </w:tcMar>
            <w:vAlign w:val="center"/>
          </w:tcPr>
          <w:p w14:paraId="4A4AE8E8" w14:textId="6465A49A" w:rsidR="0070573E" w:rsidRPr="0070573E" w:rsidRDefault="0070573E" w:rsidP="0070573E">
            <w:pPr>
              <w:spacing w:after="0"/>
              <w:jc w:val="left"/>
              <w:rPr>
                <w:rFonts w:ascii="Gellix Medium" w:hAnsi="Gellix Medium"/>
                <w:sz w:val="21"/>
                <w:szCs w:val="28"/>
              </w:rPr>
            </w:pPr>
            <w:r>
              <w:rPr>
                <w:rFonts w:ascii="Gellix Medium" w:hAnsi="Gellix Medium"/>
                <w:sz w:val="21"/>
                <w:szCs w:val="28"/>
              </w:rPr>
              <w:t>Diseño</w:t>
            </w:r>
          </w:p>
        </w:tc>
        <w:tc>
          <w:tcPr>
            <w:tcW w:w="1760" w:type="dxa"/>
            <w:shd w:val="clear" w:color="F5F5F5" w:fill="F5F5F5"/>
            <w:tcMar>
              <w:top w:w="120" w:type="dxa"/>
              <w:left w:w="160" w:type="dxa"/>
              <w:bottom w:w="120" w:type="dxa"/>
              <w:right w:w="160" w:type="dxa"/>
            </w:tcMar>
            <w:vAlign w:val="center"/>
          </w:tcPr>
          <w:p w14:paraId="36D5EFB6" w14:textId="19DD0B9B" w:rsidR="0070573E" w:rsidRPr="0070573E" w:rsidRDefault="0070573E" w:rsidP="0070573E">
            <w:pPr>
              <w:spacing w:after="0"/>
              <w:jc w:val="left"/>
              <w:rPr>
                <w:sz w:val="21"/>
                <w:szCs w:val="28"/>
              </w:rPr>
            </w:pPr>
            <w:r>
              <w:rPr>
                <w:sz w:val="21"/>
                <w:szCs w:val="28"/>
              </w:rPr>
              <w:t>3 semanas</w:t>
            </w:r>
          </w:p>
        </w:tc>
        <w:tc>
          <w:tcPr>
            <w:tcW w:w="5199" w:type="dxa"/>
            <w:shd w:val="clear" w:color="F5F5F5" w:fill="F5F5F5"/>
            <w:tcMar>
              <w:top w:w="120" w:type="dxa"/>
              <w:left w:w="160" w:type="dxa"/>
              <w:bottom w:w="120" w:type="dxa"/>
              <w:right w:w="160" w:type="dxa"/>
            </w:tcMar>
            <w:vAlign w:val="center"/>
          </w:tcPr>
          <w:p w14:paraId="4859F461" w14:textId="0CBF1B5F" w:rsidR="0070573E" w:rsidRPr="0070573E" w:rsidRDefault="0070573E" w:rsidP="0070573E">
            <w:pPr>
              <w:spacing w:after="0"/>
              <w:jc w:val="left"/>
              <w:rPr>
                <w:color w:val="66888D"/>
                <w:sz w:val="21"/>
                <w:szCs w:val="28"/>
              </w:rPr>
            </w:pPr>
            <w:r>
              <w:rPr>
                <w:color w:val="66888D"/>
                <w:sz w:val="21"/>
                <w:szCs w:val="28"/>
              </w:rPr>
              <w:t xml:space="preserve">Modelo de datos, blueprint de la plataforma, plan de gobierno y backlog priorizado.</w:t>
            </w:r>
          </w:p>
        </w:tc>
      </w:tr>
      <w:tr w:rsidR="0070573E" w:rsidRPr="0070573E" w14:paraId="69D6237D" w14:textId="77777777" w:rsidTr="0070573E">
        <w:tc>
          <w:tcPr>
            <w:tcW w:w="680" w:type="dxa"/>
            <w:shd w:val="clear" w:color="FFFFFF" w:fill="FFFFFF"/>
            <w:tcMar>
              <w:top w:w="120" w:type="dxa"/>
              <w:left w:w="160" w:type="dxa"/>
              <w:bottom w:w="120" w:type="dxa"/>
              <w:right w:w="160" w:type="dxa"/>
            </w:tcMar>
            <w:vAlign w:val="center"/>
          </w:tcPr>
          <w:p w14:paraId="49D80C29" w14:textId="4F565D51" w:rsidR="0070573E" w:rsidRPr="0070573E" w:rsidRDefault="0070573E" w:rsidP="0070573E">
            <w:pPr>
              <w:spacing w:after="0"/>
              <w:jc w:val="left"/>
              <w:rPr>
                <w:color w:val="66888D"/>
                <w:sz w:val="21"/>
                <w:szCs w:val="28"/>
              </w:rPr>
            </w:pPr>
            <w:r>
              <w:rPr>
                <w:color w:val="66888D"/>
                <w:sz w:val="21"/>
                <w:szCs w:val="28"/>
              </w:rPr>
              <w:t>03</w:t>
            </w:r>
          </w:p>
        </w:tc>
        <w:tc>
          <w:tcPr>
            <w:tcW w:w="2160" w:type="dxa"/>
            <w:shd w:val="clear" w:color="FFFFFF" w:fill="FFFFFF"/>
            <w:tcMar>
              <w:top w:w="120" w:type="dxa"/>
              <w:left w:w="160" w:type="dxa"/>
              <w:bottom w:w="120" w:type="dxa"/>
              <w:right w:w="160" w:type="dxa"/>
            </w:tcMar>
            <w:vAlign w:val="center"/>
          </w:tcPr>
          <w:p w14:paraId="0057563E" w14:textId="1344BDCD" w:rsidR="0070573E" w:rsidRPr="0070573E" w:rsidRDefault="0070573E" w:rsidP="0070573E">
            <w:pPr>
              <w:spacing w:after="0"/>
              <w:jc w:val="left"/>
              <w:rPr>
                <w:rFonts w:ascii="Gellix Medium" w:hAnsi="Gellix Medium"/>
                <w:sz w:val="21"/>
                <w:szCs w:val="28"/>
              </w:rPr>
            </w:pPr>
            <w:r>
              <w:rPr>
                <w:rFonts w:ascii="Gellix Medium" w:hAnsi="Gellix Medium"/>
                <w:sz w:val="21"/>
                <w:szCs w:val="28"/>
              </w:rPr>
              <w:t>Construcción</w:t>
            </w:r>
          </w:p>
        </w:tc>
        <w:tc>
          <w:tcPr>
            <w:tcW w:w="1760" w:type="dxa"/>
            <w:shd w:val="clear" w:color="FFFFFF" w:fill="FFFFFF"/>
            <w:tcMar>
              <w:top w:w="120" w:type="dxa"/>
              <w:left w:w="160" w:type="dxa"/>
              <w:bottom w:w="120" w:type="dxa"/>
              <w:right w:w="160" w:type="dxa"/>
            </w:tcMar>
            <w:vAlign w:val="center"/>
          </w:tcPr>
          <w:p w14:paraId="319437BB" w14:textId="28834F7B" w:rsidR="0070573E" w:rsidRPr="0070573E" w:rsidRDefault="0070573E" w:rsidP="0070573E">
            <w:pPr>
              <w:spacing w:after="0"/>
              <w:jc w:val="left"/>
              <w:rPr>
                <w:sz w:val="21"/>
                <w:szCs w:val="28"/>
              </w:rPr>
            </w:pPr>
            <w:r>
              <w:rPr>
                <w:sz w:val="21"/>
                <w:szCs w:val="28"/>
              </w:rPr>
              <w:t>8 semanas</w:t>
            </w:r>
          </w:p>
        </w:tc>
        <w:tc>
          <w:tcPr>
            <w:tcW w:w="5199" w:type="dxa"/>
            <w:shd w:val="clear" w:color="FFFFFF" w:fill="FFFFFF"/>
            <w:tcMar>
              <w:top w:w="120" w:type="dxa"/>
              <w:left w:w="160" w:type="dxa"/>
              <w:bottom w:w="120" w:type="dxa"/>
              <w:right w:w="160" w:type="dxa"/>
            </w:tcMar>
            <w:vAlign w:val="center"/>
          </w:tcPr>
          <w:p w14:paraId="1E2AC50C" w14:textId="75BE5AD8" w:rsidR="0070573E" w:rsidRPr="0070573E" w:rsidRDefault="0070573E" w:rsidP="0070573E">
            <w:pPr>
              <w:spacing w:after="0"/>
              <w:jc w:val="left"/>
              <w:rPr>
                <w:color w:val="66888D"/>
                <w:sz w:val="21"/>
                <w:szCs w:val="28"/>
              </w:rPr>
            </w:pPr>
            <w:r>
              <w:rPr>
                <w:color w:val="66888D"/>
                <w:sz w:val="21"/>
                <w:szCs w:val="28"/>
              </w:rPr>
              <w:t>Pipelines, plataforma de datos, integraciones y primeros cuadros de mando en producción.</w:t>
            </w:r>
          </w:p>
        </w:tc>
      </w:tr>
      <w:tr w:rsidR="0070573E" w:rsidRPr="0070573E" w14:paraId="3FD4A6B2" w14:textId="77777777" w:rsidTr="0070573E">
        <w:tc>
          <w:tcPr>
            <w:tcW w:w="680" w:type="dxa"/>
            <w:shd w:val="clear" w:color="F5F5F5" w:fill="F5F5F5"/>
            <w:tcMar>
              <w:top w:w="120" w:type="dxa"/>
              <w:left w:w="160" w:type="dxa"/>
              <w:bottom w:w="120" w:type="dxa"/>
              <w:right w:w="160" w:type="dxa"/>
            </w:tcMar>
            <w:vAlign w:val="center"/>
          </w:tcPr>
          <w:p w14:paraId="571C7336" w14:textId="5084FEE2" w:rsidR="0070573E" w:rsidRPr="0070573E" w:rsidRDefault="0070573E" w:rsidP="0070573E">
            <w:pPr>
              <w:spacing w:after="0"/>
              <w:jc w:val="left"/>
              <w:rPr>
                <w:color w:val="66888D"/>
                <w:sz w:val="21"/>
                <w:szCs w:val="28"/>
              </w:rPr>
            </w:pPr>
            <w:r>
              <w:rPr>
                <w:color w:val="66888D"/>
                <w:sz w:val="21"/>
                <w:szCs w:val="28"/>
              </w:rPr>
              <w:t>04</w:t>
            </w:r>
          </w:p>
        </w:tc>
        <w:tc>
          <w:tcPr>
            <w:tcW w:w="2160" w:type="dxa"/>
            <w:shd w:val="clear" w:color="F5F5F5" w:fill="F5F5F5"/>
            <w:tcMar>
              <w:top w:w="120" w:type="dxa"/>
              <w:left w:w="160" w:type="dxa"/>
              <w:bottom w:w="120" w:type="dxa"/>
              <w:right w:w="160" w:type="dxa"/>
            </w:tcMar>
            <w:vAlign w:val="center"/>
          </w:tcPr>
          <w:p w14:paraId="797CC1AB" w14:textId="0713F9A9" w:rsidR="0070573E" w:rsidRPr="0070573E" w:rsidRDefault="0070573E" w:rsidP="0070573E">
            <w:pPr>
              <w:spacing w:after="0"/>
              <w:jc w:val="left"/>
              <w:rPr>
                <w:rFonts w:ascii="Gellix Medium" w:hAnsi="Gellix Medium"/>
                <w:sz w:val="21"/>
                <w:szCs w:val="28"/>
              </w:rPr>
            </w:pPr>
            <w:r>
              <w:rPr>
                <w:rFonts w:ascii="Gellix Medium" w:hAnsi="Gellix Medium"/>
                <w:sz w:val="21"/>
                <w:szCs w:val="28"/>
              </w:rPr>
              <w:t>Despliegue</w:t>
            </w:r>
          </w:p>
        </w:tc>
        <w:tc>
          <w:tcPr>
            <w:tcW w:w="1760" w:type="dxa"/>
            <w:shd w:val="clear" w:color="F5F5F5" w:fill="F5F5F5"/>
            <w:tcMar>
              <w:top w:w="120" w:type="dxa"/>
              <w:left w:w="160" w:type="dxa"/>
              <w:bottom w:w="120" w:type="dxa"/>
              <w:right w:w="160" w:type="dxa"/>
            </w:tcMar>
            <w:vAlign w:val="center"/>
          </w:tcPr>
          <w:p w14:paraId="421EC245" w14:textId="5B2ED792" w:rsidR="0070573E" w:rsidRPr="0070573E" w:rsidRDefault="0070573E" w:rsidP="0070573E">
            <w:pPr>
              <w:spacing w:after="0"/>
              <w:jc w:val="left"/>
              <w:rPr>
                <w:sz w:val="21"/>
                <w:szCs w:val="28"/>
              </w:rPr>
            </w:pPr>
            <w:r>
              <w:rPr>
                <w:sz w:val="21"/>
                <w:szCs w:val="28"/>
              </w:rPr>
              <w:t>3 semanas</w:t>
            </w:r>
          </w:p>
        </w:tc>
        <w:tc>
          <w:tcPr>
            <w:tcW w:w="5199" w:type="dxa"/>
            <w:shd w:val="clear" w:color="F5F5F5" w:fill="F5F5F5"/>
            <w:tcMar>
              <w:top w:w="120" w:type="dxa"/>
              <w:left w:w="160" w:type="dxa"/>
              <w:bottom w:w="120" w:type="dxa"/>
              <w:right w:w="160" w:type="dxa"/>
            </w:tcMar>
            <w:vAlign w:val="center"/>
          </w:tcPr>
          <w:p w14:paraId="310FA25D" w14:textId="0AEF8F0E" w:rsidR="0070573E" w:rsidRPr="0070573E" w:rsidRDefault="0070573E" w:rsidP="0070573E">
            <w:pPr>
              <w:spacing w:after="0"/>
              <w:jc w:val="left"/>
              <w:rPr>
                <w:color w:val="66888D"/>
                <w:sz w:val="21"/>
                <w:szCs w:val="28"/>
              </w:rPr>
            </w:pPr>
            <w:r>
              <w:rPr>
                <w:color w:val="66888D"/>
                <w:sz w:val="21"/>
                <w:szCs w:val="28"/>
              </w:rPr>
              <w:t>Puesta en marcha, seguridad, formación del equipo y transferencia de conocimiento.</w:t>
            </w:r>
          </w:p>
        </w:tc>
      </w:tr>
      <w:tr w:rsidR="0070573E" w:rsidRPr="0070573E" w14:paraId="0C81A74C" w14:textId="77777777" w:rsidTr="0070573E">
        <w:tc>
          <w:tcPr>
            <w:tcW w:w="680" w:type="dxa"/>
            <w:shd w:val="clear" w:color="C1E4D6" w:fill="C1E4D6"/>
            <w:tcMar>
              <w:top w:w="120" w:type="dxa"/>
              <w:left w:w="160" w:type="dxa"/>
              <w:bottom w:w="120" w:type="dxa"/>
              <w:right w:w="160" w:type="dxa"/>
            </w:tcMar>
            <w:vAlign w:val="center"/>
          </w:tcPr>
          <w:p w14:paraId="5C0BDD7E" w14:textId="77A27ED1" w:rsidR="0070573E" w:rsidRPr="0070573E" w:rsidRDefault="0070573E" w:rsidP="0070573E">
            <w:pPr>
              <w:spacing w:after="0"/>
              <w:jc w:val="left"/>
              <w:rPr>
                <w:color w:val="66888D"/>
                <w:sz w:val="21"/>
                <w:szCs w:val="28"/>
              </w:rPr>
            </w:pPr>
            <w:r>
              <w:rPr>
                <w:color w:val="66888D"/>
                <w:sz w:val="21"/>
                <w:szCs w:val="28"/>
              </w:rPr>
              <w:t>05</w:t>
            </w:r>
          </w:p>
        </w:tc>
        <w:tc>
          <w:tcPr>
            <w:tcW w:w="2160" w:type="dxa"/>
            <w:shd w:val="clear" w:color="C1E4D6" w:fill="C1E4D6"/>
            <w:tcMar>
              <w:top w:w="120" w:type="dxa"/>
              <w:left w:w="160" w:type="dxa"/>
              <w:bottom w:w="120" w:type="dxa"/>
              <w:right w:w="160" w:type="dxa"/>
            </w:tcMar>
            <w:vAlign w:val="center"/>
          </w:tcPr>
          <w:p w14:paraId="4E3D1B04" w14:textId="1B4A7DB0" w:rsidR="0070573E" w:rsidRPr="0070573E" w:rsidRDefault="0070573E" w:rsidP="0070573E">
            <w:pPr>
              <w:spacing w:after="0"/>
              <w:jc w:val="left"/>
              <w:rPr>
                <w:rFonts w:ascii="Gellix Medium" w:hAnsi="Gellix Medium"/>
                <w:sz w:val="21"/>
                <w:szCs w:val="28"/>
              </w:rPr>
            </w:pPr>
            <w:r>
              <w:rPr>
                <w:rFonts w:ascii="Gellix Medium" w:hAnsi="Gellix Medium"/>
                <w:sz w:val="21"/>
                <w:szCs w:val="28"/>
              </w:rPr>
              <w:t>Evolución</w:t>
            </w:r>
          </w:p>
        </w:tc>
        <w:tc>
          <w:tcPr>
            <w:tcW w:w="1760" w:type="dxa"/>
            <w:shd w:val="clear" w:color="C1E4D6" w:fill="C1E4D6"/>
            <w:tcMar>
              <w:top w:w="120" w:type="dxa"/>
              <w:left w:w="160" w:type="dxa"/>
              <w:bottom w:w="120" w:type="dxa"/>
              <w:right w:w="160" w:type="dxa"/>
            </w:tcMar>
            <w:vAlign w:val="center"/>
          </w:tcPr>
          <w:p w14:paraId="1942460B" w14:textId="2546EDF7" w:rsidR="0070573E" w:rsidRPr="0070573E" w:rsidRDefault="0070573E" w:rsidP="0070573E">
            <w:pPr>
              <w:spacing w:after="0"/>
              <w:jc w:val="left"/>
              <w:rPr>
                <w:sz w:val="21"/>
                <w:szCs w:val="28"/>
              </w:rPr>
            </w:pPr>
            <w:r>
              <w:rPr>
                <w:sz w:val="21"/>
                <w:szCs w:val="28"/>
              </w:rPr>
              <w:t>Continuo</w:t>
            </w:r>
          </w:p>
        </w:tc>
        <w:tc>
          <w:tcPr>
            <w:tcW w:w="5199" w:type="dxa"/>
            <w:shd w:val="clear" w:color="C1E4D6" w:fill="C1E4D6"/>
            <w:tcMar>
              <w:top w:w="120" w:type="dxa"/>
              <w:left w:w="160" w:type="dxa"/>
              <w:bottom w:w="120" w:type="dxa"/>
              <w:right w:w="160" w:type="dxa"/>
            </w:tcMar>
            <w:vAlign w:val="center"/>
          </w:tcPr>
          <w:p w14:paraId="1E85C274" w14:textId="63BEFDCD" w:rsidR="0070573E" w:rsidRPr="0070573E" w:rsidRDefault="0070573E" w:rsidP="0070573E">
            <w:pPr>
              <w:spacing w:after="0"/>
              <w:jc w:val="left"/>
              <w:rPr>
                <w:color w:val="66888D"/>
                <w:sz w:val="21"/>
                <w:szCs w:val="28"/>
              </w:rPr>
            </w:pPr>
            <w:r>
              <w:rPr>
                <w:color w:val="66888D"/>
                <w:sz w:val="21"/>
                <w:szCs w:val="28"/>
              </w:rPr>
              <w:t>Mejora continua, soporte y nuevas capacidades a medida que el negocio evoluciona.</w:t>
            </w:r>
          </w:p>
        </w:tc>
      </w:tr>
    </w:tbl>
    <w:p w14:paraId="74C54FBF" w14:textId="7A0B9E58" w:rsidR="00FE7D8B" w:rsidRPr="0070573E" w:rsidRDefault="00FE7D8B" w:rsidP="0070573E"/>
    <w:p w14:paraId="03B196EC" w14:textId="77777777" w:rsidR="00E765BA" w:rsidRDefault="00E765BA" w:rsidP="00DA20DF">
      <w:pPr>
        <w:pStyle w:val="Heading2"/>
        <w:numPr>
          <w:ilvl w:val="1"/>
          <w:numId w:val="21"/>
        </w:numPr>
        <w:spacing w:before="320"/>
        <w:ind w:left="760" w:hanging="760"/>
      </w:pPr>
      <w:r>
        <w:t>Cómo trabajamos</w:t>
      </w:r>
    </w:p>
    <w:p w14:paraId="3BD73C89" w14:textId="77777777" w:rsidR="00E765BA" w:rsidRPr="00E765BA" w:rsidRDefault="00E765BA" w:rsidP="0070573E">
      <w:r>
        <w:t>Avanzamos en fases cortas con entregables verificables. Cada fase cierra con algo que [Cliente] puede ver y validar, no con un documento más.</w:t>
      </w:r>
    </w:p>
    <w:p w14:paraId="0A3F1D20" w14:textId="77777777" w:rsidR="00E765BA" w:rsidRPr="00D309EB" w:rsidRDefault="00E765BA" w:rsidP="0070573E">
      <w:pPr>
        <w:pStyle w:val="Heading3"/>
      </w:pPr>
      <w:r>
        <w:t>Iteración corta</w:t>
      </w:r>
    </w:p>
    <w:p w14:paraId="7A2DDE68" w14:textId="77777777" w:rsidR="00E765BA" w:rsidRPr="00E765BA" w:rsidRDefault="00E765BA" w:rsidP="0070573E">
      <w:r>
        <w:t>Ciclos breves que reducen el riesgo. Ajustamos el rumbo con evidencia, antes de que un desvío se vuelva caro.</w:t>
      </w:r>
    </w:p>
    <w:p w14:paraId="4FF5F868" w14:textId="77777777" w:rsidR="00E765BA" w:rsidRPr="00D309EB" w:rsidRDefault="00E765BA" w:rsidP="0070573E">
      <w:pPr>
        <w:pStyle w:val="Heading3"/>
      </w:pPr>
      <w:r>
        <w:t>Entregables tangibles</w:t>
      </w:r>
    </w:p>
    <w:p w14:paraId="0E1E0B5A" w14:textId="77777777" w:rsidR="00E765BA" w:rsidRPr="00E765BA" w:rsidRDefault="00E765BA" w:rsidP="0070573E">
      <w:r>
        <w:t>Cada hito produce un resultado concreto: un modelo, una integración o un cuadro de mando en producción.</w:t>
      </w:r>
    </w:p>
    <w:p w14:paraId="4EAD7FA3" w14:textId="77777777" w:rsidR="00E765BA" w:rsidRDefault="00E765BA" w:rsidP="00DA20DF">
      <w:pPr>
        <w:pStyle w:val="Heading2"/>
        <w:numPr>
          <w:ilvl w:val="1"/>
          <w:numId w:val="21"/>
        </w:numPr>
        <w:spacing w:before="320"/>
        <w:ind w:left="760" w:hanging="760"/>
      </w:pPr>
      <w:r>
        <w:t>Cómo aseguramos el ritmo</w:t>
      </w:r>
    </w:p>
    <w:p w14:paraId="0E555C74" w14:textId="77777777" w:rsidR="00E765BA" w:rsidRPr="00E765BA" w:rsidRDefault="00E765BA" w:rsidP="0070573E">
      <w:r>
        <w:t>Un proyecto no se sostiene solo con un calendario. Se sostiene con seguimiento y con decisiones a tiempo.</w:t>
      </w:r>
    </w:p>
    <w:p w14:paraId="5519FE88" w14:textId="77777777" w:rsidR="00E765BA" w:rsidRPr="00D309EB" w:rsidRDefault="00E765BA" w:rsidP="0070573E">
      <w:pPr>
        <w:pStyle w:val="Heading3"/>
      </w:pPr>
      <w:r>
        <w:t>Seguimiento continuo</w:t>
      </w:r>
    </w:p>
    <w:p w14:paraId="3F49761F" w14:textId="77777777" w:rsidR="00E765BA" w:rsidRPr="00E765BA" w:rsidRDefault="00E765BA" w:rsidP="0070573E">
      <w:r>
        <w:t>Reuniones breves de avance y un tablero compartido. En todo momento se sabe qué está hecho, qué falta y qué está en riesgo.</w:t>
      </w:r>
    </w:p>
    <w:p w14:paraId="0A67362E" w14:textId="77777777" w:rsidR="00E765BA" w:rsidRPr="00D309EB" w:rsidRDefault="00E765BA" w:rsidP="0070573E">
      <w:pPr>
        <w:pStyle w:val="Heading3"/>
      </w:pPr>
      <w:r>
        <w:lastRenderedPageBreak/>
        <w:t>Puntos de decisión</w:t>
      </w:r>
    </w:p>
    <w:p w14:paraId="31C6DC73" w14:textId="77777777" w:rsidR="00E765BA" w:rsidRPr="00E765BA" w:rsidRDefault="00E765BA" w:rsidP="0070573E">
      <w:r>
        <w:t>Al final de cada fase revisamos alcance, calidad y prioridades. Seguir, ajustar o reforzar es una decisión conjunta.</w:t>
      </w:r>
    </w:p>
    <w:p w14:paraId="6D3830D0" w14:textId="77777777" w:rsidR="00E765BA" w:rsidRDefault="00E765BA" w:rsidP="00DA20DF">
      <w:pPr>
        <w:pStyle w:val="Heading2"/>
        <w:numPr>
          <w:ilvl w:val="1"/>
          <w:numId w:val="21"/>
        </w:numPr>
        <w:spacing w:before="320"/>
        <w:ind w:left="760" w:hanging="760"/>
      </w:pPr>
      <w:r>
        <w:t>Gobernanza del proyecto</w:t>
      </w:r>
    </w:p>
    <w:p w14:paraId="2DC1A57E" w14:textId="77777777" w:rsidR="00E765BA" w:rsidRPr="00E765BA" w:rsidRDefault="00E765BA" w:rsidP="0070573E">
      <w:r>
        <w:t>Unos roles claros evitan que las decisiones se atasquen. Cada parte sabe qué aporta y qué decide.</w:t>
      </w:r>
    </w:p>
    <w:p w14:paraId="0884E39B" w14:textId="77777777" w:rsidR="00E765BA" w:rsidRPr="00D309EB" w:rsidRDefault="00E765BA" w:rsidP="0070573E">
      <w:pPr>
        <w:pStyle w:val="Heading3"/>
      </w:pPr>
      <w:r>
        <w:t>Por parte de [Cliente]</w:t>
      </w:r>
    </w:p>
    <w:p w14:paraId="3F87CF12" w14:textId="77777777" w:rsidR="00E765BA" w:rsidRPr="00E765BA" w:rsidRDefault="00E765BA" w:rsidP="0070573E">
      <w:r>
        <w:t>Un responsable que prioriza y valida, y acceso a las personas que conocen el negocio y los sistemas.</w:t>
      </w:r>
    </w:p>
    <w:p w14:paraId="12284A2F" w14:textId="77777777" w:rsidR="00E765BA" w:rsidRPr="00D309EB" w:rsidRDefault="00E765BA" w:rsidP="0070573E">
      <w:pPr>
        <w:pStyle w:val="Heading3"/>
      </w:pPr>
      <w:r>
        <w:t>Por nuestra parte</w:t>
      </w:r>
    </w:p>
    <w:p w14:paraId="6C594152" w14:textId="77777777" w:rsidR="00E765BA" w:rsidRPr="00E765BA" w:rsidRDefault="00E765BA" w:rsidP="0070573E">
      <w:r>
        <w:t>Una dirección de proyecto que responde del alcance y el calendario, y un equipo técnico dedicado.</w:t>
      </w:r>
    </w:p>
    <w:p w14:paraId="07C162CD" w14:textId="77777777" w:rsidR="00E765BA" w:rsidRDefault="00E765BA" w:rsidP="00DA20DF">
      <w:pPr>
        <w:pStyle w:val="Heading2"/>
        <w:numPr>
          <w:ilvl w:val="1"/>
          <w:numId w:val="21"/>
        </w:numPr>
        <w:spacing w:before="320"/>
        <w:ind w:left="760" w:hanging="760"/>
      </w:pPr>
      <w:r>
        <w:t>Riesgos y cómo los gestionamos</w:t>
      </w:r>
    </w:p>
    <w:p w14:paraId="6A51E7C4" w14:textId="77777777" w:rsidR="00E765BA" w:rsidRPr="00E765BA" w:rsidRDefault="00E765BA" w:rsidP="0070573E">
      <w:r>
        <w:t>Anticipar es también gestionar el riesgo. Los más habituales tienen ya una respuesta prevista.</w:t>
      </w:r>
    </w:p>
    <w:p w14:paraId="3E357BF1" w14:textId="77777777" w:rsidR="00E765BA" w:rsidRPr="00D309EB" w:rsidRDefault="00E765BA" w:rsidP="0070573E">
      <w:pPr>
        <w:pStyle w:val="Heading3"/>
      </w:pPr>
      <w:r>
        <w:t>Calidad del dato de origen</w:t>
      </w:r>
    </w:p>
    <w:p w14:paraId="3F91E974" w14:textId="77777777" w:rsidR="00E765BA" w:rsidRPr="00E765BA" w:rsidRDefault="00E765BA" w:rsidP="0070573E">
      <w:r>
        <w:t>Si una fuente llega peor de lo esperado, priorizamos su saneamiento antes de construir sobre ella.</w:t>
      </w:r>
    </w:p>
    <w:p w14:paraId="25E0D837" w14:textId="77777777" w:rsidR="00E765BA" w:rsidRPr="00D309EB" w:rsidRDefault="00E765BA" w:rsidP="0070573E">
      <w:pPr>
        <w:pStyle w:val="Heading3"/>
      </w:pPr>
      <w:r>
        <w:t>Disponibilidad del equipo</w:t>
      </w:r>
    </w:p>
    <w:p w14:paraId="6A18EDD1" w14:textId="2C72DCFD" w:rsidR="0070573E" w:rsidRDefault="00E765BA" w:rsidP="0070573E">
      <w:r>
        <w:t>Acordamos al inicio la dedicación necesaria por parte de [Cliente] para no frenar los hitos.</w:t>
      </w:r>
    </w:p>
    <w:p w14:paraId="4D94912E" w14:textId="77777777" w:rsidR="0070573E" w:rsidRDefault="0070573E">
      <w:pPr>
        <w:spacing w:after="200" w:line="276" w:lineRule="auto"/>
        <w:jc w:val="left"/>
      </w:pPr>
      <w:r>
        <w:br w:type="page"/>
      </w:r>
    </w:p>
    <w:p w14:paraId="756E8861" w14:textId="27D3AA9F" w:rsidR="00E765BA" w:rsidRPr="00E765BA" w:rsidRDefault="0070573E" w:rsidP="0070573E">
      <w:r>
        <w:rPr>
          <w:noProof/>
        </w:rPr>
        <w:lastRenderedPageBreak/>
        <mc:AlternateContent>
          <mc:Choice Requires="wps">
            <w:drawing>
              <wp:anchor distT="0" distB="0" distL="114300" distR="114300" simplePos="0" relativeHeight="251674112" behindDoc="0" locked="0" layoutInCell="1" allowOverlap="1" wp14:anchorId="12479CB0" wp14:editId="03D351A1">
                <wp:simplePos x="0" y="0"/>
                <wp:positionH relativeFrom="column">
                  <wp:posOffset>4878750</wp:posOffset>
                </wp:positionH>
                <wp:positionV relativeFrom="paragraph">
                  <wp:posOffset>-969125</wp:posOffset>
                </wp:positionV>
                <wp:extent cx="1957572" cy="1957626"/>
                <wp:effectExtent l="0" t="0" r="5080" b="5080"/>
                <wp:wrapNone/>
                <wp:docPr id="920455816" name="Freeform: Shape 1209509800"/>
                <wp:cNvGraphicFramePr/>
                <a:graphic xmlns:a="http://schemas.openxmlformats.org/drawingml/2006/main">
                  <a:graphicData uri="http://schemas.microsoft.com/office/word/2010/wordprocessingShape">
                    <wps:wsp>
                      <wps:cNvSpPr/>
                      <wps:spPr>
                        <a:xfrm>
                          <a:off x="0" y="0"/>
                          <a:ext cx="1957572" cy="1957626"/>
                        </a:xfrm>
                        <a:custGeom>
                          <a:avLst/>
                          <a:gdLst>
                            <a:gd name="csX0" fmla="*/ 1511134 w 1957572"/>
                            <a:gd name="csY0" fmla="*/ 0 h 1957626"/>
                            <a:gd name="csX1" fmla="*/ 446396 w 1957572"/>
                            <a:gd name="csY1" fmla="*/ 0 h 1957626"/>
                            <a:gd name="csX2" fmla="*/ 0 w 1957572"/>
                            <a:gd name="csY2" fmla="*/ 446441 h 1957626"/>
                            <a:gd name="csX3" fmla="*/ 0 w 1957572"/>
                            <a:gd name="csY3" fmla="*/ 1511185 h 1957626"/>
                            <a:gd name="csX4" fmla="*/ 446396 w 1957572"/>
                            <a:gd name="csY4" fmla="*/ 1957627 h 1957626"/>
                            <a:gd name="csX5" fmla="*/ 1511134 w 1957572"/>
                            <a:gd name="csY5" fmla="*/ 1957627 h 1957626"/>
                            <a:gd name="csX6" fmla="*/ 1957573 w 1957572"/>
                            <a:gd name="csY6" fmla="*/ 1511185 h 1957626"/>
                            <a:gd name="csX7" fmla="*/ 1957573 w 1957572"/>
                            <a:gd name="csY7" fmla="*/ 446441 h 1957626"/>
                            <a:gd name="csX8" fmla="*/ 1511134 w 1957572"/>
                            <a:gd name="csY8" fmla="*/ 0 h 1957626"/>
                            <a:gd name="csX9" fmla="*/ 1435156 w 1957572"/>
                            <a:gd name="csY9" fmla="*/ 1444639 h 1957626"/>
                            <a:gd name="csX10" fmla="*/ 1412353 w 1957572"/>
                            <a:gd name="csY10" fmla="*/ 1468393 h 1957626"/>
                            <a:gd name="csX11" fmla="*/ 1175894 w 1957572"/>
                            <a:gd name="csY11" fmla="*/ 1468393 h 1957626"/>
                            <a:gd name="csX12" fmla="*/ 1152140 w 1957572"/>
                            <a:gd name="csY12" fmla="*/ 1444639 h 1957626"/>
                            <a:gd name="csX13" fmla="*/ 1152140 w 1957572"/>
                            <a:gd name="csY13" fmla="*/ 779780 h 1957626"/>
                            <a:gd name="csX14" fmla="*/ 1129337 w 1957572"/>
                            <a:gd name="csY14" fmla="*/ 756025 h 1957626"/>
                            <a:gd name="csX15" fmla="*/ 828279 w 1957572"/>
                            <a:gd name="csY15" fmla="*/ 756025 h 1957626"/>
                            <a:gd name="csX16" fmla="*/ 805520 w 1957572"/>
                            <a:gd name="csY16" fmla="*/ 779780 h 1957626"/>
                            <a:gd name="csX17" fmla="*/ 805520 w 1957572"/>
                            <a:gd name="csY17" fmla="*/ 1444639 h 1957626"/>
                            <a:gd name="csX18" fmla="*/ 782718 w 1957572"/>
                            <a:gd name="csY18" fmla="*/ 1468393 h 1957626"/>
                            <a:gd name="csX19" fmla="*/ 545263 w 1957572"/>
                            <a:gd name="csY19" fmla="*/ 1468393 h 1957626"/>
                            <a:gd name="csX20" fmla="*/ 522504 w 1957572"/>
                            <a:gd name="csY20" fmla="*/ 1444639 h 1957626"/>
                            <a:gd name="csX21" fmla="*/ 522504 w 1957572"/>
                            <a:gd name="csY21" fmla="*/ 674378 h 1957626"/>
                            <a:gd name="csX22" fmla="*/ 706739 w 1957572"/>
                            <a:gd name="csY22" fmla="*/ 489147 h 1957626"/>
                            <a:gd name="csX23" fmla="*/ 1250964 w 1957572"/>
                            <a:gd name="csY23" fmla="*/ 489147 h 1957626"/>
                            <a:gd name="csX24" fmla="*/ 1435199 w 1957572"/>
                            <a:gd name="csY24" fmla="*/ 674378 h 1957626"/>
                            <a:gd name="csX25" fmla="*/ 1435199 w 1957572"/>
                            <a:gd name="csY25" fmla="*/ 1444639 h 1957626"/>
                          </a:gdLst>
                          <a:ahLst/>
                          <a:cxnLst>
                            <a:cxn ang="0">
                              <a:pos x="csX0" y="csY0"/>
                            </a:cxn>
                            <a:cxn ang="0">
                              <a:pos x="csX1" y="csY1"/>
                            </a:cxn>
                            <a:cxn ang="0">
                              <a:pos x="csX2" y="csY2"/>
                            </a:cxn>
                            <a:cxn ang="0">
                              <a:pos x="csX3" y="csY3"/>
                            </a:cxn>
                            <a:cxn ang="0">
                              <a:pos x="csX4" y="csY4"/>
                            </a:cxn>
                            <a:cxn ang="0">
                              <a:pos x="csX5" y="csY5"/>
                            </a:cxn>
                            <a:cxn ang="0">
                              <a:pos x="csX6" y="csY6"/>
                            </a:cxn>
                            <a:cxn ang="0">
                              <a:pos x="csX7" y="csY7"/>
                            </a:cxn>
                            <a:cxn ang="0">
                              <a:pos x="csX8" y="csY8"/>
                            </a:cxn>
                            <a:cxn ang="0">
                              <a:pos x="csX9" y="csY9"/>
                            </a:cxn>
                            <a:cxn ang="0">
                              <a:pos x="csX10" y="csY10"/>
                            </a:cxn>
                            <a:cxn ang="0">
                              <a:pos x="csX11" y="csY11"/>
                            </a:cxn>
                            <a:cxn ang="0">
                              <a:pos x="csX12" y="csY12"/>
                            </a:cxn>
                            <a:cxn ang="0">
                              <a:pos x="csX13" y="csY13"/>
                            </a:cxn>
                            <a:cxn ang="0">
                              <a:pos x="csX14" y="csY14"/>
                            </a:cxn>
                            <a:cxn ang="0">
                              <a:pos x="csX15" y="csY15"/>
                            </a:cxn>
                            <a:cxn ang="0">
                              <a:pos x="csX16" y="csY16"/>
                            </a:cxn>
                            <a:cxn ang="0">
                              <a:pos x="csX17" y="csY17"/>
                            </a:cxn>
                            <a:cxn ang="0">
                              <a:pos x="csX18" y="csY18"/>
                            </a:cxn>
                            <a:cxn ang="0">
                              <a:pos x="csX19" y="csY19"/>
                            </a:cxn>
                            <a:cxn ang="0">
                              <a:pos x="csX20" y="csY20"/>
                            </a:cxn>
                            <a:cxn ang="0">
                              <a:pos x="csX21" y="csY21"/>
                            </a:cxn>
                            <a:cxn ang="0">
                              <a:pos x="csX22" y="csY22"/>
                            </a:cxn>
                            <a:cxn ang="0">
                              <a:pos x="csX23" y="csY23"/>
                            </a:cxn>
                            <a:cxn ang="0">
                              <a:pos x="csX24" y="csY24"/>
                            </a:cxn>
                            <a:cxn ang="0">
                              <a:pos x="csX25" y="csY25"/>
                            </a:cxn>
                          </a:cxnLst>
                          <a:rect l="l" t="t" r="r" b="b"/>
                          <a:pathLst>
                            <a:path w="1957572" h="1957626">
                              <a:moveTo>
                                <a:pt x="1511134" y="0"/>
                              </a:moveTo>
                              <a:lnTo>
                                <a:pt x="446396" y="0"/>
                              </a:lnTo>
                              <a:cubicBezTo>
                                <a:pt x="199465" y="0"/>
                                <a:pt x="0" y="199466"/>
                                <a:pt x="0" y="446441"/>
                              </a:cubicBezTo>
                              <a:lnTo>
                                <a:pt x="0" y="1511185"/>
                              </a:lnTo>
                              <a:cubicBezTo>
                                <a:pt x="0" y="1758160"/>
                                <a:pt x="199465" y="1957627"/>
                                <a:pt x="446396" y="1957627"/>
                              </a:cubicBezTo>
                              <a:lnTo>
                                <a:pt x="1511134" y="1957627"/>
                              </a:lnTo>
                              <a:cubicBezTo>
                                <a:pt x="1758108" y="1957627"/>
                                <a:pt x="1957573" y="1758160"/>
                                <a:pt x="1957573" y="1511185"/>
                              </a:cubicBezTo>
                              <a:lnTo>
                                <a:pt x="1957573" y="446441"/>
                              </a:lnTo>
                              <a:cubicBezTo>
                                <a:pt x="1957573" y="199466"/>
                                <a:pt x="1758108" y="0"/>
                                <a:pt x="1511134" y="0"/>
                              </a:cubicBezTo>
                              <a:close/>
                              <a:moveTo>
                                <a:pt x="1435156" y="1444639"/>
                              </a:moveTo>
                              <a:cubicBezTo>
                                <a:pt x="1435156" y="1457966"/>
                                <a:pt x="1424728" y="1468393"/>
                                <a:pt x="1412353" y="1468393"/>
                              </a:cubicBezTo>
                              <a:lnTo>
                                <a:pt x="1175894" y="1468393"/>
                              </a:lnTo>
                              <a:cubicBezTo>
                                <a:pt x="1162567" y="1468393"/>
                                <a:pt x="1152140" y="1457966"/>
                                <a:pt x="1152140" y="1444639"/>
                              </a:cubicBezTo>
                              <a:lnTo>
                                <a:pt x="1152140" y="779780"/>
                              </a:lnTo>
                              <a:cubicBezTo>
                                <a:pt x="1152140" y="766496"/>
                                <a:pt x="1141712" y="756025"/>
                                <a:pt x="1129337" y="756025"/>
                              </a:cubicBezTo>
                              <a:lnTo>
                                <a:pt x="828279" y="756025"/>
                              </a:lnTo>
                              <a:cubicBezTo>
                                <a:pt x="815947" y="756025"/>
                                <a:pt x="805520" y="766496"/>
                                <a:pt x="805520" y="779780"/>
                              </a:cubicBezTo>
                              <a:lnTo>
                                <a:pt x="805520" y="1444639"/>
                              </a:lnTo>
                              <a:cubicBezTo>
                                <a:pt x="805520" y="1457966"/>
                                <a:pt x="795049" y="1468393"/>
                                <a:pt x="782718" y="1468393"/>
                              </a:cubicBezTo>
                              <a:lnTo>
                                <a:pt x="545263" y="1468393"/>
                              </a:lnTo>
                              <a:cubicBezTo>
                                <a:pt x="532932" y="1468393"/>
                                <a:pt x="522504" y="1457966"/>
                                <a:pt x="522504" y="1444639"/>
                              </a:cubicBezTo>
                              <a:lnTo>
                                <a:pt x="522504" y="674378"/>
                              </a:lnTo>
                              <a:cubicBezTo>
                                <a:pt x="522504" y="571789"/>
                                <a:pt x="605103" y="489147"/>
                                <a:pt x="706739" y="489147"/>
                              </a:cubicBezTo>
                              <a:lnTo>
                                <a:pt x="1250964" y="489147"/>
                              </a:lnTo>
                              <a:cubicBezTo>
                                <a:pt x="1352557" y="489147"/>
                                <a:pt x="1435199" y="571789"/>
                                <a:pt x="1435199" y="674378"/>
                              </a:cubicBezTo>
                              <a:lnTo>
                                <a:pt x="1435199" y="1444639"/>
                              </a:lnTo>
                              <a:close/>
                            </a:path>
                          </a:pathLst>
                        </a:custGeom>
                        <a:solidFill>
                          <a:srgbClr val="00333B"/>
                        </a:solidFill>
                        <a:ln w="2190" cap="flat">
                          <a:noFill/>
                          <a:prstDash val="solid"/>
                          <a:miter/>
                        </a:ln>
                      </wps:spPr>
                      <wps:bodyPr/>
                    </wps:wsp>
                  </a:graphicData>
                </a:graphic>
              </wp:anchor>
            </w:drawing>
          </mc:Choice>
          <mc:Fallback>
            <w:pict>
              <v:shape w14:anchorId="6E5A5B8B" id="Freeform: Shape 1209509800" o:spid="_x0000_s1026" style="position:absolute;margin-left:384.15pt;margin-top:-76.3pt;width:154.15pt;height:154.15pt;z-index:251674112;visibility:visible;mso-wrap-style:square;mso-wrap-distance-left:9pt;mso-wrap-distance-top:0;mso-wrap-distance-right:9pt;mso-wrap-distance-bottom:0;mso-position-horizontal:absolute;mso-position-horizontal-relative:text;mso-position-vertical:absolute;mso-position-vertical-relative:text;v-text-anchor:top" coordsize="1957572,1957626"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tNtTc2QUAAEsaAAAOAAAAZHJzL2Uyb0RvYy54bWysWUtv4zYQvhfofxB0LNC1SImiZCRZoE23 l6ItsFugPSqyHBvQC6ISJ/31HXIoeRh7GbboJaHF7xsO50WOdPPxpWuj52ZSx6G/jdmHJI6avh52 x/7xNv7jy6fvizhSc9Xvqnbom9v4tVHxx7tvv7k5jduGD4eh3TVTBEJ6tT2Nt/FhnsftZqPqQ9NV 6sMwNj1M7oepq2b4OT1udlN1Auldu+FJkm9Ow7Qbp6FulIKn9zgZ3xn5+31Tz7/t96qZo/Y2Bt1m 83cyfx/0383dTbV9nKrxcKytGtV/0KKrjj0suoq6r+YqepqOF6K6Yz0NatjPH+qh2wz7/bFuzB5g Nyx5s5vPh2pszF7AOGpczaT+P7H1r8+fx98nMMNpVFsFQ72Ll/3U6f+gX/RijPW6Gqt5maMaHrJS SCF5HNUwp3/kPNfm3Jzp9ZOaf24GI6p6/kXNaO0djIytdlFfdRAUtfoTfLPvWjD9d5uICcZYmkWn aFnD8lb4XxSeRAcDtOuDD4hcRuRmWZ6WuU8sRXvFwrZXdROfRAqE9bOM+bRNQ8VSoDFXIXxyMyL3 fStQNDpW+oQLIjzAdQ7chI1Xek6lm5BLffZ24DqO/IaR/046hb/vTSh9a5AEGIbCvcFXUrlZKpjw BrULN+73uZPR3GIZ46nwWvwNPi/SMvXKp0nGmBRF6U115uCz9+XTlGNMcJZ5M5Q5+Ox9+zi5FyCf 4qUsZeF1LnOyj/EyTaUv4B28FHnCvZWA0fQreMFl6ZVO4QHSafoViRDcb3oKDzANTb8A6RTOAhxL E1CCZVjhNQ2Fs4C4pHkoMsFzf1pReIB4TtNWcC4Sb1Y58ADjcJqFAeIpPJdZKgtfTeA0B2WSy9Qb lQ48K0qWeY8QTjOQgWXK3G8big8Q72SsrselX3uKD7ANTUEWIN7FX6lncEN7XO5g1WG5ltUvvb2X wSiq9P09MVfacVD6EoiXNLjr1QquX3jRA6S+yH2VAFGABBZIgDhAAg8kgKuQkAYSwPhIyAIJYE4k iEACFDUkLNfh96wEdQoJMnAFqDxIKAIJUEuQUAYS9KGODBgF+vrs7FBv66PXrhLqb7Y6HEaBiq0u h7MykLI6Hc7LQMrqdhbqd7Y6HkaBq6yuZ6G+Z6vzYRS2ij4c0C8wCqSs3oeTIpCyeh/qeSBl9T7U 9EDK6n0e6n2+eh9GZBWom5DKtkhO8GpBv1RozUuFOY7gpcIUR/BS4UFzqu1Yzbq2LsPoRFrmw7lj 1vPd8Nx8GQxy1qXWNgvGCYsDzpi2p1hT3zH2FugCqJ8ejvUPzd8UDmdTluP+DBz0NEuix82sCV/3 OSwCnetiC0fsspgjBhsvi18Q19Sxy0ITwHJHH6KnbUGtVY22ZNNkVvvHoxu1qsvyaagbFJZg2hHW Yh/9SEgMSwN9uw0y7VjFqykR6pjeqyghXfqRbsM1NL5scWLN1a1uB9WYkD7HIHrb3EYEBp+9Q1qf n5GurGs8IcvciTmW8Uxya3K8WFPn257UaGwvxnZVd63FWHZN7DSvsBacy15YORc51mmy1up9bP+s 0MuNONMmaIM0NT2rEYpNkSX5FSWkPM9K16JgM2lPW+ziHINil4kLmg4yQEvsHS85PiULJsoMjXmp BTZ0KPBiA3TStNAhGpr+0wh0g9OrIiVdOFSW0FbheXolGrBntAua9xQBWmIneIXk01Kk8F4Aj88r emB7ZkVe7MGZDY1JQsKOxe7Mq6RpQo0aQjJZmNvHkjl5IliCZRM7LC1wmcQO0DDPk+9Vd+zrLkk+ FVkquBAYkeeVFjVss/WVHdBZxyZuHVmWJ5WvXCKIWn/BLdUWtqtvEOZ9+nqVMDY4v1NXQ3vcfTq2 rTadmh4ffmyn6LmCWwmTWZn9ZJ3kwNpe30Q4K+HorSv44rJvq9n0ef2gRaEbJjXfV+qAwgwf/dMd 52YCCCjSQuu3OX800KOHYfdqviWY5/DFwgDt1xX9SYT+NuzzN6C7fwAAAP//AwBQSwMEFAAGAAgA AAAhAKl9GY7gAAAADQEAAA8AAABkcnMvZG93bnJldi54bWxMj01Pg0AQhu8m/ofNmHhrl6JAgyyN Ens0Vvw4b9kRUHaWsNsW/73Tk97eyTx555liM9tBHHHyvSMFq2UEAqlxpqdWwdvrdrEG4YMmowdH qOAHPWzKy4tC58ad6AWPdWgFl5DPtYIuhDGX0jcdWu2XbkTi3aebrA48Tq00kz5xuR1kHEWptLon vtDpEasOm+/6YBU8xI8f0tTV7XOon76aed6aaveu1PXVfH8HIuAc/mA467M6lOy0dwcyXgwKsnR9 w6iCxSqJUxBnJMpSTntOSZKBLAv5/4vyFwAA//8DAFBLAQItABQABgAIAAAAIQC2gziS/gAAAOEB AAATAAAAAAAAAAAAAAAAAAAAAABbQ29udGVudF9UeXBlc10ueG1sUEsBAi0AFAAGAAgAAAAhADj9 If/WAAAAlAEAAAsAAAAAAAAAAAAAAAAALwEAAF9yZWxzLy5yZWxzUEsBAi0AFAAGAAgAAAAhAC02 1NzZBQAASxoAAA4AAAAAAAAAAAAAAAAALgIAAGRycy9lMm9Eb2MueG1sUEsBAi0AFAAGAAgAAAAh AKl9GY7gAAAADQEAAA8AAAAAAAAAAAAAAAAAMwgAAGRycy9kb3ducmV2LnhtbFBLBQYAAAAABAAE APMAAABACQAAAAA= " path="m1511134,l446396,c199465,,,199466,,446441l,1511185v,246975,199465,446442,446396,446442l1511134,1957627v246974,,446439,-199467,446439,-446442l1957573,446441c1957573,199466,1758108,,1511134,xm1435156,1444639v,13327,-10428,23754,-22803,23754l1175894,1468393v-13327,,-23754,-10427,-23754,-23754l1152140,779780v,-13284,-10428,-23755,-22803,-23755l828279,756025v-12332,,-22759,10471,-22759,23755l805520,1444639v,13327,-10471,23754,-22802,23754l545263,1468393v-12331,,-22759,-10427,-22759,-23754l522504,674378v,-102589,82599,-185231,184235,-185231l1250964,489147v101593,,184235,82642,184235,185231l1435199,1444639r-43,xe" fillcolor="#17494e" stroked="f" strokeweight=".06083mm">
                <v:stroke joinstyle="miter"/>
                <v:path arrowok="t" o:connecttype="custom" o:connectlocs="1511134,0;446396,0;0,446441;0,1511185;446396,1957627;1511134,1957627;1957573,1511185;1957573,446441;1511134,0;1435156,1444639;1412353,1468393;1175894,1468393;1152140,1444639;1152140,779780;1129337,756025;828279,756025;805520,779780;805520,1444639;782718,1468393;545263,1468393;522504,1444639;522504,674378;706739,489147;1250964,489147;1435199,674378;1435199,1444639" o:connectangles="0,0,0,0,0,0,0,0,0,0,0,0,0,0,0,0,0,0,0,0,0,0,0,0,0,0"/>
              </v:shape>
            </w:pict>
          </mc:Fallback>
        </mc:AlternateContent>
        <mc:AlternateContent>
          <mc:Choice Requires="wps">
            <w:drawing>
              <wp:anchor distT="0" distB="0" distL="114300" distR="114300" simplePos="0" relativeHeight="251673088" behindDoc="0" locked="0" layoutInCell="1" allowOverlap="1" wp14:anchorId="5BDE12E5" wp14:editId="73FE546B">
                <wp:simplePos x="0" y="0"/>
                <wp:positionH relativeFrom="column">
                  <wp:posOffset>4880990</wp:posOffset>
                </wp:positionH>
                <wp:positionV relativeFrom="paragraph">
                  <wp:posOffset>-1058797</wp:posOffset>
                </wp:positionV>
                <wp:extent cx="3970399" cy="3359429"/>
                <wp:effectExtent l="0" t="0" r="0" b="0"/>
                <wp:wrapNone/>
                <wp:docPr id="1107590774" name="Rectangle 1113754738"/>
                <wp:cNvGraphicFramePr/>
                <a:graphic xmlns:a="http://schemas.openxmlformats.org/drawingml/2006/main">
                  <a:graphicData uri="http://schemas.microsoft.com/office/word/2010/wordprocessingShape">
                    <wps:wsp>
                      <wps:cNvSpPr/>
                      <wps:spPr>
                        <a:xfrm>
                          <a:off x="0" y="0"/>
                          <a:ext cx="3970399" cy="3359429"/>
                        </a:xfrm>
                        <a:prstGeom prst="rect">
                          <a:avLst/>
                        </a:prstGeom>
                        <a:solidFill>
                          <a:srgbClr val="00333B"/>
                        </a:solidFill>
                        <a:ln w="2190" cap="flat">
                          <a:noFill/>
                          <a:prstDash val="solid"/>
                          <a:miter/>
                        </a:ln>
                      </wps:spPr>
                      <wps:bodyPr/>
                    </wps:wsp>
                  </a:graphicData>
                </a:graphic>
              </wp:anchor>
            </w:drawing>
          </mc:Choice>
          <mc:Fallback>
            <w:pict>
              <v:rect w14:anchorId="309805C4" id="Rectangle 1113754738" o:spid="_x0000_s1026" style="position:absolute;margin-left:384.35pt;margin-top:-83.35pt;width:312.65pt;height:264.5pt;z-index:25167308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GKePflAEAABoDAAAOAAAAZHJzL2Uyb0RvYy54bWysUsFuGyEQvUfqPyDu9a69adNdeR2ptdJL lVZK+wGYBS8SMIghXvvvM7Cunaa3qhdgYObNvPdY3x+dZQcV0YDv+XJRc6a8hMH4fc9//Xx4/4kz TMIPwoJXPT8p5PebdzfrKXRqBSPYQUVGIB67KfR8TCl0VYVyVE7gAoLy9KghOpEojPtqiGIidGer VV1/rCaIQ4ggFSLdbudHvin4WiuZvmuNKjHbc5otlTWWdZfXarMW3T6KMBp5HkP8wxROGE9NL1Bb kQR7juYvKGdkBASdFhJcBVobqQoHYrOs37B5GkVQhQuJg+EiE/4/WPl4eAo/IskwBeyQjpnFUUeX d5qPHYtYp4tY6piYpMumvaubtuVM0lvTfGhvV22Ws7qWh4jpqwLH8qHnkdwoIonDN0xz6u+U3A3B muHBWFuCuN99sZEdRHaubprm8xn9jzTr2dTz1bIlc6WgD6StmJt4yFDF39xkK3CcwUr9bLwzSWXu NLP1tF01yKcdDKciTbknA0ri+bNkh1/Hpfr6pTcvAAAA//8DAFBLAwQUAAYACAAAACEAhHRL4OMA AAANAQAADwAAAGRycy9kb3ducmV2LnhtbEyPy07DMBBF90j8gzVI7Frngdw2xKmiSLAAUYmCunbj aRIRj0PstOHvcVewm9Ec3Tk3386mZ2ccXWdJQryMgCHVVnfUSPj8eFqsgTmvSKveEkr4QQfb4vYm V5m2F3rH8943LISQy5SE1vsh49zVLRrllnZACreTHY3yYR0brkd1CeGm50kUCW5UR+FDqwasWqy/ 9pORsItfp0pXdTqXIn37PpySF1E+S3l/N5ePwDzO/g+Gq35QhyI4He1E2rFewkqsVwGVsIiFCNMV STcPod9RQiqSFHiR8/8til8AAAD//wMAUEsBAi0AFAAGAAgAAAAhALaDOJL+AAAA4QEAABMAAAAA AAAAAAAAAAAAAAAAAFtDb250ZW50X1R5cGVzXS54bWxQSwECLQAUAAYACAAAACEAOP0h/9YAAACU AQAACwAAAAAAAAAAAAAAAAAvAQAAX3JlbHMvLnJlbHNQSwECLQAUAAYACAAAACEAhinj35QBAAAa AwAADgAAAAAAAAAAAAAAAAAuAgAAZHJzL2Uyb0RvYy54bWxQSwECLQAUAAYACAAAACEAhHRL4OMA AAANAQAADwAAAAAAAAAAAAAAAADuAwAAZHJzL2Rvd25yZXYueG1sUEsFBgAAAAAEAAQA8wAAAP4E AAAAAA== " fillcolor="#00333b" stroked="f" strokeweight=".06083mm"/>
            </w:pict>
          </mc:Fallback>
        </mc:AlternateContent>
        <mc:AlternateContent>
          <mc:Choice Requires="wps">
            <w:drawing>
              <wp:anchor distT="0" distB="0" distL="114300" distR="114300" simplePos="0" relativeHeight="251671040" behindDoc="0" locked="0" layoutInCell="1" allowOverlap="1" wp14:anchorId="77E44FA9" wp14:editId="61823691">
                <wp:simplePos x="0" y="0"/>
                <wp:positionH relativeFrom="column">
                  <wp:posOffset>-792540</wp:posOffset>
                </wp:positionH>
                <wp:positionV relativeFrom="paragraph">
                  <wp:posOffset>-1054140</wp:posOffset>
                </wp:positionV>
                <wp:extent cx="7682850" cy="10773750"/>
                <wp:effectExtent l="57150" t="19050" r="71120" b="104140"/>
                <wp:wrapNone/>
                <wp:docPr id="1674872008" name="Rectangle 64"/>
                <wp:cNvGraphicFramePr/>
                <a:graphic xmlns:a="http://schemas.openxmlformats.org/drawingml/2006/main">
                  <a:graphicData uri="http://schemas.microsoft.com/office/word/2010/wordprocessingShape">
                    <wps:wsp>
                      <wps:cNvSpPr/>
                      <wps:spPr>
                        <a:xfrm>
                          <a:off x="0" y="0"/>
                          <a:ext cx="7682850" cy="10773750"/>
                        </a:xfrm>
                        <a:prstGeom prst="rect">
                          <a:avLst/>
                        </a:prstGeom>
                        <a:solidFill>
                          <a:srgbClr val="00333B"/>
                        </a:solidFill>
                      </wps:spPr>
                      <wps:style>
                        <a:lnRef idx="1">
                          <a:schemeClr val="accent1"/>
                        </a:lnRef>
                        <a:fillRef idx="3">
                          <a:schemeClr val="accent1"/>
                        </a:fillRef>
                        <a:effectRef idx="2">
                          <a:schemeClr val="accent1"/>
                        </a:effectRef>
                        <a:fontRef idx="minor">
                          <a:schemeClr val="lt1"/>
                        </a:fontRef>
                      </wps:style>
                      <wps:txbx>
                        <w:txbxContent>
                          <w:p w14:paraId="30524EA3" w14:textId="478B8B26" w:rsidR="0070573E" w:rsidRDefault="0070573E" w:rsidP="0070573E">
                            <w:pPr>
                              <w:jc w:val="left"/>
                              <w:rPr>
                                <w:color w:val="C1E4D6"/>
                              </w:rPr>
                            </w:pPr>
                            <w:r>
                              <w:rPr>
                                <w:color w:val="C1E4D6"/>
                              </w:rPr>
                              <w:t xml:space="preserve">BEYOND COMPLEXITY </w:t>
                              <w:br/>
                              <w:t>LIES CLARITY</w:t>
                            </w:r>
                          </w:p>
                          <w:p w14:paraId="0B881587" w14:textId="77777777" w:rsidR="0070573E" w:rsidRDefault="0070573E" w:rsidP="0070573E">
                            <w:pPr>
                              <w:jc w:val="left"/>
                              <w:rPr>
                                <w:color w:val="C1E4D6"/>
                              </w:rPr>
                            </w:pPr>
                          </w:p>
                          <w:p w14:paraId="5182B406" w14:textId="7BC1AF2D" w:rsidR="0070573E" w:rsidRDefault="0070573E" w:rsidP="0070573E">
                            <w:pPr>
                              <w:spacing w:line="216" w:lineRule="auto"/>
                              <w:jc w:val="left"/>
                              <w:rPr>
                                <w:rFonts w:ascii="Gellix Medium" w:hAnsi="Gellix Medium"/>
                                <w:noProof/>
                                <w:color w:val="FFFFFF" w:themeColor="background1"/>
                                <w:sz w:val="72"/>
                                <w:szCs w:val="72"/>
                              </w:rPr>
                            </w:pPr>
                            <w:r>
                              <w:rPr>
                                <w:rFonts w:ascii="Gellix Medium" w:hAnsi="Gellix Medium"/>
                                <w:color w:val="FFFFFF" w:themeColor="background1"/>
                                <w:sz w:val="72"/>
                                <w:szCs w:val="72"/>
                              </w:rPr>
                              <w:t>Más allá</w:t>
                              <w:br/>
                              <w:t>de la</w:t>
                              <w:br/>
                              <w:t>complejidad</w:t>
                              <w:br/>
                              <w:t>está la</w:t>
                              <w:br/>
                              <w:t>claridad</w:t>
                            </w:r>
                          </w:p>
                          <w:p w14:paraId="5A77EABE" w14:textId="1D076710" w:rsidR="0070573E" w:rsidRPr="0070573E" w:rsidRDefault="0070573E" w:rsidP="0070573E">
                            <w:pPr>
                              <w:spacing w:line="216" w:lineRule="auto"/>
                              <w:jc w:val="left"/>
                              <w:rPr>
                                <w:rFonts w:ascii="Gellix Medium" w:hAnsi="Gellix Medium"/>
                                <w:color w:val="FFFFFF" w:themeColor="background1"/>
                                <w:sz w:val="72"/>
                                <w:szCs w:val="72"/>
                              </w:rPr>
                            </w:pPr>
                          </w:p>
                        </w:txbxContent>
                      </wps:txbx>
                      <wps:bodyPr rot="0" spcFirstLastPara="0" vertOverflow="overflow" horzOverflow="overflow" vert="horz" wrap="square" lIns="79200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7E44FA9" id="Rectangle 64" o:spid="_x0000_s1050" style="position:absolute;left:0;text-align:left;margin-left:-62.4pt;margin-top:-83pt;width:604.95pt;height:848.35pt;z-index:2516710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NqZggawIAADoFAAAOAAAAZHJzL2Uyb0RvYy54bWysVF9r2zAQfx/sOwi9r46TtElDnZK1dAxK W9aOPiuylBhknXZSYmeffifFcUJXKIy9SHe6/3e/09V1Wxu2VegrsAXPzwacKSuhrOyq4D9f7r5M OfNB2FIYsKrgO+X59fzzp6vGzdQQ1mBKhYycWD9rXMHXIbhZlnm5VrXwZ+CUJaEGrEUgFldZiaIh 77XJhoPBRdYAlg5BKu/p9XYv5PPkX2slw6PWXgVmCk65hXRiOpfxzOZXYrZC4daV7NIQ/5BFLSpL QXtXtyIItsHqL1d1JRE86HAmoc5A60qqVANVkw/eVPO8Fk6lWqg53vVt8v/PrXzYPrsnpDY0zs88 kbGKVmMdb8qPtalZu75Zqg1M0uPkYjqcnlNPJcnywWQymhBHjrKjvUMfvimoWSQKjjSO1CWxvfdh r3pQieE8mKq8q4xJDK6WNwbZVsTRDUaj0dfO+4ladsw6UWFnVDQ29ofSrCopzzxFTIBSvT8hpbIh 7xwm7WimKXZvOPrYsNOPpiqBrTcefmzcW6TIYENvXFcW8D0Hpk9Z7/Wp2yd1RzK0y5YKL/hwHKuL T0sod0/IEPbo907eVTSPe+HDk0CCOw2RVjg80qENNAWHjuJsDfj7vfeoTygkKWcNrU/B/a+NQMWZ +W4Jn5NL2s64cIkbn0+GxGBiLvPxmJjlqcRu6hugOef0WziZyKgfzIHUCPUrrfoihiWRsJKCF1wG PDA3Yb/X9FlItVgkNVoyJ8K9fXbygIQIuJf2VaDrUBkI0Q9w2DUxewPOvW6ckYXFJoCuEnKPje1m QAuasN99JvEHOOWT1vHLm/8BAAD//wMAUEsDBBQABgAIAAAAIQCKk+5I4QAAAA8BAAAPAAAAZHJz L2Rvd25yZXYueG1sTI/BTsMwEETvSPyDtUjcWjuFhhLiVIDEqRIqBe5uvMQR9jqK3Sbk63FOcJvR jmbflNvRWXbGPrSeJGRLAQyp9rqlRsLH+8tiAyxERVpZTyjhBwNsq8uLUhXaD/SG50NsWCqhUCgJ Jsau4DzUBp0KS98hpduX752KyfYN170aUrmzfCVEzp1qKX0wqsNng/X34eQkTJ+Dn3b10xS7fUv2 fteIV9NIeX01Pj4AizjGvzDM+AkdqsR09CfSgVkJi2x1m9jjrPI8zZozYrPOgB2TWt+IO+BVyf/v qH4BAAD//wMAUEsBAi0AFAAGAAgAAAAhALaDOJL+AAAA4QEAABMAAAAAAAAAAAAAAAAAAAAAAFtD b250ZW50X1R5cGVzXS54bWxQSwECLQAUAAYACAAAACEAOP0h/9YAAACUAQAACwAAAAAAAAAAAAAA AAAvAQAAX3JlbHMvLnJlbHNQSwECLQAUAAYACAAAACEAjamYIGsCAAA6BQAADgAAAAAAAAAAAAAA AAAuAgAAZHJzL2Uyb0RvYy54bWxQSwECLQAUAAYACAAAACEAipPuSOEAAAAPAQAADwAAAAAAAAAA AAAAAADFBAAAZHJzL2Rvd25yZXYueG1sUEsFBgAAAAAEAAQA8wAAANMFAAAAAA== " fillcolor="#00333b" strokecolor="#4579b8 [3044]">
                <v:shadow on="t" color="black" opacity="22937f" origin=",.5" offset="0,.63889mm"/>
                <v:textbox inset="22mm">
                  <w:txbxContent>
                    <w:p w14:paraId="30524EA3" w14:textId="478B8B26" w:rsidR="0070573E" w:rsidRDefault="0070573E" w:rsidP="0070573E">
                      <w:pPr>
                        <w:jc w:val="left"/>
                        <w:rPr>
                          <w:color w:val="C1E4D6"/>
                        </w:rPr>
                      </w:pPr>
                      <w:r>
                        <w:rPr>
                          <w:color w:val="C1E4D6"/>
                        </w:rPr>
                        <w:t xml:space="preserve">BEYOND COMPLEXITY </w:t>
                        <w:br/>
                        <w:t>LIES CLARITY</w:t>
                      </w:r>
                    </w:p>
                    <w:p w14:paraId="0B881587" w14:textId="77777777" w:rsidR="0070573E" w:rsidRDefault="0070573E" w:rsidP="0070573E">
                      <w:pPr>
                        <w:jc w:val="left"/>
                        <w:rPr>
                          <w:color w:val="C1E4D6"/>
                        </w:rPr>
                      </w:pPr>
                    </w:p>
                    <w:p w14:paraId="5182B406" w14:textId="7BC1AF2D" w:rsidR="0070573E" w:rsidRDefault="0070573E" w:rsidP="0070573E">
                      <w:pPr>
                        <w:spacing w:line="216" w:lineRule="auto"/>
                        <w:jc w:val="left"/>
                        <w:rPr>
                          <w:rFonts w:ascii="Gellix Medium" w:hAnsi="Gellix Medium"/>
                          <w:noProof/>
                          <w:color w:val="FFFFFF" w:themeColor="background1"/>
                          <w:sz w:val="72"/>
                          <w:szCs w:val="72"/>
                        </w:rPr>
                      </w:pPr>
                      <w:r>
                        <w:rPr>
                          <w:rFonts w:ascii="Gellix Medium" w:hAnsi="Gellix Medium"/>
                          <w:color w:val="FFFFFF" w:themeColor="background1"/>
                          <w:sz w:val="72"/>
                          <w:szCs w:val="72"/>
                        </w:rPr>
                        <w:t>Más allá</w:t>
                        <w:br/>
                        <w:t>de la</w:t>
                        <w:br/>
                        <w:t>complejidad</w:t>
                        <w:br/>
                        <w:t>está la</w:t>
                        <w:br/>
                        <w:t>claridad</w:t>
                      </w:r>
                    </w:p>
                    <w:p w14:paraId="5A77EABE" w14:textId="1D076710" w:rsidR="0070573E" w:rsidRPr="0070573E" w:rsidRDefault="0070573E" w:rsidP="0070573E">
                      <w:pPr>
                        <w:spacing w:line="216" w:lineRule="auto"/>
                        <w:jc w:val="left"/>
                        <w:rPr>
                          <w:rFonts w:ascii="Gellix Medium" w:hAnsi="Gellix Medium"/>
                          <w:color w:val="FFFFFF" w:themeColor="background1"/>
                          <w:sz w:val="72"/>
                          <w:szCs w:val="72"/>
                        </w:rPr>
                      </w:pPr>
                    </w:p>
                  </w:txbxContent>
                </v:textbox>
              </v:rect>
            </w:pict>
          </mc:Fallback>
        </mc:AlternateContent>
      </w:r>
    </w:p>
    <w:p w14:paraId="2A4D0D0C" w14:textId="77F0C094" w:rsidR="002C58BB" w:rsidRPr="002C58BB" w:rsidRDefault="002C58BB" w:rsidP="002C58BB">
      <w:pPr>
        <w:spacing w:after="0"/>
        <w:rPr>
          <w:sz w:val="2"/>
        </w:rPr>
        <w:sectPr w:rsidR="002C58BB" w:rsidRPr="002C58BB" w:rsidSect="0070573E">
          <w:pgSz w:w="11906" w:h="16838" w:code="9"/>
          <w:pgMar w:top="1554" w:right="1134" w:bottom="1554" w:left="1134" w:header="709" w:footer="505" w:gutter="0"/>
          <w:cols w:space="720"/>
          <w:titlePg/>
          <w:docGrid w:linePitch="360"/>
        </w:sectPr>
      </w:pPr>
    </w:p>
    <w:p w14:paraId="66D4777F" w14:textId="2CEF4849" w:rsidR="00FE7D8B" w:rsidRDefault="00FE7D8B" w:rsidP="00DA20DF">
      <w:pPr>
        <w:pStyle w:val="Heading1"/>
      </w:pPr>
      <w:bookmarkStart w:id="6" w:name="_Toc236298937"/>
      <w:r>
        <w:lastRenderedPageBreak/>
        <w:t>Resultados esperados</w:t>
      </w:r>
      <w:bookmarkEnd w:id="6"/>
    </w:p>
    <w:p w14:paraId="2E27A375" w14:textId="3F543397" w:rsidR="00FE7D8B" w:rsidRDefault="00FE7D8B" w:rsidP="00FE7D8B">
      <w:pPr>
        <w:pStyle w:val="Resumencaptulo"/>
      </w:pPr>
      <w:r>
        <w:t>Objetivos medibles, acordados con [Cliente] al inicio y revisados en cada hito.</w:t>
      </w:r>
    </w:p>
    <w:p w14:paraId="37FE299D" w14:textId="13317167" w:rsidR="007D2BFA" w:rsidRDefault="00E507A1" w:rsidP="00FE7D8B">
      <w:pPr>
        <w:pStyle w:val="Resumencaptulo"/>
      </w:pPr>
      <w:r>
        <w:rPr>
          <w:noProof/>
        </w:rPr>
        <mc:AlternateContent>
          <mc:Choice Requires="wps">
            <w:drawing>
              <wp:anchor distT="0" distB="0" distL="114300" distR="114300" simplePos="0" relativeHeight="251681280" behindDoc="0" locked="0" layoutInCell="1" allowOverlap="1" wp14:anchorId="1AE2AA87" wp14:editId="544D7008">
                <wp:simplePos x="0" y="0"/>
                <wp:positionH relativeFrom="column">
                  <wp:posOffset>4628095</wp:posOffset>
                </wp:positionH>
                <wp:positionV relativeFrom="paragraph">
                  <wp:posOffset>0</wp:posOffset>
                </wp:positionV>
                <wp:extent cx="1454150" cy="1410970"/>
                <wp:effectExtent l="0" t="0" r="12700" b="17780"/>
                <wp:wrapNone/>
                <wp:docPr id="1342738399" name="Rectangle: Rounded Corners 10"/>
                <wp:cNvGraphicFramePr/>
                <a:graphic xmlns:a="http://schemas.openxmlformats.org/drawingml/2006/main">
                  <a:graphicData uri="http://schemas.microsoft.com/office/word/2010/wordprocessingShape">
                    <wps:wsp>
                      <wps:cNvSpPr/>
                      <wps:spPr>
                        <a:xfrm>
                          <a:off x="0" y="0"/>
                          <a:ext cx="1454150" cy="1410970"/>
                        </a:xfrm>
                        <a:prstGeom prst="roundRect">
                          <a:avLst>
                            <a:gd name="adj" fmla="val 13476"/>
                          </a:avLst>
                        </a:prstGeom>
                        <a:solidFill>
                          <a:srgbClr val="C1E4D6"/>
                        </a:solidFill>
                        <a:ln>
                          <a:solidFill>
                            <a:srgbClr val="66888D"/>
                          </a:solidFill>
                        </a:ln>
                        <a:effectLst/>
                      </wps:spPr>
                      <wps:style>
                        <a:lnRef idx="1">
                          <a:schemeClr val="accent1"/>
                        </a:lnRef>
                        <a:fillRef idx="3">
                          <a:schemeClr val="accent1"/>
                        </a:fillRef>
                        <a:effectRef idx="2">
                          <a:schemeClr val="accent1"/>
                        </a:effectRef>
                        <a:fontRef idx="minor">
                          <a:schemeClr val="lt1"/>
                        </a:fontRef>
                      </wps:style>
                      <wps:txbx>
                        <w:txbxContent>
                          <w:p w14:paraId="1C9BE317" w14:textId="2FEF90AD" w:rsidR="00E507A1" w:rsidRPr="00E507A1" w:rsidRDefault="00E507A1" w:rsidP="00E507A1">
                            <w:pPr>
                              <w:spacing w:after="0"/>
                              <w:ind w:left="113" w:right="113"/>
                              <w:jc w:val="left"/>
                              <w:rPr>
                                <w:rFonts w:ascii="Gellix Medium" w:hAnsi="Gellix Medium"/>
                                <w:color w:val="00333B"/>
                                <w:sz w:val="68"/>
                                <w:szCs w:val="68"/>
                              </w:rPr>
                            </w:pPr>
                            <w:r>
                              <w:rPr>
                                <w:rFonts w:ascii="Gellix Medium" w:hAnsi="Gellix Medium"/>
                                <w:color w:val="00333B"/>
                                <w:sz w:val="68"/>
                                <w:szCs w:val="68"/>
                              </w:rPr>
                              <w:t>+25%</w:t>
                            </w:r>
                          </w:p>
                          <w:p w14:paraId="2363A2AD" w14:textId="5BFDAADF" w:rsidR="00E507A1" w:rsidRPr="00E507A1" w:rsidRDefault="00E507A1" w:rsidP="00E507A1">
                            <w:pPr>
                              <w:spacing w:after="0"/>
                              <w:ind w:left="113" w:right="113"/>
                              <w:jc w:val="left"/>
                              <w:rPr>
                                <w:rFonts w:cs="Liberation Sans"/>
                                <w:color w:val="66888D"/>
                                <w:sz w:val="24"/>
                                <w:szCs w:val="24"/>
                              </w:rPr>
                            </w:pPr>
                            <w:r>
                              <w:rPr>
                                <w:rFonts w:cs="Liberation Sans"/>
                                <w:color w:val="66888D"/>
                                <w:sz w:val="24"/>
                                <w:szCs w:val="24"/>
                              </w:rPr>
                              <w:t>eficiencia operativa</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1AE2AA87" id="_x0000_s1051" style="position:absolute;left:0;text-align:left;margin-left:364.4pt;margin-top:0;width:114.5pt;height:111.1pt;z-index:2516812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8832f"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Hk00lmgIAALgFAAAOAAAAZHJzL2Uyb0RvYy54bWysVE1v2zAMvQ/YfxB0Xx2nTrMEdYogXYcB RRu0HXpWZCnxIIuapMTOfv0o+SPdVqzAsItNinwU+UTy8qqpFDkI60rQOU3PRpQIzaEo9TanX59u PnykxHmmC6ZAi5wehaNXi/fvLmszF2PYgSqEJRhEu3ltcrrz3syTxPGdqJg7AyM0GiXYinlU7TYp LKsxeqWS8Wh0kdRgC2OBC+fw9Lo10kWML6Xg/l5KJzxROcXcfPza+N2Eb7K4ZPOtZWZX8i4N9g9Z VKzUeOkQ6pp5Rva2/CNUVXILDqQ/41AlIGXJRawBq0lHv1XzuGNGxFqQHGcGmtz/C8vvDo9mbZGG 2ri5QzFU0UhbhT/mR5pI1nEgSzSecDxMs0mWTpBTjrY0S0ezaaQzOcGNdf6zgIoEIacW9rp4wCeJ TLHDrfORsoJoVmFvsOIbJbJS+AAHpkh6nk0vwgNhxM4ZpT5mQDpQZXFTKhUVu92slCUIzekq/ZRd 9+Bf3JT+O3J6PlvNXkHi1S1UxK7C3ENmJ9Ki5I9KhPBKPwhJyiLQFIuN/SyG9BjnQvu0Ky56B5jE Ugbg+dvAzj9A26wG8Pht8ICIN4P2A7gqNdjXAqghZdn69wy0dQcKfLNpsPCcjiehunC0geK4tsRC O3zO8JsS++GWOb9mFh8bewg3iL/Hj1RQ5xQ6iZId2B+vnQd/HAK0UlLj9ObUfd8zKyhRXzSOxyzN sjDuUckm0zEq9qVl89Ki99UKsGtS3FWGRzH4e9WL0kL1jItmGW5FE9Mc784p97ZXVr7dKriquFgu oxuOuGH+Vj8a3jdCaN+n5plZ0w2Fx3m6g37Su05vm/7kG55Iw3LvQZZD37W8dk+A6yEOSrfKwv55 qUev08Jd/AQAAP//AwBQSwMEFAAGAAgAAAAhAEZ+egLcAAAACAEAAA8AAABkcnMvZG93bnJldi54 bWxMj0FLw0AQhe+C/2EZwZvdJKCtMZNSBA/ioRiL5LhNxiSYnY27mzb+e8eTzu3xHm++V2wXO6oT +TA4RkhXCSjixrUDdwiHt6ebDagQDbdmdEwI3xRgW15eFCZv3Zlf6VTFTkkJh9wg9DFOudah6cma sHITsXgfzlsTRfpOt96cpdyOOkuSO23NwPKhNxM99tR8VrNF8IeXeu/3Ozt/cZPUNaXV+3OKeH21 7B5ARVriXxh+8QUdSmE6upnboEaEdbYR9Iggi8S+v12LPCJkcqDLQv8fUP4AAAD//wMAUEsBAi0A FAAGAAgAAAAhALaDOJL+AAAA4QEAABMAAAAAAAAAAAAAAAAAAAAAAFtDb250ZW50X1R5cGVzXS54 bWxQSwECLQAUAAYACAAAACEAOP0h/9YAAACUAQAACwAAAAAAAAAAAAAAAAAvAQAAX3JlbHMvLnJl bHNQSwECLQAUAAYACAAAACEAx5NNJZoCAAC4BQAADgAAAAAAAAAAAAAAAAAuAgAAZHJzL2Uyb0Rv Yy54bWxQSwECLQAUAAYACAAAACEARn56AtwAAAAIAQAADwAAAAAAAAAAAAAAAAD0BAAAZHJzL2Rv d25yZXYueG1sUEsFBgAAAAAEAAQA8wAAAP0FAAAAAA== " fillcolor="#c1e4d6" strokecolor="#739c96">
                <v:textbox>
                  <w:txbxContent>
                    <w:p w14:paraId="1C9BE317" w14:textId="2FEF90AD" w:rsidR="00E507A1" w:rsidRPr="00E507A1" w:rsidRDefault="00E507A1" w:rsidP="00E507A1">
                      <w:pPr>
                        <w:spacing w:after="0"/>
                        <w:ind w:left="113" w:right="113"/>
                        <w:jc w:val="left"/>
                        <w:rPr>
                          <w:rFonts w:ascii="Gellix Medium" w:hAnsi="Gellix Medium"/>
                          <w:color w:val="00333B"/>
                          <w:sz w:val="68"/>
                          <w:szCs w:val="68"/>
                        </w:rPr>
                      </w:pPr>
                      <w:r>
                        <w:rPr>
                          <w:rFonts w:ascii="Gellix Medium" w:hAnsi="Gellix Medium"/>
                          <w:color w:val="00333B"/>
                          <w:sz w:val="68"/>
                          <w:szCs w:val="68"/>
                        </w:rPr>
                        <w:t>+25%</w:t>
                      </w:r>
                    </w:p>
                    <w:p w14:paraId="2363A2AD" w14:textId="5BFDAADF" w:rsidR="00E507A1" w:rsidRPr="00E507A1" w:rsidRDefault="00E507A1" w:rsidP="00E507A1">
                      <w:pPr>
                        <w:spacing w:after="0"/>
                        <w:ind w:left="113" w:right="113"/>
                        <w:jc w:val="left"/>
                        <w:rPr>
                          <w:rFonts w:cs="Liberation Sans"/>
                          <w:color w:val="66888D"/>
                          <w:sz w:val="24"/>
                          <w:szCs w:val="24"/>
                        </w:rPr>
                      </w:pPr>
                      <w:r>
                        <w:rPr>
                          <w:rFonts w:cs="Liberation Sans"/>
                          <w:color w:val="66888D"/>
                          <w:sz w:val="24"/>
                          <w:szCs w:val="24"/>
                        </w:rPr>
                        <w:t>eficiencia operativa</w:t>
                      </w:r>
                    </w:p>
                  </w:txbxContent>
                </v:textbox>
              </v:roundrect>
            </w:pict>
          </mc:Fallback>
        </mc:AlternateContent>
        <mc:AlternateContent>
          <mc:Choice Requires="wps">
            <w:drawing>
              <wp:anchor distT="0" distB="0" distL="114300" distR="114300" simplePos="0" relativeHeight="251680256" behindDoc="0" locked="0" layoutInCell="1" allowOverlap="1" wp14:anchorId="6F333495" wp14:editId="4E57056B">
                <wp:simplePos x="0" y="0"/>
                <wp:positionH relativeFrom="column">
                  <wp:posOffset>3058580</wp:posOffset>
                </wp:positionH>
                <wp:positionV relativeFrom="paragraph">
                  <wp:posOffset>0</wp:posOffset>
                </wp:positionV>
                <wp:extent cx="1454150" cy="1410970"/>
                <wp:effectExtent l="0" t="0" r="12700" b="17780"/>
                <wp:wrapNone/>
                <wp:docPr id="1610043253" name="Rectangle: Rounded Corners 10"/>
                <wp:cNvGraphicFramePr/>
                <a:graphic xmlns:a="http://schemas.openxmlformats.org/drawingml/2006/main">
                  <a:graphicData uri="http://schemas.microsoft.com/office/word/2010/wordprocessingShape">
                    <wps:wsp>
                      <wps:cNvSpPr/>
                      <wps:spPr>
                        <a:xfrm>
                          <a:off x="0" y="0"/>
                          <a:ext cx="1454150" cy="1410970"/>
                        </a:xfrm>
                        <a:prstGeom prst="roundRect">
                          <a:avLst>
                            <a:gd name="adj" fmla="val 13476"/>
                          </a:avLst>
                        </a:prstGeom>
                        <a:solidFill>
                          <a:schemeClr val="bg1">
                            <a:lumMod val="95000"/>
                          </a:schemeClr>
                        </a:solidFill>
                        <a:ln>
                          <a:solidFill>
                            <a:schemeClr val="bg1">
                              <a:lumMod val="85000"/>
                            </a:schemeClr>
                          </a:solidFill>
                        </a:ln>
                        <a:effectLst/>
                      </wps:spPr>
                      <wps:style>
                        <a:lnRef idx="1">
                          <a:schemeClr val="accent1"/>
                        </a:lnRef>
                        <a:fillRef idx="3">
                          <a:schemeClr val="accent1"/>
                        </a:fillRef>
                        <a:effectRef idx="2">
                          <a:schemeClr val="accent1"/>
                        </a:effectRef>
                        <a:fontRef idx="minor">
                          <a:schemeClr val="lt1"/>
                        </a:fontRef>
                      </wps:style>
                      <wps:txbx>
                        <w:txbxContent>
                          <w:p w14:paraId="25C94823" w14:textId="4D3488A3" w:rsidR="00E507A1" w:rsidRPr="00E507A1" w:rsidRDefault="00E507A1" w:rsidP="00E507A1">
                            <w:pPr>
                              <w:spacing w:after="0"/>
                              <w:ind w:left="113" w:right="113"/>
                              <w:jc w:val="left"/>
                              <w:rPr>
                                <w:rFonts w:ascii="Gellix Medium" w:hAnsi="Gellix Medium"/>
                                <w:color w:val="00333B"/>
                                <w:sz w:val="68"/>
                                <w:szCs w:val="68"/>
                              </w:rPr>
                            </w:pPr>
                            <w:r>
                              <w:rPr>
                                <w:rFonts w:ascii="Gellix Medium" w:hAnsi="Gellix Medium"/>
                                <w:color w:val="00333B"/>
                                <w:sz w:val="68"/>
                                <w:szCs w:val="68"/>
                              </w:rPr>
                              <w:t>100%</w:t>
                            </w:r>
                          </w:p>
                          <w:p w14:paraId="35E13ADC" w14:textId="2D2270A4" w:rsidR="00E507A1" w:rsidRPr="00E507A1" w:rsidRDefault="00E507A1" w:rsidP="00E507A1">
                            <w:pPr>
                              <w:spacing w:after="0"/>
                              <w:ind w:left="113" w:right="113"/>
                              <w:jc w:val="left"/>
                              <w:rPr>
                                <w:rFonts w:cs="Liberation Sans"/>
                                <w:color w:val="66888D"/>
                                <w:sz w:val="24"/>
                                <w:szCs w:val="24"/>
                              </w:rPr>
                            </w:pPr>
                            <w:r>
                              <w:rPr>
                                <w:rFonts w:cs="Liberation Sans"/>
                                <w:color w:val="66888D"/>
                                <w:sz w:val="24"/>
                                <w:szCs w:val="24"/>
                              </w:rPr>
                              <w:t>trazabilidad del dato</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6F333495" id="_x0000_s1052" style="position:absolute;left:0;text-align:left;margin-left:240.85pt;margin-top:0;width:114.5pt;height:111.1pt;z-index:2516802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8832f"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3VHZkpwIAAP4FAAAOAAAAZHJzL2Uyb0RvYy54bWysVE1v2zAMvQ/YfxB0Xx2nTj+COkXQosOA rg3aDj0rspR4kERNUmJnv36U7DjdVqBDsYtNiuQT+UTy4rLVimyF8zWYkuZHI0qE4VDVZlXSb083 n84o8YGZiikwoqQ74enl7OOHi8ZOxRjWoCrhCIIYP21sSdch2GmWeb4WmvkjsMKgUYLTLKDqVlnl WIPoWmXj0egka8BV1gEX3uPpdWeks4QvpeDhXkovAlElxdxC+rr0XcZvNrtg05Vjdl3zPg32jiw0 qw1eOkBds8DIxtV/QemaO/AgwxEHnYGUNRepBqwmH/1RzeOaWZFqQXK8HWjy/w+W320f7cIhDY31 U49irKKVTsc/5kfaRNZuIEu0gXA8zItJkU+QU462vMhH56eJzuwQbp0PnwVoEoWSOtiY6gGfJDHF trc+JMoqYpjG3mDVd0qkVvgAW6ZIflycnsQHQsTeGaU9Zoz0oOrqplYqKbFlxJVyBINLulzl6Rq1 0V+h6s7OJ6PRPsfUYdE94f+GpMx7wM/+BRwL6NBF6k1kINZ3oD5JYadEzECZByFJXUWyUy1Dzl05 jHNhQt5TlLxjmERChsDjtwN7/xjaZTUEj98OHiLSzWDCEKxrA+41ADWkLDv/PQNd3ZGC0C5bLLyk 49QA8WgJ1W7hiINuhL3lNzV21S3zYcEctgx2Iu6hcI8fqaApKfQSJWtwP187j/44SmilpMEdUFL/ Y8OcoER9MThk53lRxKWRlGJyOkbFvbQsX1rMRl8Bdl6OG8/yJEb/oPaidKCfcV3N461oYobj3SXl we2Vq9DtJlx4XMznyQ0XhWXh1jxavm+EOARP7TNzth+tgFN5B/t90c9LNzoH3/hEBuabALIe+q7j tX8CXDJpHPqFGLfYSz15Hdb27BcAAAD//wMAUEsDBBQABgAIAAAAIQDECYC43gAAAAgBAAAPAAAA ZHJzL2Rvd25yZXYueG1sTI9BT4NAEIXvJv6HzZh4swvECEGGRk008dQUG+Nxy45Ayu4iuy3gr3d6 qnN7eS9vvlesZ9OLE42+cxYhXkUgyNZOd7ZB2H283mUgfFBWq95ZQljIw7q8vipUrt1kt3SqQiO4 xPpcIbQhDLmUvm7JKL9yA1n2vt1oVGA5NlKPauJy08skih6kUZ3lD60a6KWl+lAdDcJ79naINkuy 7DbPP1+f26lKp98F8fZmfnoEEWgOlzCc8RkdSmbau6PVXvQI91mcchSBF7GdxhHLPULCB7Is5P8B 5R8AAAD//wMAUEsBAi0AFAAGAAgAAAAhALaDOJL+AAAA4QEAABMAAAAAAAAAAAAAAAAAAAAAAFtD b250ZW50X1R5cGVzXS54bWxQSwECLQAUAAYACAAAACEAOP0h/9YAAACUAQAACwAAAAAAAAAAAAAA AAAvAQAAX3JlbHMvLnJlbHNQSwECLQAUAAYACAAAACEAN1R2ZKcCAAD+BQAADgAAAAAAAAAAAAAA AAAuAgAAZHJzL2Uyb0RvYy54bWxQSwECLQAUAAYACAAAACEAxAmAuN4AAAAIAQAADwAAAAAAAAAA AAAAAAABBQAAZHJzL2Rvd25yZXYueG1sUEsFBgAAAAAEAAQA8wAAAAwGAAAAAA== " fillcolor="#f2f2f2 [3052]" strokecolor="#d8d8d8 [2732]">
                <v:textbox>
                  <w:txbxContent>
                    <w:p w14:paraId="25C94823" w14:textId="4D3488A3" w:rsidR="00E507A1" w:rsidRPr="00E507A1" w:rsidRDefault="00E507A1" w:rsidP="00E507A1">
                      <w:pPr>
                        <w:spacing w:after="0"/>
                        <w:ind w:left="113" w:right="113"/>
                        <w:jc w:val="left"/>
                        <w:rPr>
                          <w:rFonts w:ascii="Gellix Medium" w:hAnsi="Gellix Medium"/>
                          <w:color w:val="00333B"/>
                          <w:sz w:val="68"/>
                          <w:szCs w:val="68"/>
                        </w:rPr>
                      </w:pPr>
                      <w:r>
                        <w:rPr>
                          <w:rFonts w:ascii="Gellix Medium" w:hAnsi="Gellix Medium"/>
                          <w:color w:val="00333B"/>
                          <w:sz w:val="68"/>
                          <w:szCs w:val="68"/>
                        </w:rPr>
                        <w:t>100%</w:t>
                      </w:r>
                    </w:p>
                    <w:p w14:paraId="35E13ADC" w14:textId="2D2270A4" w:rsidR="00E507A1" w:rsidRPr="00E507A1" w:rsidRDefault="00E507A1" w:rsidP="00E507A1">
                      <w:pPr>
                        <w:spacing w:after="0"/>
                        <w:ind w:left="113" w:right="113"/>
                        <w:jc w:val="left"/>
                        <w:rPr>
                          <w:rFonts w:cs="Liberation Sans"/>
                          <w:color w:val="66888D"/>
                          <w:sz w:val="24"/>
                          <w:szCs w:val="24"/>
                        </w:rPr>
                      </w:pPr>
                      <w:r>
                        <w:rPr>
                          <w:rFonts w:cs="Liberation Sans"/>
                          <w:color w:val="66888D"/>
                          <w:sz w:val="24"/>
                          <w:szCs w:val="24"/>
                        </w:rPr>
                        <w:t>trazabilidad del dato</w:t>
                      </w:r>
                    </w:p>
                  </w:txbxContent>
                </v:textbox>
              </v:roundrect>
            </w:pict>
          </mc:Fallback>
        </mc:AlternateContent>
        <mc:AlternateContent>
          <mc:Choice Requires="wps">
            <w:drawing>
              <wp:anchor distT="0" distB="0" distL="114300" distR="114300" simplePos="0" relativeHeight="251678208" behindDoc="0" locked="0" layoutInCell="1" allowOverlap="1" wp14:anchorId="69C4F742" wp14:editId="6AD84911">
                <wp:simplePos x="0" y="0"/>
                <wp:positionH relativeFrom="column">
                  <wp:posOffset>1531835</wp:posOffset>
                </wp:positionH>
                <wp:positionV relativeFrom="paragraph">
                  <wp:posOffset>0</wp:posOffset>
                </wp:positionV>
                <wp:extent cx="1411200" cy="1411200"/>
                <wp:effectExtent l="0" t="0" r="17780" b="17780"/>
                <wp:wrapNone/>
                <wp:docPr id="319815469" name="Rectangle: Rounded Corners 10"/>
                <wp:cNvGraphicFramePr/>
                <a:graphic xmlns:a="http://schemas.openxmlformats.org/drawingml/2006/main">
                  <a:graphicData uri="http://schemas.microsoft.com/office/word/2010/wordprocessingShape">
                    <wps:wsp>
                      <wps:cNvSpPr/>
                      <wps:spPr>
                        <a:xfrm>
                          <a:off x="0" y="0"/>
                          <a:ext cx="1411200" cy="1411200"/>
                        </a:xfrm>
                        <a:prstGeom prst="roundRect">
                          <a:avLst>
                            <a:gd name="adj" fmla="val 13476"/>
                          </a:avLst>
                        </a:prstGeom>
                        <a:solidFill>
                          <a:schemeClr val="bg1">
                            <a:lumMod val="95000"/>
                          </a:schemeClr>
                        </a:solidFill>
                        <a:ln>
                          <a:solidFill>
                            <a:schemeClr val="bg1">
                              <a:lumMod val="85000"/>
                            </a:schemeClr>
                          </a:solidFill>
                        </a:ln>
                        <a:effectLst/>
                      </wps:spPr>
                      <wps:style>
                        <a:lnRef idx="1">
                          <a:schemeClr val="accent1"/>
                        </a:lnRef>
                        <a:fillRef idx="3">
                          <a:schemeClr val="accent1"/>
                        </a:fillRef>
                        <a:effectRef idx="2">
                          <a:schemeClr val="accent1"/>
                        </a:effectRef>
                        <a:fontRef idx="minor">
                          <a:schemeClr val="lt1"/>
                        </a:fontRef>
                      </wps:style>
                      <wps:txbx>
                        <w:txbxContent>
                          <w:p w14:paraId="7927B535" w14:textId="6CF3FD39" w:rsidR="00E507A1" w:rsidRPr="00E507A1" w:rsidRDefault="00E507A1" w:rsidP="00E507A1">
                            <w:pPr>
                              <w:spacing w:after="0"/>
                              <w:ind w:left="113" w:right="113"/>
                              <w:jc w:val="left"/>
                              <w:rPr>
                                <w:rFonts w:ascii="Gellix Medium" w:hAnsi="Gellix Medium"/>
                                <w:color w:val="00333B"/>
                                <w:sz w:val="68"/>
                                <w:szCs w:val="68"/>
                              </w:rPr>
                            </w:pPr>
                            <w:r>
                              <w:rPr>
                                <w:rFonts w:ascii="Gellix Medium" w:hAnsi="Gellix Medium"/>
                                <w:color w:val="00333B"/>
                                <w:sz w:val="68"/>
                                <w:szCs w:val="68"/>
                              </w:rPr>
                              <w:t>x3</w:t>
                            </w:r>
                          </w:p>
                          <w:p w14:paraId="035FAD37" w14:textId="7F10D212" w:rsidR="00E507A1" w:rsidRPr="00E507A1" w:rsidRDefault="00E507A1" w:rsidP="00E507A1">
                            <w:pPr>
                              <w:spacing w:after="0"/>
                              <w:ind w:left="113" w:right="113"/>
                              <w:jc w:val="left"/>
                              <w:rPr>
                                <w:rFonts w:cs="Liberation Sans"/>
                                <w:color w:val="66888D"/>
                                <w:sz w:val="24"/>
                                <w:szCs w:val="24"/>
                              </w:rPr>
                            </w:pPr>
                            <w:r>
                              <w:rPr>
                                <w:rFonts w:cs="Liberation Sans"/>
                                <w:color w:val="66888D"/>
                                <w:sz w:val="24"/>
                                <w:szCs w:val="24"/>
                              </w:rPr>
                              <w:t>velocidad de entrega</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69C4F742" id="_x0000_s1053" style="position:absolute;left:0;text-align:left;margin-left:120.6pt;margin-top:0;width:111.1pt;height:111.1pt;z-index:2516782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8832f"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XzNGjowIAAP4FAAAOAAAAZHJzL2Uyb0RvYy54bWysVNtu2zAMfR+wfxD0vjpO01sQpwhSdBjQ tUXboc+KLCUeJFGTlNjZ14+SL+m2Ah2KvdikSB6RRyRnl41WZCecr8AUND8aUSIMh7Iy64J+e7r+ dE6JD8yUTIERBd0LTy/nHz/MajsVY9iAKoUjCGL8tLYF3YRgp1nm+UZo5o/ACoNGCU6zgKpbZ6Vj NaJrlY1Ho9OsBldaB1x4j6dXrZHOE76Ugoc7Kb0IRBUUcwvp69J3Fb/ZfMama8fspuJdGuwdWWhW Gbx0gLpigZGtq/6C0hV34EGGIw46AykrLlINWE0++qOaxw2zItWC5Hg70OT/Hyy/3T3ae4c01NZP PYqxikY6Hf+YH2kSWfuBLNEEwvEwn+Q5vgAlHG29gjjZIdw6Hz4L0CQKBXWwNeUDPkliiu1ufEiU lcQwjb3Byu+USK3wAXZMkfx4cnYaHwgRO2eUeswY6UFV5XWlVFJiy4ilcgSDC7pa5+katdVfoWzP Lk5GmHCLmDosuif835CUeQ/4+b+AYwEtuki9iQzEbA7UJynslYgZKPMgJKnKSHaqZci5LYdxLkzI u4KSdwyTSMgQePx2YOcfQ9ushuDx28FDRLoZTBiCdWXAvQaghpRl698z0NYdKQjNqsHCCzo+i9XF oxWU+3tHHLQj7C2/rrCrbpgP98xhy2An4h4Kd/iRCuqCQidRsgH387Xz6I+jhFZKatwBBfU/tswJ StQXg0N2kU8mcWkkZXJyNkbFvbSsXlrMVi8BOy/HjWd5EqN/UL0oHehnXFeLeCuamOF4d0F5cL2y DO1uwoXHxWKR3HBRWBZuzKPlfSPEIXhqnpmz3WgFnMpb6PdFNy9tox984xMZWGwDyGrou5bX7glw yaRx6BZi3GIv9eR1WNvzXwAAAP//AwBQSwMEFAAGAAgAAAAhAO17mB3fAAAACAEAAA8AAABkcnMv ZG93bnJldi54bWxMj0FPwzAMhe9I+w+RkbixdKUaU2k6jUlD4jStTIhj1pi2WuOUJltbfj3mBL7Z 7+n5e9l6tK24Yu8bRwoW8wgEUulMQ5WC49vufgXCB01Gt45QwYQe1vnsJtOpcQMd8FqESnAI+VQr qEPoUil9WaPVfu46JNY+XW914LWvpOn1wOG2lXEULaXVDfGHWne4rbE8Fxer4HX1co72Uzwd989f H++HoXgcviel7m7HzROIgGP4M8MvPqNDzkwndyHjRasgThYxWxVwI5aT5UMC4sR3HpB5Jv8XyH8A AAD//wMAUEsBAi0AFAAGAAgAAAAhALaDOJL+AAAA4QEAABMAAAAAAAAAAAAAAAAAAAAAAFtDb250 ZW50X1R5cGVzXS54bWxQSwECLQAUAAYACAAAACEAOP0h/9YAAACUAQAACwAAAAAAAAAAAAAAAAAv AQAAX3JlbHMvLnJlbHNQSwECLQAUAAYACAAAACEAF8zRo6MCAAD+BQAADgAAAAAAAAAAAAAAAAAu AgAAZHJzL2Uyb0RvYy54bWxQSwECLQAUAAYACAAAACEA7XuYHd8AAAAIAQAADwAAAAAAAAAAAAAA AAD9BAAAZHJzL2Rvd25yZXYueG1sUEsFBgAAAAAEAAQA8wAAAAkGAAAAAA== " fillcolor="#f2f2f2 [3052]" strokecolor="#d8d8d8 [2732]">
                <v:textbox>
                  <w:txbxContent>
                    <w:p w14:paraId="7927B535" w14:textId="6CF3FD39" w:rsidR="00E507A1" w:rsidRPr="00E507A1" w:rsidRDefault="00E507A1" w:rsidP="00E507A1">
                      <w:pPr>
                        <w:spacing w:after="0"/>
                        <w:ind w:left="113" w:right="113"/>
                        <w:jc w:val="left"/>
                        <w:rPr>
                          <w:rFonts w:ascii="Gellix Medium" w:hAnsi="Gellix Medium"/>
                          <w:color w:val="00333B"/>
                          <w:sz w:val="68"/>
                          <w:szCs w:val="68"/>
                        </w:rPr>
                      </w:pPr>
                      <w:r>
                        <w:rPr>
                          <w:rFonts w:ascii="Gellix Medium" w:hAnsi="Gellix Medium"/>
                          <w:color w:val="00333B"/>
                          <w:sz w:val="68"/>
                          <w:szCs w:val="68"/>
                        </w:rPr>
                        <w:t>x3</w:t>
                      </w:r>
                    </w:p>
                    <w:p w14:paraId="035FAD37" w14:textId="7F10D212" w:rsidR="00E507A1" w:rsidRPr="00E507A1" w:rsidRDefault="00E507A1" w:rsidP="00E507A1">
                      <w:pPr>
                        <w:spacing w:after="0"/>
                        <w:ind w:left="113" w:right="113"/>
                        <w:jc w:val="left"/>
                        <w:rPr>
                          <w:rFonts w:cs="Liberation Sans"/>
                          <w:color w:val="66888D"/>
                          <w:sz w:val="24"/>
                          <w:szCs w:val="24"/>
                        </w:rPr>
                      </w:pPr>
                      <w:r>
                        <w:rPr>
                          <w:rFonts w:cs="Liberation Sans"/>
                          <w:color w:val="66888D"/>
                          <w:sz w:val="24"/>
                          <w:szCs w:val="24"/>
                        </w:rPr>
                        <w:t>velocidad de entrega</w:t>
                      </w:r>
                    </w:p>
                  </w:txbxContent>
                </v:textbox>
              </v:roundrect>
            </w:pict>
          </mc:Fallback>
        </mc:AlternateContent>
        <mc:AlternateContent>
          <mc:Choice Requires="wps">
            <w:drawing>
              <wp:anchor distT="0" distB="0" distL="114300" distR="114300" simplePos="0" relativeHeight="251676160" behindDoc="0" locked="0" layoutInCell="1" allowOverlap="1" wp14:anchorId="763487A8" wp14:editId="11788498">
                <wp:simplePos x="0" y="0"/>
                <wp:positionH relativeFrom="column">
                  <wp:posOffset>-90</wp:posOffset>
                </wp:positionH>
                <wp:positionV relativeFrom="paragraph">
                  <wp:posOffset>-374</wp:posOffset>
                </wp:positionV>
                <wp:extent cx="1411200" cy="1411200"/>
                <wp:effectExtent l="0" t="0" r="17780" b="17780"/>
                <wp:wrapNone/>
                <wp:docPr id="5205165" name="Rectangle: Rounded Corners 10"/>
                <wp:cNvGraphicFramePr/>
                <a:graphic xmlns:a="http://schemas.openxmlformats.org/drawingml/2006/main">
                  <a:graphicData uri="http://schemas.microsoft.com/office/word/2010/wordprocessingShape">
                    <wps:wsp>
                      <wps:cNvSpPr/>
                      <wps:spPr>
                        <a:xfrm>
                          <a:off x="0" y="0"/>
                          <a:ext cx="1411200" cy="1411200"/>
                        </a:xfrm>
                        <a:prstGeom prst="roundRect">
                          <a:avLst>
                            <a:gd name="adj" fmla="val 13476"/>
                          </a:avLst>
                        </a:prstGeom>
                        <a:solidFill>
                          <a:schemeClr val="bg1">
                            <a:lumMod val="95000"/>
                          </a:schemeClr>
                        </a:solidFill>
                        <a:ln>
                          <a:solidFill>
                            <a:schemeClr val="bg1">
                              <a:lumMod val="85000"/>
                            </a:schemeClr>
                          </a:solidFill>
                        </a:ln>
                        <a:effectLst/>
                      </wps:spPr>
                      <wps:style>
                        <a:lnRef idx="1">
                          <a:schemeClr val="accent1"/>
                        </a:lnRef>
                        <a:fillRef idx="3">
                          <a:schemeClr val="accent1"/>
                        </a:fillRef>
                        <a:effectRef idx="2">
                          <a:schemeClr val="accent1"/>
                        </a:effectRef>
                        <a:fontRef idx="minor">
                          <a:schemeClr val="lt1"/>
                        </a:fontRef>
                      </wps:style>
                      <wps:txbx>
                        <w:txbxContent>
                          <w:p w14:paraId="77F5EDAB" w14:textId="77777777" w:rsidR="007D2BFA" w:rsidRPr="00E507A1" w:rsidRDefault="007D2BFA" w:rsidP="00E507A1">
                            <w:pPr>
                              <w:spacing w:after="0"/>
                              <w:ind w:left="113" w:right="113"/>
                              <w:jc w:val="left"/>
                              <w:rPr>
                                <w:rFonts w:ascii="Gellix Medium" w:hAnsi="Gellix Medium"/>
                                <w:color w:val="00333B"/>
                                <w:sz w:val="68"/>
                                <w:szCs w:val="68"/>
                              </w:rPr>
                            </w:pPr>
                            <w:r>
                              <w:rPr>
                                <w:rFonts w:ascii="Gellix Medium" w:hAnsi="Gellix Medium"/>
                                <w:color w:val="00333B"/>
                                <w:sz w:val="68"/>
                                <w:szCs w:val="68"/>
                              </w:rPr>
                              <w:t>-40%</w:t>
                            </w:r>
                          </w:p>
                          <w:p w14:paraId="15241418" w14:textId="4A3465CE" w:rsidR="007D2BFA" w:rsidRPr="00E507A1" w:rsidRDefault="007D2BFA" w:rsidP="00E507A1">
                            <w:pPr>
                              <w:spacing w:after="0"/>
                              <w:ind w:left="113" w:right="113"/>
                              <w:jc w:val="left"/>
                              <w:rPr>
                                <w:rFonts w:cs="Liberation Sans"/>
                                <w:color w:val="66888D"/>
                                <w:sz w:val="24"/>
                                <w:szCs w:val="24"/>
                              </w:rPr>
                            </w:pPr>
                            <w:r>
                              <w:rPr>
                                <w:rFonts w:cs="Liberation Sans"/>
                                <w:color w:val="66888D"/>
                                <w:sz w:val="24"/>
                                <w:szCs w:val="24"/>
                              </w:rPr>
                              <w:t>tiempo de decisión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763487A8" id="_x0000_s1054" style="position:absolute;left:0;text-align:left;margin-left:0;margin-top:-.05pt;width:111.1pt;height:111.1pt;z-index:2516761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8832f"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B7y8BowIAAP4FAAAOAAAAZHJzL2Uyb0RvYy54bWysVNtu2zAMfR+wfxD0vjpO01tQpwhSZBjQ tUXboc+KLCUeJFGTlNjZ14+SL+m2Ah2KvdikSB6RRyQvrxqtyE44X4EpaH40okQYDmVl1gX99rT8 dE6JD8yUTIERBd0LT69mHz9c1nYqxrABVQpHEMT4aW0LugnBTrPM843QzB+BFQaNEpxmAVW3zkrH akTXKhuPRqdZDa60DrjwHk+vWyOdJXwpBQ93UnoRiCoo5hbS16XvKn6z2SWbrh2zm4p3abB3ZKFZ ZfDSAeqaBUa2rvoLSlfcgQcZjjjoDKSsuEg1YDX56I9qHjfMilQLkuPtQJP/f7D8dvdo7x3SUFs/ 9SjGKhrpdPxjfqRJZO0HskQTCMfDfJLn+AKUcLT1CuJkh3DrfPgsQJMoFNTB1pQP+CSJKba78SFR VhLDNPYGK79TIrXCB9gxRfLjydlpfCBE7JxR6jFjpAdVlctKqaTElhEL5QgGF3S1ztM1aqu/Qtme XZyMMOEWMXVYdE/4vyEp8x7w838BxwJadJF6ExmI2RyoT1LYKxEzUOZBSFKVkexUy5BzWw7jXJiQ dwUl7xgmkZAh8PjtwM4/hrZZDcHjt4OHiHQzmDAE68qAew1ADSnL1r9noK07UhCaVYOFF3R8HquL Ryso9/eOOGhH2Fu+rLCrbpgP98xhy2An4h4Kd/iRCuqCQidRsgH387Xz6I+jhFZKatwBBfU/tswJ StQXg0N2kU8mcWkkZXJyNkbFvbSsXlrMVi8AOy/HjWd5EqN/UL0oHehnXFfzeCuamOF4d0F5cL2y CO1uwoXHxXye3HBRWBZuzKPlfSPEIXhqnpmz3WgFnMpb6PdFNy9tox984xMZmG8DyGrou5bX7glw yaRx6BZi3GIv9eR1WNuzXwAAAP//AwBQSwMEFAAGAAgAAAAhAOY7FPzdAAAABgEAAA8AAABkcnMv ZG93bnJldi54bWxMj0FPwzAMhe9I/IfIk3bb0vYwptJ02pBA4jStTIhj1nhttcYpTba2/HoMF/Dp Wc9673O2GW0rbtj7xpGCeBmBQCqdaahScHx7XqxB+KDJ6NYRKpjQwya/v8t0atxAB7wVoRIcQj7V CuoQulRKX9ZotV+6Dom9s+utDrz2lTS9HjjctjKJopW0uiFuqHWHTzWWl+JqFbyuXy7Rfkqm4373 +fF+GIqH4WtSaj4bt48gAo7h7xh+8BkdcmY6uSsZL1oF/EhQsIhBsJnwgDj9ihhknsn/+Pk3AAAA //8DAFBLAQItABQABgAIAAAAIQC2gziS/gAAAOEBAAATAAAAAAAAAAAAAAAAAAAAAABbQ29udGVu dF9UeXBlc10ueG1sUEsBAi0AFAAGAAgAAAAhADj9If/WAAAAlAEAAAsAAAAAAAAAAAAAAAAALwEA AF9yZWxzLy5yZWxzUEsBAi0AFAAGAAgAAAAhAIHvLwGjAgAA/gUAAA4AAAAAAAAAAAAAAAAALgIA AGRycy9lMm9Eb2MueG1sUEsBAi0AFAAGAAgAAAAhAOY7FPzdAAAABgEAAA8AAAAAAAAAAAAAAAAA /QQAAGRycy9kb3ducmV2LnhtbFBLBQYAAAAABAAEAPMAAAAHBgAAAAA= " fillcolor="#f2f2f2 [3052]" strokecolor="#d8d8d8 [2732]">
                <v:textbox>
                  <w:txbxContent>
                    <w:p w14:paraId="77F5EDAB" w14:textId="77777777" w:rsidR="007D2BFA" w:rsidRPr="00E507A1" w:rsidRDefault="007D2BFA" w:rsidP="00E507A1">
                      <w:pPr>
                        <w:spacing w:after="0"/>
                        <w:ind w:left="113" w:right="113"/>
                        <w:jc w:val="left"/>
                        <w:rPr>
                          <w:rFonts w:ascii="Gellix Medium" w:hAnsi="Gellix Medium"/>
                          <w:color w:val="00333B"/>
                          <w:sz w:val="68"/>
                          <w:szCs w:val="68"/>
                        </w:rPr>
                      </w:pPr>
                      <w:r>
                        <w:rPr>
                          <w:rFonts w:ascii="Gellix Medium" w:hAnsi="Gellix Medium"/>
                          <w:color w:val="00333B"/>
                          <w:sz w:val="68"/>
                          <w:szCs w:val="68"/>
                        </w:rPr>
                        <w:t>-40%</w:t>
                      </w:r>
                    </w:p>
                    <w:p w14:paraId="15241418" w14:textId="4A3465CE" w:rsidR="007D2BFA" w:rsidRPr="00E507A1" w:rsidRDefault="007D2BFA" w:rsidP="00E507A1">
                      <w:pPr>
                        <w:spacing w:after="0"/>
                        <w:ind w:left="113" w:right="113"/>
                        <w:jc w:val="left"/>
                        <w:rPr>
                          <w:rFonts w:cs="Liberation Sans"/>
                          <w:color w:val="66888D"/>
                          <w:sz w:val="24"/>
                          <w:szCs w:val="24"/>
                        </w:rPr>
                      </w:pPr>
                      <w:r>
                        <w:rPr>
                          <w:rFonts w:cs="Liberation Sans"/>
                          <w:color w:val="66888D"/>
                          <w:sz w:val="24"/>
                          <w:szCs w:val="24"/>
                        </w:rPr>
                        <w:t>tiempo de decisión</w:t>
                      </w:r>
                    </w:p>
                  </w:txbxContent>
                </v:textbox>
              </v:roundrect>
            </w:pict>
          </mc:Fallback>
        </mc:AlternateContent>
      </w:r>
    </w:p>
    <w:p w14:paraId="1EFC1CDF" w14:textId="77777777" w:rsidR="007D2BFA" w:rsidRDefault="007D2BFA" w:rsidP="00FE7D8B">
      <w:pPr>
        <w:pStyle w:val="Resumencaptulo"/>
      </w:pPr>
    </w:p>
    <w:p w14:paraId="4708809F" w14:textId="77777777" w:rsidR="007D2BFA" w:rsidRDefault="007D2BFA" w:rsidP="00FE7D8B">
      <w:pPr>
        <w:pStyle w:val="Resumencaptulo"/>
      </w:pPr>
    </w:p>
    <w:p w14:paraId="5F35846C" w14:textId="77777777" w:rsidR="007D2BFA" w:rsidRDefault="007D2BFA" w:rsidP="00FE7D8B">
      <w:pPr>
        <w:pStyle w:val="Resumencaptulo"/>
      </w:pPr>
    </w:p>
    <w:tbl>
      <w:tblPr>
        <w:tblStyle w:val="TableGrid"/>
        <w:tblW w:w="4829" w:type="pct"/>
        <w:tblInd w:w="160" w:type="dxa"/>
        <w:tblBorders>
          <w:top w:val="none" w:sz="4" w:space="0" w:color="auto"/>
          <w:left w:val="none" w:sz="4" w:space="0" w:color="auto"/>
          <w:bottom w:val="none" w:sz="4" w:space="0" w:color="auto"/>
          <w:right w:val="none" w:sz="4" w:space="0" w:color="auto"/>
          <w:insideH w:val="none" w:sz="4" w:space="0" w:color="auto"/>
          <w:insideV w:val="none" w:sz="4" w:space="0" w:color="auto"/>
        </w:tblBorders>
        <w:tblLook w:val="04A0" w:firstRow="1" w:lastRow="0" w:firstColumn="1" w:lastColumn="0" w:noHBand="0" w:noVBand="1"/>
      </w:tblPr>
      <w:tblGrid>
        <w:gridCol w:w="3220"/>
        <w:gridCol w:w="2028"/>
        <w:gridCol w:w="2478"/>
        <w:gridCol w:w="1891"/>
      </w:tblGrid>
      <w:tr w:rsidR="00FE7D8B" w14:paraId="0DE0E9C6" w14:textId="77777777" w:rsidTr="00E507A1">
        <w:tc>
          <w:tcPr>
            <w:tcW w:w="3220" w:type="dxa"/>
            <w:shd w:val="clear" w:color="00333B" w:fill="00333B"/>
            <w:tcMar>
              <w:top w:w="120" w:type="dxa"/>
              <w:left w:w="160" w:type="dxa"/>
              <w:bottom w:w="120" w:type="dxa"/>
              <w:right w:w="160" w:type="dxa"/>
            </w:tcMar>
            <w:vAlign w:val="center"/>
          </w:tcPr>
          <w:p w14:paraId="2EB7C05A" w14:textId="3591A77F" w:rsidR="00FE7D8B" w:rsidRPr="0070573E" w:rsidRDefault="00FE7D8B" w:rsidP="00E507A1">
            <w:pPr>
              <w:spacing w:before="120" w:after="120"/>
              <w:jc w:val="left"/>
              <w:rPr>
                <w:rFonts w:ascii="Gellix Medium" w:hAnsi="Gellix Medium" w:cs="Liberation Sans"/>
                <w:color w:val="FFFFFF"/>
                <w:sz w:val="21"/>
              </w:rPr>
            </w:pPr>
            <w:r>
              <w:rPr>
                <w:rFonts w:ascii="Gellix Medium" w:hAnsi="Gellix Medium" w:cs="Liberation Sans"/>
                <w:color w:val="FFFFFF"/>
                <w:sz w:val="21"/>
              </w:rPr>
              <w:t>Indicador</w:t>
            </w:r>
          </w:p>
        </w:tc>
        <w:tc>
          <w:tcPr>
            <w:tcW w:w="2028" w:type="dxa"/>
            <w:shd w:val="clear" w:color="00333B" w:fill="00333B"/>
            <w:tcMar>
              <w:top w:w="120" w:type="dxa"/>
              <w:left w:w="160" w:type="dxa"/>
              <w:bottom w:w="120" w:type="dxa"/>
              <w:right w:w="160" w:type="dxa"/>
            </w:tcMar>
            <w:vAlign w:val="center"/>
          </w:tcPr>
          <w:p w14:paraId="5A5B06CC" w14:textId="2FD39299" w:rsidR="00FE7D8B" w:rsidRPr="0070573E" w:rsidRDefault="00FE7D8B" w:rsidP="00E507A1">
            <w:pPr>
              <w:spacing w:before="120" w:after="120"/>
              <w:jc w:val="left"/>
              <w:rPr>
                <w:rFonts w:ascii="Gellix Medium" w:hAnsi="Gellix Medium" w:cs="Liberation Sans"/>
                <w:color w:val="FFFFFF"/>
                <w:sz w:val="21"/>
              </w:rPr>
            </w:pPr>
            <w:r>
              <w:rPr>
                <w:rFonts w:ascii="Gellix Medium" w:hAnsi="Gellix Medium" w:cs="Liberation Sans"/>
                <w:color w:val="FFFFFF"/>
                <w:sz w:val="21"/>
              </w:rPr>
              <w:t>Hoy</w:t>
            </w:r>
          </w:p>
        </w:tc>
        <w:tc>
          <w:tcPr>
            <w:tcW w:w="2478" w:type="dxa"/>
            <w:shd w:val="clear" w:color="00333B" w:fill="00333B"/>
            <w:tcMar>
              <w:top w:w="120" w:type="dxa"/>
              <w:left w:w="160" w:type="dxa"/>
              <w:bottom w:w="120" w:type="dxa"/>
              <w:right w:w="160" w:type="dxa"/>
            </w:tcMar>
            <w:vAlign w:val="center"/>
          </w:tcPr>
          <w:p w14:paraId="7120B299" w14:textId="62ABBACA" w:rsidR="00FE7D8B" w:rsidRPr="0070573E" w:rsidRDefault="00FE7D8B" w:rsidP="00E507A1">
            <w:pPr>
              <w:spacing w:before="120" w:after="120"/>
              <w:jc w:val="left"/>
              <w:rPr>
                <w:rFonts w:ascii="Gellix Medium" w:hAnsi="Gellix Medium" w:cs="Liberation Sans"/>
                <w:color w:val="FFFFFF"/>
                <w:sz w:val="21"/>
              </w:rPr>
            </w:pPr>
            <w:r>
              <w:rPr>
                <w:rFonts w:ascii="Gellix Medium" w:hAnsi="Gellix Medium" w:cs="Liberation Sans"/>
                <w:color w:val="FFFFFF"/>
                <w:sz w:val="21"/>
              </w:rPr>
              <w:t>Objetivo</w:t>
            </w:r>
          </w:p>
        </w:tc>
        <w:tc>
          <w:tcPr>
            <w:tcW w:w="1891" w:type="dxa"/>
            <w:shd w:val="clear" w:color="00333B" w:fill="00333B"/>
            <w:tcMar>
              <w:top w:w="120" w:type="dxa"/>
              <w:left w:w="160" w:type="dxa"/>
              <w:bottom w:w="120" w:type="dxa"/>
              <w:right w:w="160" w:type="dxa"/>
            </w:tcMar>
            <w:vAlign w:val="center"/>
          </w:tcPr>
          <w:p w14:paraId="0E708668" w14:textId="7129D4F6" w:rsidR="00FE7D8B" w:rsidRPr="0070573E" w:rsidRDefault="00FE7D8B" w:rsidP="00E507A1">
            <w:pPr>
              <w:spacing w:before="120" w:after="120"/>
              <w:jc w:val="left"/>
              <w:rPr>
                <w:rFonts w:ascii="Gellix Medium" w:hAnsi="Gellix Medium" w:cs="Liberation Sans"/>
                <w:color w:val="FFFFFF"/>
                <w:sz w:val="21"/>
              </w:rPr>
            </w:pPr>
            <w:r>
              <w:rPr>
                <w:rFonts w:ascii="Gellix Medium" w:hAnsi="Gellix Medium" w:cs="Liberation Sans"/>
                <w:color w:val="FFFFFF"/>
                <w:sz w:val="21"/>
              </w:rPr>
              <w:t>Horizonte</w:t>
            </w:r>
          </w:p>
        </w:tc>
      </w:tr>
      <w:tr w:rsidR="00FE7D8B" w14:paraId="552A4A05" w14:textId="77777777" w:rsidTr="00E507A1">
        <w:tc>
          <w:tcPr>
            <w:tcW w:w="3220" w:type="dxa"/>
            <w:shd w:val="clear" w:color="FFFFFF" w:fill="FFFFFF"/>
            <w:tcMar>
              <w:top w:w="120" w:type="dxa"/>
              <w:left w:w="160" w:type="dxa"/>
              <w:bottom w:w="120" w:type="dxa"/>
              <w:right w:w="160" w:type="dxa"/>
            </w:tcMar>
            <w:vAlign w:val="center"/>
          </w:tcPr>
          <w:p w14:paraId="087507EE" w14:textId="6CDBCBB0" w:rsidR="00FE7D8B" w:rsidRPr="0070573E" w:rsidRDefault="00FE7D8B" w:rsidP="00E507A1">
            <w:pPr>
              <w:spacing w:before="120" w:after="120"/>
              <w:jc w:val="left"/>
              <w:rPr>
                <w:rFonts w:ascii="Gellix Medium" w:hAnsi="Gellix Medium" w:cs="Liberation Sans"/>
                <w:sz w:val="21"/>
              </w:rPr>
            </w:pPr>
            <w:r>
              <w:rPr>
                <w:rFonts w:ascii="Gellix Medium" w:hAnsi="Gellix Medium" w:cs="Liberation Sans"/>
                <w:sz w:val="21"/>
              </w:rPr>
              <w:t>Tiempo de decisión</w:t>
            </w:r>
          </w:p>
        </w:tc>
        <w:tc>
          <w:tcPr>
            <w:tcW w:w="2028" w:type="dxa"/>
            <w:shd w:val="clear" w:color="FFFFFF" w:fill="FFFFFF"/>
            <w:tcMar>
              <w:top w:w="120" w:type="dxa"/>
              <w:left w:w="160" w:type="dxa"/>
              <w:bottom w:w="120" w:type="dxa"/>
              <w:right w:w="160" w:type="dxa"/>
            </w:tcMar>
            <w:vAlign w:val="center"/>
          </w:tcPr>
          <w:p w14:paraId="0CBDF561" w14:textId="4722158D" w:rsidR="00FE7D8B" w:rsidRPr="0070573E" w:rsidRDefault="00FE7D8B" w:rsidP="00E507A1">
            <w:pPr>
              <w:spacing w:before="120" w:after="120"/>
              <w:jc w:val="left"/>
              <w:rPr>
                <w:rFonts w:cs="Liberation Sans"/>
                <w:color w:val="66888D"/>
                <w:sz w:val="21"/>
              </w:rPr>
            </w:pPr>
            <w:r>
              <w:rPr>
                <w:rFonts w:cs="Liberation Sans"/>
                <w:color w:val="66888D"/>
                <w:sz w:val="21"/>
              </w:rPr>
              <w:t>6 semanas</w:t>
            </w:r>
          </w:p>
        </w:tc>
        <w:tc>
          <w:tcPr>
            <w:tcW w:w="2478" w:type="dxa"/>
            <w:shd w:val="clear" w:color="FFFFFF" w:fill="FFFFFF"/>
            <w:tcMar>
              <w:top w:w="120" w:type="dxa"/>
              <w:left w:w="160" w:type="dxa"/>
              <w:bottom w:w="120" w:type="dxa"/>
              <w:right w:w="160" w:type="dxa"/>
            </w:tcMar>
            <w:vAlign w:val="center"/>
          </w:tcPr>
          <w:p w14:paraId="6E7B3B64" w14:textId="01A18A62" w:rsidR="00FE7D8B" w:rsidRPr="0070573E" w:rsidRDefault="00FE7D8B" w:rsidP="00E507A1">
            <w:pPr>
              <w:spacing w:before="120" w:after="120"/>
              <w:jc w:val="left"/>
              <w:rPr>
                <w:rFonts w:cs="Liberation Sans"/>
                <w:color w:val="66888D"/>
                <w:sz w:val="21"/>
              </w:rPr>
            </w:pPr>
            <w:r>
              <w:rPr>
                <w:rFonts w:cs="Liberation Sans"/>
                <w:color w:val="66888D"/>
                <w:sz w:val="21"/>
              </w:rPr>
              <w:t>&lt; 1 semana</w:t>
            </w:r>
          </w:p>
        </w:tc>
        <w:tc>
          <w:tcPr>
            <w:tcW w:w="1891" w:type="dxa"/>
            <w:shd w:val="clear" w:color="FFFFFF" w:fill="FFFFFF"/>
            <w:tcMar>
              <w:top w:w="120" w:type="dxa"/>
              <w:left w:w="160" w:type="dxa"/>
              <w:bottom w:w="120" w:type="dxa"/>
              <w:right w:w="160" w:type="dxa"/>
            </w:tcMar>
            <w:vAlign w:val="center"/>
          </w:tcPr>
          <w:p w14:paraId="08A24B2A" w14:textId="2D468202" w:rsidR="00FE7D8B" w:rsidRPr="0070573E" w:rsidRDefault="00FE7D8B" w:rsidP="00E507A1">
            <w:pPr>
              <w:spacing w:before="120" w:after="120"/>
              <w:jc w:val="left"/>
              <w:rPr>
                <w:rFonts w:cs="Liberation Sans"/>
                <w:color w:val="66888D"/>
                <w:sz w:val="21"/>
              </w:rPr>
            </w:pPr>
            <w:r>
              <w:rPr>
                <w:rFonts w:cs="Liberation Sans"/>
                <w:color w:val="66888D"/>
                <w:sz w:val="21"/>
              </w:rPr>
              <w:t>6 meses</w:t>
            </w:r>
          </w:p>
        </w:tc>
      </w:tr>
      <w:tr w:rsidR="00FE7D8B" w14:paraId="4E1808B5" w14:textId="77777777" w:rsidTr="00E507A1">
        <w:tc>
          <w:tcPr>
            <w:tcW w:w="3220" w:type="dxa"/>
            <w:shd w:val="clear" w:color="F5F5F5" w:fill="F5F5F5"/>
            <w:tcMar>
              <w:top w:w="120" w:type="dxa"/>
              <w:left w:w="160" w:type="dxa"/>
              <w:bottom w:w="120" w:type="dxa"/>
              <w:right w:w="160" w:type="dxa"/>
            </w:tcMar>
            <w:vAlign w:val="center"/>
          </w:tcPr>
          <w:p w14:paraId="526691C2" w14:textId="04F6473F" w:rsidR="00FE7D8B" w:rsidRPr="0070573E" w:rsidRDefault="00FE7D8B" w:rsidP="00E507A1">
            <w:pPr>
              <w:spacing w:before="120" w:after="120"/>
              <w:jc w:val="left"/>
              <w:rPr>
                <w:rFonts w:ascii="Gellix Medium" w:hAnsi="Gellix Medium" w:cs="Liberation Sans"/>
                <w:sz w:val="21"/>
              </w:rPr>
            </w:pPr>
            <w:r>
              <w:rPr>
                <w:rFonts w:ascii="Gellix Medium" w:hAnsi="Gellix Medium" w:cs="Liberation Sans"/>
                <w:sz w:val="21"/>
              </w:rPr>
              <w:t>Fuentes integradas</w:t>
            </w:r>
          </w:p>
        </w:tc>
        <w:tc>
          <w:tcPr>
            <w:tcW w:w="2028" w:type="dxa"/>
            <w:shd w:val="clear" w:color="F5F5F5" w:fill="F5F5F5"/>
            <w:tcMar>
              <w:top w:w="120" w:type="dxa"/>
              <w:left w:w="160" w:type="dxa"/>
              <w:bottom w:w="120" w:type="dxa"/>
              <w:right w:w="160" w:type="dxa"/>
            </w:tcMar>
            <w:vAlign w:val="center"/>
          </w:tcPr>
          <w:p w14:paraId="43F2A78D" w14:textId="7717E38F" w:rsidR="00FE7D8B" w:rsidRPr="0070573E" w:rsidRDefault="00FE7D8B" w:rsidP="00E507A1">
            <w:pPr>
              <w:spacing w:before="120" w:after="120"/>
              <w:jc w:val="left"/>
              <w:rPr>
                <w:rFonts w:cs="Liberation Sans"/>
                <w:color w:val="66888D"/>
                <w:sz w:val="21"/>
              </w:rPr>
            </w:pPr>
            <w:r>
              <w:rPr>
                <w:rFonts w:cs="Liberation Sans"/>
                <w:color w:val="66888D"/>
                <w:sz w:val="21"/>
              </w:rPr>
              <w:t>40%</w:t>
            </w:r>
          </w:p>
        </w:tc>
        <w:tc>
          <w:tcPr>
            <w:tcW w:w="2478" w:type="dxa"/>
            <w:shd w:val="clear" w:color="F5F5F5" w:fill="F5F5F5"/>
            <w:tcMar>
              <w:top w:w="120" w:type="dxa"/>
              <w:left w:w="160" w:type="dxa"/>
              <w:bottom w:w="120" w:type="dxa"/>
              <w:right w:w="160" w:type="dxa"/>
            </w:tcMar>
            <w:vAlign w:val="center"/>
          </w:tcPr>
          <w:p w14:paraId="4F12B186" w14:textId="6A81D8D3" w:rsidR="00FE7D8B" w:rsidRPr="0070573E" w:rsidRDefault="00FE7D8B" w:rsidP="00E507A1">
            <w:pPr>
              <w:spacing w:before="120" w:after="120"/>
              <w:jc w:val="left"/>
              <w:rPr>
                <w:rFonts w:cs="Liberation Sans"/>
                <w:color w:val="66888D"/>
                <w:sz w:val="21"/>
              </w:rPr>
            </w:pPr>
            <w:r>
              <w:rPr>
                <w:rFonts w:cs="Liberation Sans"/>
                <w:color w:val="66888D"/>
                <w:sz w:val="21"/>
              </w:rPr>
              <w:t>100%</w:t>
            </w:r>
          </w:p>
        </w:tc>
        <w:tc>
          <w:tcPr>
            <w:tcW w:w="1891" w:type="dxa"/>
            <w:shd w:val="clear" w:color="F5F5F5" w:fill="F5F5F5"/>
            <w:tcMar>
              <w:top w:w="120" w:type="dxa"/>
              <w:left w:w="160" w:type="dxa"/>
              <w:bottom w:w="120" w:type="dxa"/>
              <w:right w:w="160" w:type="dxa"/>
            </w:tcMar>
            <w:vAlign w:val="center"/>
          </w:tcPr>
          <w:p w14:paraId="1B3151B3" w14:textId="1268003B" w:rsidR="00FE7D8B" w:rsidRPr="0070573E" w:rsidRDefault="00FE7D8B" w:rsidP="00E507A1">
            <w:pPr>
              <w:spacing w:before="120" w:after="120"/>
              <w:jc w:val="left"/>
              <w:rPr>
                <w:rFonts w:cs="Liberation Sans"/>
                <w:color w:val="66888D"/>
                <w:sz w:val="21"/>
              </w:rPr>
            </w:pPr>
            <w:r>
              <w:rPr>
                <w:rFonts w:cs="Liberation Sans"/>
                <w:color w:val="66888D"/>
                <w:sz w:val="21"/>
              </w:rPr>
              <w:t>4 meses</w:t>
            </w:r>
          </w:p>
        </w:tc>
      </w:tr>
      <w:tr w:rsidR="00FE7D8B" w14:paraId="0C17F5E7" w14:textId="77777777" w:rsidTr="00E507A1">
        <w:tc>
          <w:tcPr>
            <w:tcW w:w="3220" w:type="dxa"/>
            <w:shd w:val="clear" w:color="FFFFFF" w:fill="FFFFFF"/>
            <w:tcMar>
              <w:top w:w="120" w:type="dxa"/>
              <w:left w:w="160" w:type="dxa"/>
              <w:bottom w:w="120" w:type="dxa"/>
              <w:right w:w="160" w:type="dxa"/>
            </w:tcMar>
            <w:vAlign w:val="center"/>
          </w:tcPr>
          <w:p w14:paraId="0B12E8F1" w14:textId="3ADD884A" w:rsidR="00FE7D8B" w:rsidRPr="0070573E" w:rsidRDefault="00FE7D8B" w:rsidP="00E507A1">
            <w:pPr>
              <w:spacing w:before="120" w:after="120"/>
              <w:jc w:val="left"/>
              <w:rPr>
                <w:rFonts w:ascii="Gellix Medium" w:hAnsi="Gellix Medium" w:cs="Liberation Sans"/>
                <w:sz w:val="21"/>
              </w:rPr>
            </w:pPr>
            <w:r>
              <w:rPr>
                <w:rFonts w:ascii="Gellix Medium" w:hAnsi="Gellix Medium" w:cs="Liberation Sans"/>
                <w:sz w:val="21"/>
              </w:rPr>
              <w:t>Trazabilidad del dato</w:t>
            </w:r>
          </w:p>
        </w:tc>
        <w:tc>
          <w:tcPr>
            <w:tcW w:w="2028" w:type="dxa"/>
            <w:shd w:val="clear" w:color="FFFFFF" w:fill="FFFFFF"/>
            <w:tcMar>
              <w:top w:w="120" w:type="dxa"/>
              <w:left w:w="160" w:type="dxa"/>
              <w:bottom w:w="120" w:type="dxa"/>
              <w:right w:w="160" w:type="dxa"/>
            </w:tcMar>
            <w:vAlign w:val="center"/>
          </w:tcPr>
          <w:p w14:paraId="6F7F0937" w14:textId="5FC242D7" w:rsidR="00FE7D8B" w:rsidRPr="0070573E" w:rsidRDefault="00FE7D8B" w:rsidP="00E507A1">
            <w:pPr>
              <w:spacing w:before="120" w:after="120"/>
              <w:jc w:val="left"/>
              <w:rPr>
                <w:rFonts w:cs="Liberation Sans"/>
                <w:color w:val="66888D"/>
                <w:sz w:val="21"/>
              </w:rPr>
            </w:pPr>
            <w:r>
              <w:rPr>
                <w:rFonts w:cs="Liberation Sans"/>
                <w:color w:val="66888D"/>
                <w:sz w:val="21"/>
              </w:rPr>
              <w:t>Parcial</w:t>
            </w:r>
          </w:p>
        </w:tc>
        <w:tc>
          <w:tcPr>
            <w:tcW w:w="2478" w:type="dxa"/>
            <w:shd w:val="clear" w:color="FFFFFF" w:fill="FFFFFF"/>
            <w:tcMar>
              <w:top w:w="120" w:type="dxa"/>
              <w:left w:w="160" w:type="dxa"/>
              <w:bottom w:w="120" w:type="dxa"/>
              <w:right w:w="160" w:type="dxa"/>
            </w:tcMar>
            <w:vAlign w:val="center"/>
          </w:tcPr>
          <w:p w14:paraId="77916E80" w14:textId="3A8B28A5" w:rsidR="00FE7D8B" w:rsidRPr="0070573E" w:rsidRDefault="00FE7D8B" w:rsidP="00E507A1">
            <w:pPr>
              <w:spacing w:before="120" w:after="120"/>
              <w:jc w:val="left"/>
              <w:rPr>
                <w:rFonts w:cs="Liberation Sans"/>
                <w:color w:val="66888D"/>
                <w:sz w:val="21"/>
              </w:rPr>
            </w:pPr>
            <w:r>
              <w:rPr>
                <w:rFonts w:cs="Liberation Sans"/>
                <w:color w:val="66888D"/>
                <w:sz w:val="21"/>
              </w:rPr>
              <w:t>Extremo a extremo</w:t>
            </w:r>
          </w:p>
        </w:tc>
        <w:tc>
          <w:tcPr>
            <w:tcW w:w="1891" w:type="dxa"/>
            <w:shd w:val="clear" w:color="FFFFFF" w:fill="FFFFFF"/>
            <w:tcMar>
              <w:top w:w="120" w:type="dxa"/>
              <w:left w:w="160" w:type="dxa"/>
              <w:bottom w:w="120" w:type="dxa"/>
              <w:right w:w="160" w:type="dxa"/>
            </w:tcMar>
            <w:vAlign w:val="center"/>
          </w:tcPr>
          <w:p w14:paraId="21491784" w14:textId="07A3030F" w:rsidR="00FE7D8B" w:rsidRPr="0070573E" w:rsidRDefault="00FE7D8B" w:rsidP="00E507A1">
            <w:pPr>
              <w:spacing w:before="120" w:after="120"/>
              <w:jc w:val="left"/>
              <w:rPr>
                <w:rFonts w:cs="Liberation Sans"/>
                <w:color w:val="66888D"/>
                <w:sz w:val="21"/>
              </w:rPr>
            </w:pPr>
            <w:r>
              <w:rPr>
                <w:rFonts w:cs="Liberation Sans"/>
                <w:color w:val="66888D"/>
                <w:sz w:val="21"/>
              </w:rPr>
              <w:t>5 meses</w:t>
            </w:r>
          </w:p>
        </w:tc>
      </w:tr>
      <w:tr w:rsidR="00FE7D8B" w14:paraId="0570058D" w14:textId="77777777" w:rsidTr="00E507A1">
        <w:tc>
          <w:tcPr>
            <w:tcW w:w="3220" w:type="dxa"/>
            <w:shd w:val="clear" w:color="F5F5F5" w:fill="F5F5F5"/>
            <w:tcMar>
              <w:top w:w="120" w:type="dxa"/>
              <w:left w:w="160" w:type="dxa"/>
              <w:bottom w:w="120" w:type="dxa"/>
              <w:right w:w="160" w:type="dxa"/>
            </w:tcMar>
            <w:vAlign w:val="center"/>
          </w:tcPr>
          <w:p w14:paraId="0E415552" w14:textId="13B90402" w:rsidR="00FE7D8B" w:rsidRPr="0070573E" w:rsidRDefault="00FE7D8B" w:rsidP="00E507A1">
            <w:pPr>
              <w:spacing w:before="120" w:after="120"/>
              <w:jc w:val="left"/>
              <w:rPr>
                <w:rFonts w:ascii="Gellix Medium" w:hAnsi="Gellix Medium" w:cs="Liberation Sans"/>
                <w:sz w:val="21"/>
              </w:rPr>
            </w:pPr>
            <w:r>
              <w:rPr>
                <w:rFonts w:ascii="Gellix Medium" w:hAnsi="Gellix Medium" w:cs="Liberation Sans"/>
                <w:sz w:val="21"/>
              </w:rPr>
              <w:t>Coste de mantenimiento</w:t>
            </w:r>
          </w:p>
        </w:tc>
        <w:tc>
          <w:tcPr>
            <w:tcW w:w="2028" w:type="dxa"/>
            <w:shd w:val="clear" w:color="F5F5F5" w:fill="F5F5F5"/>
            <w:tcMar>
              <w:top w:w="120" w:type="dxa"/>
              <w:left w:w="160" w:type="dxa"/>
              <w:bottom w:w="120" w:type="dxa"/>
              <w:right w:w="160" w:type="dxa"/>
            </w:tcMar>
            <w:vAlign w:val="center"/>
          </w:tcPr>
          <w:p w14:paraId="7B72D951" w14:textId="3BDB84FD" w:rsidR="00FE7D8B" w:rsidRPr="0070573E" w:rsidRDefault="00FE7D8B" w:rsidP="00E507A1">
            <w:pPr>
              <w:spacing w:before="120" w:after="120"/>
              <w:jc w:val="left"/>
              <w:rPr>
                <w:rFonts w:cs="Liberation Sans"/>
                <w:color w:val="66888D"/>
                <w:sz w:val="21"/>
              </w:rPr>
            </w:pPr>
            <w:r>
              <w:rPr>
                <w:rFonts w:cs="Liberation Sans"/>
                <w:color w:val="66888D"/>
                <w:sz w:val="21"/>
              </w:rPr>
              <w:t>Alto</w:t>
            </w:r>
          </w:p>
        </w:tc>
        <w:tc>
          <w:tcPr>
            <w:tcW w:w="2478" w:type="dxa"/>
            <w:shd w:val="clear" w:color="F5F5F5" w:fill="F5F5F5"/>
            <w:tcMar>
              <w:top w:w="120" w:type="dxa"/>
              <w:left w:w="160" w:type="dxa"/>
              <w:bottom w:w="120" w:type="dxa"/>
              <w:right w:w="160" w:type="dxa"/>
            </w:tcMar>
            <w:vAlign w:val="center"/>
          </w:tcPr>
          <w:p w14:paraId="0007F0EA" w14:textId="6F89A397" w:rsidR="00FE7D8B" w:rsidRPr="0070573E" w:rsidRDefault="00FE7D8B" w:rsidP="00E507A1">
            <w:pPr>
              <w:spacing w:before="120" w:after="120"/>
              <w:jc w:val="left"/>
              <w:rPr>
                <w:rFonts w:cs="Liberation Sans"/>
                <w:color w:val="66888D"/>
                <w:sz w:val="21"/>
              </w:rPr>
            </w:pPr>
            <w:r>
              <w:rPr>
                <w:rFonts w:cs="Liberation Sans"/>
                <w:color w:val="66888D"/>
                <w:sz w:val="21"/>
              </w:rPr>
              <w:t>−35%</w:t>
            </w:r>
          </w:p>
        </w:tc>
        <w:tc>
          <w:tcPr>
            <w:tcW w:w="1891" w:type="dxa"/>
            <w:shd w:val="clear" w:color="F5F5F5" w:fill="F5F5F5"/>
            <w:tcMar>
              <w:top w:w="120" w:type="dxa"/>
              <w:left w:w="160" w:type="dxa"/>
              <w:bottom w:w="120" w:type="dxa"/>
              <w:right w:w="160" w:type="dxa"/>
            </w:tcMar>
            <w:vAlign w:val="center"/>
          </w:tcPr>
          <w:p w14:paraId="4BB1F77B" w14:textId="0E55D537" w:rsidR="00FE7D8B" w:rsidRPr="0070573E" w:rsidRDefault="00FE7D8B" w:rsidP="00E507A1">
            <w:pPr>
              <w:spacing w:before="120" w:after="120"/>
              <w:jc w:val="left"/>
              <w:rPr>
                <w:rFonts w:cs="Liberation Sans"/>
                <w:color w:val="66888D"/>
                <w:sz w:val="21"/>
              </w:rPr>
            </w:pPr>
            <w:r>
              <w:rPr>
                <w:rFonts w:cs="Liberation Sans"/>
                <w:color w:val="66888D"/>
                <w:sz w:val="21"/>
              </w:rPr>
              <w:t>12 meses</w:t>
            </w:r>
          </w:p>
        </w:tc>
      </w:tr>
    </w:tbl>
    <w:p w14:paraId="780D9FC0" w14:textId="3DB67446" w:rsidR="00FE7D8B" w:rsidRPr="00FE7D8B" w:rsidRDefault="00FE7D8B" w:rsidP="00FE7D8B">
      <w:pPr>
        <w:spacing w:before="240"/>
      </w:pPr>
    </w:p>
    <w:p w14:paraId="7D8E7E7E" w14:textId="77777777" w:rsidR="00E765BA" w:rsidRDefault="00E765BA" w:rsidP="00DA20DF">
      <w:pPr>
        <w:pStyle w:val="Heading2"/>
        <w:numPr>
          <w:ilvl w:val="1"/>
          <w:numId w:val="21"/>
        </w:numPr>
        <w:spacing w:before="320"/>
        <w:ind w:left="760" w:hanging="760"/>
      </w:pPr>
      <w:r>
        <w:t>Cómo medimos el impacto</w:t>
      </w:r>
    </w:p>
    <w:p w14:paraId="0CCDCDDC" w14:textId="77777777" w:rsidR="00E765BA" w:rsidRPr="00E765BA" w:rsidRDefault="00E765BA" w:rsidP="00E507A1">
      <w:r>
        <w:t>Un resultado que no se mide no se puede defender. Por eso cada objetivo se acuerda al inicio, con una línea base y una forma clara de comprobarlo.</w:t>
      </w:r>
    </w:p>
    <w:p w14:paraId="5BB77837" w14:textId="77777777" w:rsidR="00E765BA" w:rsidRPr="00D309EB" w:rsidRDefault="00E765BA" w:rsidP="00E507A1">
      <w:pPr>
        <w:pStyle w:val="Heading3"/>
      </w:pPr>
      <w:r>
        <w:t>Línea base al inicio</w:t>
      </w:r>
    </w:p>
    <w:p w14:paraId="4095EBF9" w14:textId="77777777" w:rsidR="00E765BA" w:rsidRPr="00E765BA" w:rsidRDefault="00E765BA" w:rsidP="00E507A1">
      <w:r>
        <w:t>Antes de empezar, medimos el punto de partida. Sin ese punto, cualquier mejora es una impresión, no un dato.</w:t>
      </w:r>
    </w:p>
    <w:p w14:paraId="4B876E85" w14:textId="77777777" w:rsidR="00E765BA" w:rsidRPr="00D309EB" w:rsidRDefault="00E765BA" w:rsidP="00E507A1">
      <w:pPr>
        <w:pStyle w:val="Heading3"/>
      </w:pPr>
      <w:r>
        <w:t>Revisión en cada hito</w:t>
      </w:r>
    </w:p>
    <w:p w14:paraId="579A5A15" w14:textId="77777777" w:rsidR="00E765BA" w:rsidRPr="00E765BA" w:rsidRDefault="00E765BA" w:rsidP="00E507A1">
      <w:r>
        <w:t>Los indicadores se revisan al cerrar cada fase. Si algo no avanza como esperábamos, lo ajustamos a tiempo.</w:t>
      </w:r>
    </w:p>
    <w:p w14:paraId="39936E0B" w14:textId="77777777" w:rsidR="00E765BA" w:rsidRDefault="00E765BA" w:rsidP="00DA20DF">
      <w:pPr>
        <w:pStyle w:val="Heading2"/>
        <w:numPr>
          <w:ilvl w:val="1"/>
          <w:numId w:val="21"/>
        </w:numPr>
        <w:spacing w:before="320"/>
        <w:ind w:left="760" w:hanging="760"/>
      </w:pPr>
      <w:r>
        <w:lastRenderedPageBreak/>
        <w:t>Qué medimos</w:t>
      </w:r>
    </w:p>
    <w:p w14:paraId="6A8D548A" w14:textId="77777777" w:rsidR="00E765BA" w:rsidRPr="00E765BA" w:rsidRDefault="00E765BA" w:rsidP="00E507A1">
      <w:r>
        <w:t>Cuatro indicadores resumen el valor del proyecto. Cada uno conecta una mejora técnica con un efecto de negocio.</w:t>
      </w:r>
    </w:p>
    <w:p w14:paraId="3376028A" w14:textId="77777777" w:rsidR="00E765BA" w:rsidRPr="00D309EB" w:rsidRDefault="00E765BA" w:rsidP="00E507A1">
      <w:pPr>
        <w:pStyle w:val="Heading3"/>
      </w:pPr>
      <w:r>
        <w:t>Tiempo de decisión</w:t>
      </w:r>
    </w:p>
    <w:p w14:paraId="13806C1B" w14:textId="77777777" w:rsidR="00E765BA" w:rsidRPr="00E765BA" w:rsidRDefault="00E765BA" w:rsidP="00E507A1">
      <w:r>
        <w:t>De semanas a días. Es la velocidad con que una pregunta de negocio obtiene una respuesta fiable.</w:t>
      </w:r>
    </w:p>
    <w:p w14:paraId="52F72DD3" w14:textId="77777777" w:rsidR="00E765BA" w:rsidRPr="00D309EB" w:rsidRDefault="00E765BA" w:rsidP="00E507A1">
      <w:pPr>
        <w:pStyle w:val="Heading3"/>
      </w:pPr>
      <w:r>
        <w:t>Trazabilidad del dato</w:t>
      </w:r>
    </w:p>
    <w:p w14:paraId="567C8FF8" w14:textId="77777777" w:rsidR="00E765BA" w:rsidRPr="00E765BA" w:rsidRDefault="00E765BA" w:rsidP="00E507A1">
      <w:r>
        <w:t>De parcial a extremo a extremo. Poder seguir cada cifra hasta su origen, sin esfuerzo.</w:t>
      </w:r>
    </w:p>
    <w:p w14:paraId="04E469B3" w14:textId="77777777" w:rsidR="00E765BA" w:rsidRPr="00D309EB" w:rsidRDefault="00E765BA" w:rsidP="00E507A1">
      <w:pPr>
        <w:pStyle w:val="Heading3"/>
      </w:pPr>
      <w:r>
        <w:t>Eficiencia operativa</w:t>
      </w:r>
    </w:p>
    <w:p w14:paraId="4532C5F8" w14:textId="77777777" w:rsidR="00E765BA" w:rsidRPr="00E765BA" w:rsidRDefault="00E765BA" w:rsidP="00E507A1">
      <w:r>
        <w:t>Menos horas en tareas manuales y más en análisis y decisión.</w:t>
      </w:r>
    </w:p>
    <w:p w14:paraId="45E23D89" w14:textId="77777777" w:rsidR="00E765BA" w:rsidRDefault="00E765BA" w:rsidP="00DA20DF">
      <w:pPr>
        <w:pStyle w:val="Heading2"/>
        <w:numPr>
          <w:ilvl w:val="1"/>
          <w:numId w:val="21"/>
        </w:numPr>
        <w:spacing w:before="320"/>
        <w:ind w:left="760" w:hanging="760"/>
      </w:pPr>
      <w:r>
        <w:t>Cómo aseguramos los resultados</w:t>
      </w:r>
    </w:p>
    <w:p w14:paraId="3AEA8663" w14:textId="77777777" w:rsidR="00E765BA" w:rsidRPr="00E765BA" w:rsidRDefault="00E765BA" w:rsidP="00E507A1">
      <w:r>
        <w:t>Los objetivos no se cumplen solos. Se diseñan desde el principio y se sostienen con método.</w:t>
      </w:r>
    </w:p>
    <w:p w14:paraId="4641D1BB" w14:textId="77777777" w:rsidR="00E765BA" w:rsidRPr="00D309EB" w:rsidRDefault="00E765BA" w:rsidP="00E507A1">
      <w:pPr>
        <w:pStyle w:val="Heading3"/>
      </w:pPr>
      <w:r>
        <w:t>Objetivos realistas y acordados</w:t>
      </w:r>
    </w:p>
    <w:p w14:paraId="6D9F45D5" w14:textId="77777777" w:rsidR="00E765BA" w:rsidRPr="00E765BA" w:rsidRDefault="00E765BA" w:rsidP="00E507A1">
      <w:r>
        <w:t>Preferimos metas exigentes pero alcanzables, pactadas con [Cliente], a promesas que no resisten el primer hito.</w:t>
      </w:r>
    </w:p>
    <w:p w14:paraId="4391934E" w14:textId="77777777" w:rsidR="00E765BA" w:rsidRPr="00D309EB" w:rsidRDefault="00E765BA" w:rsidP="00E507A1">
      <w:pPr>
        <w:pStyle w:val="Heading3"/>
      </w:pPr>
      <w:r>
        <w:t>Responsabilidad compartida</w:t>
      </w:r>
    </w:p>
    <w:p w14:paraId="5702E36B" w14:textId="77777777" w:rsidR="00E765BA" w:rsidRPr="00E765BA" w:rsidRDefault="00E765BA" w:rsidP="00E507A1">
      <w:r>
        <w:t>El resultado depende del uso. Por eso la adopción forma parte del alcance, no es un añadido final.</w:t>
      </w:r>
    </w:p>
    <w:p w14:paraId="12B3C628" w14:textId="491F761C" w:rsidR="002C58BB" w:rsidRPr="002C58BB" w:rsidRDefault="002C58BB" w:rsidP="002C58BB">
      <w:pPr>
        <w:spacing w:after="0"/>
        <w:rPr>
          <w:sz w:val="2"/>
        </w:rPr>
        <w:sectPr w:rsidR="002C58BB" w:rsidRPr="002C58BB" w:rsidSect="0070573E">
          <w:pgSz w:w="11906" w:h="16838" w:code="9"/>
          <w:pgMar w:top="1554" w:right="1134" w:bottom="1554" w:left="1134" w:header="709" w:footer="505" w:gutter="0"/>
          <w:cols w:space="720"/>
          <w:titlePg/>
          <w:docGrid w:linePitch="360"/>
        </w:sectPr>
      </w:pPr>
    </w:p>
    <w:p w14:paraId="25A1DDDA" w14:textId="77777777" w:rsidR="00FE7D8B" w:rsidRDefault="00FE7D8B" w:rsidP="00DA20DF">
      <w:pPr>
        <w:pStyle w:val="Heading1"/>
      </w:pPr>
      <w:bookmarkStart w:id="7" w:name="_Toc236298938"/>
      <w:r>
        <w:lastRenderedPageBreak/>
        <w:t>Inversión</w:t>
      </w:r>
      <w:bookmarkEnd w:id="7"/>
    </w:p>
    <w:p w14:paraId="279394F9" w14:textId="77777777" w:rsidR="00FE7D8B" w:rsidRDefault="00FE7D8B" w:rsidP="00FE7D8B">
      <w:pPr>
        <w:pStyle w:val="Resumencaptulo"/>
      </w:pPr>
      <w:r>
        <w:t>Un desglose por fases, transparente y facturado por hitos. Sin sorpresas.</w:t>
      </w:r>
    </w:p>
    <w:tbl>
      <w:tblPr>
        <w:tblStyle w:val="TableGrid"/>
        <w:tblW w:w="4769" w:type="pct"/>
        <w:tblInd w:w="160" w:type="dxa"/>
        <w:tblBorders>
          <w:top w:val="none" w:sz="4" w:space="0" w:color="auto"/>
          <w:left w:val="none" w:sz="4" w:space="0" w:color="auto"/>
          <w:bottom w:val="none" w:sz="4" w:space="0" w:color="auto"/>
          <w:right w:val="none" w:sz="4" w:space="0" w:color="auto"/>
          <w:insideH w:val="none" w:sz="4" w:space="0" w:color="auto"/>
          <w:insideV w:val="none" w:sz="4" w:space="0" w:color="auto"/>
        </w:tblBorders>
        <w:tblLook w:val="04A0" w:firstRow="1" w:lastRow="0" w:firstColumn="1" w:lastColumn="0" w:noHBand="0" w:noVBand="1"/>
      </w:tblPr>
      <w:tblGrid>
        <w:gridCol w:w="3401"/>
        <w:gridCol w:w="4551"/>
        <w:gridCol w:w="1546"/>
      </w:tblGrid>
      <w:tr w:rsidR="00FE7D8B" w:rsidRPr="00FE7D8B" w14:paraId="62FC5075" w14:textId="77777777" w:rsidTr="00E507A1">
        <w:tc>
          <w:tcPr>
            <w:tcW w:w="3401" w:type="dxa"/>
            <w:shd w:val="clear" w:color="00333B" w:fill="00333B"/>
            <w:tcMar>
              <w:top w:w="120" w:type="dxa"/>
              <w:left w:w="160" w:type="dxa"/>
              <w:bottom w:w="120" w:type="dxa"/>
              <w:right w:w="160" w:type="dxa"/>
            </w:tcMar>
            <w:vAlign w:val="center"/>
          </w:tcPr>
          <w:p w14:paraId="4114CCC8" w14:textId="191CF1E3" w:rsidR="00FE7D8B" w:rsidRPr="0070573E" w:rsidRDefault="00FE7D8B" w:rsidP="0070573E">
            <w:pPr>
              <w:spacing w:after="0"/>
              <w:jc w:val="left"/>
              <w:rPr>
                <w:rFonts w:ascii="Gellix Medium" w:hAnsi="Gellix Medium" w:cs="Liberation Sans"/>
                <w:color w:val="FFFFFF"/>
                <w:sz w:val="20"/>
              </w:rPr>
            </w:pPr>
            <w:r>
              <w:rPr>
                <w:rFonts w:ascii="Gellix Medium" w:hAnsi="Gellix Medium" w:cs="Liberation Sans"/>
                <w:color w:val="FFFFFF"/>
                <w:sz w:val="20"/>
              </w:rPr>
              <w:t>Fase</w:t>
            </w:r>
          </w:p>
        </w:tc>
        <w:tc>
          <w:tcPr>
            <w:tcW w:w="4551" w:type="dxa"/>
            <w:shd w:val="clear" w:color="00333B" w:fill="00333B"/>
            <w:tcMar>
              <w:top w:w="120" w:type="dxa"/>
              <w:left w:w="160" w:type="dxa"/>
              <w:bottom w:w="120" w:type="dxa"/>
              <w:right w:w="160" w:type="dxa"/>
            </w:tcMar>
            <w:vAlign w:val="center"/>
          </w:tcPr>
          <w:p w14:paraId="5600E44E" w14:textId="0678543B" w:rsidR="00FE7D8B" w:rsidRPr="0070573E" w:rsidRDefault="00FE7D8B" w:rsidP="0070573E">
            <w:pPr>
              <w:spacing w:after="0"/>
              <w:jc w:val="left"/>
              <w:rPr>
                <w:rFonts w:ascii="Gellix Medium" w:hAnsi="Gellix Medium" w:cs="Liberation Sans"/>
                <w:color w:val="FFFFFF"/>
                <w:sz w:val="20"/>
              </w:rPr>
            </w:pPr>
            <w:r>
              <w:rPr>
                <w:rFonts w:ascii="Gellix Medium" w:hAnsi="Gellix Medium" w:cs="Liberation Sans"/>
                <w:color w:val="FFFFFF"/>
                <w:sz w:val="20"/>
              </w:rPr>
              <w:t>Descripción</w:t>
            </w:r>
          </w:p>
        </w:tc>
        <w:tc>
          <w:tcPr>
            <w:tcW w:w="1546" w:type="dxa"/>
            <w:shd w:val="clear" w:color="00333B" w:fill="00333B"/>
            <w:tcMar>
              <w:top w:w="120" w:type="dxa"/>
              <w:left w:w="160" w:type="dxa"/>
              <w:bottom w:w="120" w:type="dxa"/>
              <w:right w:w="160" w:type="dxa"/>
            </w:tcMar>
            <w:vAlign w:val="center"/>
          </w:tcPr>
          <w:p w14:paraId="7B436165" w14:textId="514408D7" w:rsidR="00FE7D8B" w:rsidRPr="0070573E" w:rsidRDefault="00FE7D8B" w:rsidP="0070573E">
            <w:pPr>
              <w:spacing w:after="0"/>
              <w:jc w:val="left"/>
              <w:rPr>
                <w:rFonts w:ascii="Gellix Medium" w:hAnsi="Gellix Medium" w:cs="Liberation Sans"/>
                <w:color w:val="FFFFFF"/>
                <w:sz w:val="20"/>
              </w:rPr>
            </w:pPr>
            <w:r>
              <w:rPr>
                <w:rFonts w:ascii="Gellix Medium" w:hAnsi="Gellix Medium" w:cs="Liberation Sans"/>
                <w:color w:val="FFFFFF"/>
                <w:sz w:val="20"/>
              </w:rPr>
              <w:t>Importe</w:t>
            </w:r>
          </w:p>
        </w:tc>
      </w:tr>
      <w:tr w:rsidR="00FE7D8B" w:rsidRPr="00FE7D8B" w14:paraId="0FF2BDD9" w14:textId="77777777" w:rsidTr="00E507A1">
        <w:tc>
          <w:tcPr>
            <w:tcW w:w="3401" w:type="dxa"/>
            <w:shd w:val="clear" w:color="FFFFFF" w:fill="FFFFFF"/>
            <w:tcMar>
              <w:top w:w="120" w:type="dxa"/>
              <w:left w:w="160" w:type="dxa"/>
              <w:bottom w:w="120" w:type="dxa"/>
              <w:right w:w="160" w:type="dxa"/>
            </w:tcMar>
            <w:vAlign w:val="center"/>
          </w:tcPr>
          <w:p w14:paraId="04A78095" w14:textId="3A13FCCB" w:rsidR="00FE7D8B" w:rsidRPr="0070573E" w:rsidRDefault="00FE7D8B" w:rsidP="0070573E">
            <w:pPr>
              <w:spacing w:after="0"/>
              <w:jc w:val="left"/>
              <w:rPr>
                <w:rFonts w:ascii="Gellix Medium" w:hAnsi="Gellix Medium" w:cs="Liberation Sans"/>
                <w:sz w:val="20"/>
              </w:rPr>
            </w:pPr>
            <w:r>
              <w:rPr>
                <w:rFonts w:ascii="Gellix Medium" w:hAnsi="Gellix Medium" w:cs="Liberation Sans"/>
                <w:sz w:val="20"/>
              </w:rPr>
              <w:t>1 · Descubrimiento y arquitectura</w:t>
            </w:r>
          </w:p>
        </w:tc>
        <w:tc>
          <w:tcPr>
            <w:tcW w:w="4551" w:type="dxa"/>
            <w:shd w:val="clear" w:color="FFFFFF" w:fill="FFFFFF"/>
            <w:tcMar>
              <w:top w:w="120" w:type="dxa"/>
              <w:left w:w="160" w:type="dxa"/>
              <w:bottom w:w="120" w:type="dxa"/>
              <w:right w:w="160" w:type="dxa"/>
            </w:tcMar>
            <w:vAlign w:val="center"/>
          </w:tcPr>
          <w:p w14:paraId="28FC9312" w14:textId="2BD5C5AC" w:rsidR="00FE7D8B" w:rsidRPr="0070573E" w:rsidRDefault="00FE7D8B" w:rsidP="0070573E">
            <w:pPr>
              <w:spacing w:after="0"/>
              <w:jc w:val="left"/>
              <w:rPr>
                <w:rFonts w:cs="Liberation Sans"/>
                <w:color w:val="66888D"/>
                <w:sz w:val="20"/>
              </w:rPr>
            </w:pPr>
            <w:r>
              <w:rPr>
                <w:rFonts w:cs="Liberation Sans"/>
                <w:color w:val="66888D"/>
                <w:sz w:val="20"/>
              </w:rPr>
              <w:t>Auditoría, modelo de datos y roadmap</w:t>
            </w:r>
          </w:p>
        </w:tc>
        <w:tc>
          <w:tcPr>
            <w:tcW w:w="1546" w:type="dxa"/>
            <w:shd w:val="clear" w:color="FFFFFF" w:fill="FFFFFF"/>
            <w:tcMar>
              <w:top w:w="120" w:type="dxa"/>
              <w:left w:w="160" w:type="dxa"/>
              <w:bottom w:w="120" w:type="dxa"/>
              <w:right w:w="160" w:type="dxa"/>
            </w:tcMar>
            <w:vAlign w:val="center"/>
          </w:tcPr>
          <w:p w14:paraId="7CA2E331" w14:textId="430D2DBA" w:rsidR="00FE7D8B" w:rsidRPr="0070573E" w:rsidRDefault="00FE7D8B" w:rsidP="0070573E">
            <w:pPr>
              <w:spacing w:after="0"/>
              <w:jc w:val="left"/>
              <w:rPr>
                <w:rFonts w:cs="Liberation Sans"/>
                <w:color w:val="66888D"/>
                <w:sz w:val="20"/>
              </w:rPr>
            </w:pPr>
            <w:r>
              <w:rPr>
                <w:rFonts w:cs="Liberation Sans"/>
                <w:color w:val="66888D"/>
                <w:sz w:val="20"/>
              </w:rPr>
              <w:t>18.000 €</w:t>
            </w:r>
          </w:p>
        </w:tc>
      </w:tr>
      <w:tr w:rsidR="00FE7D8B" w:rsidRPr="00FE7D8B" w14:paraId="68366E3C" w14:textId="77777777" w:rsidTr="00E507A1">
        <w:tc>
          <w:tcPr>
            <w:tcW w:w="3401" w:type="dxa"/>
            <w:shd w:val="clear" w:color="F5F5F5" w:fill="F5F5F5"/>
            <w:tcMar>
              <w:top w:w="120" w:type="dxa"/>
              <w:left w:w="160" w:type="dxa"/>
              <w:bottom w:w="120" w:type="dxa"/>
              <w:right w:w="160" w:type="dxa"/>
            </w:tcMar>
            <w:vAlign w:val="center"/>
          </w:tcPr>
          <w:p w14:paraId="6E69E8CC" w14:textId="6BA01508" w:rsidR="00FE7D8B" w:rsidRPr="0070573E" w:rsidRDefault="00FE7D8B" w:rsidP="0070573E">
            <w:pPr>
              <w:spacing w:after="0"/>
              <w:jc w:val="left"/>
              <w:rPr>
                <w:rFonts w:ascii="Gellix Medium" w:hAnsi="Gellix Medium" w:cs="Liberation Sans"/>
                <w:sz w:val="20"/>
              </w:rPr>
            </w:pPr>
            <w:r>
              <w:rPr>
                <w:rFonts w:ascii="Gellix Medium" w:hAnsi="Gellix Medium" w:cs="Liberation Sans"/>
                <w:sz w:val="20"/>
              </w:rPr>
              <w:t>2 · Plataforma de datos</w:t>
            </w:r>
          </w:p>
        </w:tc>
        <w:tc>
          <w:tcPr>
            <w:tcW w:w="4551" w:type="dxa"/>
            <w:shd w:val="clear" w:color="F5F5F5" w:fill="F5F5F5"/>
            <w:tcMar>
              <w:top w:w="120" w:type="dxa"/>
              <w:left w:w="160" w:type="dxa"/>
              <w:bottom w:w="120" w:type="dxa"/>
              <w:right w:w="160" w:type="dxa"/>
            </w:tcMar>
            <w:vAlign w:val="center"/>
          </w:tcPr>
          <w:p w14:paraId="7014D870" w14:textId="7753B349" w:rsidR="00FE7D8B" w:rsidRPr="0070573E" w:rsidRDefault="00FE7D8B" w:rsidP="0070573E">
            <w:pPr>
              <w:spacing w:after="0"/>
              <w:jc w:val="left"/>
              <w:rPr>
                <w:rFonts w:cs="Liberation Sans"/>
                <w:color w:val="66888D"/>
                <w:sz w:val="20"/>
              </w:rPr>
            </w:pPr>
            <w:r>
              <w:rPr>
                <w:rFonts w:cs="Liberation Sans"/>
                <w:color w:val="66888D"/>
                <w:sz w:val="20"/>
              </w:rPr>
              <w:t>Ingesta, gobierno y pipelines</w:t>
            </w:r>
          </w:p>
        </w:tc>
        <w:tc>
          <w:tcPr>
            <w:tcW w:w="1546" w:type="dxa"/>
            <w:shd w:val="clear" w:color="F5F5F5" w:fill="F5F5F5"/>
            <w:tcMar>
              <w:top w:w="120" w:type="dxa"/>
              <w:left w:w="160" w:type="dxa"/>
              <w:bottom w:w="120" w:type="dxa"/>
              <w:right w:w="160" w:type="dxa"/>
            </w:tcMar>
            <w:vAlign w:val="center"/>
          </w:tcPr>
          <w:p w14:paraId="6AC0241D" w14:textId="61120090" w:rsidR="00FE7D8B" w:rsidRPr="0070573E" w:rsidRDefault="00FE7D8B" w:rsidP="0070573E">
            <w:pPr>
              <w:spacing w:after="0"/>
              <w:jc w:val="left"/>
              <w:rPr>
                <w:rFonts w:cs="Liberation Sans"/>
                <w:color w:val="66888D"/>
                <w:sz w:val="20"/>
              </w:rPr>
            </w:pPr>
            <w:r>
              <w:rPr>
                <w:rFonts w:cs="Liberation Sans"/>
                <w:color w:val="66888D"/>
                <w:sz w:val="20"/>
              </w:rPr>
              <w:t>46.000 €</w:t>
            </w:r>
          </w:p>
        </w:tc>
      </w:tr>
      <w:tr w:rsidR="00FE7D8B" w:rsidRPr="00FE7D8B" w14:paraId="4D33F361" w14:textId="77777777" w:rsidTr="00E507A1">
        <w:tc>
          <w:tcPr>
            <w:tcW w:w="3401" w:type="dxa"/>
            <w:shd w:val="clear" w:color="FFFFFF" w:fill="FFFFFF"/>
            <w:tcMar>
              <w:top w:w="120" w:type="dxa"/>
              <w:left w:w="160" w:type="dxa"/>
              <w:bottom w:w="120" w:type="dxa"/>
              <w:right w:w="160" w:type="dxa"/>
            </w:tcMar>
            <w:vAlign w:val="center"/>
          </w:tcPr>
          <w:p w14:paraId="0B2FDDC0" w14:textId="0AAC76B2" w:rsidR="00FE7D8B" w:rsidRPr="0070573E" w:rsidRDefault="00FE7D8B" w:rsidP="0070573E">
            <w:pPr>
              <w:spacing w:after="0"/>
              <w:jc w:val="left"/>
              <w:rPr>
                <w:rFonts w:ascii="Gellix Medium" w:hAnsi="Gellix Medium" w:cs="Liberation Sans"/>
                <w:sz w:val="20"/>
              </w:rPr>
            </w:pPr>
            <w:r>
              <w:rPr>
                <w:rFonts w:ascii="Gellix Medium" w:hAnsi="Gellix Medium" w:cs="Liberation Sans"/>
                <w:sz w:val="20"/>
              </w:rPr>
              <w:t>3 · Capa de IA y decisión</w:t>
            </w:r>
          </w:p>
        </w:tc>
        <w:tc>
          <w:tcPr>
            <w:tcW w:w="4551" w:type="dxa"/>
            <w:shd w:val="clear" w:color="FFFFFF" w:fill="FFFFFF"/>
            <w:tcMar>
              <w:top w:w="120" w:type="dxa"/>
              <w:left w:w="160" w:type="dxa"/>
              <w:bottom w:w="120" w:type="dxa"/>
              <w:right w:w="160" w:type="dxa"/>
            </w:tcMar>
            <w:vAlign w:val="center"/>
          </w:tcPr>
          <w:p w14:paraId="465ABC15" w14:textId="15525119" w:rsidR="00FE7D8B" w:rsidRPr="0070573E" w:rsidRDefault="00FE7D8B" w:rsidP="0070573E">
            <w:pPr>
              <w:spacing w:after="0"/>
              <w:jc w:val="left"/>
              <w:rPr>
                <w:rFonts w:cs="Liberation Sans"/>
                <w:color w:val="66888D"/>
                <w:sz w:val="20"/>
              </w:rPr>
            </w:pPr>
            <w:r>
              <w:rPr>
                <w:rFonts w:cs="Liberation Sans"/>
                <w:color w:val="66888D"/>
                <w:sz w:val="20"/>
              </w:rPr>
              <w:t>Modelos, cuadros de mando y APIs</w:t>
            </w:r>
          </w:p>
        </w:tc>
        <w:tc>
          <w:tcPr>
            <w:tcW w:w="1546" w:type="dxa"/>
            <w:shd w:val="clear" w:color="FFFFFF" w:fill="FFFFFF"/>
            <w:tcMar>
              <w:top w:w="120" w:type="dxa"/>
              <w:left w:w="160" w:type="dxa"/>
              <w:bottom w:w="120" w:type="dxa"/>
              <w:right w:w="160" w:type="dxa"/>
            </w:tcMar>
            <w:vAlign w:val="center"/>
          </w:tcPr>
          <w:p w14:paraId="21EE4759" w14:textId="11FDFC09" w:rsidR="00FE7D8B" w:rsidRPr="0070573E" w:rsidRDefault="00FE7D8B" w:rsidP="0070573E">
            <w:pPr>
              <w:spacing w:after="0"/>
              <w:jc w:val="left"/>
              <w:rPr>
                <w:rFonts w:cs="Liberation Sans"/>
                <w:color w:val="66888D"/>
                <w:sz w:val="20"/>
              </w:rPr>
            </w:pPr>
            <w:r>
              <w:rPr>
                <w:rFonts w:cs="Liberation Sans"/>
                <w:color w:val="66888D"/>
                <w:sz w:val="20"/>
              </w:rPr>
              <w:t>38.000 €</w:t>
            </w:r>
          </w:p>
        </w:tc>
      </w:tr>
      <w:tr w:rsidR="00FE7D8B" w:rsidRPr="00FE7D8B" w14:paraId="7BFB933E" w14:textId="77777777" w:rsidTr="00E507A1">
        <w:tc>
          <w:tcPr>
            <w:tcW w:w="3401" w:type="dxa"/>
            <w:shd w:val="clear" w:color="F5F5F5" w:fill="F5F5F5"/>
            <w:tcMar>
              <w:top w:w="120" w:type="dxa"/>
              <w:left w:w="160" w:type="dxa"/>
              <w:bottom w:w="120" w:type="dxa"/>
              <w:right w:w="160" w:type="dxa"/>
            </w:tcMar>
            <w:vAlign w:val="center"/>
          </w:tcPr>
          <w:p w14:paraId="5D0CA61B" w14:textId="57BA917A" w:rsidR="00FE7D8B" w:rsidRPr="0070573E" w:rsidRDefault="00FE7D8B" w:rsidP="0070573E">
            <w:pPr>
              <w:spacing w:after="0"/>
              <w:jc w:val="left"/>
              <w:rPr>
                <w:rFonts w:ascii="Gellix Medium" w:hAnsi="Gellix Medium" w:cs="Liberation Sans"/>
                <w:sz w:val="20"/>
              </w:rPr>
            </w:pPr>
            <w:r>
              <w:rPr>
                <w:rFonts w:ascii="Gellix Medium" w:hAnsi="Gellix Medium" w:cs="Liberation Sans"/>
                <w:sz w:val="20"/>
              </w:rPr>
              <w:t>4 · Despliegue y capacitación</w:t>
            </w:r>
          </w:p>
        </w:tc>
        <w:tc>
          <w:tcPr>
            <w:tcW w:w="4551" w:type="dxa"/>
            <w:shd w:val="clear" w:color="F5F5F5" w:fill="F5F5F5"/>
            <w:tcMar>
              <w:top w:w="120" w:type="dxa"/>
              <w:left w:w="160" w:type="dxa"/>
              <w:bottom w:w="120" w:type="dxa"/>
              <w:right w:w="160" w:type="dxa"/>
            </w:tcMar>
            <w:vAlign w:val="center"/>
          </w:tcPr>
          <w:p w14:paraId="494D39CB" w14:textId="2B6BD59B" w:rsidR="00FE7D8B" w:rsidRPr="0070573E" w:rsidRDefault="00FE7D8B" w:rsidP="0070573E">
            <w:pPr>
              <w:spacing w:after="0"/>
              <w:jc w:val="left"/>
              <w:rPr>
                <w:rFonts w:cs="Liberation Sans"/>
                <w:color w:val="66888D"/>
                <w:sz w:val="20"/>
              </w:rPr>
            </w:pPr>
            <w:r>
              <w:rPr>
                <w:rFonts w:cs="Liberation Sans"/>
                <w:color w:val="66888D"/>
                <w:sz w:val="20"/>
              </w:rPr>
              <w:t>Cloud, seguridad y formación</w:t>
            </w:r>
          </w:p>
        </w:tc>
        <w:tc>
          <w:tcPr>
            <w:tcW w:w="1546" w:type="dxa"/>
            <w:shd w:val="clear" w:color="F5F5F5" w:fill="F5F5F5"/>
            <w:tcMar>
              <w:top w:w="120" w:type="dxa"/>
              <w:left w:w="160" w:type="dxa"/>
              <w:bottom w:w="120" w:type="dxa"/>
              <w:right w:w="160" w:type="dxa"/>
            </w:tcMar>
            <w:vAlign w:val="center"/>
          </w:tcPr>
          <w:p w14:paraId="32AEEE5F" w14:textId="62EE5E71" w:rsidR="00FE7D8B" w:rsidRPr="0070573E" w:rsidRDefault="00FE7D8B" w:rsidP="0070573E">
            <w:pPr>
              <w:spacing w:after="0"/>
              <w:jc w:val="left"/>
              <w:rPr>
                <w:rFonts w:cs="Liberation Sans"/>
                <w:color w:val="66888D"/>
                <w:sz w:val="20"/>
              </w:rPr>
            </w:pPr>
            <w:r>
              <w:rPr>
                <w:rFonts w:cs="Liberation Sans"/>
                <w:color w:val="66888D"/>
                <w:sz w:val="20"/>
              </w:rPr>
              <w:t>22.000 €</w:t>
            </w:r>
          </w:p>
        </w:tc>
      </w:tr>
      <w:tr w:rsidR="00FE7D8B" w:rsidRPr="00FE7D8B" w14:paraId="74C733D9" w14:textId="77777777" w:rsidTr="00E507A1">
        <w:tc>
          <w:tcPr>
            <w:tcW w:w="3401" w:type="dxa"/>
            <w:shd w:val="clear" w:color="C1E4D6" w:fill="C1E4D6"/>
            <w:tcMar>
              <w:top w:w="120" w:type="dxa"/>
              <w:left w:w="160" w:type="dxa"/>
              <w:bottom w:w="120" w:type="dxa"/>
              <w:right w:w="160" w:type="dxa"/>
            </w:tcMar>
            <w:vAlign w:val="center"/>
          </w:tcPr>
          <w:p w14:paraId="7D4C9E77" w14:textId="6DAA0BA9" w:rsidR="00FE7D8B" w:rsidRPr="0070573E" w:rsidRDefault="00FE7D8B" w:rsidP="0070573E">
            <w:pPr>
              <w:spacing w:after="0"/>
              <w:jc w:val="left"/>
              <w:rPr>
                <w:rFonts w:ascii="Gellix Medium" w:hAnsi="Gellix Medium" w:cs="Liberation Sans"/>
                <w:sz w:val="20"/>
              </w:rPr>
            </w:pPr>
            <w:r>
              <w:rPr>
                <w:rFonts w:ascii="Gellix Medium" w:hAnsi="Gellix Medium" w:cs="Liberation Sans"/>
                <w:sz w:val="20"/>
              </w:rPr>
              <w:t>Total del proyecto</w:t>
            </w:r>
          </w:p>
        </w:tc>
        <w:tc>
          <w:tcPr>
            <w:tcW w:w="4551" w:type="dxa"/>
            <w:shd w:val="clear" w:color="C1E4D6" w:fill="C1E4D6"/>
            <w:tcMar>
              <w:top w:w="120" w:type="dxa"/>
              <w:left w:w="160" w:type="dxa"/>
              <w:bottom w:w="120" w:type="dxa"/>
              <w:right w:w="160" w:type="dxa"/>
            </w:tcMar>
            <w:vAlign w:val="center"/>
          </w:tcPr>
          <w:p w14:paraId="7F683FA0" w14:textId="77777777" w:rsidR="00FE7D8B" w:rsidRPr="0070573E" w:rsidRDefault="00FE7D8B" w:rsidP="0070573E">
            <w:pPr>
              <w:spacing w:after="0"/>
              <w:jc w:val="left"/>
              <w:rPr>
                <w:rFonts w:cs="Liberation Sans"/>
                <w:color w:val="66888D"/>
                <w:sz w:val="20"/>
              </w:rPr>
            </w:pPr>
          </w:p>
        </w:tc>
        <w:tc>
          <w:tcPr>
            <w:tcW w:w="1546" w:type="dxa"/>
            <w:shd w:val="clear" w:color="C1E4D6" w:fill="C1E4D6"/>
            <w:tcMar>
              <w:top w:w="120" w:type="dxa"/>
              <w:left w:w="160" w:type="dxa"/>
              <w:bottom w:w="120" w:type="dxa"/>
              <w:right w:w="160" w:type="dxa"/>
            </w:tcMar>
            <w:vAlign w:val="center"/>
          </w:tcPr>
          <w:p w14:paraId="5D5DDBD4" w14:textId="2F8E40D7" w:rsidR="00FE7D8B" w:rsidRPr="0070573E" w:rsidRDefault="00FE7D8B" w:rsidP="0070573E">
            <w:pPr>
              <w:spacing w:after="0"/>
              <w:jc w:val="left"/>
              <w:rPr>
                <w:rFonts w:cs="Liberation Sans"/>
                <w:color w:val="66888D"/>
                <w:sz w:val="20"/>
              </w:rPr>
            </w:pPr>
            <w:r>
              <w:rPr>
                <w:rFonts w:cs="Liberation Sans"/>
                <w:color w:val="66888D"/>
                <w:sz w:val="20"/>
              </w:rPr>
              <w:t>124.000 €</w:t>
            </w:r>
          </w:p>
        </w:tc>
      </w:tr>
    </w:tbl>
    <w:p w14:paraId="3748F9D5" w14:textId="7A56A6D1" w:rsidR="00FE7D8B" w:rsidRDefault="00E507A1" w:rsidP="00FE7D8B">
      <w:pPr>
        <w:spacing w:before="120"/>
      </w:pPr>
      <w:r>
        <w:rPr>
          <w:noProof/>
        </w:rPr>
        <mc:AlternateContent>
          <mc:Choice Requires="wps">
            <w:drawing>
              <wp:anchor distT="0" distB="0" distL="114300" distR="114300" simplePos="0" relativeHeight="251685376" behindDoc="0" locked="0" layoutInCell="1" allowOverlap="1" wp14:anchorId="6E25EA53" wp14:editId="4D45BC4F">
                <wp:simplePos x="0" y="0"/>
                <wp:positionH relativeFrom="column">
                  <wp:posOffset>2087245</wp:posOffset>
                </wp:positionH>
                <wp:positionV relativeFrom="paragraph">
                  <wp:posOffset>242570</wp:posOffset>
                </wp:positionV>
                <wp:extent cx="1864360" cy="1108710"/>
                <wp:effectExtent l="0" t="0" r="21590" b="15240"/>
                <wp:wrapNone/>
                <wp:docPr id="1180473818" name="Rectangle: Rounded Corners 10"/>
                <wp:cNvGraphicFramePr/>
                <a:graphic xmlns:a="http://schemas.openxmlformats.org/drawingml/2006/main">
                  <a:graphicData uri="http://schemas.microsoft.com/office/word/2010/wordprocessingShape">
                    <wps:wsp>
                      <wps:cNvSpPr/>
                      <wps:spPr>
                        <a:xfrm>
                          <a:off x="0" y="0"/>
                          <a:ext cx="1864360" cy="1108710"/>
                        </a:xfrm>
                        <a:prstGeom prst="roundRect">
                          <a:avLst>
                            <a:gd name="adj" fmla="val 13476"/>
                          </a:avLst>
                        </a:prstGeom>
                        <a:solidFill>
                          <a:schemeClr val="bg1">
                            <a:lumMod val="95000"/>
                          </a:schemeClr>
                        </a:solidFill>
                        <a:ln>
                          <a:solidFill>
                            <a:schemeClr val="bg1">
                              <a:lumMod val="85000"/>
                            </a:schemeClr>
                          </a:solidFill>
                        </a:ln>
                        <a:effectLst/>
                      </wps:spPr>
                      <wps:style>
                        <a:lnRef idx="1">
                          <a:schemeClr val="accent1"/>
                        </a:lnRef>
                        <a:fillRef idx="3">
                          <a:schemeClr val="accent1"/>
                        </a:fillRef>
                        <a:effectRef idx="2">
                          <a:schemeClr val="accent1"/>
                        </a:effectRef>
                        <a:fontRef idx="minor">
                          <a:schemeClr val="lt1"/>
                        </a:fontRef>
                      </wps:style>
                      <wps:txbx>
                        <w:txbxContent>
                          <w:p w14:paraId="6EFD0E44" w14:textId="5AD1DCC9" w:rsidR="00E507A1" w:rsidRPr="00E507A1" w:rsidRDefault="00E507A1" w:rsidP="00E507A1">
                            <w:pPr>
                              <w:spacing w:after="120"/>
                              <w:ind w:left="113" w:right="113"/>
                              <w:jc w:val="left"/>
                              <w:rPr>
                                <w:rFonts w:cs="Liberation Sans"/>
                                <w:color w:val="66888D"/>
                              </w:rPr>
                            </w:pPr>
                            <w:r>
                              <w:rPr>
                                <w:rFonts w:cs="Liberation Sans"/>
                                <w:color w:val="66888D"/>
                              </w:rPr>
                              <w:t>FACTURACION</w:t>
                            </w:r>
                          </w:p>
                          <w:p w14:paraId="7D1947CD" w14:textId="53416FB5" w:rsidR="00E507A1" w:rsidRPr="00E507A1" w:rsidRDefault="00E507A1" w:rsidP="00E507A1">
                            <w:pPr>
                              <w:spacing w:after="0"/>
                              <w:ind w:left="113" w:right="113"/>
                              <w:jc w:val="left"/>
                              <w:rPr>
                                <w:rFonts w:cs="Liberation Sans"/>
                                <w:color w:val="00333B"/>
                              </w:rPr>
                            </w:pPr>
                            <w:r>
                              <w:rPr>
                                <w:rFonts w:cs="Liberation Sans"/>
                                <w:color w:val="00333B"/>
                              </w:rPr>
                              <w:t>Por hitos, según la aceptación de cada fase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6E25EA53" id="_x0000_s1055" style="position:absolute;left:0;text-align:left;margin-left:164.35pt;margin-top:19.1pt;width:146.8pt;height:87.3pt;z-index:2516853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8832f"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I/9m5pwIAAP4FAAAOAAAAZHJzL2Uyb0RvYy54bWysVN9PGzEMfp+0/yHK+7heKaVUXFEFYprE AAETz2kuaW9K4ixJe9f99XNyP8o2JCa0lzs7tr/YX2yfXzRakZ1wvgJT0PxoRIkwHMrKrAv67en6 04wSH5gpmQIjCroXnl4sPn44r+1cjGEDqhSOIIjx89oWdBOCnWeZ5xuhmT8CKwwaJTjNAqpunZWO 1YiuVTYejaZZDa60DrjwHk+vWiNdJHwpBQ93UnoRiCoo5hbS16XvKn6zxTmbrx2zm4p3abB3ZKFZ ZfDSAeqKBUa2rvoLSlfcgQcZjjjoDKSsuEg1YDX56I9qHjfMilQLkuPtQJP/f7D8dvdo7x3SUFs/ 9yjGKhrpdPxjfqRJZO0HskQTCMfDfDadHE+RU462PB/NTvNEZ3YIt86HzwI0iUJBHWxN+YBPkphi uxsfEmUlMUxjb7DyOyVSK3yAHVMkP56cTuMDIWLnjFKPGSM9qKq8rpRKSmwZcakcweCCrtZ5ukZt 9Vco27Ozk9GozzF1WHRP+L8hKfMe8Nm/gGMBLbpIvYkMxPoO1Ccp7JWIGSjzICSpykh2qmXIuS2H cS5MyDuKkncMk0jIEHj8dmDnH0PbrIbg8dvBQ0S6GUwYgnVlwL0GoIaUZevfM9DWHSkIzarBwgs6 PovVxaMVlPt7Rxy0I+wtv66wq26YD/fMYctgJ+IeCnf4kQrqgkInUbIB9/O18+iPo4RWSmrcAQX1 P7bMCUrUF4NDdpZPJnFpJGVycjpGxb20rF5azFZfAnZejhvP8iRG/6B6UTrQz7iulvFWNDHD8e6C 8uB65TK0uwkXHhfLZXLDRWFZuDGPlveNEIfgqXlmznajFXAqb6HfF928tKNz8I1PZGC5DSCroe9a XrsnwCWTxqFbiHGLvdST12FtL34BAAD//wMAUEsDBBQABgAIAAAAIQBW5jG/4AAAAAoBAAAPAAAA ZHJzL2Rvd25yZXYueG1sTI/BSsNAEIbvgu+wjODNbrqFNsRsigoKnkpjEY/b7JiEZmdjdtskPr3j SW8zzMc/359vJ9eJCw6h9aRhuUhAIFXetlRrOLw936UgQjRkTecJNcwYYFtcX+Ums36kPV7KWAsO oZAZDU2MfSZlqBp0Jix8j8S3Tz84E3kdamkHM3K466RKkrV0piX+0JgenxqsTuXZaXhNX07Jblbz Yff49fG+H8vN+D1rfXszPdyDiDjFPxh+9VkdCnY6+jPZIDoNK5VuGOUhVSAYWCu1AnHUoJYqBVnk 8n+F4gcAAP//AwBQSwECLQAUAAYACAAAACEAtoM4kv4AAADhAQAAEwAAAAAAAAAAAAAAAAAAAAAA W0NvbnRlbnRfVHlwZXNdLnhtbFBLAQItABQABgAIAAAAIQA4/SH/1gAAAJQBAAALAAAAAAAAAAAA AAAAAC8BAABfcmVscy8ucmVsc1BLAQItABQABgAIAAAAIQCI/9m5pwIAAP4FAAAOAAAAAAAAAAAA AAAAAC4CAABkcnMvZTJvRG9jLnhtbFBLAQItABQABgAIAAAAIQBW5jG/4AAAAAoBAAAPAAAAAAAA AAAAAAAAAAEFAABkcnMvZG93bnJldi54bWxQSwUGAAAAAAQABADzAAAADgYAAAAA " fillcolor="#f2f2f2 [3052]" strokecolor="#d8d8d8 [2732]">
                <v:textbox>
                  <w:txbxContent>
                    <w:p w14:paraId="6EFD0E44" w14:textId="5AD1DCC9" w:rsidR="00E507A1" w:rsidRPr="00E507A1" w:rsidRDefault="00E507A1" w:rsidP="00E507A1">
                      <w:pPr>
                        <w:spacing w:after="120"/>
                        <w:ind w:left="113" w:right="113"/>
                        <w:jc w:val="left"/>
                        <w:rPr>
                          <w:rFonts w:cs="Liberation Sans"/>
                          <w:color w:val="66888D"/>
                        </w:rPr>
                      </w:pPr>
                      <w:r>
                        <w:rPr>
                          <w:rFonts w:cs="Liberation Sans"/>
                          <w:color w:val="66888D"/>
                        </w:rPr>
                        <w:t>FACTURACION</w:t>
                      </w:r>
                    </w:p>
                    <w:p w14:paraId="7D1947CD" w14:textId="53416FB5" w:rsidR="00E507A1" w:rsidRPr="00E507A1" w:rsidRDefault="00E507A1" w:rsidP="00E507A1">
                      <w:pPr>
                        <w:spacing w:after="0"/>
                        <w:ind w:left="113" w:right="113"/>
                        <w:jc w:val="left"/>
                        <w:rPr>
                          <w:rFonts w:cs="Liberation Sans"/>
                          <w:color w:val="00333B"/>
                        </w:rPr>
                      </w:pPr>
                      <w:r>
                        <w:rPr>
                          <w:rFonts w:cs="Liberation Sans"/>
                          <w:color w:val="00333B"/>
                        </w:rPr>
                        <w:t>Por hitos, según la aceptación de cada fase</w:t>
                      </w:r>
                    </w:p>
                  </w:txbxContent>
                </v:textbox>
              </v:roundrect>
            </w:pict>
          </mc:Fallback>
        </mc:AlternateContent>
        <mc:AlternateContent>
          <mc:Choice Requires="wps">
            <w:drawing>
              <wp:anchor distT="0" distB="0" distL="114300" distR="114300" simplePos="0" relativeHeight="251687424" behindDoc="0" locked="0" layoutInCell="1" allowOverlap="1" wp14:anchorId="17908651" wp14:editId="27A3AD8D">
                <wp:simplePos x="0" y="0"/>
                <wp:positionH relativeFrom="column">
                  <wp:posOffset>4153535</wp:posOffset>
                </wp:positionH>
                <wp:positionV relativeFrom="paragraph">
                  <wp:posOffset>242570</wp:posOffset>
                </wp:positionV>
                <wp:extent cx="1864360" cy="1108710"/>
                <wp:effectExtent l="0" t="0" r="21590" b="15240"/>
                <wp:wrapNone/>
                <wp:docPr id="1450296432" name="Rectangle: Rounded Corners 10"/>
                <wp:cNvGraphicFramePr/>
                <a:graphic xmlns:a="http://schemas.openxmlformats.org/drawingml/2006/main">
                  <a:graphicData uri="http://schemas.microsoft.com/office/word/2010/wordprocessingShape">
                    <wps:wsp>
                      <wps:cNvSpPr/>
                      <wps:spPr>
                        <a:xfrm>
                          <a:off x="0" y="0"/>
                          <a:ext cx="1864360" cy="1108710"/>
                        </a:xfrm>
                        <a:prstGeom prst="roundRect">
                          <a:avLst>
                            <a:gd name="adj" fmla="val 13476"/>
                          </a:avLst>
                        </a:prstGeom>
                        <a:solidFill>
                          <a:schemeClr val="bg1">
                            <a:lumMod val="95000"/>
                          </a:schemeClr>
                        </a:solidFill>
                        <a:ln>
                          <a:solidFill>
                            <a:schemeClr val="bg1">
                              <a:lumMod val="85000"/>
                            </a:schemeClr>
                          </a:solidFill>
                        </a:ln>
                        <a:effectLst/>
                      </wps:spPr>
                      <wps:style>
                        <a:lnRef idx="1">
                          <a:schemeClr val="accent1"/>
                        </a:lnRef>
                        <a:fillRef idx="3">
                          <a:schemeClr val="accent1"/>
                        </a:fillRef>
                        <a:effectRef idx="2">
                          <a:schemeClr val="accent1"/>
                        </a:effectRef>
                        <a:fontRef idx="minor">
                          <a:schemeClr val="lt1"/>
                        </a:fontRef>
                      </wps:style>
                      <wps:txbx>
                        <w:txbxContent>
                          <w:p w14:paraId="37F778FD" w14:textId="480C36A5" w:rsidR="00E507A1" w:rsidRPr="00E507A1" w:rsidRDefault="00E507A1" w:rsidP="00E507A1">
                            <w:pPr>
                              <w:spacing w:after="120"/>
                              <w:ind w:left="113" w:right="113"/>
                              <w:jc w:val="left"/>
                              <w:rPr>
                                <w:rFonts w:cs="Liberation Sans"/>
                                <w:color w:val="66888D"/>
                              </w:rPr>
                            </w:pPr>
                            <w:r>
                              <w:rPr>
                                <w:rFonts w:cs="Liberation Sans"/>
                                <w:color w:val="66888D"/>
                              </w:rPr>
                              <w:t>INCLUYE</w:t>
                            </w:r>
                          </w:p>
                          <w:p w14:paraId="2BE94FE9" w14:textId="0B6B8C66" w:rsidR="00E507A1" w:rsidRPr="00E507A1" w:rsidRDefault="00E507A1" w:rsidP="00E507A1">
                            <w:pPr>
                              <w:spacing w:after="0"/>
                              <w:ind w:left="113" w:right="113"/>
                              <w:jc w:val="left"/>
                              <w:rPr>
                                <w:rFonts w:cs="Liberation Sans"/>
                                <w:color w:val="00333B"/>
                              </w:rPr>
                            </w:pPr>
                            <w:r>
                              <w:rPr>
                                <w:rFonts w:cs="Liberation Sans"/>
                                <w:color w:val="00333B"/>
                              </w:rPr>
                              <w:t>Gestión de proyecto, QA y soporte de lanzamiento</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17908651" id="_x0000_s1056" style="position:absolute;left:0;text-align:left;margin-left:327.05pt;margin-top:19.1pt;width:146.8pt;height:87.3pt;z-index:2516874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8832f"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rIUnupwIAAP4FAAAOAAAAZHJzL2Uyb0RvYy54bWysVN9PGzEMfp+0/yHK+7heW0qpuKIKxDSJ QQVMPKe5pL0pibMkba/76+fkfpRtSExoL3d2bH+xv9i+uKy1IjvhfAWmoPnJgBJhOJSVWRf029PN pyklPjBTMgVGFPQgPL2cf/xwsbczMYQNqFI4giDGz/a2oJsQ7CzLPN8IzfwJWGHQKMFpFlB166x0 bI/oWmXDwWCS7cGV1gEX3uPpdWOk84QvpeDhXkovAlEFxdxC+rr0XcVvNr9gs7VjdlPxNg32jiw0 qwxe2kNds8DI1lV/QemKO/AgwwkHnYGUFRepBqwmH/xRzeOGWZFqQXK87Wny/w+W3+0e7dIhDXvr Zx7FWEUtnY5/zI/UiaxDT5aoA+F4mE8n49EEOeVoy/PB9CxPdGbHcOt8+CxAkygU1MHWlA/4JIkp trv1IVFWEsM09gYrv1MitcIH2DFF8tH4bBIfCBFbZ5Q6zBjpQVXlTaVUUmLLiCvlCAYXdLXO0zVq q79C2Zydnw4GXY6pw6J7wv8NSZn3gE//BRwLaNBF6k1kINZ3pD5J4aBEzECZByFJVUayUy19zk05 jHNhQt5SlLxjmERC+sDR24GtfwxtsuqDh28H9xHpZjChD9aVAfcagOpTlo1/x0BTd6Qg1KsaCy/o KD1XPFpBeVg64qAZYW/5TYVddct8WDKHLYOdiHso3ONHKtgXFFqJkg24n6+dR38cJbRSsscdUFD/ Y8ucoER9MThk5/l4HJdGUsanZ0NU3EvL6qXFbPUVYOfluPEsT2L0D6oTpQP9jOtqEW9FEzMc7y4o D65TrkKzm3DhcbFYJDdcFJaFW/NoedcIcQie6mfmbDtaAafyDrp90c5LMzpH3/hEBhbbALLq+67h tX0CXDJpHNqFGLfYSz15Hdf2/BcAAAD//wMAUEsDBBQABgAIAAAAIQCzE0JG4gAAAAoBAAAPAAAA ZHJzL2Rvd25yZXYueG1sTI/BTsMwEETvSPyDtUjcqBNTmhCyqQAJJE5VQ4U4urFJosbrELtNwtfX nOC4mqeZt/l6Mh076cG1lhDiRQRMU2VVSzXC7v3lJgXmvCQlO0saYdYO1sXlRS4zZUfa6lPpaxZK yGUSofG+zzh3VaONdAvbawrZlx2M9OEcaq4GOYZy03ERRStuZEthoZG9fm50dSiPBuEtfT1Em1nM u83T9+fHdiyT8WdGvL6aHh+AeT35Pxh+9YM6FMFpb4+kHOsQVnfLOKAIt6kAFoD7ZZIA2yOIWKTA i5z/f6E4AwAA//8DAFBLAQItABQABgAIAAAAIQC2gziS/gAAAOEBAAATAAAAAAAAAAAAAAAAAAAA AABbQ29udGVudF9UeXBlc10ueG1sUEsBAi0AFAAGAAgAAAAhADj9If/WAAAAlAEAAAsAAAAAAAAA AAAAAAAALwEAAF9yZWxzLy5yZWxzUEsBAi0AFAAGAAgAAAAhAOshSe6nAgAA/gUAAA4AAAAAAAAA AAAAAAAALgIAAGRycy9lMm9Eb2MueG1sUEsBAi0AFAAGAAgAAAAhALMTQkbiAAAACgEAAA8AAAAA AAAAAAAAAAAAAQUAAGRycy9kb3ducmV2LnhtbFBLBQYAAAAABAAEAPMAAAAQBgAAAAA= " fillcolor="#f2f2f2 [3052]" strokecolor="#d8d8d8 [2732]">
                <v:textbox>
                  <w:txbxContent>
                    <w:p w14:paraId="37F778FD" w14:textId="480C36A5" w:rsidR="00E507A1" w:rsidRPr="00E507A1" w:rsidRDefault="00E507A1" w:rsidP="00E507A1">
                      <w:pPr>
                        <w:spacing w:after="120"/>
                        <w:ind w:left="113" w:right="113"/>
                        <w:jc w:val="left"/>
                        <w:rPr>
                          <w:rFonts w:cs="Liberation Sans"/>
                          <w:color w:val="66888D"/>
                        </w:rPr>
                      </w:pPr>
                      <w:r>
                        <w:rPr>
                          <w:rFonts w:cs="Liberation Sans"/>
                          <w:color w:val="66888D"/>
                        </w:rPr>
                        <w:t>INCLUYE</w:t>
                      </w:r>
                    </w:p>
                    <w:p w14:paraId="2BE94FE9" w14:textId="0B6B8C66" w:rsidR="00E507A1" w:rsidRPr="00E507A1" w:rsidRDefault="00E507A1" w:rsidP="00E507A1">
                      <w:pPr>
                        <w:spacing w:after="0"/>
                        <w:ind w:left="113" w:right="113"/>
                        <w:jc w:val="left"/>
                        <w:rPr>
                          <w:rFonts w:cs="Liberation Sans"/>
                          <w:color w:val="00333B"/>
                        </w:rPr>
                      </w:pPr>
                      <w:r>
                        <w:rPr>
                          <w:rFonts w:cs="Liberation Sans"/>
                          <w:color w:val="00333B"/>
                        </w:rPr>
                        <w:t>Gestión de proyecto, QA y soporte de lanzamiento</w:t>
                      </w:r>
                    </w:p>
                  </w:txbxContent>
                </v:textbox>
              </v:roundrect>
            </w:pict>
          </mc:Fallback>
        </mc:AlternateContent>
        <mc:AlternateContent>
          <mc:Choice Requires="wps">
            <w:drawing>
              <wp:anchor distT="0" distB="0" distL="114300" distR="114300" simplePos="0" relativeHeight="251683328" behindDoc="0" locked="0" layoutInCell="1" allowOverlap="1" wp14:anchorId="43ED14CC" wp14:editId="38CBB981">
                <wp:simplePos x="0" y="0"/>
                <wp:positionH relativeFrom="column">
                  <wp:posOffset>0</wp:posOffset>
                </wp:positionH>
                <wp:positionV relativeFrom="paragraph">
                  <wp:posOffset>243020</wp:posOffset>
                </wp:positionV>
                <wp:extent cx="1864800" cy="1108800"/>
                <wp:effectExtent l="0" t="0" r="21590" b="15240"/>
                <wp:wrapNone/>
                <wp:docPr id="1804027052" name="Rectangle: Rounded Corners 10"/>
                <wp:cNvGraphicFramePr/>
                <a:graphic xmlns:a="http://schemas.openxmlformats.org/drawingml/2006/main">
                  <a:graphicData uri="http://schemas.microsoft.com/office/word/2010/wordprocessingShape">
                    <wps:wsp>
                      <wps:cNvSpPr/>
                      <wps:spPr>
                        <a:xfrm>
                          <a:off x="0" y="0"/>
                          <a:ext cx="1864800" cy="1108800"/>
                        </a:xfrm>
                        <a:prstGeom prst="roundRect">
                          <a:avLst>
                            <a:gd name="adj" fmla="val 13476"/>
                          </a:avLst>
                        </a:prstGeom>
                        <a:solidFill>
                          <a:schemeClr val="bg1">
                            <a:lumMod val="95000"/>
                          </a:schemeClr>
                        </a:solidFill>
                        <a:ln>
                          <a:solidFill>
                            <a:schemeClr val="bg1">
                              <a:lumMod val="85000"/>
                            </a:schemeClr>
                          </a:solidFill>
                        </a:ln>
                        <a:effectLst/>
                      </wps:spPr>
                      <wps:style>
                        <a:lnRef idx="1">
                          <a:schemeClr val="accent1"/>
                        </a:lnRef>
                        <a:fillRef idx="3">
                          <a:schemeClr val="accent1"/>
                        </a:fillRef>
                        <a:effectRef idx="2">
                          <a:schemeClr val="accent1"/>
                        </a:effectRef>
                        <a:fontRef idx="minor">
                          <a:schemeClr val="lt1"/>
                        </a:fontRef>
                      </wps:style>
                      <wps:txbx>
                        <w:txbxContent>
                          <w:p w14:paraId="3EC551BC" w14:textId="3F90C9AA" w:rsidR="00E507A1" w:rsidRPr="00E507A1" w:rsidRDefault="00E507A1" w:rsidP="00E507A1">
                            <w:pPr>
                              <w:spacing w:after="120"/>
                              <w:ind w:left="113" w:right="113"/>
                              <w:jc w:val="left"/>
                              <w:rPr>
                                <w:rFonts w:cs="Liberation Sans"/>
                                <w:color w:val="66888D"/>
                              </w:rPr>
                            </w:pPr>
                            <w:r>
                              <w:rPr>
                                <w:rFonts w:cs="Liberation Sans"/>
                                <w:color w:val="66888D"/>
                              </w:rPr>
                              <w:t>CONDICIONES</w:t>
                            </w:r>
                          </w:p>
                          <w:p w14:paraId="35651651" w14:textId="080F31D8" w:rsidR="00E507A1" w:rsidRPr="00E507A1" w:rsidRDefault="00E507A1" w:rsidP="00E507A1">
                            <w:pPr>
                              <w:spacing w:after="0"/>
                              <w:ind w:left="113" w:right="113"/>
                              <w:jc w:val="left"/>
                              <w:rPr>
                                <w:rFonts w:cs="Liberation Sans"/>
                                <w:color w:val="00333B"/>
                              </w:rPr>
                            </w:pPr>
                            <w:r>
                              <w:rPr>
                                <w:rFonts w:cs="Liberation Sans"/>
                                <w:color w:val="00333B"/>
                              </w:rPr>
                              <w:t>Importes sin IVA. Validez de la oferta: 30 días.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43ED14CC" id="_x0000_s1057" style="position:absolute;left:0;text-align:left;margin-left:0;margin-top:19.15pt;width:146.85pt;height:87.3pt;z-index:2516833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8832f"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DJj9cpAIAAP4FAAAOAAAAZHJzL2Uyb0RvYy54bWysVFFP2zAQfp+0/2D5fSQpBUpFiioQ0yQG FTDx7Dp2m8n2ebbbpPv1OztpyjYkJrQX58539/nuy91dXLZaka1wvgZT0uIop0QYDlVtViX99nTz aUKJD8xUTIERJd0JTy9nHz9cNHYqRrAGVQlHEMT4aWNLug7BTrPM87XQzB+BFQaNEpxmAVW3yirH GkTXKhvl+WnWgKusAy68x9vrzkhnCV9KwcO9lF4EokqKuYV0unQu45nNLth05Zhd17xPg70jC81q g48OUNcsMLJx9V9QuuYOPMhwxEFnIGXNRaoBqynyP6p5XDMrUi1IjrcDTf7/wfK77aNdOKShsX7q UYxVtNLp+MX8SJvI2g1kiTYQjpfF5HQ8yZFTjraiyCdRQZzsEG6dD58FaBKFkjrYmOoBf0liim1v fUiUVcQwjb3Bqu+USK3wB2yZIsXx+Oy0R+ydEXuPGSM9qLq6qZVKSmwZcaUcweCSLldFekZt9Feo urvzk3zIMXVYdE8Z/4akzHvAJ/8CjgV06CL1JjIQGTtQn6SwUyJmoMyDkKSuItmpliHnrhzGuTCh 6ClK3jFMIiFD4PHbgb1/DO2yGoJHbwcPEellMGEI1rUB9xqAGlKWnf+ega7uSEFoly0WXtLjVF28 WkK1WzjioBthb/lNjV11y3xYMIctg52Ieyjc4yEVNCWFXqJkDe7na/fRH0cJrZQ0uANK6n9smBOU qC8Gh+y8GI/j0kjK+ORshIp7aVm+tJiNvgLsvAI3nuVJjP5B7UXpQD/juprHV9HEDMe3S8qD2ytX odtNuPC4mM+TGy4Ky8KtebR83whxCJ7aZ+ZsP1oBp/IO9vuCTdO8dMN48I2/yMB8E0DWQ991vPa/ AJdMGod+IcYt9lJPXoe1PfsFAAD//wMAUEsDBBQABgAIAAAAIQC+7Bjm3wAAAAcBAAAPAAAAZHJz L2Rvd25yZXYueG1sTI9BS8NAEIXvgv9hGcGb3TQBm8ZsigoKnkpjEY/b7JiEZmdjdtsk/nrHU73N 4z3e+ybfTLYTZxx860jBchGBQKqcaalWsH9/uUtB+KDJ6M4RKpjRw6a4vsp1ZtxIOzyXoRZcQj7T CpoQ+kxKXzVotV+4Hom9LzdYHVgOtTSDHrncdjKOontpdUu80OgenxusjuXJKnhLX4/Rdo7n/fbp +/NjN5ar8WdW6vZmenwAEXAKlzD84TM6FMx0cCcyXnQK+JGgIEkTEOzG62QF4sDHMl6DLHL5n7/4 BQAA//8DAFBLAQItABQABgAIAAAAIQC2gziS/gAAAOEBAAATAAAAAAAAAAAAAAAAAAAAAABbQ29u dGVudF9UeXBlc10ueG1sUEsBAi0AFAAGAAgAAAAhADj9If/WAAAAlAEAAAsAAAAAAAAAAAAAAAAA LwEAAF9yZWxzLy5yZWxzUEsBAi0AFAAGAAgAAAAhAAMmP1ykAgAA/gUAAA4AAAAAAAAAAAAAAAAA LgIAAGRycy9lMm9Eb2MueG1sUEsBAi0AFAAGAAgAAAAhAL7sGObfAAAABwEAAA8AAAAAAAAAAAAA AAAA/gQAAGRycy9kb3ducmV2LnhtbFBLBQYAAAAABAAEAPMAAAAKBgAAAAA= " fillcolor="#f2f2f2 [3052]" strokecolor="#d8d8d8 [2732]">
                <v:textbox>
                  <w:txbxContent>
                    <w:p w14:paraId="3EC551BC" w14:textId="3F90C9AA" w:rsidR="00E507A1" w:rsidRPr="00E507A1" w:rsidRDefault="00E507A1" w:rsidP="00E507A1">
                      <w:pPr>
                        <w:spacing w:after="120"/>
                        <w:ind w:left="113" w:right="113"/>
                        <w:jc w:val="left"/>
                        <w:rPr>
                          <w:rFonts w:cs="Liberation Sans"/>
                          <w:color w:val="66888D"/>
                        </w:rPr>
                      </w:pPr>
                      <w:r>
                        <w:rPr>
                          <w:rFonts w:cs="Liberation Sans"/>
                          <w:color w:val="66888D"/>
                        </w:rPr>
                        <w:t>CONDICIONES</w:t>
                      </w:r>
                    </w:p>
                    <w:p w14:paraId="35651651" w14:textId="080F31D8" w:rsidR="00E507A1" w:rsidRPr="00E507A1" w:rsidRDefault="00E507A1" w:rsidP="00E507A1">
                      <w:pPr>
                        <w:spacing w:after="0"/>
                        <w:ind w:left="113" w:right="113"/>
                        <w:jc w:val="left"/>
                        <w:rPr>
                          <w:rFonts w:cs="Liberation Sans"/>
                          <w:color w:val="00333B"/>
                        </w:rPr>
                      </w:pPr>
                      <w:r>
                        <w:rPr>
                          <w:rFonts w:cs="Liberation Sans"/>
                          <w:color w:val="00333B"/>
                        </w:rPr>
                        <w:t>Importes sin IVA. Validez de la oferta: 30 días.</w:t>
                      </w:r>
                    </w:p>
                  </w:txbxContent>
                </v:textbox>
              </v:roundrect>
            </w:pict>
          </mc:Fallback>
        </mc:AlternateContent>
      </w:r>
    </w:p>
    <w:p w14:paraId="0CA2363C" w14:textId="5E12CB8A" w:rsidR="00E507A1" w:rsidRDefault="00E507A1" w:rsidP="00FE7D8B">
      <w:pPr>
        <w:spacing w:before="120"/>
      </w:pPr>
    </w:p>
    <w:p w14:paraId="2E7851DE" w14:textId="3CAEDF07" w:rsidR="00E507A1" w:rsidRDefault="00E507A1" w:rsidP="00FE7D8B">
      <w:pPr>
        <w:spacing w:before="120"/>
      </w:pPr>
    </w:p>
    <w:p w14:paraId="5AD4CEF5" w14:textId="77777777" w:rsidR="00E507A1" w:rsidRDefault="00E507A1" w:rsidP="00FE7D8B">
      <w:pPr>
        <w:spacing w:before="120"/>
      </w:pPr>
    </w:p>
    <w:p w14:paraId="04C1C73C" w14:textId="77777777" w:rsidR="00E507A1" w:rsidRPr="00FE7D8B" w:rsidRDefault="00E507A1" w:rsidP="00FE7D8B">
      <w:pPr>
        <w:spacing w:before="120"/>
      </w:pPr>
    </w:p>
    <w:p w14:paraId="596C1B48" w14:textId="77777777" w:rsidR="00E765BA" w:rsidRDefault="00E765BA" w:rsidP="00DA20DF">
      <w:pPr>
        <w:pStyle w:val="Heading2"/>
        <w:numPr>
          <w:ilvl w:val="1"/>
          <w:numId w:val="21"/>
        </w:numPr>
        <w:spacing w:before="320"/>
        <w:ind w:left="760" w:hanging="760"/>
      </w:pPr>
      <w:r>
        <w:t>Un modelo de inversión por fases</w:t>
      </w:r>
    </w:p>
    <w:p w14:paraId="310A930A" w14:textId="77777777" w:rsidR="00E765BA" w:rsidRPr="00E765BA" w:rsidRDefault="00E765BA" w:rsidP="00E507A1">
      <w:r>
        <w:t>La inversión se estructura como el proyecto: por fases y por hitos. Cada fase se factura cuando se acepta, de modo que el gasto avanza al mismo ritmo que el valor.</w:t>
      </w:r>
    </w:p>
    <w:p w14:paraId="6EF0E895" w14:textId="77777777" w:rsidR="00E765BA" w:rsidRPr="00D309EB" w:rsidRDefault="00E765BA" w:rsidP="00E507A1">
      <w:pPr>
        <w:pStyle w:val="Heading3"/>
      </w:pPr>
      <w:r>
        <w:t>Pago ligado al avance</w:t>
      </w:r>
    </w:p>
    <w:p w14:paraId="1C213D53" w14:textId="77777777" w:rsidR="00E765BA" w:rsidRPr="00E765BA" w:rsidRDefault="00E765BA" w:rsidP="00E507A1">
      <w:r>
        <w:t>No se paga por adelantado, sino contra entregables aceptados. Así el riesgo económico se reparte de forma justa.</w:t>
      </w:r>
    </w:p>
    <w:p w14:paraId="58111434" w14:textId="77777777" w:rsidR="00E765BA" w:rsidRPr="00D309EB" w:rsidRDefault="00E765BA" w:rsidP="00E507A1">
      <w:pPr>
        <w:pStyle w:val="Heading3"/>
      </w:pPr>
      <w:r>
        <w:t>Sin sorpresas</w:t>
      </w:r>
    </w:p>
    <w:p w14:paraId="47DB612E" w14:textId="77777777" w:rsidR="00E765BA" w:rsidRPr="00E765BA" w:rsidRDefault="00E765BA" w:rsidP="00E507A1">
      <w:r>
        <w:t>El alcance de cada fase está cerrado antes de empezarla. Cualquier cambio se acuerda por escrito antes de ejecutarse.</w:t>
      </w:r>
    </w:p>
    <w:p w14:paraId="501606F6" w14:textId="77777777" w:rsidR="00E765BA" w:rsidRDefault="00E765BA" w:rsidP="00DA20DF">
      <w:pPr>
        <w:pStyle w:val="Heading2"/>
        <w:numPr>
          <w:ilvl w:val="1"/>
          <w:numId w:val="21"/>
        </w:numPr>
        <w:spacing w:before="320"/>
        <w:ind w:left="760" w:hanging="760"/>
      </w:pPr>
      <w:r>
        <w:t>Qué incluye cada fase</w:t>
      </w:r>
    </w:p>
    <w:p w14:paraId="645D1C64" w14:textId="77777777" w:rsidR="00E765BA" w:rsidRPr="00E765BA" w:rsidRDefault="00E765BA" w:rsidP="00E507A1">
      <w:r>
        <w:t>El importe de cada fase cubre el trabajo técnico y también lo que lo hace fiable: gestión, calidad y soporte.</w:t>
      </w:r>
    </w:p>
    <w:p w14:paraId="1BB31B77" w14:textId="77777777" w:rsidR="00E765BA" w:rsidRPr="00D309EB" w:rsidRDefault="00E765BA" w:rsidP="00E507A1">
      <w:pPr>
        <w:pStyle w:val="Heading3"/>
      </w:pPr>
      <w:r>
        <w:t>Descubrimiento y arquitectura</w:t>
      </w:r>
    </w:p>
    <w:p w14:paraId="24DC2104" w14:textId="77777777" w:rsidR="00E765BA" w:rsidRPr="00E765BA" w:rsidRDefault="00E765BA" w:rsidP="00E507A1">
      <w:r>
        <w:t>Auditoría, modelo de datos y roadmap. La base sobre la que se decide todo lo demás.</w:t>
      </w:r>
    </w:p>
    <w:p w14:paraId="11E50FCB" w14:textId="77777777" w:rsidR="00E765BA" w:rsidRPr="00D309EB" w:rsidRDefault="00E765BA" w:rsidP="00E507A1">
      <w:pPr>
        <w:pStyle w:val="Heading3"/>
      </w:pPr>
      <w:r>
        <w:lastRenderedPageBreak/>
        <w:t>Plataforma de datos</w:t>
      </w:r>
    </w:p>
    <w:p w14:paraId="4BD6710A" w14:textId="77777777" w:rsidR="00E765BA" w:rsidRPr="00E765BA" w:rsidRDefault="00E765BA" w:rsidP="00E507A1">
      <w:r>
        <w:t>Ingesta, gobierno y pipelines. La infraestructura que sostiene el dato fiable.</w:t>
      </w:r>
    </w:p>
    <w:p w14:paraId="651FA73F" w14:textId="77777777" w:rsidR="00E765BA" w:rsidRPr="00D309EB" w:rsidRDefault="00E765BA" w:rsidP="00E507A1">
      <w:pPr>
        <w:pStyle w:val="Heading3"/>
      </w:pPr>
      <w:r>
        <w:t>Capa de IA y decisión</w:t>
      </w:r>
    </w:p>
    <w:p w14:paraId="68418231" w14:textId="77777777" w:rsidR="00E765BA" w:rsidRPr="00E765BA" w:rsidRDefault="00E765BA" w:rsidP="00E507A1">
      <w:r>
        <w:t>Modelos, cuadros de mando y APIs. Donde el dato se convierte en decisión.</w:t>
      </w:r>
    </w:p>
    <w:p w14:paraId="40E334EC" w14:textId="77777777" w:rsidR="00E765BA" w:rsidRPr="00D309EB" w:rsidRDefault="00E765BA" w:rsidP="00E507A1">
      <w:pPr>
        <w:pStyle w:val="Heading3"/>
      </w:pPr>
      <w:r>
        <w:t>Despliegue y capacitación</w:t>
      </w:r>
    </w:p>
    <w:p w14:paraId="3494EEA7" w14:textId="77777777" w:rsidR="00E765BA" w:rsidRPr="00E765BA" w:rsidRDefault="00E765BA" w:rsidP="00E507A1">
      <w:r>
        <w:t>Cloud, seguridad y formación. Lo que asegura que la plataforma se use y perdure.</w:t>
      </w:r>
    </w:p>
    <w:p w14:paraId="3D275BB1" w14:textId="77777777" w:rsidR="00E765BA" w:rsidRDefault="00E765BA" w:rsidP="00DA20DF">
      <w:pPr>
        <w:pStyle w:val="Heading2"/>
        <w:numPr>
          <w:ilvl w:val="1"/>
          <w:numId w:val="21"/>
        </w:numPr>
        <w:spacing w:before="320"/>
        <w:ind w:left="760" w:hanging="760"/>
      </w:pPr>
      <w:r>
        <w:t>Qué está siempre incluido</w:t>
      </w:r>
    </w:p>
    <w:p w14:paraId="149E9AD8" w14:textId="77777777" w:rsidR="00E765BA" w:rsidRPr="00E765BA" w:rsidRDefault="00E765BA" w:rsidP="00E507A1">
      <w:r>
        <w:t>Al margen de la fase, el precio incluye gestión de proyecto, control de calidad y soporte durante el lanzamiento. La coordinación no se factura aparte.</w:t>
      </w:r>
    </w:p>
    <w:p w14:paraId="787D0C5A" w14:textId="77777777" w:rsidR="00E765BA" w:rsidRDefault="00E765BA" w:rsidP="00DA20DF">
      <w:pPr>
        <w:pStyle w:val="Heading2"/>
        <w:numPr>
          <w:ilvl w:val="1"/>
          <w:numId w:val="21"/>
        </w:numPr>
        <w:spacing w:before="320"/>
        <w:ind w:left="760" w:hanging="760"/>
      </w:pPr>
      <w:r>
        <w:t>El retorno de la inversión</w:t>
      </w:r>
    </w:p>
    <w:p w14:paraId="4F1B3093" w14:textId="77777777" w:rsidR="00E765BA" w:rsidRPr="00E765BA" w:rsidRDefault="00E765BA" w:rsidP="00E507A1">
      <w:r>
        <w:t>La inversión se recupera en mejores decisiones y en horas que dejan de perderse. Menos tiempo reconstruyendo informes, más tiempo creando valor. El coste de no hacerlo también cuenta.</w:t>
      </w:r>
    </w:p>
    <w:p w14:paraId="54960C20" w14:textId="42BC5BD1" w:rsidR="002C58BB" w:rsidRPr="002C58BB" w:rsidRDefault="002C58BB" w:rsidP="002C58BB">
      <w:pPr>
        <w:spacing w:after="0"/>
        <w:rPr>
          <w:sz w:val="2"/>
        </w:rPr>
        <w:sectPr w:rsidR="002C58BB" w:rsidRPr="002C58BB" w:rsidSect="0070573E">
          <w:pgSz w:w="11906" w:h="16838" w:code="9"/>
          <w:pgMar w:top="1554" w:right="1134" w:bottom="1554" w:left="1134" w:header="709" w:footer="505" w:gutter="0"/>
          <w:cols w:space="720"/>
          <w:titlePg/>
          <w:docGrid w:linePitch="360"/>
        </w:sectPr>
      </w:pPr>
    </w:p>
    <w:p w14:paraId="79C4AA29" w14:textId="09DC1DF2" w:rsidR="00FE7D8B" w:rsidRDefault="00FE7D8B" w:rsidP="00DA20DF">
      <w:pPr>
        <w:pStyle w:val="Heading1"/>
      </w:pPr>
      <w:bookmarkStart w:id="8" w:name="_Toc236298939"/>
      <w:r>
        <w:lastRenderedPageBreak/>
        <w:t>Equipo</w:t>
      </w:r>
      <w:bookmarkEnd w:id="8"/>
    </w:p>
    <w:p w14:paraId="6C66D2B4" w14:textId="6241BE83" w:rsidR="00FE7D8B" w:rsidRDefault="006E7120" w:rsidP="00FE7D8B">
      <w:pPr>
        <w:pStyle w:val="Resumencaptulo"/>
      </w:pPr>
      <w:r>
        <w:t>Las personas que forman este proyecto combinan ingeniería, criterio y capacidad de ejecución. Detrás hay un equipo de más de 140 profesionales del que se moviliza el perfil adecuado en cada fase.</w:t>
      </w:r>
    </w:p>
    <w:p w14:paraId="12E4356A" w14:textId="77777777" w:rsidR="00E765BA" w:rsidRDefault="00E765BA" w:rsidP="00DA20DF">
      <w:pPr>
        <w:pStyle w:val="Heading2"/>
        <w:numPr>
          <w:ilvl w:val="1"/>
          <w:numId w:val="21"/>
        </w:numPr>
        <w:spacing w:before="320"/>
        <w:ind w:left="760" w:hanging="760"/>
        <w:rPr>
          <w:b/>
        </w:rPr>
      </w:pPr>
      <w:r>
        <w:rPr>
          <w:b/>
        </w:rPr>
        <w:t>Cómo nos organizamos</w:t>
      </w:r>
    </w:p>
    <w:p w14:paraId="11355C98" w14:textId="19618F8D" w:rsidR="00E765BA" w:rsidRPr="00E765BA" w:rsidRDefault="006E7120" w:rsidP="00E507A1">
      <w:pPr>
        <w:rPr>
          <w:rFonts w:ascii="Liberation Sans" w:hAnsi="Liberation Sans"/>
        </w:rPr>
      </w:pPr>
      <w:r>
        <w:t>Un equipo pequeño y estable, con responsabilidades claras. La estabilidad no es un discurso: nuestra permanencia media es de 4,7 años, la rotación del 7,7% y casi la mitad del equipo son perfiles senior. Las mismas personas acompañan el proyecto de principio a fin, para que el criterio no se pierda entre relevos.</w:t>
      </w:r>
    </w:p>
    <w:p w14:paraId="5FCE9AE4" w14:textId="77777777" w:rsidR="00E765BA" w:rsidRPr="00D309EB" w:rsidRDefault="00E765BA" w:rsidP="00E507A1">
      <w:pPr>
        <w:pStyle w:val="Heading3"/>
      </w:pPr>
      <w:r>
        <w:t>Un equipo dedicado</w:t>
      </w:r>
    </w:p>
    <w:p w14:paraId="63E85658" w14:textId="546BF3B5" w:rsidR="00E765BA" w:rsidRPr="00E765BA" w:rsidRDefault="006E7120" w:rsidP="00E507A1">
      <w:pPr>
        <w:rPr>
          <w:rFonts w:ascii="Liberation Sans" w:hAnsi="Liberation Sans"/>
        </w:rPr>
      </w:pPr>
      <w:r>
        <w:t>Perfiles asignados al proyecto, no repartidos entre muchos frentes, con especialistas en IA, seguridad, dato y arquitectura cuando el proyecto los necesita. La continuidad es parte de la calidad.</w:t>
      </w:r>
    </w:p>
    <w:p w14:paraId="11253362" w14:textId="77777777" w:rsidR="00E765BA" w:rsidRPr="00D309EB" w:rsidRDefault="00E765BA" w:rsidP="00E507A1">
      <w:pPr>
        <w:pStyle w:val="Heading3"/>
      </w:pPr>
      <w:r>
        <w:t>Una única interlocución</w:t>
      </w:r>
    </w:p>
    <w:p w14:paraId="40461144" w14:textId="77777777" w:rsidR="00E765BA" w:rsidRPr="00E765BA" w:rsidRDefault="00E765BA" w:rsidP="00E507A1">
      <w:pPr>
        <w:rPr>
          <w:rFonts w:ascii="Liberation Sans" w:hAnsi="Liberation Sans"/>
        </w:rPr>
      </w:pPr>
      <w:r>
        <w:rPr>
          <w:rFonts w:ascii="Liberation Sans" w:hAnsi="Liberation Sans"/>
        </w:rPr>
        <w:t>La dirección de proyecto es el punto de contacto. Una sola voz para priorizar, resolver y decidir.</w:t>
      </w:r>
    </w:p>
    <w:p w14:paraId="3634E64A" w14:textId="77777777" w:rsidR="00E765BA" w:rsidRDefault="00E765BA" w:rsidP="00DA20DF">
      <w:pPr>
        <w:pStyle w:val="Heading2"/>
        <w:numPr>
          <w:ilvl w:val="1"/>
          <w:numId w:val="21"/>
        </w:numPr>
        <w:spacing w:before="320"/>
        <w:ind w:left="760" w:hanging="760"/>
        <w:rPr>
          <w:b/>
        </w:rPr>
      </w:pPr>
      <w:r>
        <w:rPr>
          <w:b/>
        </w:rPr>
        <w:t>Cómo colaboramos con [Cliente]</w:t>
      </w:r>
    </w:p>
    <w:p w14:paraId="4703E37C" w14:textId="77777777" w:rsidR="00E765BA" w:rsidRPr="00E765BA" w:rsidRDefault="00E765BA" w:rsidP="00E507A1">
      <w:r>
        <w:t>El mejor resultado surge del trabajo conjunto. Aportamos método y capacidad técnica; [Cliente] aporta el conocimiento del negocio.</w:t>
      </w:r>
    </w:p>
    <w:p w14:paraId="6CF299FE" w14:textId="77777777" w:rsidR="00E765BA" w:rsidRPr="00D309EB" w:rsidRDefault="00E765BA" w:rsidP="00E507A1">
      <w:pPr>
        <w:pStyle w:val="Heading3"/>
      </w:pPr>
      <w:r>
        <w:t>Cerca del negocio</w:t>
      </w:r>
    </w:p>
    <w:p w14:paraId="4A877FC4" w14:textId="77777777" w:rsidR="00E765BA" w:rsidRPr="00E765BA" w:rsidRDefault="00E765BA" w:rsidP="00E507A1">
      <w:r>
        <w:t>Trabajamos con las personas que conocen los datos y los procesos. Su contexto es tan valioso como cualquier tecnología.</w:t>
      </w:r>
    </w:p>
    <w:p w14:paraId="40E85949" w14:textId="77777777" w:rsidR="00E765BA" w:rsidRPr="00D309EB" w:rsidRDefault="00E765BA" w:rsidP="00E507A1">
      <w:pPr>
        <w:pStyle w:val="Heading3"/>
      </w:pPr>
      <w:r>
        <w:t>Transferencia de conocimiento</w:t>
      </w:r>
    </w:p>
    <w:p w14:paraId="335696F7" w14:textId="77777777" w:rsidR="00E765BA" w:rsidRPr="00E765BA" w:rsidRDefault="00E765BA" w:rsidP="00E507A1">
      <w:r>
        <w:t>No dejamos una caja negra. El equipo de [Cliente] termina el proyecto sabiendo operar y evolucionar lo construido.</w:t>
      </w:r>
    </w:p>
    <w:p w14:paraId="452B61C1" w14:textId="77777777" w:rsidR="00E765BA" w:rsidRDefault="00E765BA" w:rsidP="00DA20DF">
      <w:pPr>
        <w:pStyle w:val="Heading2"/>
        <w:numPr>
          <w:ilvl w:val="1"/>
          <w:numId w:val="21"/>
        </w:numPr>
        <w:spacing w:before="320"/>
        <w:ind w:left="760" w:hanging="760"/>
        <w:rPr>
          <w:b/>
        </w:rPr>
      </w:pPr>
      <w:r>
        <w:rPr>
          <w:b/>
        </w:rPr>
        <w:t>Más allá de la entrega</w:t>
      </w:r>
    </w:p>
    <w:p w14:paraId="0CA167AA" w14:textId="77777777" w:rsidR="00E765BA" w:rsidRDefault="00E765BA" w:rsidP="00E507A1">
      <w:r>
        <w:t>Nuestro objetivo no es cerrar un proyecto, sino dejar una capacidad. Más allá de la entrega está lo que permanece: una base sólida y un equipo preparado para seguir avanzando.</w:t>
      </w:r>
    </w:p>
    <w:p w14:paraId="16229933" w14:textId="29347EC1" w:rsidR="00E507A1" w:rsidRDefault="00E507A1">
      <w:pPr>
        <w:spacing w:after="200" w:line="276" w:lineRule="auto"/>
        <w:jc w:val="left"/>
      </w:pPr>
      <w:r>
        <w:br w:type="page"/>
      </w:r>
    </w:p>
    <w:p w14:paraId="169C381D" w14:textId="321A2870" w:rsidR="00E507A1" w:rsidRPr="00E765BA" w:rsidRDefault="00E507A1" w:rsidP="00E507A1">
      <w:r>
        <w:rPr>
          <w:noProof/>
        </w:rPr>
        <w:lastRenderedPageBreak/>
        <mc:AlternateContent>
          <mc:Choice Requires="wps">
            <w:drawing>
              <wp:anchor distT="0" distB="0" distL="114300" distR="114300" simplePos="0" relativeHeight="251638271" behindDoc="0" locked="0" layoutInCell="1" allowOverlap="1" wp14:anchorId="7B283C21" wp14:editId="137C456F">
                <wp:simplePos x="0" y="0"/>
                <wp:positionH relativeFrom="column">
                  <wp:posOffset>4527863</wp:posOffset>
                </wp:positionH>
                <wp:positionV relativeFrom="paragraph">
                  <wp:posOffset>7487610</wp:posOffset>
                </wp:positionV>
                <wp:extent cx="2303502" cy="2201270"/>
                <wp:effectExtent l="0" t="0" r="1905" b="8890"/>
                <wp:wrapNone/>
                <wp:docPr id="1253274453" name="Freeform: Shape 1209509800"/>
                <wp:cNvGraphicFramePr/>
                <a:graphic xmlns:a="http://schemas.openxmlformats.org/drawingml/2006/main">
                  <a:graphicData uri="http://schemas.microsoft.com/office/word/2010/wordprocessingShape">
                    <wps:wsp>
                      <wps:cNvSpPr/>
                      <wps:spPr>
                        <a:xfrm>
                          <a:off x="0" y="0"/>
                          <a:ext cx="2303502" cy="2201270"/>
                        </a:xfrm>
                        <a:custGeom>
                          <a:avLst/>
                          <a:gdLst>
                            <a:gd name="csX0" fmla="*/ 1511134 w 1957572"/>
                            <a:gd name="csY0" fmla="*/ 0 h 1957626"/>
                            <a:gd name="csX1" fmla="*/ 446396 w 1957572"/>
                            <a:gd name="csY1" fmla="*/ 0 h 1957626"/>
                            <a:gd name="csX2" fmla="*/ 0 w 1957572"/>
                            <a:gd name="csY2" fmla="*/ 446441 h 1957626"/>
                            <a:gd name="csX3" fmla="*/ 0 w 1957572"/>
                            <a:gd name="csY3" fmla="*/ 1511185 h 1957626"/>
                            <a:gd name="csX4" fmla="*/ 446396 w 1957572"/>
                            <a:gd name="csY4" fmla="*/ 1957627 h 1957626"/>
                            <a:gd name="csX5" fmla="*/ 1511134 w 1957572"/>
                            <a:gd name="csY5" fmla="*/ 1957627 h 1957626"/>
                            <a:gd name="csX6" fmla="*/ 1957573 w 1957572"/>
                            <a:gd name="csY6" fmla="*/ 1511185 h 1957626"/>
                            <a:gd name="csX7" fmla="*/ 1957573 w 1957572"/>
                            <a:gd name="csY7" fmla="*/ 446441 h 1957626"/>
                            <a:gd name="csX8" fmla="*/ 1511134 w 1957572"/>
                            <a:gd name="csY8" fmla="*/ 0 h 1957626"/>
                            <a:gd name="csX9" fmla="*/ 1435156 w 1957572"/>
                            <a:gd name="csY9" fmla="*/ 1444639 h 1957626"/>
                            <a:gd name="csX10" fmla="*/ 1412353 w 1957572"/>
                            <a:gd name="csY10" fmla="*/ 1468393 h 1957626"/>
                            <a:gd name="csX11" fmla="*/ 1175894 w 1957572"/>
                            <a:gd name="csY11" fmla="*/ 1468393 h 1957626"/>
                            <a:gd name="csX12" fmla="*/ 1152140 w 1957572"/>
                            <a:gd name="csY12" fmla="*/ 1444639 h 1957626"/>
                            <a:gd name="csX13" fmla="*/ 1152140 w 1957572"/>
                            <a:gd name="csY13" fmla="*/ 779780 h 1957626"/>
                            <a:gd name="csX14" fmla="*/ 1129337 w 1957572"/>
                            <a:gd name="csY14" fmla="*/ 756025 h 1957626"/>
                            <a:gd name="csX15" fmla="*/ 828279 w 1957572"/>
                            <a:gd name="csY15" fmla="*/ 756025 h 1957626"/>
                            <a:gd name="csX16" fmla="*/ 805520 w 1957572"/>
                            <a:gd name="csY16" fmla="*/ 779780 h 1957626"/>
                            <a:gd name="csX17" fmla="*/ 805520 w 1957572"/>
                            <a:gd name="csY17" fmla="*/ 1444639 h 1957626"/>
                            <a:gd name="csX18" fmla="*/ 782718 w 1957572"/>
                            <a:gd name="csY18" fmla="*/ 1468393 h 1957626"/>
                            <a:gd name="csX19" fmla="*/ 545263 w 1957572"/>
                            <a:gd name="csY19" fmla="*/ 1468393 h 1957626"/>
                            <a:gd name="csX20" fmla="*/ 522504 w 1957572"/>
                            <a:gd name="csY20" fmla="*/ 1444639 h 1957626"/>
                            <a:gd name="csX21" fmla="*/ 522504 w 1957572"/>
                            <a:gd name="csY21" fmla="*/ 674378 h 1957626"/>
                            <a:gd name="csX22" fmla="*/ 706739 w 1957572"/>
                            <a:gd name="csY22" fmla="*/ 489147 h 1957626"/>
                            <a:gd name="csX23" fmla="*/ 1250964 w 1957572"/>
                            <a:gd name="csY23" fmla="*/ 489147 h 1957626"/>
                            <a:gd name="csX24" fmla="*/ 1435199 w 1957572"/>
                            <a:gd name="csY24" fmla="*/ 674378 h 1957626"/>
                            <a:gd name="csX25" fmla="*/ 1435199 w 1957572"/>
                            <a:gd name="csY25" fmla="*/ 1444639 h 1957626"/>
                          </a:gdLst>
                          <a:ahLst/>
                          <a:cxnLst>
                            <a:cxn ang="0">
                              <a:pos x="csX0" y="csY0"/>
                            </a:cxn>
                            <a:cxn ang="0">
                              <a:pos x="csX1" y="csY1"/>
                            </a:cxn>
                            <a:cxn ang="0">
                              <a:pos x="csX2" y="csY2"/>
                            </a:cxn>
                            <a:cxn ang="0">
                              <a:pos x="csX3" y="csY3"/>
                            </a:cxn>
                            <a:cxn ang="0">
                              <a:pos x="csX4" y="csY4"/>
                            </a:cxn>
                            <a:cxn ang="0">
                              <a:pos x="csX5" y="csY5"/>
                            </a:cxn>
                            <a:cxn ang="0">
                              <a:pos x="csX6" y="csY6"/>
                            </a:cxn>
                            <a:cxn ang="0">
                              <a:pos x="csX7" y="csY7"/>
                            </a:cxn>
                            <a:cxn ang="0">
                              <a:pos x="csX8" y="csY8"/>
                            </a:cxn>
                            <a:cxn ang="0">
                              <a:pos x="csX9" y="csY9"/>
                            </a:cxn>
                            <a:cxn ang="0">
                              <a:pos x="csX10" y="csY10"/>
                            </a:cxn>
                            <a:cxn ang="0">
                              <a:pos x="csX11" y="csY11"/>
                            </a:cxn>
                            <a:cxn ang="0">
                              <a:pos x="csX12" y="csY12"/>
                            </a:cxn>
                            <a:cxn ang="0">
                              <a:pos x="csX13" y="csY13"/>
                            </a:cxn>
                            <a:cxn ang="0">
                              <a:pos x="csX14" y="csY14"/>
                            </a:cxn>
                            <a:cxn ang="0">
                              <a:pos x="csX15" y="csY15"/>
                            </a:cxn>
                            <a:cxn ang="0">
                              <a:pos x="csX16" y="csY16"/>
                            </a:cxn>
                            <a:cxn ang="0">
                              <a:pos x="csX17" y="csY17"/>
                            </a:cxn>
                            <a:cxn ang="0">
                              <a:pos x="csX18" y="csY18"/>
                            </a:cxn>
                            <a:cxn ang="0">
                              <a:pos x="csX19" y="csY19"/>
                            </a:cxn>
                            <a:cxn ang="0">
                              <a:pos x="csX20" y="csY20"/>
                            </a:cxn>
                            <a:cxn ang="0">
                              <a:pos x="csX21" y="csY21"/>
                            </a:cxn>
                            <a:cxn ang="0">
                              <a:pos x="csX22" y="csY22"/>
                            </a:cxn>
                            <a:cxn ang="0">
                              <a:pos x="csX23" y="csY23"/>
                            </a:cxn>
                            <a:cxn ang="0">
                              <a:pos x="csX24" y="csY24"/>
                            </a:cxn>
                            <a:cxn ang="0">
                              <a:pos x="csX25" y="csY25"/>
                            </a:cxn>
                          </a:cxnLst>
                          <a:rect l="l" t="t" r="r" b="b"/>
                          <a:pathLst>
                            <a:path w="1957572" h="1957626">
                              <a:moveTo>
                                <a:pt x="1511134" y="0"/>
                              </a:moveTo>
                              <a:lnTo>
                                <a:pt x="446396" y="0"/>
                              </a:lnTo>
                              <a:cubicBezTo>
                                <a:pt x="199465" y="0"/>
                                <a:pt x="0" y="199466"/>
                                <a:pt x="0" y="446441"/>
                              </a:cubicBezTo>
                              <a:lnTo>
                                <a:pt x="0" y="1511185"/>
                              </a:lnTo>
                              <a:cubicBezTo>
                                <a:pt x="0" y="1758160"/>
                                <a:pt x="199465" y="1957627"/>
                                <a:pt x="446396" y="1957627"/>
                              </a:cubicBezTo>
                              <a:lnTo>
                                <a:pt x="1511134" y="1957627"/>
                              </a:lnTo>
                              <a:cubicBezTo>
                                <a:pt x="1758108" y="1957627"/>
                                <a:pt x="1957573" y="1758160"/>
                                <a:pt x="1957573" y="1511185"/>
                              </a:cubicBezTo>
                              <a:lnTo>
                                <a:pt x="1957573" y="446441"/>
                              </a:lnTo>
                              <a:cubicBezTo>
                                <a:pt x="1957573" y="199466"/>
                                <a:pt x="1758108" y="0"/>
                                <a:pt x="1511134" y="0"/>
                              </a:cubicBezTo>
                              <a:close/>
                              <a:moveTo>
                                <a:pt x="1435156" y="1444639"/>
                              </a:moveTo>
                              <a:cubicBezTo>
                                <a:pt x="1435156" y="1457966"/>
                                <a:pt x="1424728" y="1468393"/>
                                <a:pt x="1412353" y="1468393"/>
                              </a:cubicBezTo>
                              <a:lnTo>
                                <a:pt x="1175894" y="1468393"/>
                              </a:lnTo>
                              <a:cubicBezTo>
                                <a:pt x="1162567" y="1468393"/>
                                <a:pt x="1152140" y="1457966"/>
                                <a:pt x="1152140" y="1444639"/>
                              </a:cubicBezTo>
                              <a:lnTo>
                                <a:pt x="1152140" y="779780"/>
                              </a:lnTo>
                              <a:cubicBezTo>
                                <a:pt x="1152140" y="766496"/>
                                <a:pt x="1141712" y="756025"/>
                                <a:pt x="1129337" y="756025"/>
                              </a:cubicBezTo>
                              <a:lnTo>
                                <a:pt x="828279" y="756025"/>
                              </a:lnTo>
                              <a:cubicBezTo>
                                <a:pt x="815947" y="756025"/>
                                <a:pt x="805520" y="766496"/>
                                <a:pt x="805520" y="779780"/>
                              </a:cubicBezTo>
                              <a:lnTo>
                                <a:pt x="805520" y="1444639"/>
                              </a:lnTo>
                              <a:cubicBezTo>
                                <a:pt x="805520" y="1457966"/>
                                <a:pt x="795049" y="1468393"/>
                                <a:pt x="782718" y="1468393"/>
                              </a:cubicBezTo>
                              <a:lnTo>
                                <a:pt x="545263" y="1468393"/>
                              </a:lnTo>
                              <a:cubicBezTo>
                                <a:pt x="532932" y="1468393"/>
                                <a:pt x="522504" y="1457966"/>
                                <a:pt x="522504" y="1444639"/>
                              </a:cubicBezTo>
                              <a:lnTo>
                                <a:pt x="522504" y="674378"/>
                              </a:lnTo>
                              <a:cubicBezTo>
                                <a:pt x="522504" y="571789"/>
                                <a:pt x="605103" y="489147"/>
                                <a:pt x="706739" y="489147"/>
                              </a:cubicBezTo>
                              <a:lnTo>
                                <a:pt x="1250964" y="489147"/>
                              </a:lnTo>
                              <a:cubicBezTo>
                                <a:pt x="1352557" y="489147"/>
                                <a:pt x="1435199" y="571789"/>
                                <a:pt x="1435199" y="674378"/>
                              </a:cubicBezTo>
                              <a:lnTo>
                                <a:pt x="1435199" y="1444639"/>
                              </a:lnTo>
                              <a:close/>
                            </a:path>
                          </a:pathLst>
                        </a:custGeom>
                        <a:solidFill>
                          <a:srgbClr val="00333B"/>
                        </a:solidFill>
                        <a:ln w="2190" cap="flat">
                          <a:noFill/>
                          <a:prstDash val="solid"/>
                          <a:miter/>
                        </a:ln>
                      </wps:spPr>
                      <wps:bodyPr/>
                    </wps:wsp>
                  </a:graphicData>
                </a:graphic>
                <wp14:sizeRelH relativeFrom="margin">
                  <wp14:pctWidth>0</wp14:pctWidth>
                </wp14:sizeRelH>
                <wp14:sizeRelV relativeFrom="margin">
                  <wp14:pctHeight>0</wp14:pctHeight>
                </wp14:sizeRelV>
              </wp:anchor>
            </w:drawing>
          </mc:Choice>
          <mc:Fallback>
            <w:pict>
              <v:shape w14:anchorId="41BB27C5" id="Freeform: Shape 1209509800" o:spid="_x0000_s1026" style="position:absolute;margin-left:356.5pt;margin-top:589.6pt;width:181.4pt;height:173.35pt;z-index:251638271;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coordsize="1957572,1957626"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gW/VA3AUAAEsaAAAOAAAAZHJzL2Uyb0RvYy54bWysWd9v4zYMfh+w/8Hw44A1lmxZdtD2gK27 vQy7AXcDbo+u4zQB/COw3KbdXz9KlB2qySnasJdUtT5SFD9SIu3bD69dG700o9oP/V3MbpI4avp6 2Oz7p7v4zy8ffyziSE1Vv6naoW/u4rdGxR/uv//u9nhYN3zYDe2mGSNQ0qv18XAX76bpsF6tVL1r ukrdDIemh8ntMHbVBP+OT6vNWB1Be9eueJLkq+Mwbg7jUDdKwdMHnIzvjf7ttqmnT9utaqaovYvB tsn8jub3Uf+u7m+r9dNYHXb72ppR/Qcrumrfw6KLqodqqqLncX+mqtvX46CG7XRTD91q2G73dWP2 ALthybvdfN5Vh8bsBZyjDoub1P+ntv795fPhjxHccDyotYKh3sXrduz0X7AvejXOeluc1bxOUQ0P eZqkIuFxVMMcB+u5NO5cncTrZzX92gxGVfXym5rQ2xsYGV9tor7qIChq9RW42XYtuP6HVcQEYyzN omPESiGF5JalE/wvCk+inQHmPD8DfmVEb5blaZn71FK0Vy1sezE38WmkQFg/y5jP2jRULQUadxXC pzcjeq97gaI1AzmXPuWCKA+gzoFf155T7SYcUp+/HbiOI79j5L/TTuHX2YSjbwmSAMdQuDf4Sqo3 SwUT3qB24YZ+H52M5hbLGE+F1+Pv8HmRlqlXP00yxqQoSm+qMwefXddPU44xwVnmzVDm4LPr/nFy L0A/xUtZysJLLnOyj/EyTaUv4B28FHnCvScBo+lX8ILL0qudwgO00/QrEiG43/UUHuAamn4B2imc BRBLE1CCZ1jhdQ2Fs4C4pHkoMsFzf1pReIB6TtNWcC4Sb1Y58ADncJqFAeopPJdZKgvfmcBpDsok l6k3Kh14VpQs815QnGYgA8+Uud83FB+g3slYfR6XfuspPsA3NAVZgHoXf+E8gwrtaa7Bqt1cltWv va3LYBRVun5PTEl7GJQuArFIg1qvVlB+QSUHagCpC7lvCkAUoAALFIA4QAFT8wWsAFShQBq4Ajgf BbJAAXAnCohAATjUUMCUowF7gHMKBWTgCnDyoEARKABnCQqUgQL6UkcJGAVyfSI7lG199dpVQvlm C+EwCjRsoRzuykCRhXS4LwNFFtpZKO9sIR5Ggass1LNQ7tlCPozCVtGXA/ICo0CRhX24KQJFFvbh PA8UWdiHMz1QZGGfh7LPF/ZhRFbBVLaH5AivFvRLhda8VJjiCF4qjHEELxUetUy1PlSTPlvnYXSE 1yO2nY12ONYdq57vhpfmy2CQkz5qbbNgSJgJOGHanmLN+Y6xN0NnQP38uK9/av6mcLibshz3Z+Bg p1kSGTeztoumz2ER6FxnXzhq58Uo3HakFj8jLpljl4UmgOWOPcRO24JarxpryabJrObHYxv1qivl s1A3KCzBtCNSs9/0IyExLA30/TbINLajAV6kSh3Xew2llmiWHR7pNlxH48sWJ9ZcL9btoBoT0qcY RLZNNSIw+GwNaXd3Qrq6LskJWb6zNeOZ5NblWFhT8m1Paiy2hXGIT7HTvCDldSrLucjxnCZrLexj +2eVnm/EmTZBG2Sp6VmNUmyKrJDfUCKU51npsg8+k/a2xS7OcSh2mbig6SADrMTe8VzGZ2TBRJmh M8+twIYOFZ5tgE6aFjrEQtN/GoVucHpNpEJnhMoS2iq8Ty9EA/aMdkHzniLASuwELwj5rBQpvBfA 6/OCHdieWZVne3BmQ2OSCGHHYnfmNdI0ocYMIZksTPUxZ06eCJbgsYkdllY4T2IHaCRPk9dOd+zr zoV8JrJUcCEwIk8rzWbYZusbO6Czjk/cE29enpx85RxB1Pszbj5tYbu6gjBt1lJKGB+c3qmrod1v Pu7bVrtOjU+PP7dj9FJBVcJkVma/WJIcWNvrSoSzEq7euoIvLtu2mkwV0g9aFdIwqumhUjtUZuSR n24/NSNAwJAWWr/V6aOBHj0OmzfzLcE8hy8WBmi/ruhPIvR/I336BnT/DwAAAP//AwBQSwMEFAAG AAgAAAAhAJrYfM/hAAAADgEAAA8AAABkcnMvZG93bnJldi54bWxMj0FPg0AQhe8m/ofNmHizCyjS IkujxB6NitXzlh0BZWcJu23x3zs96W1e3sub9xXr2Q7igJPvHSmIFxEIpMaZnloF27fN1RKED5qM Hhyhgh/0sC7PzwqdG3ekVzzUoRVcQj7XCroQxlxK33RotV+4EYm9TzdZHVhOrTSTPnK5HWQSRbfS 6p74Q6dHrDpsvuu9VfCQPH5IU1c3z6F++mrmeWOql3elLi/m+zsQAefwF4bTfJ4OJW/auT0ZLwYF WXzNLIGNOFslIE6RKEsZZ8dXmqQrkGUh/2OUvwAAAP//AwBQSwECLQAUAAYACAAAACEAtoM4kv4A AADhAQAAEwAAAAAAAAAAAAAAAAAAAAAAW0NvbnRlbnRfVHlwZXNdLnhtbFBLAQItABQABgAIAAAA IQA4/SH/1gAAAJQBAAALAAAAAAAAAAAAAAAAAC8BAABfcmVscy8ucmVsc1BLAQItABQABgAIAAAA IQAgW/VA3AUAAEsaAAAOAAAAAAAAAAAAAAAAAC4CAABkcnMvZTJvRG9jLnhtbFBLAQItABQABgAI AAAAIQCa2HzP4QAAAA4BAAAPAAAAAAAAAAAAAAAAADYIAABkcnMvZG93bnJldi54bWxQSwUGAAAA AAQABADzAAAARAkAAAAA " path="m1511134,l446396,c199465,,,199466,,446441l,1511185v,246975,199465,446442,446396,446442l1511134,1957627v246974,,446439,-199467,446439,-446442l1957573,446441c1957573,199466,1758108,,1511134,xm1435156,1444639v,13327,-10428,23754,-22803,23754l1175894,1468393v-13327,,-23754,-10427,-23754,-23754l1152140,779780v,-13284,-10428,-23755,-22803,-23755l828279,756025v-12332,,-22759,10471,-22759,23755l805520,1444639v,13327,-10471,23754,-22802,23754l545263,1468393v-12331,,-22759,-10427,-22759,-23754l522504,674378v,-102589,82599,-185231,184235,-185231l1250964,489147v101593,,184235,82642,184235,185231l1435199,1444639r-43,xe" fillcolor="#17494e" stroked="f" strokeweight=".06083mm">
                <v:stroke joinstyle="miter"/>
                <v:path arrowok="t" o:connecttype="custom" o:connectlocs="1778172,0;525280,0;0,502005;0,1699265;525280,2201271;1778172,2201271;2303503,1699265;2303503,502005;1778172,0;1688768,1624437;1661935,1651148;1383691,1651148;1355739,1624437;1355739,876831;1328906,850119;974647,850119;947867,876831;947867,1624437;921035,1651148;641619,1651148;614838,1624437;614838,758310;831630,550026;1472027,550026;1688818,758310;1688818,1624437" o:connectangles="0,0,0,0,0,0,0,0,0,0,0,0,0,0,0,0,0,0,0,0,0,0,0,0,0,0"/>
              </v:shape>
            </w:pict>
          </mc:Fallback>
        </mc:AlternateContent>
      </w:r>
      <w:r>
        <w:rPr>
          <w:noProof/>
          <w:sz w:val="40"/>
          <w:szCs w:val="44"/>
        </w:rPr>
        <mc:AlternateContent>
          <mc:Choice Requires="wps">
            <w:drawing>
              <wp:anchor distT="0" distB="0" distL="114300" distR="114300" simplePos="0" relativeHeight="251694592" behindDoc="0" locked="0" layoutInCell="1" allowOverlap="1" wp14:anchorId="72884504" wp14:editId="4B9A83FB">
                <wp:simplePos x="0" y="0"/>
                <wp:positionH relativeFrom="column">
                  <wp:posOffset>149984</wp:posOffset>
                </wp:positionH>
                <wp:positionV relativeFrom="paragraph">
                  <wp:posOffset>7847610</wp:posOffset>
                </wp:positionV>
                <wp:extent cx="5912325" cy="0"/>
                <wp:effectExtent l="38100" t="38100" r="69850" b="95250"/>
                <wp:wrapNone/>
                <wp:docPr id="1994264566" name="Straight Connector 67"/>
                <wp:cNvGraphicFramePr/>
                <a:graphic xmlns:a="http://schemas.openxmlformats.org/drawingml/2006/main">
                  <a:graphicData uri="http://schemas.microsoft.com/office/word/2010/wordprocessingShape">
                    <wps:wsp>
                      <wps:cNvCnPr/>
                      <wps:spPr>
                        <a:xfrm>
                          <a:off x="0" y="0"/>
                          <a:ext cx="5912325" cy="0"/>
                        </a:xfrm>
                        <a:prstGeom prst="line">
                          <a:avLst/>
                        </a:prstGeom>
                        <a:ln w="9525">
                          <a:solidFill>
                            <a:srgbClr val="66888D"/>
                          </a:solidFill>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line w14:anchorId="6D77077A" id="Straight Connector 67" o:spid="_x0000_s1026" style="position:absolute;z-index:251694592;visibility:visible;mso-wrap-style:square;mso-wrap-distance-left:9pt;mso-wrap-distance-top:0;mso-wrap-distance-right:9pt;mso-wrap-distance-bottom:0;mso-position-horizontal:absolute;mso-position-horizontal-relative:text;mso-position-vertical:absolute;mso-position-vertical-relative:text" from="11.8pt,617.9pt" to="477.35pt,617.9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uLTJ6wQEAAN4DAAAOAAAAZHJzL2Uyb0RvYy54bWysU8tu2zAQvAfoPxC813oETmLBcg4OkkvQ BEn7ATS1tAjwBZK15L/vkrLloC0QoOiF4pI7szvD1fp+1IocwAdpTUurRUkJGG47afYt/fH98esd JSEy0zFlDbT0CIHeb75crQfXQG17qzrwBElMaAbX0j5G1xRF4D1oFhbWgcFLYb1mEUO/LzrPBmTX qqjL8qYYrO+ctxxCwNOH6ZJuMr8QwOOLEAEiUS3F3mJefV53aS02a9bsPXO95Kc22D90oZk0WHSm emCRkZ9e/kGlJfc2WBEX3OrCCiE5ZA2opip/U/PeMwdZC5oT3GxT+H+0/Ntha1492jC40AT36pOK UXidvtgfGbNZx9ksGCPheLhcVfV1vaSEn++KC9D5EJ/AapI2LVXSJB2sYYfnELEYpp5T0rEyZGjp aol0KQxWye5RKpUDv99tlScHhk94e73arm7SqyHDhzSMlMHDi4i8i0cFE/8bCCI7bLueKqT5gpmW cQ4mVideZTA7wQS2MAPLz4Gn/ASFPHszuPocPCNyZWviDNbSWP83gjieWxZT/tmBSXeyYGe7Y37e bA0OUXbuNPBpSj/GGX75LTe/AAAA//8DAFBLAwQUAAYACAAAACEA2nBbOd8AAAAMAQAADwAAAGRy cy9kb3ducmV2LnhtbEyPTU+EMBCG7yb+h2ZMvBi3CO6HSNkYIyfjQXY36m2gIxBpi7S7i//e8WD0 OO88eT+y9WR6caDRd84quJpFIMjWTne2UbDdFJcrED6g1dg7Swq+yMM6Pz3JMNXuaJ/pUIZGsIn1 KSpoQxhSKX3dkkE/cwNZ/r270WDgc2ykHvHI5qaXcRQtpMHOckKLA923VH+Ue6Pg6WX78Fl08ebV vZWr6qJ4THZYKXV+Nt3dggg0hT8Yfupzdci5U+X2VnvRK4iTBZOsx8mcNzBxM79egqh+JZln8v+I /BsAAP//AwBQSwECLQAUAAYACAAAACEAtoM4kv4AAADhAQAAEwAAAAAAAAAAAAAAAAAAAAAAW0Nv bnRlbnRfVHlwZXNdLnhtbFBLAQItABQABgAIAAAAIQA4/SH/1gAAAJQBAAALAAAAAAAAAAAAAAAA AC8BAABfcmVscy8ucmVsc1BLAQItABQABgAIAAAAIQCuLTJ6wQEAAN4DAAAOAAAAAAAAAAAAAAAA AC4CAABkcnMvZTJvRG9jLnhtbFBLAQItABQABgAIAAAAIQDacFs53wAAAAwBAAAPAAAAAAAAAAAA AAAAABsEAABkcnMvZG93bnJldi54bWxQSwUGAAAAAAQABADzAAAAJwUAAAAA " strokecolor="#739c96">
                <v:shadow on="t" color="black" opacity="24903f" origin=",.5" offset="0,.55556mm"/>
              </v:line>
            </w:pict>
          </mc:Fallback>
        </mc:AlternateContent>
        <mc:AlternateContent>
          <mc:Choice Requires="wps">
            <w:drawing>
              <wp:anchor distT="0" distB="0" distL="114300" distR="114300" simplePos="0" relativeHeight="251693568" behindDoc="0" locked="0" layoutInCell="1" allowOverlap="1" wp14:anchorId="58E24316" wp14:editId="0BD8EC7D">
                <wp:simplePos x="0" y="0"/>
                <wp:positionH relativeFrom="column">
                  <wp:posOffset>43110</wp:posOffset>
                </wp:positionH>
                <wp:positionV relativeFrom="paragraph">
                  <wp:posOffset>7926811</wp:posOffset>
                </wp:positionV>
                <wp:extent cx="6516000" cy="712800"/>
                <wp:effectExtent l="0" t="0" r="0" b="0"/>
                <wp:wrapNone/>
                <wp:docPr id="289075845" name="Text Box 66"/>
                <wp:cNvGraphicFramePr/>
                <a:graphic xmlns:a="http://schemas.openxmlformats.org/drawingml/2006/main">
                  <a:graphicData uri="http://schemas.microsoft.com/office/word/2010/wordprocessingShape">
                    <wps:wsp>
                      <wps:cNvSpPr txBox="1"/>
                      <wps:spPr>
                        <a:xfrm>
                          <a:off x="0" y="0"/>
                          <a:ext cx="6516000" cy="712800"/>
                        </a:xfrm>
                        <a:prstGeom prst="rect">
                          <a:avLst/>
                        </a:prstGeom>
                        <a:noFill/>
                        <a:ln w="6350">
                          <a:noFill/>
                        </a:ln>
                      </wps:spPr>
                      <wps:txbx>
                        <w:txbxContent>
                          <w:tbl>
                            <w:tblPr>
                              <w:tblStyle w:val="TableGrid"/>
                              <w:tblW w:w="9284" w:type="dxa"/>
                              <w:tblInd w:w="3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97"/>
                              <w:gridCol w:w="2976"/>
                              <w:gridCol w:w="2133"/>
                              <w:gridCol w:w="1978"/>
                            </w:tblGrid>
                            <w:tr w:rsidR="00E507A1" w:rsidRPr="00E507A1" w14:paraId="2841F101" w14:textId="77777777" w:rsidTr="00E507A1">
                              <w:tc>
                                <w:tcPr>
                                  <w:tcW w:w="2197" w:type="dxa"/>
                                </w:tcPr>
                                <w:p w14:paraId="2472BF83" w14:textId="76FA54B7" w:rsidR="00E507A1" w:rsidRPr="00E507A1" w:rsidRDefault="00E507A1" w:rsidP="00E507A1">
                                  <w:pPr>
                                    <w:rPr>
                                      <w:rFonts w:ascii="Gellix Medium" w:hAnsi="Gellix Medium"/>
                                      <w:color w:val="C1E4D6"/>
                                      <w:sz w:val="20"/>
                                      <w:szCs w:val="20"/>
                                    </w:rPr>
                                  </w:pPr>
                                  <w:r>
                                    <w:rPr>
                                      <w:rFonts w:ascii="Gellix Medium" w:hAnsi="Gellix Medium"/>
                                      <w:color w:val="C1E4D6"/>
                                      <w:sz w:val="20"/>
                                      <w:szCs w:val="20"/>
                                    </w:rPr>
                                    <w:t>CONTACTO</w:t>
                                  </w:r>
                                </w:p>
                              </w:tc>
                              <w:tc>
                                <w:tcPr>
                                  <w:tcW w:w="2976" w:type="dxa"/>
                                </w:tcPr>
                                <w:p w14:paraId="6129B9F0" w14:textId="1B85028B" w:rsidR="00E507A1" w:rsidRPr="00E507A1" w:rsidRDefault="00E507A1" w:rsidP="00E507A1">
                                  <w:pPr>
                                    <w:rPr>
                                      <w:rFonts w:ascii="Gellix Medium" w:hAnsi="Gellix Medium"/>
                                      <w:color w:val="C1E4D6"/>
                                      <w:sz w:val="20"/>
                                      <w:szCs w:val="20"/>
                                    </w:rPr>
                                  </w:pPr>
                                  <w:r>
                                    <w:rPr>
                                      <w:rFonts w:ascii="Gellix Medium" w:hAnsi="Gellix Medium"/>
                                      <w:color w:val="C1E4D6"/>
                                      <w:sz w:val="20"/>
                                      <w:szCs w:val="20"/>
                                    </w:rPr>
                                    <w:t>EMAIL</w:t>
                                  </w:r>
                                </w:p>
                              </w:tc>
                              <w:tc>
                                <w:tcPr>
                                  <w:tcW w:w="2133" w:type="dxa"/>
                                </w:tcPr>
                                <w:p w14:paraId="18CF129E" w14:textId="64BE621E" w:rsidR="00E507A1" w:rsidRPr="00E507A1" w:rsidRDefault="00E507A1" w:rsidP="00E507A1">
                                  <w:pPr>
                                    <w:rPr>
                                      <w:rFonts w:ascii="Gellix Medium" w:hAnsi="Gellix Medium"/>
                                      <w:color w:val="C1E4D6"/>
                                      <w:sz w:val="20"/>
                                      <w:szCs w:val="20"/>
                                    </w:rPr>
                                  </w:pPr>
                                  <w:r>
                                    <w:rPr>
                                      <w:rFonts w:ascii="Gellix Medium" w:hAnsi="Gellix Medium"/>
                                      <w:color w:val="C1E4D6"/>
                                      <w:sz w:val="20"/>
                                      <w:szCs w:val="20"/>
                                    </w:rPr>
                                    <w:t>TELÉFONO</w:t>
                                  </w:r>
                                </w:p>
                              </w:tc>
                              <w:tc>
                                <w:tcPr>
                                  <w:tcW w:w="1978" w:type="dxa"/>
                                </w:tcPr>
                                <w:p w14:paraId="5B09F67D" w14:textId="151B7DA3" w:rsidR="00E507A1" w:rsidRPr="00E507A1" w:rsidRDefault="00E507A1" w:rsidP="00E507A1">
                                  <w:pPr>
                                    <w:rPr>
                                      <w:rFonts w:ascii="Gellix Medium" w:hAnsi="Gellix Medium"/>
                                      <w:color w:val="C1E4D6"/>
                                      <w:sz w:val="20"/>
                                      <w:szCs w:val="20"/>
                                    </w:rPr>
                                  </w:pPr>
                                  <w:r>
                                    <w:rPr>
                                      <w:rFonts w:ascii="Gellix Medium" w:hAnsi="Gellix Medium"/>
                                      <w:color w:val="C1E4D6"/>
                                      <w:sz w:val="20"/>
                                      <w:szCs w:val="20"/>
                                    </w:rPr>
                                    <w:t>WEB</w:t>
                                  </w:r>
                                </w:p>
                              </w:tc>
                            </w:tr>
                            <w:tr w:rsidR="00E507A1" w:rsidRPr="00E507A1" w14:paraId="2A970FCE" w14:textId="77777777" w:rsidTr="00E507A1">
                              <w:tc>
                                <w:tcPr>
                                  <w:tcW w:w="2197" w:type="dxa"/>
                                </w:tcPr>
                                <w:p w14:paraId="04C773CE" w14:textId="15B37127" w:rsidR="00E507A1" w:rsidRPr="00E507A1" w:rsidRDefault="00E507A1" w:rsidP="00E507A1">
                                  <w:pPr>
                                    <w:rPr>
                                      <w:rFonts w:ascii="Gellix Medium" w:hAnsi="Gellix Medium"/>
                                      <w:color w:val="E6F4EF"/>
                                      <w:sz w:val="20"/>
                                      <w:szCs w:val="20"/>
                                    </w:rPr>
                                  </w:pPr>
                                  <w:r>
                                    <w:rPr>
                                      <w:rFonts w:ascii="Gellix Medium" w:hAnsi="Gellix Medium"/>
                                      <w:color w:val="E6F4EF"/>
                                      <w:sz w:val="20"/>
                                      <w:szCs w:val="20"/>
                                    </w:rPr>
                                    <w:t>Iván García</w:t>
                                  </w:r>
                                </w:p>
                              </w:tc>
                              <w:tc>
                                <w:tcPr>
                                  <w:tcW w:w="2976" w:type="dxa"/>
                                </w:tcPr>
                                <w:p w14:paraId="72B26167" w14:textId="518552C9" w:rsidR="00E507A1" w:rsidRPr="00E507A1" w:rsidRDefault="00E507A1" w:rsidP="00E507A1">
                                  <w:pPr>
                                    <w:rPr>
                                      <w:rFonts w:ascii="Gellix Medium" w:hAnsi="Gellix Medium"/>
                                      <w:color w:val="E6F4EF"/>
                                      <w:sz w:val="20"/>
                                      <w:szCs w:val="20"/>
                                    </w:rPr>
                                  </w:pPr>
                                  <w:r>
                                    <w:rPr>
                                      <w:rFonts w:ascii="Gellix Medium" w:hAnsi="Gellix Medium"/>
                                      <w:color w:val="E6F4EF"/>
                                      <w:sz w:val="20"/>
                                      <w:szCs w:val="20"/>
                                    </w:rPr>
                                    <w:t>Ivan.garcia@nazaries.com</w:t>
                                  </w:r>
                                </w:p>
                              </w:tc>
                              <w:tc>
                                <w:tcPr>
                                  <w:tcW w:w="2133" w:type="dxa"/>
                                </w:tcPr>
                                <w:p w14:paraId="404F95C4" w14:textId="63B24ABE" w:rsidR="00E507A1" w:rsidRPr="00E507A1" w:rsidRDefault="00E507A1" w:rsidP="00E507A1">
                                  <w:pPr>
                                    <w:rPr>
                                      <w:rFonts w:ascii="Gellix Medium" w:hAnsi="Gellix Medium"/>
                                      <w:color w:val="E6F4EF"/>
                                      <w:sz w:val="20"/>
                                      <w:szCs w:val="20"/>
                                    </w:rPr>
                                  </w:pPr>
                                  <w:r>
                                    <w:rPr>
                                      <w:rFonts w:ascii="Gellix Medium" w:hAnsi="Gellix Medium"/>
                                      <w:color w:val="E6F4EF"/>
                                      <w:sz w:val="20"/>
                                      <w:szCs w:val="20"/>
                                    </w:rPr>
                                    <w:t>+34 666 666 666</w:t>
                                  </w:r>
                                </w:p>
                              </w:tc>
                              <w:tc>
                                <w:tcPr>
                                  <w:tcW w:w="1978" w:type="dxa"/>
                                </w:tcPr>
                                <w:p w14:paraId="48316907" w14:textId="7C263CCF" w:rsidR="00E507A1" w:rsidRPr="00E507A1" w:rsidRDefault="00E507A1" w:rsidP="00E507A1">
                                  <w:pPr>
                                    <w:rPr>
                                      <w:rFonts w:ascii="Gellix Medium" w:hAnsi="Gellix Medium"/>
                                      <w:color w:val="E6F4EF"/>
                                      <w:sz w:val="20"/>
                                      <w:szCs w:val="20"/>
                                    </w:rPr>
                                  </w:pPr>
                                  <w:r>
                                    <w:rPr>
                                      <w:rFonts w:ascii="Gellix Medium" w:hAnsi="Gellix Medium"/>
                                      <w:color w:val="E6F4EF"/>
                                      <w:sz w:val="20"/>
                                      <w:szCs w:val="20"/>
                                    </w:rPr>
                                    <w:t>nazaries.com</w:t>
                                  </w:r>
                                </w:p>
                              </w:tc>
                            </w:tr>
                          </w:tbl>
                          <w:p w14:paraId="6E0FB930" w14:textId="77777777" w:rsidR="00E507A1" w:rsidRPr="00E507A1" w:rsidRDefault="00E507A1">
                            <w:pPr>
                              <w:rPr>
                                <w:rFonts w:ascii="Gellix Medium" w:hAnsi="Gellix Medium"/>
                                <w:sz w:val="24"/>
                                <w:szCs w:val="24"/>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58E24316" id="Text Box 66" o:spid="_x0000_s1058" type="#_x0000_t202" style="position:absolute;left:0;text-align:left;margin-left:3.4pt;margin-top:624.15pt;width:513.05pt;height:56.15pt;z-index:25169356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WTpicGwIAADQEAAAOAAAAZHJzL2Uyb0RvYy54bWysU8lu2zAQvRfoPxC811piO4lgOXATuChg JAGcImeaIi0BFIclaUvu13dIeUPaU9ELNcMZzfLe4+yhbxXZC+sa0CXNRiklQnOoGr0t6Y+35Zc7 SpxnumIKtCjpQTj6MP/8adaZQuRQg6qEJVhEu6IzJa29N0WSOF6LlrkRGKExKMG2zKNrt0llWYfV W5XkaTpNOrCVscCFc3j7NATpPNaXUnD/IqUTnqiS4mw+njaem3Am8xkrtpaZuuHHMdg/TNGyRmPT c6kn5hnZ2eaPUm3DLTiQfsShTUDKhou4A26TpR+2WdfMiLgLguPMGSb3/8ry5/3avFri+6/QI4EB kM64wuFl2KeXtg1fnJRgHCE8nGETvSccL6eTbJqmGOIYu83yO7SxTHL521jnvwloSTBKapGWiBbb r5wfUk8poZmGZaNUpEZp0mGHm0kafzhHsLjS2OMya7B8v+lJU5X0Jj8tsoHqgPtZGKh3hi8bHGLF nH9lFrnGuVG//gUPqQCbwdGipAb762/3IR8pwCglHWqnpO7njllBifqukZz7bDwOYovOeHKbo2Ov I5vriN61j4DyzPClGB7NkO/VyZQW2neU+SJ0xRDTHHuX1J/MRz8oGp8JF4tFTEJ5GeZXem14KB1g DRC/9e/MmiMPHhl8hpPKWPGBjiF3IGSx8yCbyFUAekD1iD9KM7J9fEZB+9d+zLo89vlvAAAA//8D AFBLAwQUAAYACAAAACEA+xVXH+MAAAAMAQAADwAAAGRycy9kb3ducmV2LnhtbEyPzU7DMBCE70i8 g7VI3KhNAlEIcaoqUoWE4NDSC7dNvE0i/BNitw08Pe6p3HZnRzPflsvZaHakyQ/OSrhfCGBkW6cG 20nYfazvcmA+oFWonSUJP+RhWV1flVgod7IbOm5Dx2KI9QVK6EMYC85925NBv3Aj2Xjbu8lgiOvU cTXhKYYbzRMhMm5wsLGhx5Hqntqv7cFIeK3X77hpEpP/6vrlbb8av3efj1Le3syrZ2CB5nAxwxk/ okMVmRp3sMozLSGL4CHKyUOeAjsbRJo8AWvilGYiA16V/P8T1R8AAAD//wMAUEsBAi0AFAAGAAgA AAAhALaDOJL+AAAA4QEAABMAAAAAAAAAAAAAAAAAAAAAAFtDb250ZW50X1R5cGVzXS54bWxQSwEC LQAUAAYACAAAACEAOP0h/9YAAACUAQAACwAAAAAAAAAAAAAAAAAvAQAAX3JlbHMvLnJlbHNQSwEC LQAUAAYACAAAACEAFk6YnBsCAAA0BAAADgAAAAAAAAAAAAAAAAAuAgAAZHJzL2Uyb0RvYy54bWxQ SwECLQAUAAYACAAAACEA+xVXH+MAAAAMAQAADwAAAAAAAAAAAAAAAAB1BAAAZHJzL2Rvd25yZXYu eG1sUEsFBgAAAAAEAAQA8wAAAIUFAAAAAA== " filled="f" stroked="f" strokeweight=".5pt">
                <v:textbox>
                  <w:txbxContent>
                    <w:tbl>
                      <w:tblPr>
                        <w:tblStyle w:val="TableGrid"/>
                        <w:tblW w:w="9284" w:type="dxa"/>
                        <w:tblInd w:w="3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97"/>
                        <w:gridCol w:w="2976"/>
                        <w:gridCol w:w="2133"/>
                        <w:gridCol w:w="1978"/>
                      </w:tblGrid>
                      <w:tr w:rsidR="00E507A1" w:rsidRPr="00E507A1" w14:paraId="2841F101" w14:textId="77777777" w:rsidTr="00E507A1">
                        <w:tc>
                          <w:tcPr>
                            <w:tcW w:w="2197" w:type="dxa"/>
                          </w:tcPr>
                          <w:p w14:paraId="2472BF83" w14:textId="76FA54B7" w:rsidR="00E507A1" w:rsidRPr="00E507A1" w:rsidRDefault="00E507A1" w:rsidP="00E507A1">
                            <w:pPr>
                              <w:rPr>
                                <w:rFonts w:ascii="Gellix Medium" w:hAnsi="Gellix Medium"/>
                                <w:color w:val="C1E4D6"/>
                                <w:sz w:val="20"/>
                                <w:szCs w:val="20"/>
                              </w:rPr>
                            </w:pPr>
                            <w:r>
                              <w:rPr>
                                <w:rFonts w:ascii="Gellix Medium" w:hAnsi="Gellix Medium"/>
                                <w:color w:val="C1E4D6"/>
                                <w:sz w:val="20"/>
                                <w:szCs w:val="20"/>
                              </w:rPr>
                              <w:t>CONTACTO</w:t>
                            </w:r>
                          </w:p>
                        </w:tc>
                        <w:tc>
                          <w:tcPr>
                            <w:tcW w:w="2976" w:type="dxa"/>
                          </w:tcPr>
                          <w:p w14:paraId="6129B9F0" w14:textId="1B85028B" w:rsidR="00E507A1" w:rsidRPr="00E507A1" w:rsidRDefault="00E507A1" w:rsidP="00E507A1">
                            <w:pPr>
                              <w:rPr>
                                <w:rFonts w:ascii="Gellix Medium" w:hAnsi="Gellix Medium"/>
                                <w:color w:val="C1E4D6"/>
                                <w:sz w:val="20"/>
                                <w:szCs w:val="20"/>
                              </w:rPr>
                            </w:pPr>
                            <w:r>
                              <w:rPr>
                                <w:rFonts w:ascii="Gellix Medium" w:hAnsi="Gellix Medium"/>
                                <w:color w:val="C1E4D6"/>
                                <w:sz w:val="20"/>
                                <w:szCs w:val="20"/>
                              </w:rPr>
                              <w:t>EMAIL</w:t>
                            </w:r>
                          </w:p>
                        </w:tc>
                        <w:tc>
                          <w:tcPr>
                            <w:tcW w:w="2133" w:type="dxa"/>
                          </w:tcPr>
                          <w:p w14:paraId="18CF129E" w14:textId="64BE621E" w:rsidR="00E507A1" w:rsidRPr="00E507A1" w:rsidRDefault="00E507A1" w:rsidP="00E507A1">
                            <w:pPr>
                              <w:rPr>
                                <w:rFonts w:ascii="Gellix Medium" w:hAnsi="Gellix Medium"/>
                                <w:color w:val="C1E4D6"/>
                                <w:sz w:val="20"/>
                                <w:szCs w:val="20"/>
                              </w:rPr>
                            </w:pPr>
                            <w:r>
                              <w:rPr>
                                <w:rFonts w:ascii="Gellix Medium" w:hAnsi="Gellix Medium"/>
                                <w:color w:val="C1E4D6"/>
                                <w:sz w:val="20"/>
                                <w:szCs w:val="20"/>
                              </w:rPr>
                              <w:t>TELÉFONO</w:t>
                            </w:r>
                          </w:p>
                        </w:tc>
                        <w:tc>
                          <w:tcPr>
                            <w:tcW w:w="1978" w:type="dxa"/>
                          </w:tcPr>
                          <w:p w14:paraId="5B09F67D" w14:textId="151B7DA3" w:rsidR="00E507A1" w:rsidRPr="00E507A1" w:rsidRDefault="00E507A1" w:rsidP="00E507A1">
                            <w:pPr>
                              <w:rPr>
                                <w:rFonts w:ascii="Gellix Medium" w:hAnsi="Gellix Medium"/>
                                <w:color w:val="C1E4D6"/>
                                <w:sz w:val="20"/>
                                <w:szCs w:val="20"/>
                              </w:rPr>
                            </w:pPr>
                            <w:r>
                              <w:rPr>
                                <w:rFonts w:ascii="Gellix Medium" w:hAnsi="Gellix Medium"/>
                                <w:color w:val="C1E4D6"/>
                                <w:sz w:val="20"/>
                                <w:szCs w:val="20"/>
                              </w:rPr>
                              <w:t>WEB</w:t>
                            </w:r>
                          </w:p>
                        </w:tc>
                      </w:tr>
                      <w:tr w:rsidR="00E507A1" w:rsidRPr="00E507A1" w14:paraId="2A970FCE" w14:textId="77777777" w:rsidTr="00E507A1">
                        <w:tc>
                          <w:tcPr>
                            <w:tcW w:w="2197" w:type="dxa"/>
                          </w:tcPr>
                          <w:p w14:paraId="04C773CE" w14:textId="15B37127" w:rsidR="00E507A1" w:rsidRPr="00E507A1" w:rsidRDefault="00E507A1" w:rsidP="00E507A1">
                            <w:pPr>
                              <w:rPr>
                                <w:rFonts w:ascii="Gellix Medium" w:hAnsi="Gellix Medium"/>
                                <w:color w:val="E6F4EF"/>
                                <w:sz w:val="20"/>
                                <w:szCs w:val="20"/>
                              </w:rPr>
                            </w:pPr>
                            <w:r>
                              <w:rPr>
                                <w:rFonts w:ascii="Gellix Medium" w:hAnsi="Gellix Medium"/>
                                <w:color w:val="E6F4EF"/>
                                <w:sz w:val="20"/>
                                <w:szCs w:val="20"/>
                              </w:rPr>
                              <w:t>Iván García</w:t>
                            </w:r>
                          </w:p>
                        </w:tc>
                        <w:tc>
                          <w:tcPr>
                            <w:tcW w:w="2976" w:type="dxa"/>
                          </w:tcPr>
                          <w:p w14:paraId="72B26167" w14:textId="518552C9" w:rsidR="00E507A1" w:rsidRPr="00E507A1" w:rsidRDefault="00E507A1" w:rsidP="00E507A1">
                            <w:pPr>
                              <w:rPr>
                                <w:rFonts w:ascii="Gellix Medium" w:hAnsi="Gellix Medium"/>
                                <w:color w:val="E6F4EF"/>
                                <w:sz w:val="20"/>
                                <w:szCs w:val="20"/>
                              </w:rPr>
                            </w:pPr>
                            <w:r>
                              <w:rPr>
                                <w:rFonts w:ascii="Gellix Medium" w:hAnsi="Gellix Medium"/>
                                <w:color w:val="E6F4EF"/>
                                <w:sz w:val="20"/>
                                <w:szCs w:val="20"/>
                              </w:rPr>
                              <w:t>Ivan.garcia@nazaries.com</w:t>
                            </w:r>
                          </w:p>
                        </w:tc>
                        <w:tc>
                          <w:tcPr>
                            <w:tcW w:w="2133" w:type="dxa"/>
                          </w:tcPr>
                          <w:p w14:paraId="404F95C4" w14:textId="63B24ABE" w:rsidR="00E507A1" w:rsidRPr="00E507A1" w:rsidRDefault="00E507A1" w:rsidP="00E507A1">
                            <w:pPr>
                              <w:rPr>
                                <w:rFonts w:ascii="Gellix Medium" w:hAnsi="Gellix Medium"/>
                                <w:color w:val="E6F4EF"/>
                                <w:sz w:val="20"/>
                                <w:szCs w:val="20"/>
                              </w:rPr>
                            </w:pPr>
                            <w:r>
                              <w:rPr>
                                <w:rFonts w:ascii="Gellix Medium" w:hAnsi="Gellix Medium"/>
                                <w:color w:val="E6F4EF"/>
                                <w:sz w:val="20"/>
                                <w:szCs w:val="20"/>
                              </w:rPr>
                              <w:t>+34 666 666 666</w:t>
                            </w:r>
                          </w:p>
                        </w:tc>
                        <w:tc>
                          <w:tcPr>
                            <w:tcW w:w="1978" w:type="dxa"/>
                          </w:tcPr>
                          <w:p w14:paraId="48316907" w14:textId="7C263CCF" w:rsidR="00E507A1" w:rsidRPr="00E507A1" w:rsidRDefault="00E507A1" w:rsidP="00E507A1">
                            <w:pPr>
                              <w:rPr>
                                <w:rFonts w:ascii="Gellix Medium" w:hAnsi="Gellix Medium"/>
                                <w:color w:val="E6F4EF"/>
                                <w:sz w:val="20"/>
                                <w:szCs w:val="20"/>
                              </w:rPr>
                            </w:pPr>
                            <w:r>
                              <w:rPr>
                                <w:rFonts w:ascii="Gellix Medium" w:hAnsi="Gellix Medium"/>
                                <w:color w:val="E6F4EF"/>
                                <w:sz w:val="20"/>
                                <w:szCs w:val="20"/>
                              </w:rPr>
                              <w:t>nazaries.com</w:t>
                            </w:r>
                          </w:p>
                        </w:tc>
                      </w:tr>
                    </w:tbl>
                    <w:p w14:paraId="6E0FB930" w14:textId="77777777" w:rsidR="00E507A1" w:rsidRPr="00E507A1" w:rsidRDefault="00E507A1">
                      <w:pPr>
                        <w:rPr>
                          <w:rFonts w:ascii="Gellix Medium" w:hAnsi="Gellix Medium"/>
                          <w:sz w:val="24"/>
                          <w:szCs w:val="24"/>
                        </w:rPr>
                      </w:pPr>
                    </w:p>
                  </w:txbxContent>
                </v:textbox>
              </v:shape>
            </w:pict>
          </mc:Fallback>
        </mc:AlternateContent>
        <w:drawing>
          <wp:anchor distT="0" distB="0" distL="114300" distR="114300" simplePos="0" relativeHeight="251692544" behindDoc="0" locked="0" layoutInCell="1" allowOverlap="1" wp14:anchorId="60A662DC" wp14:editId="37ECAA8A">
            <wp:simplePos x="0" y="0"/>
            <wp:positionH relativeFrom="column">
              <wp:posOffset>-50400</wp:posOffset>
            </wp:positionH>
            <wp:positionV relativeFrom="paragraph">
              <wp:posOffset>-454235</wp:posOffset>
            </wp:positionV>
            <wp:extent cx="1649991" cy="523875"/>
            <wp:effectExtent l="0" t="0" r="0" b="0"/>
            <wp:wrapNone/>
            <wp:docPr id="1539943886" name="Graphic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5560936" name="Graphic 1135560936"/>
                    <pic:cNvPicPr/>
                  </pic:nvPicPr>
                  <pic:blipFill>
                    <a:blip r:embed="rId8">
                      <a:extLst>
                        <a:ext uri="{96DAC541-7B7A-43D3-8B79-37D633B846F1}">
                          <asvg:svgBlip xmlns:asvg="http://schemas.microsoft.com/office/drawing/2016/SVG/main" r:embed="rId9"/>
                        </a:ext>
                      </a:extLst>
                    </a:blip>
                    <a:stretch>
                      <a:fillRect/>
                    </a:stretch>
                  </pic:blipFill>
                  <pic:spPr>
                    <a:xfrm>
                      <a:off x="0" y="0"/>
                      <a:ext cx="1649991" cy="523875"/>
                    </a:xfrm>
                    <a:prstGeom prst="rect">
                      <a:avLst/>
                    </a:prstGeom>
                  </pic:spPr>
                </pic:pic>
              </a:graphicData>
            </a:graphic>
            <wp14:sizeRelH relativeFrom="margin">
              <wp14:pctWidth>0</wp14:pctWidth>
            </wp14:sizeRelH>
            <wp14:sizeRelV relativeFrom="margin">
              <wp14:pctHeight>0</wp14:pctHeight>
            </wp14:sizeRelV>
          </wp:anchor>
        </w:drawing>
      </w:r>
      <w:r>
        <w:rPr>
          <w:noProof/>
        </w:rPr>
        <mc:AlternateContent>
          <mc:Choice Requires="wps">
            <w:drawing>
              <wp:anchor distT="0" distB="0" distL="114300" distR="114300" simplePos="0" relativeHeight="251637247" behindDoc="0" locked="0" layoutInCell="1" allowOverlap="1" wp14:anchorId="1DFC7B99" wp14:editId="5B9E5DC6">
                <wp:simplePos x="0" y="0"/>
                <wp:positionH relativeFrom="column">
                  <wp:posOffset>-715415</wp:posOffset>
                </wp:positionH>
                <wp:positionV relativeFrom="paragraph">
                  <wp:posOffset>-1004240</wp:posOffset>
                </wp:positionV>
                <wp:extent cx="7682850" cy="10773750"/>
                <wp:effectExtent l="57150" t="19050" r="71120" b="104140"/>
                <wp:wrapNone/>
                <wp:docPr id="1956227839" name="Rectangle 64"/>
                <wp:cNvGraphicFramePr/>
                <a:graphic xmlns:a="http://schemas.openxmlformats.org/drawingml/2006/main">
                  <a:graphicData uri="http://schemas.microsoft.com/office/word/2010/wordprocessingShape">
                    <wps:wsp>
                      <wps:cNvSpPr/>
                      <wps:spPr>
                        <a:xfrm>
                          <a:off x="0" y="0"/>
                          <a:ext cx="7682850" cy="10773750"/>
                        </a:xfrm>
                        <a:prstGeom prst="rect">
                          <a:avLst/>
                        </a:prstGeom>
                        <a:solidFill>
                          <a:srgbClr val="00333B"/>
                        </a:solidFill>
                      </wps:spPr>
                      <wps:style>
                        <a:lnRef idx="1">
                          <a:schemeClr val="accent1"/>
                        </a:lnRef>
                        <a:fillRef idx="3">
                          <a:schemeClr val="accent1"/>
                        </a:fillRef>
                        <a:effectRef idx="2">
                          <a:schemeClr val="accent1"/>
                        </a:effectRef>
                        <a:fontRef idx="minor">
                          <a:schemeClr val="lt1"/>
                        </a:fontRef>
                      </wps:style>
                      <wps:txbx>
                        <w:txbxContent>
                          <w:p w14:paraId="0CBFC0FC" w14:textId="1F2B398C" w:rsidR="00E507A1" w:rsidRDefault="00E507A1" w:rsidP="00E507A1">
                            <w:pPr>
                              <w:spacing w:after="360"/>
                              <w:jc w:val="left"/>
                              <w:rPr>
                                <w:color w:val="C1E4D6"/>
                              </w:rPr>
                            </w:pPr>
                            <w:r>
                              <w:rPr>
                                <w:color w:val="C1E4D6"/>
                              </w:rPr>
                              <w:t>HABLEMOS</w:t>
                            </w:r>
                          </w:p>
                          <w:p w14:paraId="7F9B7510" w14:textId="697EBAED" w:rsidR="00E507A1" w:rsidRDefault="00E507A1" w:rsidP="00E507A1">
                            <w:pPr>
                              <w:spacing w:line="180" w:lineRule="auto"/>
                              <w:jc w:val="left"/>
                              <w:rPr>
                                <w:rFonts w:ascii="Gellix Medium" w:hAnsi="Gellix Medium"/>
                                <w:color w:val="FFFFFF" w:themeColor="background1"/>
                                <w:sz w:val="72"/>
                                <w:szCs w:val="72"/>
                              </w:rPr>
                            </w:pPr>
                            <w:r>
                              <w:rPr>
                                <w:rFonts w:ascii="Gellix Medium" w:hAnsi="Gellix Medium"/>
                                <w:color w:val="FFFFFF" w:themeColor="background1"/>
                                <w:sz w:val="72"/>
                                <w:szCs w:val="72"/>
                              </w:rPr>
                              <w:t>Empecemos a</w:t>
                            </w:r>
                          </w:p>
                          <w:p w14:paraId="3FF6F91F" w14:textId="12656F7F" w:rsidR="00E507A1" w:rsidRDefault="00E507A1" w:rsidP="00E507A1">
                            <w:pPr>
                              <w:spacing w:line="180" w:lineRule="auto"/>
                              <w:jc w:val="left"/>
                              <w:rPr>
                                <w:rFonts w:ascii="Gellix Medium" w:hAnsi="Gellix Medium"/>
                                <w:color w:val="FFFFFF" w:themeColor="background1"/>
                                <w:sz w:val="72"/>
                                <w:szCs w:val="72"/>
                              </w:rPr>
                            </w:pPr>
                            <w:r>
                              <w:rPr>
                                <w:rFonts w:ascii="Gellix Medium" w:hAnsi="Gellix Medium"/>
                                <w:color w:val="FFFFFF" w:themeColor="background1"/>
                                <w:sz w:val="72"/>
                                <w:szCs w:val="72"/>
                              </w:rPr>
                              <w:t>construir el camino.</w:t>
                            </w:r>
                          </w:p>
                          <w:p w14:paraId="5E451648" w14:textId="2550870E" w:rsidR="00E507A1" w:rsidRPr="00E507A1" w:rsidRDefault="00E507A1" w:rsidP="00E507A1">
                            <w:pPr>
                              <w:pStyle w:val="Resumencaptulo"/>
                              <w:spacing w:before="480" w:line="288" w:lineRule="auto"/>
                              <w:jc w:val="left"/>
                              <w:rPr>
                                <w:color w:val="C1E4D6"/>
                              </w:rPr>
                            </w:pPr>
                            <w:r>
                              <w:rPr>
                                <w:color w:val="C1E4D6"/>
                              </w:rPr>
                              <w:t>Estamos listos para convertir la complejidad de [Cliente]</w:t>
                              <w:br/>
                              <w:t>en claridad. La siguiente decisión es sencilla: empezar.</w:t>
                            </w:r>
                          </w:p>
                        </w:txbxContent>
                      </wps:txbx>
                      <wps:bodyPr rot="0" spcFirstLastPara="0" vertOverflow="overflow" horzOverflow="overflow" vert="horz" wrap="square" lIns="79200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DFC7B99" id="_x0000_s1059" style="position:absolute;left:0;text-align:left;margin-left:-56.35pt;margin-top:-79.05pt;width:604.95pt;height:848.35pt;z-index:251637247;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gfoeCawIAADoFAAAOAAAAZHJzL2Uyb0RvYy54bWysVF9P2zAQf5+072D5faRpgEJFijoQ0yQE aDDx7Dp2G8nxeWe3Sffpd3bTtGJISNNe7Dvf/7vf+eq6awzbKPQ12JLnJyPOlJVQ1XZZ8p8vd18u OPNB2EoYsKrkW+X59ezzp6vWTdUYVmAqhYycWD9tXclXIbhplnm5Uo3wJ+CUJaEGbEQgFpdZhaIl 743JxqPRedYCVg5BKu/p9XYn5LPkX2slw6PWXgVmSk65hXRiOhfxzGZXYrpE4Va17NMQ/5BFI2pL QQdXtyIItsb6L1dNLRE86HAioclA61qqVANVk4/eVPO8Ek6lWqg53g1t8v/PrXzYPLsnpDa0zk89 kbGKTmMTb8qPdalZ26FZqgtM0uPk/GJ8cUY9lSTLR5NJMSGOHGUHe4c+fFPQsEiUHGkcqUtic+/D TnWvEsN5MHV1VxuTGFwubgyyjYijGxVF8bX3fqSWHbJOVNgaFY2N/aE0qyvKM08RE6DU4E9IqWzI e4dJO5ppij0YFh8b9vrRVCWwDcbjj40HixQZbBiMm9oCvufADCnrnT51+6juSIZu0VHhJS+KWF18 WkC1fUKGsEO/d/KupnncCx+eBBLcaYi0wuGRDm2gLTn0FGcrwN/vvUd9QiFJOWtpfUruf60FKs7M d0v4nFzSdsaFS9zp2WRMDCbmMj89JWZxLLHr5gZozjn9Fk4mMuoHsyc1QvNKqz6PYUkkrKTgJZcB 98xN2O01fRZSzedJjZbMiXBvn53cIyEC7qV7Feh6VAZC9APsd01M34BzpxtnZGG+DqDrhNxDY/sZ 0IIm7PefSfwBjvmkdfjyZn8AAAD//wMAUEsDBBQABgAIAAAAIQCcOsjD4gAAAA8BAAAPAAAAZHJz L2Rvd25yZXYueG1sTI9BTsMwEEX3SNzBGiR2rZ2gtmkapwIkVpUQFLp3Y2NH2OModpuQ0+OsYPdH 8/TnTbUfnSVX1YfWI4dsyYAobLxsUXP4/HhZFEBCFCiF9ag4/KgA+/r2phKl9AO+q+sxapJKMJSC g4mxKykNjVFOhKXvFKbdl++diGnsNZW9GFK5szRnbE2daDFdMKJTz0Y138eL4zCdBj8dmqcpdm8t 2u1Bs1ejOb+/Gx93QKIa4x8Ms35Shzo5nf0FZSCWwyLL8k1i57QqMiAzw7abHMg5pdVDsQZaV/T/ H/UvAAAA//8DAFBLAQItABQABgAIAAAAIQC2gziS/gAAAOEBAAATAAAAAAAAAAAAAAAAAAAAAABb Q29udGVudF9UeXBlc10ueG1sUEsBAi0AFAAGAAgAAAAhADj9If/WAAAAlAEAAAsAAAAAAAAAAAAA AAAALwEAAF9yZWxzLy5yZWxzUEsBAi0AFAAGAAgAAAAhAGB+h4JrAgAAOgUAAA4AAAAAAAAAAAAA AAAALgIAAGRycy9lMm9Eb2MueG1sUEsBAi0AFAAGAAgAAAAhAJw6yMPiAAAADwEAAA8AAAAAAAAA AAAAAAAAxQQAAGRycy9kb3ducmV2LnhtbFBLBQYAAAAABAAEAPMAAADUBQAAAAA= " fillcolor="#00333b" strokecolor="#4579b8 [3044]">
                <v:shadow on="t" color="black" opacity="22937f" origin=",.5" offset="0,.63889mm"/>
                <v:textbox inset="22mm">
                  <w:txbxContent>
                    <w:p w14:paraId="0CBFC0FC" w14:textId="1F2B398C" w:rsidR="00E507A1" w:rsidRDefault="00E507A1" w:rsidP="00E507A1">
                      <w:pPr>
                        <w:spacing w:after="360"/>
                        <w:jc w:val="left"/>
                        <w:rPr>
                          <w:color w:val="C1E4D6"/>
                        </w:rPr>
                      </w:pPr>
                      <w:r>
                        <w:rPr>
                          <w:color w:val="C1E4D6"/>
                        </w:rPr>
                        <w:t>HABLEMOS</w:t>
                      </w:r>
                    </w:p>
                    <w:p w14:paraId="7F9B7510" w14:textId="697EBAED" w:rsidR="00E507A1" w:rsidRDefault="00E507A1" w:rsidP="00E507A1">
                      <w:pPr>
                        <w:spacing w:line="180" w:lineRule="auto"/>
                        <w:jc w:val="left"/>
                        <w:rPr>
                          <w:rFonts w:ascii="Gellix Medium" w:hAnsi="Gellix Medium"/>
                          <w:color w:val="FFFFFF" w:themeColor="background1"/>
                          <w:sz w:val="72"/>
                          <w:szCs w:val="72"/>
                        </w:rPr>
                      </w:pPr>
                      <w:r>
                        <w:rPr>
                          <w:rFonts w:ascii="Gellix Medium" w:hAnsi="Gellix Medium"/>
                          <w:color w:val="FFFFFF" w:themeColor="background1"/>
                          <w:sz w:val="72"/>
                          <w:szCs w:val="72"/>
                        </w:rPr>
                        <w:t>Empecemos a</w:t>
                      </w:r>
                    </w:p>
                    <w:p w14:paraId="3FF6F91F" w14:textId="12656F7F" w:rsidR="00E507A1" w:rsidRDefault="00E507A1" w:rsidP="00E507A1">
                      <w:pPr>
                        <w:spacing w:line="180" w:lineRule="auto"/>
                        <w:jc w:val="left"/>
                        <w:rPr>
                          <w:rFonts w:ascii="Gellix Medium" w:hAnsi="Gellix Medium"/>
                          <w:color w:val="FFFFFF" w:themeColor="background1"/>
                          <w:sz w:val="72"/>
                          <w:szCs w:val="72"/>
                        </w:rPr>
                      </w:pPr>
                      <w:r>
                        <w:rPr>
                          <w:rFonts w:ascii="Gellix Medium" w:hAnsi="Gellix Medium"/>
                          <w:color w:val="FFFFFF" w:themeColor="background1"/>
                          <w:sz w:val="72"/>
                          <w:szCs w:val="72"/>
                        </w:rPr>
                        <w:t>construir el camino.</w:t>
                      </w:r>
                    </w:p>
                    <w:p w14:paraId="5E451648" w14:textId="2550870E" w:rsidR="00E507A1" w:rsidRPr="00E507A1" w:rsidRDefault="00E507A1" w:rsidP="00E507A1">
                      <w:pPr>
                        <w:pStyle w:val="Resumencaptulo"/>
                        <w:spacing w:before="480" w:line="288" w:lineRule="auto"/>
                        <w:jc w:val="left"/>
                        <w:rPr>
                          <w:color w:val="C1E4D6"/>
                        </w:rPr>
                      </w:pPr>
                      <w:r>
                        <w:rPr>
                          <w:color w:val="C1E4D6"/>
                        </w:rPr>
                        <w:t>Estamos listos para convertir la complejidad de [Cliente]</w:t>
                        <w:br/>
                        <w:t>en claridad. La siguiente decisión es sencilla: empezar.</w:t>
                      </w:r>
                    </w:p>
                  </w:txbxContent>
                </v:textbox>
              </v:rect>
            </w:pict>
          </mc:Fallback>
        </mc:AlternateContent>
      </w:r>
    </w:p>
    <w:sectPr w:rsidR="00E507A1" w:rsidRPr="00E765BA" w:rsidSect="0070573E">
      <w:pgSz w:w="11906" w:h="16838" w:code="9"/>
      <w:pgMar w:top="1554" w:right="1134" w:bottom="1554" w:left="1134" w:header="709" w:footer="505"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BEC87AA" w14:textId="77777777" w:rsidR="009877E7" w:rsidRPr="0039542B" w:rsidRDefault="009877E7">
      <w:pPr>
        <w:spacing w:after="0" w:line="240" w:lineRule="auto"/>
      </w:pPr>
      <w:r w:rsidRPr="0039542B">
        <w:separator/>
      </w:r>
    </w:p>
  </w:endnote>
  <w:endnote w:type="continuationSeparator" w:id="0">
    <w:p w14:paraId="78C69EAC" w14:textId="77777777" w:rsidR="009877E7" w:rsidRPr="0039542B" w:rsidRDefault="009877E7">
      <w:pPr>
        <w:spacing w:after="0" w:line="240" w:lineRule="auto"/>
      </w:pPr>
      <w:r w:rsidRPr="0039542B">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Gellix">
    <w:panose1 w:val="020B0504030102000003"/>
    <w:charset w:val="00"/>
    <w:family w:val="swiss"/>
    <w:pitch w:val="variable"/>
    <w:sig w:usb0="A10000FF" w:usb1="5001A47B" w:usb2="00000000" w:usb3="00000000" w:csb0="00000193" w:csb1="00000000"/>
  </w:font>
  <w:font w:name="Gellix Medium">
    <w:panose1 w:val="020B0604030102000003"/>
    <w:charset w:val="00"/>
    <w:family w:val="swiss"/>
    <w:pitch w:val="variable"/>
    <w:sig w:usb0="A10000FF" w:usb1="5001A47B" w:usb2="00000000" w:usb3="00000000" w:csb0="00000193"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Liberation Sans">
    <w:panose1 w:val="020B0604020202020204"/>
    <w:charset w:val="00"/>
    <w:family w:val="swiss"/>
    <w:pitch w:val="variable"/>
    <w:sig w:usb0="E0000AFF" w:usb1="500078FF" w:usb2="00000021" w:usb3="00000000" w:csb0="000001BF" w:csb1="00000000"/>
  </w:font>
  <w:font w:name="Courier">
    <w:panose1 w:val="02070409020205020404"/>
    <w:charset w:val="00"/>
    <w:family w:val="auto"/>
    <w:pitch w:val="variable"/>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ADA714" w14:textId="77777777" w:rsidR="00925E39" w:rsidRPr="0039542B" w:rsidRDefault="00925E39">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61B029" w14:textId="00680AF0" w:rsidR="0066241A" w:rsidRPr="006D1667" w:rsidRDefault="006D1667">
    <w:pPr>
      <w:pStyle w:val="Footer"/>
      <w:jc w:val="right"/>
      <w:rPr>
        <w:rFonts w:ascii="Gellix Medium" w:hAnsi="Gellix Medium"/>
      </w:rPr>
    </w:pPr>
    <w:r>
      <w:rPr>
        <w:noProof/>
      </w:rPr>
      <w:drawing>
        <wp:anchor distT="0" distB="0" distL="114300" distR="114300" simplePos="0" relativeHeight="251657216" behindDoc="0" locked="0" layoutInCell="1" allowOverlap="1" wp14:anchorId="29DAF4EA" wp14:editId="50D710EE">
          <wp:simplePos x="0" y="0"/>
          <wp:positionH relativeFrom="column">
            <wp:posOffset>6985</wp:posOffset>
          </wp:positionH>
          <wp:positionV relativeFrom="paragraph">
            <wp:posOffset>-202360</wp:posOffset>
          </wp:positionV>
          <wp:extent cx="1093780" cy="546890"/>
          <wp:effectExtent l="0" t="0" r="0" b="5715"/>
          <wp:wrapNone/>
          <wp:docPr id="1534200145" name="Graphic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4200145" name="Graphic 1534200145"/>
                  <pic:cNvPicPr/>
                </pic:nvPicPr>
                <pic:blipFill>
                  <a:blip r:embed="rId1">
                    <a:extLst>
                      <a:ext uri="{96DAC541-7B7A-43D3-8B79-37D633B846F1}">
                        <asvg:svgBlip xmlns:asvg="http://schemas.microsoft.com/office/drawing/2016/SVG/main" r:embed="rId2"/>
                      </a:ext>
                    </a:extLst>
                  </a:blip>
                  <a:stretch>
                    <a:fillRect/>
                  </a:stretch>
                </pic:blipFill>
                <pic:spPr>
                  <a:xfrm>
                    <a:off x="0" y="0"/>
                    <a:ext cx="1093780" cy="546890"/>
                  </a:xfrm>
                  <a:prstGeom prst="rect">
                    <a:avLst/>
                  </a:prstGeom>
                </pic:spPr>
              </pic:pic>
            </a:graphicData>
          </a:graphic>
          <wp14:sizeRelH relativeFrom="margin">
            <wp14:pctWidth>0</wp14:pctWidth>
          </wp14:sizeRelH>
          <wp14:sizeRelV relativeFrom="margin">
            <wp14:pctHeight>0</wp14:pctHeight>
          </wp14:sizeRelV>
        </wp:anchor>
      </w:drawing>
    </w:r>
    <w:sdt>
      <w:sdtPr>
        <w:id w:val="-162553744"/>
        <w:docPartObj>
          <w:docPartGallery w:val="Page Numbers (Bottom of Page)"/>
          <w:docPartUnique/>
        </w:docPartObj>
      </w:sdtPr>
      <w:sdtEndPr>
        <w:rPr>
          <w:rFonts w:ascii="Gellix Medium" w:hAnsi="Gellix Medium"/>
          <w:noProof/>
        </w:rPr>
      </w:sdtEndPr>
      <w:sdtContent>
        <w:r w:rsidR="0066241A" w:rsidRPr="006D1667">
          <w:rPr>
            <w:rFonts w:ascii="Gellix Medium" w:hAnsi="Gellix Medium"/>
          </w:rPr>
          <w:fldChar w:fldCharType="begin"/>
        </w:r>
        <w:r w:rsidR="0066241A" w:rsidRPr="006D1667">
          <w:rPr>
            <w:rFonts w:ascii="Gellix Medium" w:hAnsi="Gellix Medium"/>
          </w:rPr>
          <w:instrText xml:space="preserve"> PAGE   \* MERGEFORMAT </w:instrText>
        </w:r>
        <w:r w:rsidR="0066241A" w:rsidRPr="006D1667">
          <w:rPr>
            <w:rFonts w:ascii="Gellix Medium" w:hAnsi="Gellix Medium"/>
          </w:rPr>
          <w:fldChar w:fldCharType="separate"/>
        </w:r>
        <w:r w:rsidR="0066241A" w:rsidRPr="006D1667">
          <w:rPr>
            <w:rFonts w:ascii="Gellix Medium" w:hAnsi="Gellix Medium"/>
            <w:noProof/>
          </w:rPr>
          <w:t>2</w:t>
        </w:r>
        <w:r w:rsidR="0066241A" w:rsidRPr="006D1667">
          <w:rPr>
            <w:rFonts w:ascii="Gellix Medium" w:hAnsi="Gellix Medium"/>
            <w:noProof/>
          </w:rPr>
          <w:fldChar w:fldCharType="end"/>
        </w:r>
      </w:sdtContent>
    </w:sdt>
  </w:p>
  <w:p w14:paraId="18AFD689" w14:textId="0182579E" w:rsidR="0066241A" w:rsidRPr="0039542B" w:rsidRDefault="0066241A">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0712499"/>
      <w:docPartObj>
        <w:docPartGallery w:val="Page Numbers (Bottom of Page)"/>
        <w:docPartUnique/>
      </w:docPartObj>
    </w:sdtPr>
    <w:sdtEndPr>
      <w:rPr>
        <w:noProof/>
      </w:rPr>
    </w:sdtEndPr>
    <w:sdtContent>
      <w:p w14:paraId="7E8E2BE2" w14:textId="057F0682" w:rsidR="00080E3B" w:rsidRPr="0039542B" w:rsidRDefault="00080E3B">
        <w:pPr>
          <w:pStyle w:val="Footer"/>
          <w:jc w:val="right"/>
        </w:pPr>
        <w:r w:rsidRPr="0039542B">
          <w:rPr>
            <w:noProof/>
          </w:rPr>
          <w:drawing>
            <wp:anchor distT="0" distB="0" distL="114300" distR="114300" simplePos="0" relativeHeight="251655168" behindDoc="0" locked="0" layoutInCell="1" allowOverlap="1" wp14:anchorId="5D4E7C7E" wp14:editId="639024C4">
              <wp:simplePos x="0" y="0"/>
              <wp:positionH relativeFrom="column">
                <wp:posOffset>-29210</wp:posOffset>
              </wp:positionH>
              <wp:positionV relativeFrom="paragraph">
                <wp:posOffset>-183515</wp:posOffset>
              </wp:positionV>
              <wp:extent cx="1379868" cy="438150"/>
              <wp:effectExtent l="0" t="0" r="0" b="0"/>
              <wp:wrapNone/>
              <wp:docPr id="161082390" name="Graphic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1755071" name="Graphic 881755071"/>
                      <pic:cNvPicPr/>
                    </pic:nvPicPr>
                    <pic:blipFill>
                      <a:blip r:embed="rId1">
                        <a:extLst>
                          <a:ext uri="{96DAC541-7B7A-43D3-8B79-37D633B846F1}">
                            <asvg:svgBlip xmlns:asvg="http://schemas.microsoft.com/office/drawing/2016/SVG/main" r:embed="rId2"/>
                          </a:ext>
                        </a:extLst>
                      </a:blip>
                      <a:stretch>
                        <a:fillRect/>
                      </a:stretch>
                    </pic:blipFill>
                    <pic:spPr>
                      <a:xfrm>
                        <a:off x="0" y="0"/>
                        <a:ext cx="1379868" cy="438150"/>
                      </a:xfrm>
                      <a:prstGeom prst="rect">
                        <a:avLst/>
                      </a:prstGeom>
                    </pic:spPr>
                  </pic:pic>
                </a:graphicData>
              </a:graphic>
              <wp14:sizeRelH relativeFrom="page">
                <wp14:pctWidth>0</wp14:pctWidth>
              </wp14:sizeRelH>
              <wp14:sizeRelV relativeFrom="page">
                <wp14:pctHeight>0</wp14:pctHeight>
              </wp14:sizeRelV>
            </wp:anchor>
          </w:drawing>
        </w:r>
        <w:r w:rsidRPr="0039542B">
          <w:fldChar w:fldCharType="begin"/>
        </w:r>
        <w:r w:rsidRPr="0039542B">
          <w:instrText xml:space="preserve"> PAGE   \* MERGEFORMAT </w:instrText>
        </w:r>
        <w:r w:rsidRPr="0039542B">
          <w:fldChar w:fldCharType="separate"/>
        </w:r>
        <w:r w:rsidRPr="0039542B">
          <w:rPr>
            <w:noProof/>
          </w:rPr>
          <w:t>2</w:t>
        </w:r>
        <w:r w:rsidRPr="0039542B">
          <w:rPr>
            <w:noProof/>
          </w:rPr>
          <w:fldChar w:fldCharType="end"/>
        </w:r>
      </w:p>
    </w:sdtContent>
  </w:sdt>
  <w:p w14:paraId="712A774C" w14:textId="1C6FBBA9" w:rsidR="00925E39" w:rsidRPr="0039542B" w:rsidRDefault="00925E39" w:rsidP="00080E3B">
    <w:pPr>
      <w:pStyle w:val="Footer"/>
      <w:jc w:val="right"/>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4BA981" w14:textId="465B3ED5" w:rsidR="001E6B7F" w:rsidRPr="0039542B" w:rsidRDefault="006D1667">
    <w:pPr>
      <w:pStyle w:val="Footer"/>
      <w:jc w:val="right"/>
    </w:pPr>
    <w:r>
      <w:rPr>
        <w:noProof/>
      </w:rPr>
      <w:drawing>
        <wp:anchor distT="0" distB="0" distL="114300" distR="114300" simplePos="0" relativeHeight="251659264" behindDoc="0" locked="0" layoutInCell="1" allowOverlap="1" wp14:anchorId="35863FFB" wp14:editId="0073B619">
          <wp:simplePos x="0" y="0"/>
          <wp:positionH relativeFrom="column">
            <wp:posOffset>36000</wp:posOffset>
          </wp:positionH>
          <wp:positionV relativeFrom="paragraph">
            <wp:posOffset>-259835</wp:posOffset>
          </wp:positionV>
          <wp:extent cx="1093780" cy="546890"/>
          <wp:effectExtent l="0" t="0" r="0" b="5715"/>
          <wp:wrapNone/>
          <wp:docPr id="1519467446" name="Graphic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4200145" name="Graphic 1534200145"/>
                  <pic:cNvPicPr/>
                </pic:nvPicPr>
                <pic:blipFill>
                  <a:blip r:embed="rId1">
                    <a:extLst>
                      <a:ext uri="{96DAC541-7B7A-43D3-8B79-37D633B846F1}">
                        <asvg:svgBlip xmlns:asvg="http://schemas.microsoft.com/office/drawing/2016/SVG/main" r:embed="rId2"/>
                      </a:ext>
                    </a:extLst>
                  </a:blip>
                  <a:stretch>
                    <a:fillRect/>
                  </a:stretch>
                </pic:blipFill>
                <pic:spPr>
                  <a:xfrm>
                    <a:off x="0" y="0"/>
                    <a:ext cx="1093780" cy="546890"/>
                  </a:xfrm>
                  <a:prstGeom prst="rect">
                    <a:avLst/>
                  </a:prstGeom>
                </pic:spPr>
              </pic:pic>
            </a:graphicData>
          </a:graphic>
          <wp14:sizeRelH relativeFrom="margin">
            <wp14:pctWidth>0</wp14:pctWidth>
          </wp14:sizeRelH>
          <wp14:sizeRelV relativeFrom="margin">
            <wp14:pctHeight>0</wp14:pctHeight>
          </wp14:sizeRelV>
        </wp:anchor>
      </w:drawing>
    </w:r>
    <w:sdt>
      <w:sdtPr>
        <w:id w:val="1007937955"/>
        <w:docPartObj>
          <w:docPartGallery w:val="Page Numbers (Bottom of Page)"/>
          <w:docPartUnique/>
        </w:docPartObj>
      </w:sdtPr>
      <w:sdtEndPr>
        <w:rPr>
          <w:rFonts w:ascii="Gellix Medium" w:hAnsi="Gellix Medium"/>
          <w:noProof/>
        </w:rPr>
      </w:sdtEndPr>
      <w:sdtContent>
        <w:r w:rsidR="001E6B7F" w:rsidRPr="0039542B">
          <w:fldChar w:fldCharType="begin"/>
        </w:r>
        <w:r w:rsidR="001E6B7F" w:rsidRPr="0039542B">
          <w:instrText xml:space="preserve"> PAGE   \* MERGEFORMAT </w:instrText>
        </w:r>
        <w:r w:rsidR="001E6B7F" w:rsidRPr="0039542B">
          <w:fldChar w:fldCharType="separate"/>
        </w:r>
        <w:r w:rsidR="001E6B7F" w:rsidRPr="0039542B">
          <w:rPr>
            <w:noProof/>
          </w:rPr>
          <w:t>2</w:t>
        </w:r>
        <w:r w:rsidR="001E6B7F" w:rsidRPr="0039542B">
          <w:rPr>
            <w:noProof/>
          </w:rPr>
          <w:fldChar w:fldCharType="end"/>
        </w:r>
      </w:sdtContent>
    </w:sdt>
  </w:p>
  <w:p w14:paraId="550B661E" w14:textId="77777777" w:rsidR="009F3ECC" w:rsidRPr="0039542B" w:rsidRDefault="009F3EC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E0AE0B5" w14:textId="77777777" w:rsidR="009877E7" w:rsidRPr="0039542B" w:rsidRDefault="009877E7">
      <w:pPr>
        <w:spacing w:after="0" w:line="240" w:lineRule="auto"/>
      </w:pPr>
      <w:r w:rsidRPr="0039542B">
        <w:separator/>
      </w:r>
    </w:p>
  </w:footnote>
  <w:footnote w:type="continuationSeparator" w:id="0">
    <w:p w14:paraId="42A90F00" w14:textId="77777777" w:rsidR="009877E7" w:rsidRPr="0039542B" w:rsidRDefault="009877E7">
      <w:pPr>
        <w:spacing w:after="0" w:line="240" w:lineRule="auto"/>
      </w:pPr>
      <w:r w:rsidRPr="0039542B">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D41B62" w14:textId="77777777" w:rsidR="00925E39" w:rsidRPr="0039542B" w:rsidRDefault="00925E39">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639" w:type="dxa"/>
      <w:tblBorders>
        <w:top w:val="nil"/>
        <w:left w:val="nil"/>
        <w:bottom w:val="single" w:sz="4" w:space="0" w:color="CCD7D9"/>
        <w:right w:val="nil"/>
        <w:insideH w:val="nil"/>
        <w:insideV w:val="nil"/>
      </w:tblBorders>
      <w:tblLayout w:type="fixed"/>
      <w:tblCellMar>
        <w:left w:w="10" w:type="dxa"/>
        <w:right w:w="10" w:type="dxa"/>
      </w:tblCellMar>
      <w:tblLook w:val="04A0" w:firstRow="1" w:lastRow="0" w:firstColumn="1" w:lastColumn="0" w:noHBand="0" w:noVBand="1"/>
    </w:tblPr>
    <w:tblGrid>
      <w:gridCol w:w="9639"/>
    </w:tblGrid>
    <w:tr w:rsidR="0066241A" w14:paraId="7B9FC26C" w14:textId="77777777" w:rsidTr="006D1667">
      <w:tblPrEx>
        <w:tblCellMar>
          <w:top w:w="0" w:type="dxa"/>
          <w:bottom w:w="0" w:type="dxa"/>
        </w:tblCellMar>
      </w:tblPrEx>
      <w:trPr>
        <w:trHeight w:val="430"/>
      </w:trPr>
      <w:tc>
        <w:tcPr>
          <w:tcW w:w="9639" w:type="dxa"/>
          <w:tcBorders>
            <w:bottom w:val="single" w:sz="4" w:space="0" w:color="D2D2D2" w:themeColor="background1" w:themeShade="D9"/>
          </w:tcBorders>
          <w:tcMar>
            <w:left w:w="0" w:type="dxa"/>
            <w:bottom w:w="80" w:type="dxa"/>
            <w:right w:w="0" w:type="dxa"/>
          </w:tcMar>
        </w:tcPr>
        <w:p w14:paraId="36B5E85B" w14:textId="10CADCB8" w:rsidR="0066241A" w:rsidRPr="0066241A" w:rsidRDefault="0066241A" w:rsidP="0066241A">
          <w:pPr>
            <w:spacing w:after="0" w:line="408" w:lineRule="auto"/>
            <w:rPr>
              <w:rFonts w:ascii="Gellix Medium" w:hAnsi="Gellix Medium"/>
            </w:rPr>
          </w:pPr>
          <w:r>
            <w:rPr>
              <w:b/>
              <w:bCs/>
              <w:color w:val="336167"/>
              <w:spacing w:val="30"/>
              <w:sz w:val="18"/>
            </w:rPr>
            <w:t xml:space="preserve">  </w:t>
          </w:r>
          <w:r w:rsidRPr="0066241A">
            <w:rPr>
              <w:rFonts w:ascii="Gellix Medium" w:hAnsi="Gellix Medium"/>
              <w:b/>
              <w:bCs/>
              <w:color w:val="336167"/>
              <w:spacing w:val="30"/>
              <w:sz w:val="18"/>
            </w:rPr>
            <w:t xml:space="preserve">  </w:t>
          </w:r>
          <w:r w:rsidRPr="0066241A">
            <w:rPr>
              <w:rFonts w:ascii="Gellix Medium" w:hAnsi="Gellix Medium"/>
              <w:color w:val="336167"/>
              <w:spacing w:val="30"/>
              <w:sz w:val="18"/>
            </w:rPr>
            <w:t xml:space="preserve"> CAP. </w:t>
          </w:r>
          <w:r w:rsidRPr="0066241A">
            <w:rPr>
              <w:rFonts w:ascii="Gellix Medium" w:hAnsi="Gellix Medium"/>
              <w:color w:val="336167"/>
              <w:spacing w:val="30"/>
              <w:sz w:val="18"/>
            </w:rPr>
            <w:fldChar w:fldCharType="begin"/>
          </w:r>
          <w:r w:rsidRPr="0066241A">
            <w:rPr>
              <w:rFonts w:ascii="Gellix Medium" w:hAnsi="Gellix Medium"/>
              <w:color w:val="336167"/>
              <w:spacing w:val="30"/>
              <w:sz w:val="18"/>
            </w:rPr>
            <w:instrText xml:space="preserve"> STYLEREF "Título 1" \n </w:instrText>
          </w:r>
          <w:r w:rsidRPr="0066241A">
            <w:rPr>
              <w:rFonts w:ascii="Gellix Medium" w:hAnsi="Gellix Medium"/>
              <w:color w:val="336167"/>
              <w:spacing w:val="30"/>
              <w:sz w:val="18"/>
            </w:rPr>
            <w:fldChar w:fldCharType="separate"/>
          </w:r>
          <w:r w:rsidR="000C340B">
            <w:rPr>
              <w:rFonts w:ascii="Gellix Medium" w:hAnsi="Gellix Medium"/>
              <w:noProof/>
              <w:color w:val="336167"/>
              <w:spacing w:val="30"/>
              <w:sz w:val="18"/>
            </w:rPr>
            <w:t>06</w:t>
          </w:r>
          <w:r w:rsidRPr="0066241A">
            <w:rPr>
              <w:rFonts w:ascii="Gellix Medium" w:hAnsi="Gellix Medium"/>
              <w:color w:val="336167"/>
              <w:spacing w:val="30"/>
              <w:sz w:val="18"/>
            </w:rPr>
            <w:fldChar w:fldCharType="end"/>
          </w:r>
          <w:r w:rsidRPr="0066241A">
            <w:rPr>
              <w:rFonts w:ascii="Gellix Medium" w:hAnsi="Gellix Medium"/>
              <w:color w:val="336167"/>
              <w:spacing w:val="30"/>
              <w:sz w:val="18"/>
            </w:rPr>
            <w:t xml:space="preserve"> · </w:t>
          </w:r>
          <w:r w:rsidRPr="0066241A">
            <w:rPr>
              <w:rFonts w:ascii="Gellix Medium" w:hAnsi="Gellix Medium"/>
              <w:color w:val="336167"/>
              <w:spacing w:val="30"/>
              <w:sz w:val="18"/>
            </w:rPr>
            <w:fldChar w:fldCharType="begin"/>
          </w:r>
          <w:r w:rsidRPr="0066241A">
            <w:rPr>
              <w:rFonts w:ascii="Gellix Medium" w:hAnsi="Gellix Medium"/>
              <w:color w:val="336167"/>
              <w:spacing w:val="30"/>
              <w:sz w:val="18"/>
            </w:rPr>
            <w:instrText xml:space="preserve"> STYLEREF "Título 1" \* Upper </w:instrText>
          </w:r>
          <w:r w:rsidRPr="0066241A">
            <w:rPr>
              <w:rFonts w:ascii="Gellix Medium" w:hAnsi="Gellix Medium"/>
              <w:color w:val="336167"/>
              <w:spacing w:val="30"/>
              <w:sz w:val="18"/>
            </w:rPr>
            <w:fldChar w:fldCharType="separate"/>
          </w:r>
          <w:r w:rsidR="000C340B">
            <w:rPr>
              <w:rFonts w:ascii="Gellix Medium" w:hAnsi="Gellix Medium"/>
              <w:noProof/>
              <w:color w:val="336167"/>
              <w:spacing w:val="30"/>
              <w:sz w:val="18"/>
            </w:rPr>
            <w:t>PLAN DE TRABAJO</w:t>
          </w:r>
          <w:r w:rsidRPr="0066241A">
            <w:rPr>
              <w:rFonts w:ascii="Gellix Medium" w:hAnsi="Gellix Medium"/>
              <w:color w:val="336167"/>
              <w:spacing w:val="30"/>
              <w:sz w:val="18"/>
            </w:rPr>
            <w:fldChar w:fldCharType="end"/>
          </w:r>
        </w:p>
      </w:tc>
    </w:tr>
  </w:tbl>
  <w:p w14:paraId="5AB8967F" w14:textId="51008995" w:rsidR="0053238D" w:rsidRPr="0039542B" w:rsidRDefault="006D1667">
    <w:pPr>
      <w:spacing w:after="0"/>
    </w:pPr>
    <w:r>
      <w:rPr>
        <w:b/>
        <w:bCs/>
        <w:noProof/>
        <w:color w:val="336167"/>
        <w:spacing w:val="30"/>
        <w:sz w:val="18"/>
      </w:rPr>
      <w:drawing>
        <wp:anchor distT="0" distB="0" distL="114300" distR="114300" simplePos="0" relativeHeight="251664384" behindDoc="0" locked="0" layoutInCell="1" allowOverlap="1" wp14:anchorId="7E616191" wp14:editId="00BDFCF8">
          <wp:simplePos x="0" y="0"/>
          <wp:positionH relativeFrom="column">
            <wp:posOffset>3810</wp:posOffset>
          </wp:positionH>
          <wp:positionV relativeFrom="paragraph">
            <wp:posOffset>-335915</wp:posOffset>
          </wp:positionV>
          <wp:extent cx="142875" cy="143510"/>
          <wp:effectExtent l="0" t="0" r="9525" b="8890"/>
          <wp:wrapNone/>
          <wp:docPr id="905247436" name="Graphic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5247436" name="Graphic 905247436"/>
                  <pic:cNvPicPr/>
                </pic:nvPicPr>
                <pic:blipFill rotWithShape="1">
                  <a:blip r:embed="rId1">
                    <a:extLst>
                      <a:ext uri="{96DAC541-7B7A-43D3-8B79-37D633B846F1}">
                        <asvg:svgBlip xmlns:asvg="http://schemas.microsoft.com/office/drawing/2016/SVG/main" r:embed="rId2"/>
                      </a:ext>
                    </a:extLst>
                  </a:blip>
                  <a:srcRect l="24949" t="19871" r="24813" b="19708"/>
                  <a:stretch>
                    <a:fillRect/>
                  </a:stretch>
                </pic:blipFill>
                <pic:spPr bwMode="auto">
                  <a:xfrm>
                    <a:off x="0" y="0"/>
                    <a:ext cx="142875" cy="14351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6D8D82" w14:textId="06A85AAC" w:rsidR="0053238D" w:rsidRPr="0039542B" w:rsidRDefault="0053238D">
    <w:pPr>
      <w:spacing w:after="0" w:line="240" w:lineRule="auto"/>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9CF4B4" w14:textId="77777777" w:rsidR="001E6B7F" w:rsidRPr="0039542B" w:rsidRDefault="001E6B7F">
    <w:pPr>
      <w:spacing w:after="0" w:line="240" w:lineRule="auto"/>
    </w:pPr>
    <w:r w:rsidRPr="0039542B">
      <w:pict w14:anchorId="10F7F43F">
        <v:shapetype id="_x0000_t202" coordsize="21600,21600" o:spt="202" path="m,l,21600r21600,l21600,xe">
          <v:stroke joinstyle="miter"/>
          <v:path gradientshapeok="t" o:connecttype="rect"/>
        </v:shapetype>
        <v:shape id="Cuadro de texto de capítulo" o:spid="_x0000_s1031" type="#_x0000_t202" style="position:absolute;left:0;text-align:left;margin-left:57.6pt;margin-top:18pt;width:486.15pt;height:105pt;z-index:251663360;mso-wrap-distance-left:0;mso-wrap-distance-right:0;mso-position-horizontal-relative:page;mso-position-vertical-relative:page" filled="f" stroked="f">
          <o:lock v:ext="edit" rotation="t"/>
          <v:textbox style="mso-next-textbox:#Cuadro de texto de capítulo" inset="0,0,0,0">
            <w:txbxContent>
              <w:tbl>
                <w:tblPr>
                  <w:tblW w:w="9974" w:type="dxa"/>
                  <w:jc w:val="center"/>
                  <w:tblBorders>
                    <w:top w:val="nil"/>
                    <w:left w:val="nil"/>
                    <w:bottom w:val="nil"/>
                    <w:right w:val="nil"/>
                    <w:insideH w:val="nil"/>
                    <w:insideV w:val="nil"/>
                  </w:tblBorders>
                  <w:tblLayout w:type="fixed"/>
                  <w:tblLook w:val="04A0" w:firstRow="1" w:lastRow="0" w:firstColumn="1" w:lastColumn="0" w:noHBand="0" w:noVBand="1"/>
                </w:tblPr>
                <w:tblGrid>
                  <w:gridCol w:w="4438"/>
                  <w:gridCol w:w="5536"/>
                </w:tblGrid>
                <w:tr w:rsidR="001E6B7F" w:rsidRPr="0039542B" w14:paraId="6B3F21A1" w14:textId="77777777" w:rsidTr="00721FED">
                  <w:trPr>
                    <w:jc w:val="center"/>
                  </w:trPr>
                  <w:tc>
                    <w:tcPr>
                      <w:tcW w:w="4438" w:type="dxa"/>
                      <w:tcMar>
                        <w:top w:w="0" w:type="dxa"/>
                        <w:left w:w="0" w:type="dxa"/>
                        <w:bottom w:w="0" w:type="dxa"/>
                        <w:right w:w="0" w:type="dxa"/>
                      </w:tcMar>
                      <w:vAlign w:val="center"/>
                    </w:tcPr>
                    <w:p w14:paraId="1361D015" w14:textId="7781098B" w:rsidR="001E6B7F" w:rsidRPr="0039542B" w:rsidRDefault="001E6B7F" w:rsidP="003D51F9">
                      <w:pPr>
                        <w:spacing w:after="0" w:line="480" w:lineRule="auto"/>
                        <w:ind w:left="136"/>
                        <w:rPr>
                          <w:b/>
                          <w:bCs/>
                        </w:rPr>
                      </w:pPr>
                      <w:r w:rsidRPr="0039542B">
                        <w:rPr>
                          <w:rFonts w:eastAsia="Liberation Sans" w:cs="Liberation Sans"/>
                          <w:b/>
                          <w:bCs/>
                          <w:color w:val="336167"/>
                          <w:spacing w:val="36"/>
                          <w:sz w:val="20"/>
                        </w:rPr>
                        <w:t xml:space="preserve">CAP.  </w:t>
                      </w:r>
                      <w:r w:rsidRPr="0039542B">
                        <w:rPr>
                          <w:rFonts w:eastAsia="Liberation Sans" w:cs="Liberation Sans"/>
                          <w:b/>
                          <w:bCs/>
                          <w:color w:val="336167"/>
                          <w:sz w:val="20"/>
                        </w:rPr>
                        <w:fldChar w:fldCharType="begin"/>
                      </w:r>
                      <w:r w:rsidRPr="0039542B">
                        <w:rPr>
                          <w:rFonts w:eastAsia="Liberation Sans" w:cs="Liberation Sans"/>
                          <w:b/>
                          <w:bCs/>
                          <w:color w:val="336167"/>
                          <w:sz w:val="20"/>
                        </w:rPr>
                        <w:instrText xml:space="preserve"> STYLEREF "Título 1" \n </w:instrText>
                      </w:r>
                      <w:r w:rsidRPr="0039542B">
                        <w:rPr>
                          <w:rFonts w:eastAsia="Liberation Sans" w:cs="Liberation Sans"/>
                          <w:b/>
                          <w:bCs/>
                          <w:color w:val="336167"/>
                          <w:sz w:val="20"/>
                        </w:rPr>
                        <w:fldChar w:fldCharType="separate"/>
                      </w:r>
                      <w:r w:rsidR="000C340B">
                        <w:rPr>
                          <w:rFonts w:eastAsia="Liberation Sans" w:cs="Liberation Sans"/>
                          <w:b/>
                          <w:bCs/>
                          <w:noProof/>
                          <w:color w:val="336167"/>
                          <w:sz w:val="20"/>
                        </w:rPr>
                        <w:t>06</w:t>
                      </w:r>
                      <w:r w:rsidRPr="0039542B">
                        <w:rPr>
                          <w:rFonts w:eastAsia="Liberation Sans" w:cs="Liberation Sans"/>
                          <w:b/>
                          <w:bCs/>
                          <w:color w:val="336167"/>
                          <w:sz w:val="20"/>
                        </w:rPr>
                        <w:fldChar w:fldCharType="end"/>
                      </w:r>
                    </w:p>
                  </w:tc>
                  <w:tc>
                    <w:tcPr>
                      <w:tcW w:w="5536" w:type="dxa"/>
                      <w:tcMar>
                        <w:top w:w="0" w:type="dxa"/>
                        <w:left w:w="0" w:type="dxa"/>
                        <w:bottom w:w="0" w:type="dxa"/>
                        <w:right w:w="0" w:type="dxa"/>
                      </w:tcMar>
                      <w:vAlign w:val="center"/>
                    </w:tcPr>
                    <w:p w14:paraId="2A787C23" w14:textId="4769619B" w:rsidR="001E6B7F" w:rsidRPr="007D2BFA" w:rsidRDefault="001E6B7F" w:rsidP="0039542B">
                      <w:pPr>
                        <w:spacing w:after="0" w:line="192" w:lineRule="auto"/>
                        <w:ind w:right="216"/>
                        <w:jc w:val="right"/>
                        <w:rPr>
                          <w:rFonts w:ascii="Gellix Medium" w:hAnsi="Gellix Medium"/>
                          <w:sz w:val="260"/>
                          <w:szCs w:val="260"/>
                        </w:rPr>
                      </w:pPr>
                      <w:r w:rsidRPr="007D2BFA">
                        <w:rPr>
                          <w:rFonts w:ascii="Gellix Medium" w:eastAsia="Liberation Sans" w:hAnsi="Gellix Medium" w:cs="Liberation Sans"/>
                          <w:color w:val="E6E6E6"/>
                          <w:sz w:val="260"/>
                          <w:szCs w:val="260"/>
                        </w:rPr>
                        <w:fldChar w:fldCharType="begin"/>
                      </w:r>
                      <w:r w:rsidRPr="007D2BFA">
                        <w:rPr>
                          <w:rFonts w:ascii="Gellix Medium" w:eastAsia="Liberation Sans" w:hAnsi="Gellix Medium" w:cs="Liberation Sans"/>
                          <w:color w:val="E6E6E6"/>
                          <w:sz w:val="260"/>
                          <w:szCs w:val="260"/>
                        </w:rPr>
                        <w:instrText xml:space="preserve"> STYLEREF "Título 1" \n </w:instrText>
                      </w:r>
                      <w:r w:rsidRPr="007D2BFA">
                        <w:rPr>
                          <w:rFonts w:ascii="Gellix Medium" w:eastAsia="Liberation Sans" w:hAnsi="Gellix Medium" w:cs="Liberation Sans"/>
                          <w:color w:val="E6E6E6"/>
                          <w:sz w:val="260"/>
                          <w:szCs w:val="260"/>
                        </w:rPr>
                        <w:fldChar w:fldCharType="separate"/>
                      </w:r>
                      <w:r w:rsidR="000C340B">
                        <w:rPr>
                          <w:rFonts w:ascii="Gellix Medium" w:eastAsia="Liberation Sans" w:hAnsi="Gellix Medium" w:cs="Liberation Sans"/>
                          <w:noProof/>
                          <w:color w:val="E6E6E6"/>
                          <w:sz w:val="260"/>
                          <w:szCs w:val="260"/>
                        </w:rPr>
                        <w:t>06</w:t>
                      </w:r>
                      <w:r w:rsidRPr="007D2BFA">
                        <w:rPr>
                          <w:rFonts w:ascii="Gellix Medium" w:eastAsia="Liberation Sans" w:hAnsi="Gellix Medium" w:cs="Liberation Sans"/>
                          <w:color w:val="E6E6E6"/>
                          <w:sz w:val="260"/>
                          <w:szCs w:val="260"/>
                        </w:rPr>
                        <w:fldChar w:fldCharType="end"/>
                      </w:r>
                    </w:p>
                  </w:tc>
                </w:tr>
              </w:tbl>
              <w:p w14:paraId="6FFA124D" w14:textId="77777777" w:rsidR="001E6B7F" w:rsidRPr="0039542B" w:rsidRDefault="001E6B7F"/>
            </w:txbxContent>
          </v:textbox>
          <w10:wrap anchorx="page" anchory="page"/>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w14:anchorId="128B9A21"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Graphic 59" o:spid="_x0000_i1025" type="#_x0000_t75" style="width:10.75pt;height:11.35pt;visibility:visible" o:gfxdata="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" o:bullet="t">
        <v:imagedata r:id="rId1" o:title="" cropright="-1186f"/>
      </v:shape>
    </w:pict>
  </w:numPicBullet>
  <w:abstractNum w:abstractNumId="0" w15:restartNumberingAfterBreak="0">
    <w:nsid w:val="FFFFFF7C"/>
    <w:multiLevelType w:val="singleLevel"/>
    <w:tmpl w:val="C53897F0"/>
    <w:lvl w:ilvl="0">
      <w:start w:val="1"/>
      <w:numFmt w:val="decimal"/>
      <w:pStyle w:val="ListNumber5"/>
      <w:lvlText w:val="%1."/>
      <w:lvlJc w:val="left"/>
      <w:pPr>
        <w:tabs>
          <w:tab w:val="num" w:pos="1492"/>
        </w:tabs>
        <w:ind w:left="1492" w:hanging="360"/>
      </w:pPr>
    </w:lvl>
  </w:abstractNum>
  <w:abstractNum w:abstractNumId="1" w15:restartNumberingAfterBreak="0">
    <w:nsid w:val="FFFFFF7D"/>
    <w:multiLevelType w:val="singleLevel"/>
    <w:tmpl w:val="3B3CC3DA"/>
    <w:lvl w:ilvl="0">
      <w:start w:val="1"/>
      <w:numFmt w:val="decimal"/>
      <w:pStyle w:val="ListNumber4"/>
      <w:lvlText w:val="%1."/>
      <w:lvlJc w:val="left"/>
      <w:pPr>
        <w:tabs>
          <w:tab w:val="num" w:pos="1209"/>
        </w:tabs>
        <w:ind w:left="1209" w:hanging="360"/>
      </w:pPr>
    </w:lvl>
  </w:abstractNum>
  <w:abstractNum w:abstractNumId="2" w15:restartNumberingAfterBreak="0">
    <w:nsid w:val="FFFFFF7E"/>
    <w:multiLevelType w:val="singleLevel"/>
    <w:tmpl w:val="FB12693A"/>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28B8A85E"/>
    <w:lvl w:ilvl="0">
      <w:start w:val="1"/>
      <w:numFmt w:val="bullet"/>
      <w:pStyle w:val="ListBullet5"/>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0388EA90"/>
    <w:lvl w:ilvl="0">
      <w:start w:val="1"/>
      <w:numFmt w:val="bullet"/>
      <w:pStyle w:val="ListBullet4"/>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F3EAFDEC"/>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3D1EFFD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D0A62B4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29761A6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99379A3"/>
    <w:multiLevelType w:val="multilevel"/>
    <w:tmpl w:val="D1E86D38"/>
    <w:lvl w:ilvl="0">
      <w:start w:val="1"/>
      <w:numFmt w:val="decimalZero"/>
      <w:lvlText w:val="%1"/>
      <w:lvlJc w:val="left"/>
      <w:pPr>
        <w:ind w:left="360" w:hanging="360"/>
      </w:pPr>
      <w:rPr>
        <w:rFonts w:ascii="Aptos" w:hAnsi="Aptos" w:hint="default"/>
        <w:vanish/>
        <w:color w:val="FFFFFF" w:themeColor="background1"/>
        <w:sz w:val="2"/>
        <w:szCs w:val="2"/>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1" w15:restartNumberingAfterBreak="0">
    <w:nsid w:val="09C322F9"/>
    <w:multiLevelType w:val="multilevel"/>
    <w:tmpl w:val="F2E6247C"/>
    <w:styleLink w:val="111111"/>
    <w:lvl w:ilvl="0">
      <w:start w:val="1"/>
      <w:numFmt w:val="decimalZero"/>
      <w:lvlText w:val="%1."/>
      <w:lvlJc w:val="left"/>
      <w:pPr>
        <w:ind w:left="0" w:firstLine="0"/>
      </w:pPr>
      <w:rPr>
        <w:rFonts w:hint="default"/>
        <w:color w:val="FFFFFF" w:themeColor="background1"/>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2" w15:restartNumberingAfterBreak="0">
    <w:nsid w:val="0BA73024"/>
    <w:multiLevelType w:val="multilevel"/>
    <w:tmpl w:val="0C0A0023"/>
    <w:styleLink w:val="ArticleSection"/>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13" w15:restartNumberingAfterBreak="0">
    <w:nsid w:val="11B74A98"/>
    <w:multiLevelType w:val="multilevel"/>
    <w:tmpl w:val="F9608D2A"/>
    <w:lvl w:ilvl="0">
      <w:start w:val="1"/>
      <w:numFmt w:val="decimalZero"/>
      <w:pStyle w:val="TOC1"/>
      <w:lvlText w:val="%1"/>
      <w:lvlJc w:val="left"/>
      <w:pPr>
        <w:ind w:left="560" w:firstLine="0"/>
      </w:pPr>
      <w:rPr>
        <w:rFonts w:ascii="Aptos" w:hAnsi="Aptos" w:hint="default"/>
        <w:vanish/>
        <w:color w:val="66888D"/>
        <w:sz w:val="28"/>
        <w:szCs w:val="2"/>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14" w15:restartNumberingAfterBreak="0">
    <w:nsid w:val="189A0B12"/>
    <w:multiLevelType w:val="multilevel"/>
    <w:tmpl w:val="F2E6247C"/>
    <w:numStyleLink w:val="111111"/>
  </w:abstractNum>
  <w:abstractNum w:abstractNumId="15" w15:restartNumberingAfterBreak="0">
    <w:nsid w:val="23D265E9"/>
    <w:multiLevelType w:val="multilevel"/>
    <w:tmpl w:val="F2E6247C"/>
    <w:numStyleLink w:val="111111"/>
  </w:abstractNum>
  <w:abstractNum w:abstractNumId="16" w15:restartNumberingAfterBreak="0">
    <w:nsid w:val="48733002"/>
    <w:multiLevelType w:val="hybridMultilevel"/>
    <w:tmpl w:val="EED616B2"/>
    <w:lvl w:ilvl="0" w:tplc="27E253CE">
      <w:start w:val="1"/>
      <w:numFmt w:val="bullet"/>
      <w:lvlText w:val=""/>
      <w:lvlPicBulletId w:val="0"/>
      <w:lvlJc w:val="left"/>
      <w:pPr>
        <w:tabs>
          <w:tab w:val="num" w:pos="720"/>
        </w:tabs>
        <w:ind w:left="720" w:hanging="360"/>
      </w:pPr>
      <w:rPr>
        <w:rFonts w:ascii="Symbol" w:hAnsi="Symbol" w:hint="default"/>
      </w:rPr>
    </w:lvl>
    <w:lvl w:ilvl="1" w:tplc="820EBFB8" w:tentative="1">
      <w:start w:val="1"/>
      <w:numFmt w:val="bullet"/>
      <w:lvlText w:val=""/>
      <w:lvlJc w:val="left"/>
      <w:pPr>
        <w:tabs>
          <w:tab w:val="num" w:pos="1440"/>
        </w:tabs>
        <w:ind w:left="1440" w:hanging="360"/>
      </w:pPr>
      <w:rPr>
        <w:rFonts w:ascii="Symbol" w:hAnsi="Symbol" w:hint="default"/>
      </w:rPr>
    </w:lvl>
    <w:lvl w:ilvl="2" w:tplc="6B7A8C52" w:tentative="1">
      <w:start w:val="1"/>
      <w:numFmt w:val="bullet"/>
      <w:lvlText w:val=""/>
      <w:lvlJc w:val="left"/>
      <w:pPr>
        <w:tabs>
          <w:tab w:val="num" w:pos="2160"/>
        </w:tabs>
        <w:ind w:left="2160" w:hanging="360"/>
      </w:pPr>
      <w:rPr>
        <w:rFonts w:ascii="Symbol" w:hAnsi="Symbol" w:hint="default"/>
      </w:rPr>
    </w:lvl>
    <w:lvl w:ilvl="3" w:tplc="967ED0EA" w:tentative="1">
      <w:start w:val="1"/>
      <w:numFmt w:val="bullet"/>
      <w:lvlText w:val=""/>
      <w:lvlJc w:val="left"/>
      <w:pPr>
        <w:tabs>
          <w:tab w:val="num" w:pos="2880"/>
        </w:tabs>
        <w:ind w:left="2880" w:hanging="360"/>
      </w:pPr>
      <w:rPr>
        <w:rFonts w:ascii="Symbol" w:hAnsi="Symbol" w:hint="default"/>
      </w:rPr>
    </w:lvl>
    <w:lvl w:ilvl="4" w:tplc="3E349FB2" w:tentative="1">
      <w:start w:val="1"/>
      <w:numFmt w:val="bullet"/>
      <w:lvlText w:val=""/>
      <w:lvlJc w:val="left"/>
      <w:pPr>
        <w:tabs>
          <w:tab w:val="num" w:pos="3600"/>
        </w:tabs>
        <w:ind w:left="3600" w:hanging="360"/>
      </w:pPr>
      <w:rPr>
        <w:rFonts w:ascii="Symbol" w:hAnsi="Symbol" w:hint="default"/>
      </w:rPr>
    </w:lvl>
    <w:lvl w:ilvl="5" w:tplc="0B400E26" w:tentative="1">
      <w:start w:val="1"/>
      <w:numFmt w:val="bullet"/>
      <w:lvlText w:val=""/>
      <w:lvlJc w:val="left"/>
      <w:pPr>
        <w:tabs>
          <w:tab w:val="num" w:pos="4320"/>
        </w:tabs>
        <w:ind w:left="4320" w:hanging="360"/>
      </w:pPr>
      <w:rPr>
        <w:rFonts w:ascii="Symbol" w:hAnsi="Symbol" w:hint="default"/>
      </w:rPr>
    </w:lvl>
    <w:lvl w:ilvl="6" w:tplc="33E096AE" w:tentative="1">
      <w:start w:val="1"/>
      <w:numFmt w:val="bullet"/>
      <w:lvlText w:val=""/>
      <w:lvlJc w:val="left"/>
      <w:pPr>
        <w:tabs>
          <w:tab w:val="num" w:pos="5040"/>
        </w:tabs>
        <w:ind w:left="5040" w:hanging="360"/>
      </w:pPr>
      <w:rPr>
        <w:rFonts w:ascii="Symbol" w:hAnsi="Symbol" w:hint="default"/>
      </w:rPr>
    </w:lvl>
    <w:lvl w:ilvl="7" w:tplc="05AE2898" w:tentative="1">
      <w:start w:val="1"/>
      <w:numFmt w:val="bullet"/>
      <w:lvlText w:val=""/>
      <w:lvlJc w:val="left"/>
      <w:pPr>
        <w:tabs>
          <w:tab w:val="num" w:pos="5760"/>
        </w:tabs>
        <w:ind w:left="5760" w:hanging="360"/>
      </w:pPr>
      <w:rPr>
        <w:rFonts w:ascii="Symbol" w:hAnsi="Symbol" w:hint="default"/>
      </w:rPr>
    </w:lvl>
    <w:lvl w:ilvl="8" w:tplc="A59CDF60" w:tentative="1">
      <w:start w:val="1"/>
      <w:numFmt w:val="bullet"/>
      <w:lvlText w:val=""/>
      <w:lvlJc w:val="left"/>
      <w:pPr>
        <w:tabs>
          <w:tab w:val="num" w:pos="6480"/>
        </w:tabs>
        <w:ind w:left="6480" w:hanging="360"/>
      </w:pPr>
      <w:rPr>
        <w:rFonts w:ascii="Symbol" w:hAnsi="Symbol" w:hint="default"/>
      </w:rPr>
    </w:lvl>
  </w:abstractNum>
  <w:abstractNum w:abstractNumId="17" w15:restartNumberingAfterBreak="0">
    <w:nsid w:val="50B878BF"/>
    <w:multiLevelType w:val="multilevel"/>
    <w:tmpl w:val="F5C2CB44"/>
    <w:lvl w:ilvl="0">
      <w:start w:val="1"/>
      <w:numFmt w:val="decimal"/>
      <w:pStyle w:val="Heading1"/>
      <w:suff w:val="nothing"/>
      <w:lvlText w:val="0%1"/>
      <w:lvlJc w:val="left"/>
      <w:pPr>
        <w:ind w:left="0" w:firstLine="0"/>
      </w:pPr>
      <w:rPr>
        <w:rFonts w:hint="default"/>
        <w:color w:val="FFFFFF"/>
        <w:sz w:val="2"/>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8" w15:restartNumberingAfterBreak="0">
    <w:nsid w:val="535A6DD1"/>
    <w:multiLevelType w:val="multilevel"/>
    <w:tmpl w:val="0C0A001D"/>
    <w:styleLink w:val="1ai"/>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9" w15:restartNumberingAfterBreak="0">
    <w:nsid w:val="568629C0"/>
    <w:multiLevelType w:val="multilevel"/>
    <w:tmpl w:val="F2E6247C"/>
    <w:numStyleLink w:val="111111"/>
  </w:abstractNum>
  <w:abstractNum w:abstractNumId="20" w15:restartNumberingAfterBreak="0">
    <w:nsid w:val="5857410F"/>
    <w:multiLevelType w:val="hybridMultilevel"/>
    <w:tmpl w:val="27BE2004"/>
    <w:lvl w:ilvl="0" w:tplc="E546403C">
      <w:start w:val="1"/>
      <w:numFmt w:val="decimal"/>
      <w:lvlText w:val="%1."/>
      <w:lvlJc w:val="left"/>
      <w:pPr>
        <w:ind w:left="644" w:hanging="360"/>
      </w:pPr>
      <w:rPr>
        <w:rFonts w:hint="default"/>
        <w:b/>
        <w:bCs/>
        <w:color w:val="99B0B3"/>
        <w:sz w:val="44"/>
        <w:szCs w:val="32"/>
      </w:rPr>
    </w:lvl>
    <w:lvl w:ilvl="1" w:tplc="0C0A0019" w:tentative="1">
      <w:start w:val="1"/>
      <w:numFmt w:val="lowerLetter"/>
      <w:lvlText w:val="%2."/>
      <w:lvlJc w:val="left"/>
      <w:pPr>
        <w:ind w:left="1364" w:hanging="360"/>
      </w:pPr>
    </w:lvl>
    <w:lvl w:ilvl="2" w:tplc="0C0A001B" w:tentative="1">
      <w:start w:val="1"/>
      <w:numFmt w:val="lowerRoman"/>
      <w:lvlText w:val="%3."/>
      <w:lvlJc w:val="right"/>
      <w:pPr>
        <w:ind w:left="2084" w:hanging="180"/>
      </w:pPr>
    </w:lvl>
    <w:lvl w:ilvl="3" w:tplc="0C0A000F" w:tentative="1">
      <w:start w:val="1"/>
      <w:numFmt w:val="decimal"/>
      <w:lvlText w:val="%4."/>
      <w:lvlJc w:val="left"/>
      <w:pPr>
        <w:ind w:left="2804" w:hanging="360"/>
      </w:pPr>
    </w:lvl>
    <w:lvl w:ilvl="4" w:tplc="0C0A0019" w:tentative="1">
      <w:start w:val="1"/>
      <w:numFmt w:val="lowerLetter"/>
      <w:lvlText w:val="%5."/>
      <w:lvlJc w:val="left"/>
      <w:pPr>
        <w:ind w:left="3524" w:hanging="360"/>
      </w:pPr>
    </w:lvl>
    <w:lvl w:ilvl="5" w:tplc="0C0A001B" w:tentative="1">
      <w:start w:val="1"/>
      <w:numFmt w:val="lowerRoman"/>
      <w:lvlText w:val="%6."/>
      <w:lvlJc w:val="right"/>
      <w:pPr>
        <w:ind w:left="4244" w:hanging="180"/>
      </w:pPr>
    </w:lvl>
    <w:lvl w:ilvl="6" w:tplc="0C0A000F" w:tentative="1">
      <w:start w:val="1"/>
      <w:numFmt w:val="decimal"/>
      <w:lvlText w:val="%7."/>
      <w:lvlJc w:val="left"/>
      <w:pPr>
        <w:ind w:left="4964" w:hanging="360"/>
      </w:pPr>
    </w:lvl>
    <w:lvl w:ilvl="7" w:tplc="0C0A0019" w:tentative="1">
      <w:start w:val="1"/>
      <w:numFmt w:val="lowerLetter"/>
      <w:lvlText w:val="%8."/>
      <w:lvlJc w:val="left"/>
      <w:pPr>
        <w:ind w:left="5684" w:hanging="360"/>
      </w:pPr>
    </w:lvl>
    <w:lvl w:ilvl="8" w:tplc="0C0A001B" w:tentative="1">
      <w:start w:val="1"/>
      <w:numFmt w:val="lowerRoman"/>
      <w:lvlText w:val="%9."/>
      <w:lvlJc w:val="right"/>
      <w:pPr>
        <w:ind w:left="6404" w:hanging="180"/>
      </w:pPr>
    </w:lvl>
  </w:abstractNum>
  <w:abstractNum w:abstractNumId="21" w15:restartNumberingAfterBreak="0">
    <w:nsid w:val="621343F4"/>
    <w:multiLevelType w:val="multilevel"/>
    <w:tmpl w:val="A32ECEF0"/>
    <w:lvl w:ilvl="0">
      <w:start w:val="1"/>
      <w:numFmt w:val="decimal"/>
      <w:lvlText w:val="%1."/>
      <w:lvlJc w:val="left"/>
      <w:pPr>
        <w:ind w:left="360" w:hanging="360"/>
      </w:pPr>
    </w:lvl>
    <w:lvl w:ilvl="1">
      <w:start w:val="1"/>
      <w:numFmt w:val="decimal"/>
      <w:pStyle w:val="Heading2"/>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2" w15:restartNumberingAfterBreak="0">
    <w:nsid w:val="6641229D"/>
    <w:multiLevelType w:val="multilevel"/>
    <w:tmpl w:val="F2E6247C"/>
    <w:numStyleLink w:val="111111"/>
  </w:abstractNum>
  <w:abstractNum w:abstractNumId="23" w15:restartNumberingAfterBreak="0">
    <w:nsid w:val="6A3F7E91"/>
    <w:multiLevelType w:val="singleLevel"/>
    <w:tmpl w:val="C498B8B2"/>
    <w:lvl w:ilvl="0">
      <w:start w:val="1"/>
      <w:numFmt w:val="decimalZero"/>
      <w:suff w:val="nothing"/>
      <w:lvlText w:val="%1"/>
      <w:lvlJc w:val="left"/>
      <w:pPr>
        <w:ind w:left="0" w:firstLine="0"/>
      </w:pPr>
      <w:rPr>
        <w:rFonts w:hint="default"/>
        <w:vanish/>
        <w:color w:val="FFFFFF" w:themeColor="background1"/>
        <w:sz w:val="2"/>
        <w:szCs w:val="2"/>
      </w:rPr>
    </w:lvl>
  </w:abstractNum>
  <w:abstractNum w:abstractNumId="24" w15:restartNumberingAfterBreak="0">
    <w:nsid w:val="6EBD2504"/>
    <w:multiLevelType w:val="multilevel"/>
    <w:tmpl w:val="F2E6247C"/>
    <w:numStyleLink w:val="111111"/>
  </w:abstractNum>
  <w:abstractNum w:abstractNumId="25" w15:restartNumberingAfterBreak="0">
    <w:nsid w:val="7B066372"/>
    <w:multiLevelType w:val="multilevel"/>
    <w:tmpl w:val="F2E6247C"/>
    <w:numStyleLink w:val="111111"/>
  </w:abstractNum>
  <w:num w:numId="1" w16cid:durableId="1353729594">
    <w:abstractNumId w:val="23"/>
  </w:num>
  <w:num w:numId="2" w16cid:durableId="1478910577">
    <w:abstractNumId w:val="20"/>
  </w:num>
  <w:num w:numId="3" w16cid:durableId="183173680">
    <w:abstractNumId w:val="13"/>
  </w:num>
  <w:num w:numId="4" w16cid:durableId="301618046">
    <w:abstractNumId w:val="21"/>
  </w:num>
  <w:num w:numId="5" w16cid:durableId="1874614274">
    <w:abstractNumId w:val="11"/>
  </w:num>
  <w:num w:numId="6" w16cid:durableId="1287199086">
    <w:abstractNumId w:val="18"/>
  </w:num>
  <w:num w:numId="7" w16cid:durableId="1828353578">
    <w:abstractNumId w:val="12"/>
  </w:num>
  <w:num w:numId="8" w16cid:durableId="1712150606">
    <w:abstractNumId w:val="5"/>
  </w:num>
  <w:num w:numId="9" w16cid:durableId="783962894">
    <w:abstractNumId w:val="4"/>
  </w:num>
  <w:num w:numId="10" w16cid:durableId="1296132708">
    <w:abstractNumId w:val="1"/>
  </w:num>
  <w:num w:numId="11" w16cid:durableId="2023580165">
    <w:abstractNumId w:val="1"/>
  </w:num>
  <w:num w:numId="12" w16cid:durableId="227617822">
    <w:abstractNumId w:val="0"/>
  </w:num>
  <w:num w:numId="13" w16cid:durableId="1654525477">
    <w:abstractNumId w:val="0"/>
  </w:num>
  <w:num w:numId="14" w16cid:durableId="1393653333">
    <w:abstractNumId w:val="25"/>
    <w:lvlOverride w:ilvl="0">
      <w:lvl w:ilvl="0">
        <w:start w:val="1"/>
        <w:numFmt w:val="decimalZero"/>
        <w:lvlText w:val="%1."/>
        <w:lvlJc w:val="left"/>
        <w:pPr>
          <w:ind w:left="0" w:firstLine="0"/>
        </w:pPr>
        <w:rPr>
          <w:rFonts w:hint="default"/>
          <w:color w:val="FFFFFF" w:themeColor="background1"/>
          <w:sz w:val="2"/>
          <w:szCs w:val="2"/>
        </w:rPr>
      </w:lvl>
    </w:lvlOverride>
    <w:lvlOverride w:ilvl="1">
      <w:lvl w:ilvl="1">
        <w:start w:val="1"/>
        <w:numFmt w:val="decimal"/>
        <w:lvlText w:val="%1.%2."/>
        <w:lvlJc w:val="left"/>
        <w:pPr>
          <w:ind w:left="792" w:hanging="432"/>
        </w:pPr>
        <w:rPr>
          <w:rFonts w:hint="default"/>
        </w:rPr>
      </w:lvl>
    </w:lvlOverride>
    <w:lvlOverride w:ilvl="2">
      <w:lvl w:ilvl="2">
        <w:start w:val="1"/>
        <w:numFmt w:val="decimal"/>
        <w:lvlText w:val="%1.%2.%3."/>
        <w:lvlJc w:val="left"/>
        <w:pPr>
          <w:ind w:left="1224" w:hanging="504"/>
        </w:pPr>
        <w:rPr>
          <w:rFonts w:hint="default"/>
        </w:rPr>
      </w:lvl>
    </w:lvlOverride>
    <w:lvlOverride w:ilvl="3">
      <w:lvl w:ilvl="3">
        <w:start w:val="1"/>
        <w:numFmt w:val="decimal"/>
        <w:lvlText w:val="%1.%2.%3.%4."/>
        <w:lvlJc w:val="left"/>
        <w:pPr>
          <w:ind w:left="1728" w:hanging="648"/>
        </w:pPr>
        <w:rPr>
          <w:rFonts w:hint="default"/>
        </w:rPr>
      </w:lvl>
    </w:lvlOverride>
    <w:lvlOverride w:ilvl="4">
      <w:lvl w:ilvl="4">
        <w:start w:val="1"/>
        <w:numFmt w:val="decimal"/>
        <w:lvlText w:val="%1.%2.%3.%4.%5."/>
        <w:lvlJc w:val="left"/>
        <w:pPr>
          <w:ind w:left="2232" w:hanging="792"/>
        </w:pPr>
        <w:rPr>
          <w:rFonts w:hint="default"/>
        </w:rPr>
      </w:lvl>
    </w:lvlOverride>
    <w:lvlOverride w:ilvl="5">
      <w:lvl w:ilvl="5">
        <w:start w:val="1"/>
        <w:numFmt w:val="decimal"/>
        <w:lvlText w:val="%1.%2.%3.%4.%5.%6."/>
        <w:lvlJc w:val="left"/>
        <w:pPr>
          <w:ind w:left="2736" w:hanging="936"/>
        </w:pPr>
        <w:rPr>
          <w:rFonts w:hint="default"/>
        </w:rPr>
      </w:lvl>
    </w:lvlOverride>
    <w:lvlOverride w:ilvl="6">
      <w:lvl w:ilvl="6">
        <w:start w:val="1"/>
        <w:numFmt w:val="decimal"/>
        <w:lvlText w:val="%1.%2.%3.%4.%5.%6.%7."/>
        <w:lvlJc w:val="left"/>
        <w:pPr>
          <w:ind w:left="3240" w:hanging="1080"/>
        </w:pPr>
        <w:rPr>
          <w:rFonts w:hint="default"/>
        </w:rPr>
      </w:lvl>
    </w:lvlOverride>
    <w:lvlOverride w:ilvl="7">
      <w:lvl w:ilvl="7">
        <w:start w:val="1"/>
        <w:numFmt w:val="decimal"/>
        <w:lvlText w:val="%1.%2.%3.%4.%5.%6.%7.%8."/>
        <w:lvlJc w:val="left"/>
        <w:pPr>
          <w:ind w:left="3744" w:hanging="1224"/>
        </w:pPr>
        <w:rPr>
          <w:rFonts w:hint="default"/>
        </w:rPr>
      </w:lvl>
    </w:lvlOverride>
    <w:lvlOverride w:ilvl="8">
      <w:lvl w:ilvl="8">
        <w:start w:val="1"/>
        <w:numFmt w:val="decimal"/>
        <w:lvlText w:val="%1.%2.%3.%4.%5.%6.%7.%8.%9."/>
        <w:lvlJc w:val="left"/>
        <w:pPr>
          <w:ind w:left="4320" w:hanging="1440"/>
        </w:pPr>
        <w:rPr>
          <w:rFonts w:hint="default"/>
        </w:rPr>
      </w:lvl>
    </w:lvlOverride>
  </w:num>
  <w:num w:numId="15" w16cid:durableId="899242677">
    <w:abstractNumId w:val="10"/>
  </w:num>
  <w:num w:numId="16" w16cid:durableId="1187868204">
    <w:abstractNumId w:val="19"/>
  </w:num>
  <w:num w:numId="17" w16cid:durableId="297994577">
    <w:abstractNumId w:val="14"/>
  </w:num>
  <w:num w:numId="18" w16cid:durableId="1397628988">
    <w:abstractNumId w:val="22"/>
  </w:num>
  <w:num w:numId="19" w16cid:durableId="650525817">
    <w:abstractNumId w:val="15"/>
  </w:num>
  <w:num w:numId="20" w16cid:durableId="1724448900">
    <w:abstractNumId w:val="24"/>
  </w:num>
  <w:num w:numId="21" w16cid:durableId="1931349504">
    <w:abstractNumId w:val="17"/>
  </w:num>
  <w:num w:numId="22" w16cid:durableId="250703717">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2"/>
  <w:proofState w:spelling="clean" w:grammar="clean"/>
  <w:defaultTabStop w:val="720"/>
  <w:hyphenationZone w:val="425"/>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0B8F"/>
    <w:rsid w:val="00034616"/>
    <w:rsid w:val="00037F74"/>
    <w:rsid w:val="0006063C"/>
    <w:rsid w:val="00077DC9"/>
    <w:rsid w:val="00080E3B"/>
    <w:rsid w:val="000C340B"/>
    <w:rsid w:val="000E61CD"/>
    <w:rsid w:val="00130F29"/>
    <w:rsid w:val="0015074B"/>
    <w:rsid w:val="00161139"/>
    <w:rsid w:val="001E6B7F"/>
    <w:rsid w:val="00223DE9"/>
    <w:rsid w:val="0029639D"/>
    <w:rsid w:val="002C58BB"/>
    <w:rsid w:val="00326F90"/>
    <w:rsid w:val="00354643"/>
    <w:rsid w:val="00363A34"/>
    <w:rsid w:val="003812C3"/>
    <w:rsid w:val="003861EC"/>
    <w:rsid w:val="0039542B"/>
    <w:rsid w:val="003D51F9"/>
    <w:rsid w:val="0053238D"/>
    <w:rsid w:val="0066241A"/>
    <w:rsid w:val="00664301"/>
    <w:rsid w:val="00672D7A"/>
    <w:rsid w:val="006A229D"/>
    <w:rsid w:val="006D1667"/>
    <w:rsid w:val="006E7120"/>
    <w:rsid w:val="0070573E"/>
    <w:rsid w:val="00721FED"/>
    <w:rsid w:val="007B4149"/>
    <w:rsid w:val="007D2BFA"/>
    <w:rsid w:val="00925AD8"/>
    <w:rsid w:val="00925E39"/>
    <w:rsid w:val="009877E7"/>
    <w:rsid w:val="009F3ECC"/>
    <w:rsid w:val="009F5EB2"/>
    <w:rsid w:val="00AA1D8D"/>
    <w:rsid w:val="00B47730"/>
    <w:rsid w:val="00BD6DBE"/>
    <w:rsid w:val="00CB0664"/>
    <w:rsid w:val="00D309EB"/>
    <w:rsid w:val="00DA20DF"/>
    <w:rsid w:val="00E507A1"/>
    <w:rsid w:val="00E765BA"/>
    <w:rsid w:val="00ED42DE"/>
    <w:rsid w:val="00FB13C6"/>
    <w:rsid w:val="00FC693F"/>
    <w:rsid w:val="00FE7D8B"/>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1E6025A8"/>
  <w14:defaultImageDpi w14:val="300"/>
  <w15:docId w15:val="{B84143E5-0865-4F47-A3BA-0CF19828A8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A229D"/>
    <w:pPr>
      <w:spacing w:after="160" w:line="278" w:lineRule="auto"/>
      <w:jc w:val="both"/>
    </w:pPr>
    <w:rPr>
      <w:rFonts w:ascii="Gellix" w:hAnsi="Gellix"/>
      <w:color w:val="00333B"/>
      <w:lang w:val="es-ES"/>
    </w:rPr>
  </w:style>
  <w:style w:type="paragraph" w:styleId="Heading1">
    <w:name w:val="heading 1"/>
    <w:aliases w:val="Título 1"/>
    <w:basedOn w:val="Normal"/>
    <w:next w:val="Normal"/>
    <w:link w:val="Heading1Char"/>
    <w:uiPriority w:val="9"/>
    <w:qFormat/>
    <w:rsid w:val="00DA20DF"/>
    <w:pPr>
      <w:keepNext/>
      <w:keepLines/>
      <w:pageBreakBefore/>
      <w:numPr>
        <w:numId w:val="21"/>
      </w:numPr>
      <w:spacing w:after="360" w:line="240" w:lineRule="auto"/>
      <w:outlineLvl w:val="0"/>
    </w:pPr>
    <w:rPr>
      <w:rFonts w:ascii="Gellix Medium" w:eastAsiaTheme="majorEastAsia" w:hAnsi="Gellix Medium" w:cstheme="majorBidi"/>
      <w:bCs/>
      <w:sz w:val="60"/>
      <w:szCs w:val="28"/>
    </w:rPr>
  </w:style>
  <w:style w:type="paragraph" w:styleId="Heading2">
    <w:name w:val="heading 2"/>
    <w:basedOn w:val="Normal"/>
    <w:next w:val="Normal"/>
    <w:link w:val="Heading2Char"/>
    <w:uiPriority w:val="9"/>
    <w:unhideWhenUsed/>
    <w:qFormat/>
    <w:rsid w:val="006A229D"/>
    <w:pPr>
      <w:keepNext/>
      <w:keepLines/>
      <w:numPr>
        <w:ilvl w:val="1"/>
        <w:numId w:val="4"/>
      </w:numPr>
      <w:spacing w:before="280" w:after="120"/>
      <w:ind w:left="0" w:firstLine="20"/>
      <w:outlineLvl w:val="1"/>
    </w:pPr>
    <w:rPr>
      <w:rFonts w:ascii="Gellix Medium" w:eastAsiaTheme="majorEastAsia" w:hAnsi="Gellix Medium" w:cstheme="majorBidi"/>
      <w:bCs/>
      <w:sz w:val="30"/>
      <w:szCs w:val="26"/>
    </w:rPr>
  </w:style>
  <w:style w:type="paragraph" w:styleId="Heading3">
    <w:name w:val="heading 3"/>
    <w:basedOn w:val="Normal"/>
    <w:next w:val="Normal"/>
    <w:link w:val="Heading3Char"/>
    <w:uiPriority w:val="9"/>
    <w:unhideWhenUsed/>
    <w:qFormat/>
    <w:rsid w:val="006A229D"/>
    <w:pPr>
      <w:keepNext/>
      <w:keepLines/>
      <w:spacing w:before="200" w:after="0"/>
      <w:outlineLvl w:val="2"/>
    </w:pPr>
    <w:rPr>
      <w:rFonts w:eastAsiaTheme="majorEastAsia" w:cstheme="majorBidi"/>
      <w:bCs/>
      <w:color w:val="66888D"/>
    </w:rPr>
  </w:style>
  <w:style w:type="paragraph" w:styleId="Heading4">
    <w:name w:val="heading 4"/>
    <w:basedOn w:val="Normal"/>
    <w:next w:val="Normal"/>
    <w:link w:val="Heading4Char"/>
    <w:uiPriority w:val="9"/>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Subtitle">
    <w:name w:val="Subtitle"/>
    <w:basedOn w:val="Normal"/>
    <w:next w:val="Normal"/>
    <w:link w:val="SubtitleChar"/>
    <w:uiPriority w:val="11"/>
    <w:rsid w:val="003D51F9"/>
    <w:pPr>
      <w:numPr>
        <w:ilvl w:val="1"/>
      </w:numPr>
    </w:pPr>
    <w:rPr>
      <w:rFonts w:asciiTheme="minorHAnsi" w:hAnsiTheme="minorHAnsi"/>
      <w:color w:val="5A5A5A" w:themeColor="text1" w:themeTint="A5"/>
      <w:spacing w:val="15"/>
    </w:rPr>
  </w:style>
  <w:style w:type="character" w:customStyle="1" w:styleId="Heading1Char">
    <w:name w:val="Heading 1 Char"/>
    <w:aliases w:val="Título 1 Char"/>
    <w:basedOn w:val="DefaultParagraphFont"/>
    <w:link w:val="Heading1"/>
    <w:uiPriority w:val="9"/>
    <w:rsid w:val="007B4149"/>
    <w:rPr>
      <w:rFonts w:ascii="Gellix Medium" w:eastAsiaTheme="majorEastAsia" w:hAnsi="Gellix Medium" w:cstheme="majorBidi"/>
      <w:bCs/>
      <w:color w:val="00333B"/>
      <w:sz w:val="60"/>
      <w:szCs w:val="28"/>
      <w:lang w:val="es-ES"/>
    </w:rPr>
  </w:style>
  <w:style w:type="character" w:customStyle="1" w:styleId="Heading2Char">
    <w:name w:val="Heading 2 Char"/>
    <w:basedOn w:val="DefaultParagraphFont"/>
    <w:link w:val="Heading2"/>
    <w:uiPriority w:val="9"/>
    <w:rsid w:val="006A229D"/>
    <w:rPr>
      <w:rFonts w:ascii="Gellix Medium" w:eastAsiaTheme="majorEastAsia" w:hAnsi="Gellix Medium" w:cstheme="majorBidi"/>
      <w:bCs/>
      <w:color w:val="00333B"/>
      <w:sz w:val="30"/>
      <w:szCs w:val="26"/>
      <w:lang w:val="es-ES"/>
    </w:rPr>
  </w:style>
  <w:style w:type="character" w:customStyle="1" w:styleId="Heading3Char">
    <w:name w:val="Heading 3 Char"/>
    <w:basedOn w:val="DefaultParagraphFont"/>
    <w:link w:val="Heading3"/>
    <w:uiPriority w:val="9"/>
    <w:rsid w:val="006A229D"/>
    <w:rPr>
      <w:rFonts w:ascii="Gellix" w:eastAsiaTheme="majorEastAsia" w:hAnsi="Gellix" w:cstheme="majorBidi"/>
      <w:bCs/>
      <w:color w:val="66888D"/>
      <w:lang w:val="es-ES"/>
    </w:rPr>
  </w:style>
  <w:style w:type="character" w:customStyle="1" w:styleId="SubtitleChar">
    <w:name w:val="Subtitle Char"/>
    <w:basedOn w:val="DefaultParagraphFont"/>
    <w:link w:val="Subtitle"/>
    <w:uiPriority w:val="11"/>
    <w:rsid w:val="003D51F9"/>
    <w:rPr>
      <w:color w:val="5A5A5A" w:themeColor="text1" w:themeTint="A5"/>
      <w:spacing w:val="15"/>
    </w:rPr>
  </w:style>
  <w:style w:type="paragraph" w:customStyle="1" w:styleId="Resumencaptulo">
    <w:name w:val="Resumen capítulo"/>
    <w:basedOn w:val="Normal"/>
    <w:link w:val="ResumencaptuloChar"/>
    <w:qFormat/>
    <w:rsid w:val="00077DC9"/>
    <w:pPr>
      <w:spacing w:after="360"/>
    </w:pPr>
    <w:rPr>
      <w:color w:val="66888D"/>
      <w:sz w:val="28"/>
      <w:szCs w:val="28"/>
    </w:rPr>
  </w:style>
  <w:style w:type="character" w:customStyle="1" w:styleId="ResumencaptuloChar">
    <w:name w:val="Resumen capítulo Char"/>
    <w:basedOn w:val="DefaultParagraphFont"/>
    <w:link w:val="Resumencaptulo"/>
    <w:rsid w:val="00077DC9"/>
    <w:rPr>
      <w:rFonts w:ascii="Liberation Sans" w:hAnsi="Liberation Sans"/>
      <w:color w:val="66888D"/>
      <w:sz w:val="28"/>
      <w:szCs w:val="28"/>
    </w:rPr>
  </w:style>
  <w:style w:type="numbering" w:styleId="111111">
    <w:name w:val="Outline List 2"/>
    <w:basedOn w:val="NoList"/>
    <w:uiPriority w:val="99"/>
    <w:semiHidden/>
    <w:unhideWhenUsed/>
    <w:rsid w:val="00DA20DF"/>
    <w:pPr>
      <w:numPr>
        <w:numId w:val="5"/>
      </w:numPr>
    </w:p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contextualSpacing/>
    </w:pPr>
  </w:style>
  <w:style w:type="paragraph" w:styleId="ListBullet2">
    <w:name w:val="List Bullet 2"/>
    <w:basedOn w:val="Normal"/>
    <w:uiPriority w:val="99"/>
    <w:unhideWhenUsed/>
    <w:rsid w:val="00326F90"/>
    <w:pPr>
      <w:tabs>
        <w:tab w:val="num" w:pos="360"/>
      </w:tabs>
      <w:contextualSpacing/>
    </w:pPr>
  </w:style>
  <w:style w:type="paragraph" w:styleId="ListBullet3">
    <w:name w:val="List Bullet 3"/>
    <w:basedOn w:val="Normal"/>
    <w:uiPriority w:val="99"/>
    <w:unhideWhenUsed/>
    <w:rsid w:val="00326F90"/>
    <w:pPr>
      <w:tabs>
        <w:tab w:val="num" w:pos="360"/>
      </w:tabs>
      <w:contextualSpacing/>
    </w:pPr>
  </w:style>
  <w:style w:type="paragraph" w:styleId="ListNumber">
    <w:name w:val="List Number"/>
    <w:basedOn w:val="Normal"/>
    <w:uiPriority w:val="99"/>
    <w:unhideWhenUsed/>
    <w:rsid w:val="00326F90"/>
    <w:pPr>
      <w:tabs>
        <w:tab w:val="num" w:pos="360"/>
      </w:tabs>
      <w:contextualSpacing/>
    </w:pPr>
  </w:style>
  <w:style w:type="paragraph" w:styleId="ListNumber2">
    <w:name w:val="List Number 2"/>
    <w:basedOn w:val="Normal"/>
    <w:uiPriority w:val="99"/>
    <w:unhideWhenUsed/>
    <w:rsid w:val="0029639D"/>
    <w:pPr>
      <w:tabs>
        <w:tab w:val="num" w:pos="360"/>
      </w:tabs>
      <w:contextualSpacing/>
    </w:pPr>
  </w:style>
  <w:style w:type="paragraph" w:styleId="ListNumber3">
    <w:name w:val="List Number 3"/>
    <w:basedOn w:val="Normal"/>
    <w:uiPriority w:val="99"/>
    <w:unhideWhenUsed/>
    <w:rsid w:val="0029639D"/>
    <w:pPr>
      <w:tabs>
        <w:tab w:val="num" w:pos="360"/>
      </w:tabs>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unhideWhenUsed/>
    <w:qFormat/>
    <w:rsid w:val="00DA20DF"/>
    <w:pPr>
      <w:ind w:left="284" w:hanging="284"/>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numbering" w:styleId="1ai">
    <w:name w:val="Outline List 1"/>
    <w:basedOn w:val="NoList"/>
    <w:uiPriority w:val="99"/>
    <w:semiHidden/>
    <w:unhideWhenUsed/>
    <w:rsid w:val="00E765BA"/>
    <w:pPr>
      <w:numPr>
        <w:numId w:val="6"/>
      </w:numPr>
    </w:pPr>
  </w:style>
  <w:style w:type="paragraph" w:styleId="TOC1">
    <w:name w:val="toc 1"/>
    <w:basedOn w:val="Normal"/>
    <w:next w:val="Normal"/>
    <w:autoRedefine/>
    <w:uiPriority w:val="39"/>
    <w:unhideWhenUsed/>
    <w:rsid w:val="00DA20DF"/>
    <w:pPr>
      <w:numPr>
        <w:numId w:val="3"/>
      </w:numPr>
      <w:tabs>
        <w:tab w:val="right" w:leader="dot" w:pos="9060"/>
      </w:tabs>
      <w:spacing w:after="100"/>
      <w:ind w:left="0" w:hanging="560"/>
    </w:pPr>
    <w:rPr>
      <w:sz w:val="28"/>
    </w:rPr>
  </w:style>
  <w:style w:type="character" w:styleId="Hyperlink">
    <w:name w:val="Hyperlink"/>
    <w:basedOn w:val="DefaultParagraphFont"/>
    <w:uiPriority w:val="99"/>
    <w:unhideWhenUsed/>
    <w:rsid w:val="00030B8F"/>
    <w:rPr>
      <w:color w:val="0000FF" w:themeColor="hyperlink"/>
      <w:u w:val="single"/>
    </w:rPr>
  </w:style>
  <w:style w:type="paragraph" w:styleId="TOC2">
    <w:name w:val="toc 2"/>
    <w:basedOn w:val="Normal"/>
    <w:next w:val="Normal"/>
    <w:autoRedefine/>
    <w:uiPriority w:val="39"/>
    <w:unhideWhenUsed/>
    <w:rsid w:val="00925AD8"/>
    <w:pPr>
      <w:tabs>
        <w:tab w:val="left" w:pos="567"/>
      </w:tabs>
      <w:spacing w:after="100"/>
      <w:ind w:left="220"/>
    </w:pPr>
  </w:style>
  <w:style w:type="numbering" w:styleId="ArticleSection">
    <w:name w:val="Outline List 3"/>
    <w:basedOn w:val="NoList"/>
    <w:uiPriority w:val="99"/>
    <w:semiHidden/>
    <w:unhideWhenUsed/>
    <w:rsid w:val="00E765BA"/>
    <w:pPr>
      <w:numPr>
        <w:numId w:val="7"/>
      </w:numPr>
    </w:pPr>
  </w:style>
  <w:style w:type="paragraph" w:styleId="BalloonText">
    <w:name w:val="Balloon Text"/>
    <w:basedOn w:val="Normal"/>
    <w:link w:val="BalloonTextChar"/>
    <w:uiPriority w:val="99"/>
    <w:semiHidden/>
    <w:unhideWhenUsed/>
    <w:rsid w:val="00E765BA"/>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E765BA"/>
    <w:rPr>
      <w:rFonts w:ascii="Segoe UI" w:hAnsi="Segoe UI" w:cs="Segoe UI"/>
      <w:color w:val="00333B"/>
      <w:sz w:val="18"/>
      <w:szCs w:val="18"/>
      <w:lang w:val="es-ES"/>
    </w:rPr>
  </w:style>
  <w:style w:type="paragraph" w:styleId="Bibliography">
    <w:name w:val="Bibliography"/>
    <w:basedOn w:val="Normal"/>
    <w:next w:val="Normal"/>
    <w:uiPriority w:val="37"/>
    <w:semiHidden/>
    <w:unhideWhenUsed/>
    <w:rsid w:val="00E765BA"/>
  </w:style>
  <w:style w:type="paragraph" w:styleId="BlockText">
    <w:name w:val="Block Text"/>
    <w:basedOn w:val="Normal"/>
    <w:uiPriority w:val="99"/>
    <w:semiHidden/>
    <w:unhideWhenUsed/>
    <w:rsid w:val="00E765BA"/>
    <w:pPr>
      <w:pBdr>
        <w:top w:val="single" w:sz="2" w:space="10" w:color="4F81BD" w:themeColor="accent1"/>
        <w:left w:val="single" w:sz="2" w:space="10" w:color="4F81BD" w:themeColor="accent1"/>
        <w:bottom w:val="single" w:sz="2" w:space="10" w:color="4F81BD" w:themeColor="accent1"/>
        <w:right w:val="single" w:sz="2" w:space="10" w:color="4F81BD" w:themeColor="accent1"/>
      </w:pBdr>
      <w:ind w:left="1152" w:right="1152"/>
    </w:pPr>
    <w:rPr>
      <w:rFonts w:asciiTheme="minorHAnsi" w:hAnsiTheme="minorHAnsi"/>
      <w:i/>
      <w:iCs/>
      <w:color w:val="4F81BD" w:themeColor="accent1"/>
    </w:rPr>
  </w:style>
  <w:style w:type="paragraph" w:styleId="BodyTextFirstIndent">
    <w:name w:val="Body Text First Indent"/>
    <w:basedOn w:val="BodyText"/>
    <w:link w:val="BodyTextFirstIndentChar"/>
    <w:uiPriority w:val="99"/>
    <w:semiHidden/>
    <w:unhideWhenUsed/>
    <w:rsid w:val="00E765BA"/>
    <w:pPr>
      <w:spacing w:after="160"/>
      <w:ind w:firstLine="360"/>
    </w:pPr>
  </w:style>
  <w:style w:type="character" w:customStyle="1" w:styleId="BodyTextFirstIndentChar">
    <w:name w:val="Body Text First Indent Char"/>
    <w:basedOn w:val="BodyTextChar"/>
    <w:link w:val="BodyTextFirstIndent"/>
    <w:uiPriority w:val="99"/>
    <w:semiHidden/>
    <w:rsid w:val="00E765BA"/>
    <w:rPr>
      <w:rFonts w:ascii="Liberation Sans" w:hAnsi="Liberation Sans"/>
      <w:color w:val="00333B"/>
      <w:lang w:val="es-ES"/>
    </w:rPr>
  </w:style>
  <w:style w:type="paragraph" w:styleId="BodyTextIndent">
    <w:name w:val="Body Text Indent"/>
    <w:basedOn w:val="Normal"/>
    <w:link w:val="BodyTextIndentChar"/>
    <w:uiPriority w:val="99"/>
    <w:semiHidden/>
    <w:unhideWhenUsed/>
    <w:rsid w:val="00E765BA"/>
    <w:pPr>
      <w:spacing w:after="120"/>
      <w:ind w:left="283"/>
    </w:pPr>
  </w:style>
  <w:style w:type="character" w:customStyle="1" w:styleId="BodyTextIndentChar">
    <w:name w:val="Body Text Indent Char"/>
    <w:basedOn w:val="DefaultParagraphFont"/>
    <w:link w:val="BodyTextIndent"/>
    <w:uiPriority w:val="99"/>
    <w:semiHidden/>
    <w:rsid w:val="00E765BA"/>
    <w:rPr>
      <w:rFonts w:ascii="Liberation Sans" w:hAnsi="Liberation Sans"/>
      <w:color w:val="00333B"/>
      <w:lang w:val="es-ES"/>
    </w:rPr>
  </w:style>
  <w:style w:type="paragraph" w:styleId="BodyTextFirstIndent2">
    <w:name w:val="Body Text First Indent 2"/>
    <w:basedOn w:val="BodyTextIndent"/>
    <w:link w:val="BodyTextFirstIndent2Char"/>
    <w:uiPriority w:val="99"/>
    <w:semiHidden/>
    <w:unhideWhenUsed/>
    <w:rsid w:val="00E765BA"/>
    <w:pPr>
      <w:spacing w:after="160"/>
      <w:ind w:left="360" w:firstLine="360"/>
    </w:pPr>
  </w:style>
  <w:style w:type="character" w:customStyle="1" w:styleId="BodyTextFirstIndent2Char">
    <w:name w:val="Body Text First Indent 2 Char"/>
    <w:basedOn w:val="BodyTextIndentChar"/>
    <w:link w:val="BodyTextFirstIndent2"/>
    <w:uiPriority w:val="99"/>
    <w:semiHidden/>
    <w:rsid w:val="00E765BA"/>
    <w:rPr>
      <w:rFonts w:ascii="Liberation Sans" w:hAnsi="Liberation Sans"/>
      <w:color w:val="00333B"/>
      <w:lang w:val="es-ES"/>
    </w:rPr>
  </w:style>
  <w:style w:type="paragraph" w:styleId="BodyTextIndent2">
    <w:name w:val="Body Text Indent 2"/>
    <w:basedOn w:val="Normal"/>
    <w:link w:val="BodyTextIndent2Char"/>
    <w:uiPriority w:val="99"/>
    <w:semiHidden/>
    <w:unhideWhenUsed/>
    <w:rsid w:val="00E765BA"/>
    <w:pPr>
      <w:spacing w:after="120" w:line="480" w:lineRule="auto"/>
      <w:ind w:left="283"/>
    </w:pPr>
  </w:style>
  <w:style w:type="character" w:customStyle="1" w:styleId="BodyTextIndent2Char">
    <w:name w:val="Body Text Indent 2 Char"/>
    <w:basedOn w:val="DefaultParagraphFont"/>
    <w:link w:val="BodyTextIndent2"/>
    <w:uiPriority w:val="99"/>
    <w:semiHidden/>
    <w:rsid w:val="00E765BA"/>
    <w:rPr>
      <w:rFonts w:ascii="Liberation Sans" w:hAnsi="Liberation Sans"/>
      <w:color w:val="00333B"/>
      <w:lang w:val="es-ES"/>
    </w:rPr>
  </w:style>
  <w:style w:type="paragraph" w:styleId="BodyTextIndent3">
    <w:name w:val="Body Text Indent 3"/>
    <w:basedOn w:val="Normal"/>
    <w:link w:val="BodyTextIndent3Char"/>
    <w:uiPriority w:val="99"/>
    <w:semiHidden/>
    <w:unhideWhenUsed/>
    <w:rsid w:val="00E765BA"/>
    <w:pPr>
      <w:spacing w:after="120"/>
      <w:ind w:left="283"/>
    </w:pPr>
    <w:rPr>
      <w:sz w:val="16"/>
      <w:szCs w:val="16"/>
    </w:rPr>
  </w:style>
  <w:style w:type="character" w:customStyle="1" w:styleId="BodyTextIndent3Char">
    <w:name w:val="Body Text Indent 3 Char"/>
    <w:basedOn w:val="DefaultParagraphFont"/>
    <w:link w:val="BodyTextIndent3"/>
    <w:uiPriority w:val="99"/>
    <w:semiHidden/>
    <w:rsid w:val="00E765BA"/>
    <w:rPr>
      <w:rFonts w:ascii="Liberation Sans" w:hAnsi="Liberation Sans"/>
      <w:color w:val="00333B"/>
      <w:sz w:val="16"/>
      <w:szCs w:val="16"/>
      <w:lang w:val="es-ES"/>
    </w:rPr>
  </w:style>
  <w:style w:type="paragraph" w:styleId="Closing">
    <w:name w:val="Closing"/>
    <w:basedOn w:val="Normal"/>
    <w:link w:val="ClosingChar"/>
    <w:uiPriority w:val="99"/>
    <w:semiHidden/>
    <w:unhideWhenUsed/>
    <w:rsid w:val="00E765BA"/>
    <w:pPr>
      <w:spacing w:after="0" w:line="240" w:lineRule="auto"/>
      <w:ind w:left="4252"/>
    </w:pPr>
  </w:style>
  <w:style w:type="character" w:customStyle="1" w:styleId="ClosingChar">
    <w:name w:val="Closing Char"/>
    <w:basedOn w:val="DefaultParagraphFont"/>
    <w:link w:val="Closing"/>
    <w:uiPriority w:val="99"/>
    <w:semiHidden/>
    <w:rsid w:val="00E765BA"/>
    <w:rPr>
      <w:rFonts w:ascii="Liberation Sans" w:hAnsi="Liberation Sans"/>
      <w:color w:val="00333B"/>
      <w:lang w:val="es-ES"/>
    </w:rPr>
  </w:style>
  <w:style w:type="character" w:styleId="CommentReference">
    <w:name w:val="annotation reference"/>
    <w:basedOn w:val="DefaultParagraphFont"/>
    <w:uiPriority w:val="99"/>
    <w:semiHidden/>
    <w:unhideWhenUsed/>
    <w:rsid w:val="00E765BA"/>
    <w:rPr>
      <w:sz w:val="16"/>
      <w:szCs w:val="16"/>
    </w:rPr>
  </w:style>
  <w:style w:type="paragraph" w:styleId="CommentText">
    <w:name w:val="annotation text"/>
    <w:basedOn w:val="Normal"/>
    <w:link w:val="CommentTextChar"/>
    <w:uiPriority w:val="99"/>
    <w:semiHidden/>
    <w:unhideWhenUsed/>
    <w:rsid w:val="00E765BA"/>
    <w:pPr>
      <w:spacing w:line="240" w:lineRule="auto"/>
    </w:pPr>
    <w:rPr>
      <w:sz w:val="20"/>
      <w:szCs w:val="20"/>
    </w:rPr>
  </w:style>
  <w:style w:type="character" w:customStyle="1" w:styleId="CommentTextChar">
    <w:name w:val="Comment Text Char"/>
    <w:basedOn w:val="DefaultParagraphFont"/>
    <w:link w:val="CommentText"/>
    <w:uiPriority w:val="99"/>
    <w:semiHidden/>
    <w:rsid w:val="00E765BA"/>
    <w:rPr>
      <w:rFonts w:ascii="Liberation Sans" w:hAnsi="Liberation Sans"/>
      <w:color w:val="00333B"/>
      <w:sz w:val="20"/>
      <w:szCs w:val="20"/>
      <w:lang w:val="es-ES"/>
    </w:rPr>
  </w:style>
  <w:style w:type="paragraph" w:styleId="CommentSubject">
    <w:name w:val="annotation subject"/>
    <w:basedOn w:val="CommentText"/>
    <w:next w:val="CommentText"/>
    <w:link w:val="CommentSubjectChar"/>
    <w:uiPriority w:val="99"/>
    <w:semiHidden/>
    <w:unhideWhenUsed/>
    <w:rsid w:val="00E765BA"/>
    <w:rPr>
      <w:b/>
      <w:bCs/>
    </w:rPr>
  </w:style>
  <w:style w:type="character" w:customStyle="1" w:styleId="CommentSubjectChar">
    <w:name w:val="Comment Subject Char"/>
    <w:basedOn w:val="CommentTextChar"/>
    <w:link w:val="CommentSubject"/>
    <w:uiPriority w:val="99"/>
    <w:semiHidden/>
    <w:rsid w:val="00E765BA"/>
    <w:rPr>
      <w:rFonts w:ascii="Liberation Sans" w:hAnsi="Liberation Sans"/>
      <w:b/>
      <w:bCs/>
      <w:color w:val="00333B"/>
      <w:sz w:val="20"/>
      <w:szCs w:val="20"/>
      <w:lang w:val="es-ES"/>
    </w:rPr>
  </w:style>
  <w:style w:type="paragraph" w:styleId="Date">
    <w:name w:val="Date"/>
    <w:basedOn w:val="Normal"/>
    <w:next w:val="Normal"/>
    <w:link w:val="DateChar"/>
    <w:uiPriority w:val="99"/>
    <w:semiHidden/>
    <w:unhideWhenUsed/>
    <w:rsid w:val="00E765BA"/>
  </w:style>
  <w:style w:type="character" w:customStyle="1" w:styleId="DateChar">
    <w:name w:val="Date Char"/>
    <w:basedOn w:val="DefaultParagraphFont"/>
    <w:link w:val="Date"/>
    <w:uiPriority w:val="99"/>
    <w:semiHidden/>
    <w:rsid w:val="00E765BA"/>
    <w:rPr>
      <w:rFonts w:ascii="Liberation Sans" w:hAnsi="Liberation Sans"/>
      <w:color w:val="00333B"/>
      <w:lang w:val="es-ES"/>
    </w:rPr>
  </w:style>
  <w:style w:type="paragraph" w:styleId="DocumentMap">
    <w:name w:val="Document Map"/>
    <w:basedOn w:val="Normal"/>
    <w:link w:val="DocumentMapChar"/>
    <w:uiPriority w:val="99"/>
    <w:semiHidden/>
    <w:unhideWhenUsed/>
    <w:rsid w:val="00E765BA"/>
    <w:pPr>
      <w:spacing w:after="0" w:line="240" w:lineRule="auto"/>
    </w:pPr>
    <w:rPr>
      <w:rFonts w:ascii="Segoe UI" w:hAnsi="Segoe UI" w:cs="Segoe UI"/>
      <w:sz w:val="16"/>
      <w:szCs w:val="16"/>
    </w:rPr>
  </w:style>
  <w:style w:type="character" w:customStyle="1" w:styleId="DocumentMapChar">
    <w:name w:val="Document Map Char"/>
    <w:basedOn w:val="DefaultParagraphFont"/>
    <w:link w:val="DocumentMap"/>
    <w:uiPriority w:val="99"/>
    <w:semiHidden/>
    <w:rsid w:val="00E765BA"/>
    <w:rPr>
      <w:rFonts w:ascii="Segoe UI" w:hAnsi="Segoe UI" w:cs="Segoe UI"/>
      <w:color w:val="00333B"/>
      <w:sz w:val="16"/>
      <w:szCs w:val="16"/>
      <w:lang w:val="es-ES"/>
    </w:rPr>
  </w:style>
  <w:style w:type="paragraph" w:styleId="E-mailSignature">
    <w:name w:val="E-mail Signature"/>
    <w:basedOn w:val="Normal"/>
    <w:link w:val="E-mailSignatureChar"/>
    <w:uiPriority w:val="99"/>
    <w:semiHidden/>
    <w:unhideWhenUsed/>
    <w:rsid w:val="00E765BA"/>
    <w:pPr>
      <w:spacing w:after="0" w:line="240" w:lineRule="auto"/>
    </w:pPr>
  </w:style>
  <w:style w:type="character" w:customStyle="1" w:styleId="E-mailSignatureChar">
    <w:name w:val="E-mail Signature Char"/>
    <w:basedOn w:val="DefaultParagraphFont"/>
    <w:link w:val="E-mailSignature"/>
    <w:uiPriority w:val="99"/>
    <w:semiHidden/>
    <w:rsid w:val="00E765BA"/>
    <w:rPr>
      <w:rFonts w:ascii="Liberation Sans" w:hAnsi="Liberation Sans"/>
      <w:color w:val="00333B"/>
      <w:lang w:val="es-ES"/>
    </w:rPr>
  </w:style>
  <w:style w:type="character" w:styleId="EndnoteReference">
    <w:name w:val="endnote reference"/>
    <w:basedOn w:val="DefaultParagraphFont"/>
    <w:uiPriority w:val="99"/>
    <w:semiHidden/>
    <w:unhideWhenUsed/>
    <w:rsid w:val="00E765BA"/>
    <w:rPr>
      <w:vertAlign w:val="superscript"/>
    </w:rPr>
  </w:style>
  <w:style w:type="paragraph" w:styleId="EndnoteText">
    <w:name w:val="endnote text"/>
    <w:basedOn w:val="Normal"/>
    <w:link w:val="EndnoteTextChar"/>
    <w:uiPriority w:val="99"/>
    <w:semiHidden/>
    <w:unhideWhenUsed/>
    <w:rsid w:val="00E765BA"/>
    <w:pPr>
      <w:spacing w:after="0" w:line="240" w:lineRule="auto"/>
    </w:pPr>
    <w:rPr>
      <w:sz w:val="20"/>
      <w:szCs w:val="20"/>
    </w:rPr>
  </w:style>
  <w:style w:type="character" w:customStyle="1" w:styleId="EndnoteTextChar">
    <w:name w:val="Endnote Text Char"/>
    <w:basedOn w:val="DefaultParagraphFont"/>
    <w:link w:val="EndnoteText"/>
    <w:uiPriority w:val="99"/>
    <w:semiHidden/>
    <w:rsid w:val="00E765BA"/>
    <w:rPr>
      <w:rFonts w:ascii="Liberation Sans" w:hAnsi="Liberation Sans"/>
      <w:color w:val="00333B"/>
      <w:sz w:val="20"/>
      <w:szCs w:val="20"/>
      <w:lang w:val="es-ES"/>
    </w:rPr>
  </w:style>
  <w:style w:type="paragraph" w:styleId="EnvelopeAddress">
    <w:name w:val="envelope address"/>
    <w:basedOn w:val="Normal"/>
    <w:uiPriority w:val="99"/>
    <w:semiHidden/>
    <w:unhideWhenUsed/>
    <w:rsid w:val="00E765BA"/>
    <w:pPr>
      <w:framePr w:w="7920" w:h="1980" w:hRule="exact" w:hSpace="141" w:wrap="auto" w:hAnchor="page" w:xAlign="center" w:yAlign="bottom"/>
      <w:spacing w:after="0" w:line="240" w:lineRule="auto"/>
      <w:ind w:left="2880"/>
    </w:pPr>
    <w:rPr>
      <w:rFonts w:asciiTheme="majorHAnsi" w:eastAsiaTheme="majorEastAsia" w:hAnsiTheme="majorHAnsi" w:cstheme="majorBidi"/>
      <w:sz w:val="24"/>
      <w:szCs w:val="24"/>
    </w:rPr>
  </w:style>
  <w:style w:type="paragraph" w:styleId="EnvelopeReturn">
    <w:name w:val="envelope return"/>
    <w:basedOn w:val="Normal"/>
    <w:uiPriority w:val="99"/>
    <w:semiHidden/>
    <w:unhideWhenUsed/>
    <w:rsid w:val="00E765BA"/>
    <w:pPr>
      <w:spacing w:after="0" w:line="240" w:lineRule="auto"/>
    </w:pPr>
    <w:rPr>
      <w:rFonts w:asciiTheme="majorHAnsi" w:eastAsiaTheme="majorEastAsia" w:hAnsiTheme="majorHAnsi" w:cstheme="majorBidi"/>
      <w:sz w:val="20"/>
      <w:szCs w:val="20"/>
    </w:rPr>
  </w:style>
  <w:style w:type="character" w:styleId="FollowedHyperlink">
    <w:name w:val="FollowedHyperlink"/>
    <w:basedOn w:val="DefaultParagraphFont"/>
    <w:uiPriority w:val="99"/>
    <w:semiHidden/>
    <w:unhideWhenUsed/>
    <w:rsid w:val="00E765BA"/>
    <w:rPr>
      <w:color w:val="800080" w:themeColor="followedHyperlink"/>
      <w:u w:val="single"/>
    </w:rPr>
  </w:style>
  <w:style w:type="character" w:styleId="FootnoteReference">
    <w:name w:val="footnote reference"/>
    <w:basedOn w:val="DefaultParagraphFont"/>
    <w:uiPriority w:val="99"/>
    <w:semiHidden/>
    <w:unhideWhenUsed/>
    <w:rsid w:val="00E765BA"/>
    <w:rPr>
      <w:vertAlign w:val="superscript"/>
    </w:rPr>
  </w:style>
  <w:style w:type="paragraph" w:styleId="FootnoteText">
    <w:name w:val="footnote text"/>
    <w:basedOn w:val="Normal"/>
    <w:link w:val="FootnoteTextChar"/>
    <w:uiPriority w:val="99"/>
    <w:semiHidden/>
    <w:unhideWhenUsed/>
    <w:rsid w:val="00E765BA"/>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E765BA"/>
    <w:rPr>
      <w:rFonts w:ascii="Liberation Sans" w:hAnsi="Liberation Sans"/>
      <w:color w:val="00333B"/>
      <w:sz w:val="20"/>
      <w:szCs w:val="20"/>
      <w:lang w:val="es-ES"/>
    </w:rPr>
  </w:style>
  <w:style w:type="table" w:styleId="GridTable1Light">
    <w:name w:val="Grid Table 1 Light"/>
    <w:basedOn w:val="TableNormal"/>
    <w:uiPriority w:val="99"/>
    <w:rsid w:val="00E765BA"/>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GridTable1Light-Accent1">
    <w:name w:val="Grid Table 1 Light Accent 1"/>
    <w:basedOn w:val="TableNormal"/>
    <w:uiPriority w:val="46"/>
    <w:rsid w:val="00E765BA"/>
    <w:pPr>
      <w:spacing w:after="0" w:line="240" w:lineRule="auto"/>
    </w:pPr>
    <w:tblPr>
      <w:tblStyleRowBandSize w:val="1"/>
      <w:tblStyleColBandSize w:val="1"/>
      <w:tblBorders>
        <w:top w:val="single" w:sz="4" w:space="0" w:color="B8CCE4" w:themeColor="accent1" w:themeTint="66"/>
        <w:left w:val="single" w:sz="4" w:space="0" w:color="B8CCE4" w:themeColor="accent1" w:themeTint="66"/>
        <w:bottom w:val="single" w:sz="4" w:space="0" w:color="B8CCE4" w:themeColor="accent1" w:themeTint="66"/>
        <w:right w:val="single" w:sz="4" w:space="0" w:color="B8CCE4" w:themeColor="accent1" w:themeTint="66"/>
        <w:insideH w:val="single" w:sz="4" w:space="0" w:color="B8CCE4" w:themeColor="accent1" w:themeTint="66"/>
        <w:insideV w:val="single" w:sz="4" w:space="0" w:color="B8CCE4" w:themeColor="accent1" w:themeTint="66"/>
      </w:tblBorders>
    </w:tblPr>
    <w:tblStylePr w:type="firstRow">
      <w:rPr>
        <w:b/>
        <w:bCs/>
      </w:rPr>
      <w:tblPr/>
      <w:tcPr>
        <w:tcBorders>
          <w:bottom w:val="single" w:sz="12" w:space="0" w:color="95B3D7" w:themeColor="accent1" w:themeTint="99"/>
        </w:tcBorders>
      </w:tcPr>
    </w:tblStylePr>
    <w:tblStylePr w:type="lastRow">
      <w:rPr>
        <w:b/>
        <w:bCs/>
      </w:rPr>
      <w:tblPr/>
      <w:tcPr>
        <w:tcBorders>
          <w:top w:val="double" w:sz="2" w:space="0" w:color="95B3D7" w:themeColor="accent1" w:themeTint="99"/>
        </w:tcBorders>
      </w:tcPr>
    </w:tblStylePr>
    <w:tblStylePr w:type="firstCol">
      <w:rPr>
        <w:b/>
        <w:bCs/>
      </w:rPr>
    </w:tblStylePr>
    <w:tblStylePr w:type="lastCol">
      <w:rPr>
        <w:b/>
        <w:bCs/>
      </w:rPr>
    </w:tblStylePr>
  </w:style>
  <w:style w:type="table" w:styleId="GridTable1Light-Accent2">
    <w:name w:val="Grid Table 1 Light Accent 2"/>
    <w:basedOn w:val="TableNormal"/>
    <w:uiPriority w:val="46"/>
    <w:rsid w:val="00E765BA"/>
    <w:pPr>
      <w:spacing w:after="0" w:line="240" w:lineRule="auto"/>
    </w:pPr>
    <w:tblPr>
      <w:tblStyleRowBandSize w:val="1"/>
      <w:tblStyleColBandSize w:val="1"/>
      <w:tblBorders>
        <w:top w:val="single" w:sz="4" w:space="0" w:color="E5B8B7" w:themeColor="accent2" w:themeTint="66"/>
        <w:left w:val="single" w:sz="4" w:space="0" w:color="E5B8B7" w:themeColor="accent2" w:themeTint="66"/>
        <w:bottom w:val="single" w:sz="4" w:space="0" w:color="E5B8B7" w:themeColor="accent2" w:themeTint="66"/>
        <w:right w:val="single" w:sz="4" w:space="0" w:color="E5B8B7" w:themeColor="accent2" w:themeTint="66"/>
        <w:insideH w:val="single" w:sz="4" w:space="0" w:color="E5B8B7" w:themeColor="accent2" w:themeTint="66"/>
        <w:insideV w:val="single" w:sz="4" w:space="0" w:color="E5B8B7" w:themeColor="accent2" w:themeTint="66"/>
      </w:tblBorders>
    </w:tblPr>
    <w:tblStylePr w:type="firstRow">
      <w:rPr>
        <w:b/>
        <w:bCs/>
      </w:rPr>
      <w:tblPr/>
      <w:tcPr>
        <w:tcBorders>
          <w:bottom w:val="single" w:sz="12" w:space="0" w:color="D99594" w:themeColor="accent2" w:themeTint="99"/>
        </w:tcBorders>
      </w:tcPr>
    </w:tblStylePr>
    <w:tblStylePr w:type="lastRow">
      <w:rPr>
        <w:b/>
        <w:bCs/>
      </w:rPr>
      <w:tblPr/>
      <w:tcPr>
        <w:tcBorders>
          <w:top w:val="double" w:sz="2" w:space="0" w:color="D99594" w:themeColor="accent2" w:themeTint="99"/>
        </w:tcBorders>
      </w:tcPr>
    </w:tblStylePr>
    <w:tblStylePr w:type="firstCol">
      <w:rPr>
        <w:b/>
        <w:bCs/>
      </w:rPr>
    </w:tblStylePr>
    <w:tblStylePr w:type="lastCol">
      <w:rPr>
        <w:b/>
        <w:bCs/>
      </w:rPr>
    </w:tblStylePr>
  </w:style>
  <w:style w:type="table" w:styleId="GridTable1Light-Accent3">
    <w:name w:val="Grid Table 1 Light Accent 3"/>
    <w:basedOn w:val="TableNormal"/>
    <w:uiPriority w:val="46"/>
    <w:rsid w:val="00E765BA"/>
    <w:pPr>
      <w:spacing w:after="0" w:line="240" w:lineRule="auto"/>
    </w:pPr>
    <w:tblPr>
      <w:tblStyleRowBandSize w:val="1"/>
      <w:tblStyleColBandSize w:val="1"/>
      <w:tblBorders>
        <w:top w:val="single" w:sz="4" w:space="0" w:color="D6E3BC" w:themeColor="accent3" w:themeTint="66"/>
        <w:left w:val="single" w:sz="4" w:space="0" w:color="D6E3BC" w:themeColor="accent3" w:themeTint="66"/>
        <w:bottom w:val="single" w:sz="4" w:space="0" w:color="D6E3BC" w:themeColor="accent3" w:themeTint="66"/>
        <w:right w:val="single" w:sz="4" w:space="0" w:color="D6E3BC" w:themeColor="accent3" w:themeTint="66"/>
        <w:insideH w:val="single" w:sz="4" w:space="0" w:color="D6E3BC" w:themeColor="accent3" w:themeTint="66"/>
        <w:insideV w:val="single" w:sz="4" w:space="0" w:color="D6E3BC" w:themeColor="accent3" w:themeTint="66"/>
      </w:tblBorders>
    </w:tblPr>
    <w:tblStylePr w:type="firstRow">
      <w:rPr>
        <w:b/>
        <w:bCs/>
      </w:rPr>
      <w:tblPr/>
      <w:tcPr>
        <w:tcBorders>
          <w:bottom w:val="single" w:sz="12" w:space="0" w:color="C2D69B" w:themeColor="accent3" w:themeTint="99"/>
        </w:tcBorders>
      </w:tcPr>
    </w:tblStylePr>
    <w:tblStylePr w:type="lastRow">
      <w:rPr>
        <w:b/>
        <w:bCs/>
      </w:rPr>
      <w:tblPr/>
      <w:tcPr>
        <w:tcBorders>
          <w:top w:val="double" w:sz="2" w:space="0" w:color="C2D69B" w:themeColor="accent3" w:themeTint="99"/>
        </w:tcBorders>
      </w:tcPr>
    </w:tblStylePr>
    <w:tblStylePr w:type="firstCol">
      <w:rPr>
        <w:b/>
        <w:bCs/>
      </w:rPr>
    </w:tblStylePr>
    <w:tblStylePr w:type="lastCol">
      <w:rPr>
        <w:b/>
        <w:bCs/>
      </w:rPr>
    </w:tblStylePr>
  </w:style>
  <w:style w:type="table" w:styleId="GridTable1Light-Accent4">
    <w:name w:val="Grid Table 1 Light Accent 4"/>
    <w:basedOn w:val="TableNormal"/>
    <w:uiPriority w:val="46"/>
    <w:rsid w:val="00E765BA"/>
    <w:pPr>
      <w:spacing w:after="0" w:line="240" w:lineRule="auto"/>
    </w:pPr>
    <w:tblPr>
      <w:tblStyleRowBandSize w:val="1"/>
      <w:tblStyleColBandSize w:val="1"/>
      <w:tblBorders>
        <w:top w:val="single" w:sz="4" w:space="0" w:color="CCC0D9" w:themeColor="accent4" w:themeTint="66"/>
        <w:left w:val="single" w:sz="4" w:space="0" w:color="CCC0D9" w:themeColor="accent4" w:themeTint="66"/>
        <w:bottom w:val="single" w:sz="4" w:space="0" w:color="CCC0D9" w:themeColor="accent4" w:themeTint="66"/>
        <w:right w:val="single" w:sz="4" w:space="0" w:color="CCC0D9" w:themeColor="accent4" w:themeTint="66"/>
        <w:insideH w:val="single" w:sz="4" w:space="0" w:color="CCC0D9" w:themeColor="accent4" w:themeTint="66"/>
        <w:insideV w:val="single" w:sz="4" w:space="0" w:color="CCC0D9" w:themeColor="accent4" w:themeTint="66"/>
      </w:tblBorders>
    </w:tblPr>
    <w:tblStylePr w:type="firstRow">
      <w:rPr>
        <w:b/>
        <w:bCs/>
      </w:rPr>
      <w:tblPr/>
      <w:tcPr>
        <w:tcBorders>
          <w:bottom w:val="single" w:sz="12" w:space="0" w:color="B2A1C7" w:themeColor="accent4" w:themeTint="99"/>
        </w:tcBorders>
      </w:tcPr>
    </w:tblStylePr>
    <w:tblStylePr w:type="lastRow">
      <w:rPr>
        <w:b/>
        <w:bCs/>
      </w:rPr>
      <w:tblPr/>
      <w:tcPr>
        <w:tcBorders>
          <w:top w:val="double" w:sz="2" w:space="0" w:color="B2A1C7" w:themeColor="accent4" w:themeTint="99"/>
        </w:tcBorders>
      </w:tcPr>
    </w:tblStylePr>
    <w:tblStylePr w:type="firstCol">
      <w:rPr>
        <w:b/>
        <w:bCs/>
      </w:rPr>
    </w:tblStylePr>
    <w:tblStylePr w:type="lastCol">
      <w:rPr>
        <w:b/>
        <w:bCs/>
      </w:rPr>
    </w:tblStylePr>
  </w:style>
  <w:style w:type="table" w:styleId="GridTable1Light-Accent5">
    <w:name w:val="Grid Table 1 Light Accent 5"/>
    <w:basedOn w:val="TableNormal"/>
    <w:uiPriority w:val="46"/>
    <w:rsid w:val="00E765BA"/>
    <w:pPr>
      <w:spacing w:after="0" w:line="240" w:lineRule="auto"/>
    </w:pPr>
    <w:tblPr>
      <w:tblStyleRowBandSize w:val="1"/>
      <w:tblStyleColBandSize w:val="1"/>
      <w:tblBorders>
        <w:top w:val="single" w:sz="4" w:space="0" w:color="B6DDE8" w:themeColor="accent5" w:themeTint="66"/>
        <w:left w:val="single" w:sz="4" w:space="0" w:color="B6DDE8" w:themeColor="accent5" w:themeTint="66"/>
        <w:bottom w:val="single" w:sz="4" w:space="0" w:color="B6DDE8" w:themeColor="accent5" w:themeTint="66"/>
        <w:right w:val="single" w:sz="4" w:space="0" w:color="B6DDE8" w:themeColor="accent5" w:themeTint="66"/>
        <w:insideH w:val="single" w:sz="4" w:space="0" w:color="B6DDE8" w:themeColor="accent5" w:themeTint="66"/>
        <w:insideV w:val="single" w:sz="4" w:space="0" w:color="B6DDE8" w:themeColor="accent5" w:themeTint="66"/>
      </w:tblBorders>
    </w:tblPr>
    <w:tblStylePr w:type="firstRow">
      <w:rPr>
        <w:b/>
        <w:bCs/>
      </w:rPr>
      <w:tblPr/>
      <w:tcPr>
        <w:tcBorders>
          <w:bottom w:val="single" w:sz="12" w:space="0" w:color="92CDDC" w:themeColor="accent5" w:themeTint="99"/>
        </w:tcBorders>
      </w:tcPr>
    </w:tblStylePr>
    <w:tblStylePr w:type="lastRow">
      <w:rPr>
        <w:b/>
        <w:bCs/>
      </w:rPr>
      <w:tblPr/>
      <w:tcPr>
        <w:tcBorders>
          <w:top w:val="double" w:sz="2" w:space="0" w:color="92CDDC" w:themeColor="accent5" w:themeTint="99"/>
        </w:tcBorders>
      </w:tcPr>
    </w:tblStylePr>
    <w:tblStylePr w:type="firstCol">
      <w:rPr>
        <w:b/>
        <w:bCs/>
      </w:rPr>
    </w:tblStylePr>
    <w:tblStylePr w:type="lastCol">
      <w:rPr>
        <w:b/>
        <w:bCs/>
      </w:rPr>
    </w:tblStylePr>
  </w:style>
  <w:style w:type="table" w:styleId="GridTable1Light-Accent6">
    <w:name w:val="Grid Table 1 Light Accent 6"/>
    <w:basedOn w:val="TableNormal"/>
    <w:uiPriority w:val="46"/>
    <w:rsid w:val="00E765BA"/>
    <w:pPr>
      <w:spacing w:after="0" w:line="240" w:lineRule="auto"/>
    </w:pPr>
    <w:tblPr>
      <w:tblStyleRowBandSize w:val="1"/>
      <w:tblStyleColBandSize w:val="1"/>
      <w:tblBorders>
        <w:top w:val="single" w:sz="4" w:space="0" w:color="FBD4B4" w:themeColor="accent6" w:themeTint="66"/>
        <w:left w:val="single" w:sz="4" w:space="0" w:color="FBD4B4" w:themeColor="accent6" w:themeTint="66"/>
        <w:bottom w:val="single" w:sz="4" w:space="0" w:color="FBD4B4" w:themeColor="accent6" w:themeTint="66"/>
        <w:right w:val="single" w:sz="4" w:space="0" w:color="FBD4B4" w:themeColor="accent6" w:themeTint="66"/>
        <w:insideH w:val="single" w:sz="4" w:space="0" w:color="FBD4B4" w:themeColor="accent6" w:themeTint="66"/>
        <w:insideV w:val="single" w:sz="4" w:space="0" w:color="FBD4B4" w:themeColor="accent6" w:themeTint="66"/>
      </w:tblBorders>
    </w:tblPr>
    <w:tblStylePr w:type="firstRow">
      <w:rPr>
        <w:b/>
        <w:bCs/>
      </w:rPr>
      <w:tblPr/>
      <w:tcPr>
        <w:tcBorders>
          <w:bottom w:val="single" w:sz="12" w:space="0" w:color="FABF8F" w:themeColor="accent6" w:themeTint="99"/>
        </w:tcBorders>
      </w:tcPr>
    </w:tblStylePr>
    <w:tblStylePr w:type="lastRow">
      <w:rPr>
        <w:b/>
        <w:bCs/>
      </w:rPr>
      <w:tblPr/>
      <w:tcPr>
        <w:tcBorders>
          <w:top w:val="double" w:sz="2" w:space="0" w:color="FABF8F" w:themeColor="accent6" w:themeTint="99"/>
        </w:tcBorders>
      </w:tcPr>
    </w:tblStylePr>
    <w:tblStylePr w:type="firstCol">
      <w:rPr>
        <w:b/>
        <w:bCs/>
      </w:rPr>
    </w:tblStylePr>
    <w:tblStylePr w:type="lastCol">
      <w:rPr>
        <w:b/>
        <w:bCs/>
      </w:rPr>
    </w:tblStylePr>
  </w:style>
  <w:style w:type="table" w:styleId="GridTable2">
    <w:name w:val="Grid Table 2"/>
    <w:basedOn w:val="TableNormal"/>
    <w:uiPriority w:val="99"/>
    <w:rsid w:val="00E765BA"/>
    <w:pPr>
      <w:spacing w:after="0" w:line="240" w:lineRule="auto"/>
    </w:pPr>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2-Accent1">
    <w:name w:val="Grid Table 2 Accent 1"/>
    <w:basedOn w:val="TableNormal"/>
    <w:uiPriority w:val="47"/>
    <w:rsid w:val="00E765BA"/>
    <w:pPr>
      <w:spacing w:after="0" w:line="240" w:lineRule="auto"/>
    </w:pPr>
    <w:tblPr>
      <w:tblStyleRowBandSize w:val="1"/>
      <w:tblStyleColBandSize w:val="1"/>
      <w:tblBorders>
        <w:top w:val="single" w:sz="2" w:space="0" w:color="95B3D7" w:themeColor="accent1" w:themeTint="99"/>
        <w:bottom w:val="single" w:sz="2" w:space="0" w:color="95B3D7" w:themeColor="accent1" w:themeTint="99"/>
        <w:insideH w:val="single" w:sz="2" w:space="0" w:color="95B3D7" w:themeColor="accent1" w:themeTint="99"/>
        <w:insideV w:val="single" w:sz="2" w:space="0" w:color="95B3D7" w:themeColor="accent1" w:themeTint="99"/>
      </w:tblBorders>
    </w:tblPr>
    <w:tblStylePr w:type="firstRow">
      <w:rPr>
        <w:b/>
        <w:bCs/>
      </w:rPr>
      <w:tblPr/>
      <w:tcPr>
        <w:tcBorders>
          <w:top w:val="nil"/>
          <w:bottom w:val="single" w:sz="12" w:space="0" w:color="95B3D7" w:themeColor="accent1" w:themeTint="99"/>
          <w:insideH w:val="nil"/>
          <w:insideV w:val="nil"/>
        </w:tcBorders>
        <w:shd w:val="clear" w:color="auto" w:fill="FFFFFF" w:themeFill="background1"/>
      </w:tcPr>
    </w:tblStylePr>
    <w:tblStylePr w:type="lastRow">
      <w:rPr>
        <w:b/>
        <w:bCs/>
      </w:rPr>
      <w:tblPr/>
      <w:tcPr>
        <w:tcBorders>
          <w:top w:val="double" w:sz="2" w:space="0" w:color="95B3D7"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styleId="GridTable2-Accent2">
    <w:name w:val="Grid Table 2 Accent 2"/>
    <w:basedOn w:val="TableNormal"/>
    <w:uiPriority w:val="47"/>
    <w:rsid w:val="00E765BA"/>
    <w:pPr>
      <w:spacing w:after="0" w:line="240" w:lineRule="auto"/>
    </w:pPr>
    <w:tblPr>
      <w:tblStyleRowBandSize w:val="1"/>
      <w:tblStyleColBandSize w:val="1"/>
      <w:tblBorders>
        <w:top w:val="single" w:sz="2" w:space="0" w:color="D99594" w:themeColor="accent2" w:themeTint="99"/>
        <w:bottom w:val="single" w:sz="2" w:space="0" w:color="D99594" w:themeColor="accent2" w:themeTint="99"/>
        <w:insideH w:val="single" w:sz="2" w:space="0" w:color="D99594" w:themeColor="accent2" w:themeTint="99"/>
        <w:insideV w:val="single" w:sz="2" w:space="0" w:color="D99594" w:themeColor="accent2" w:themeTint="99"/>
      </w:tblBorders>
    </w:tblPr>
    <w:tblStylePr w:type="firstRow">
      <w:rPr>
        <w:b/>
        <w:bCs/>
      </w:rPr>
      <w:tblPr/>
      <w:tcPr>
        <w:tcBorders>
          <w:top w:val="nil"/>
          <w:bottom w:val="single" w:sz="12" w:space="0" w:color="D99594" w:themeColor="accent2" w:themeTint="99"/>
          <w:insideH w:val="nil"/>
          <w:insideV w:val="nil"/>
        </w:tcBorders>
        <w:shd w:val="clear" w:color="auto" w:fill="FFFFFF" w:themeFill="background1"/>
      </w:tcPr>
    </w:tblStylePr>
    <w:tblStylePr w:type="lastRow">
      <w:rPr>
        <w:b/>
        <w:bCs/>
      </w:rPr>
      <w:tblPr/>
      <w:tcPr>
        <w:tcBorders>
          <w:top w:val="double" w:sz="2" w:space="0" w:color="D99594" w:themeColor="accent2"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styleId="GridTable2-Accent3">
    <w:name w:val="Grid Table 2 Accent 3"/>
    <w:basedOn w:val="TableNormal"/>
    <w:uiPriority w:val="47"/>
    <w:rsid w:val="00E765BA"/>
    <w:pPr>
      <w:spacing w:after="0" w:line="240" w:lineRule="auto"/>
    </w:pPr>
    <w:tblPr>
      <w:tblStyleRowBandSize w:val="1"/>
      <w:tblStyleColBandSize w:val="1"/>
      <w:tblBorders>
        <w:top w:val="single" w:sz="2" w:space="0" w:color="C2D69B" w:themeColor="accent3" w:themeTint="99"/>
        <w:bottom w:val="single" w:sz="2" w:space="0" w:color="C2D69B" w:themeColor="accent3" w:themeTint="99"/>
        <w:insideH w:val="single" w:sz="2" w:space="0" w:color="C2D69B" w:themeColor="accent3" w:themeTint="99"/>
        <w:insideV w:val="single" w:sz="2" w:space="0" w:color="C2D69B" w:themeColor="accent3" w:themeTint="99"/>
      </w:tblBorders>
    </w:tblPr>
    <w:tblStylePr w:type="firstRow">
      <w:rPr>
        <w:b/>
        <w:bCs/>
      </w:rPr>
      <w:tblPr/>
      <w:tcPr>
        <w:tcBorders>
          <w:top w:val="nil"/>
          <w:bottom w:val="single" w:sz="12" w:space="0" w:color="C2D69B" w:themeColor="accent3" w:themeTint="99"/>
          <w:insideH w:val="nil"/>
          <w:insideV w:val="nil"/>
        </w:tcBorders>
        <w:shd w:val="clear" w:color="auto" w:fill="FFFFFF" w:themeFill="background1"/>
      </w:tcPr>
    </w:tblStylePr>
    <w:tblStylePr w:type="lastRow">
      <w:rPr>
        <w:b/>
        <w:bCs/>
      </w:rPr>
      <w:tblPr/>
      <w:tcPr>
        <w:tcBorders>
          <w:top w:val="double" w:sz="2" w:space="0" w:color="C2D69B" w:themeColor="accent3"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table" w:styleId="GridTable2-Accent4">
    <w:name w:val="Grid Table 2 Accent 4"/>
    <w:basedOn w:val="TableNormal"/>
    <w:uiPriority w:val="47"/>
    <w:rsid w:val="00E765BA"/>
    <w:pPr>
      <w:spacing w:after="0" w:line="240" w:lineRule="auto"/>
    </w:pPr>
    <w:tblPr>
      <w:tblStyleRowBandSize w:val="1"/>
      <w:tblStyleColBandSize w:val="1"/>
      <w:tblBorders>
        <w:top w:val="single" w:sz="2" w:space="0" w:color="B2A1C7" w:themeColor="accent4" w:themeTint="99"/>
        <w:bottom w:val="single" w:sz="2" w:space="0" w:color="B2A1C7" w:themeColor="accent4" w:themeTint="99"/>
        <w:insideH w:val="single" w:sz="2" w:space="0" w:color="B2A1C7" w:themeColor="accent4" w:themeTint="99"/>
        <w:insideV w:val="single" w:sz="2" w:space="0" w:color="B2A1C7" w:themeColor="accent4" w:themeTint="99"/>
      </w:tblBorders>
    </w:tblPr>
    <w:tblStylePr w:type="firstRow">
      <w:rPr>
        <w:b/>
        <w:bCs/>
      </w:rPr>
      <w:tblPr/>
      <w:tcPr>
        <w:tcBorders>
          <w:top w:val="nil"/>
          <w:bottom w:val="single" w:sz="12" w:space="0" w:color="B2A1C7" w:themeColor="accent4" w:themeTint="99"/>
          <w:insideH w:val="nil"/>
          <w:insideV w:val="nil"/>
        </w:tcBorders>
        <w:shd w:val="clear" w:color="auto" w:fill="FFFFFF" w:themeFill="background1"/>
      </w:tcPr>
    </w:tblStylePr>
    <w:tblStylePr w:type="lastRow">
      <w:rPr>
        <w:b/>
        <w:bCs/>
      </w:rPr>
      <w:tblPr/>
      <w:tcPr>
        <w:tcBorders>
          <w:top w:val="double" w:sz="2" w:space="0" w:color="B2A1C7" w:themeColor="accent4"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table" w:styleId="GridTable2-Accent5">
    <w:name w:val="Grid Table 2 Accent 5"/>
    <w:basedOn w:val="TableNormal"/>
    <w:uiPriority w:val="47"/>
    <w:rsid w:val="00E765BA"/>
    <w:pPr>
      <w:spacing w:after="0" w:line="240" w:lineRule="auto"/>
    </w:pPr>
    <w:tblPr>
      <w:tblStyleRowBandSize w:val="1"/>
      <w:tblStyleColBandSize w:val="1"/>
      <w:tblBorders>
        <w:top w:val="single" w:sz="2" w:space="0" w:color="92CDDC" w:themeColor="accent5" w:themeTint="99"/>
        <w:bottom w:val="single" w:sz="2" w:space="0" w:color="92CDDC" w:themeColor="accent5" w:themeTint="99"/>
        <w:insideH w:val="single" w:sz="2" w:space="0" w:color="92CDDC" w:themeColor="accent5" w:themeTint="99"/>
        <w:insideV w:val="single" w:sz="2" w:space="0" w:color="92CDDC" w:themeColor="accent5" w:themeTint="99"/>
      </w:tblBorders>
    </w:tblPr>
    <w:tblStylePr w:type="firstRow">
      <w:rPr>
        <w:b/>
        <w:bCs/>
      </w:rPr>
      <w:tblPr/>
      <w:tcPr>
        <w:tcBorders>
          <w:top w:val="nil"/>
          <w:bottom w:val="single" w:sz="12" w:space="0" w:color="92CDDC" w:themeColor="accent5" w:themeTint="99"/>
          <w:insideH w:val="nil"/>
          <w:insideV w:val="nil"/>
        </w:tcBorders>
        <w:shd w:val="clear" w:color="auto" w:fill="FFFFFF" w:themeFill="background1"/>
      </w:tcPr>
    </w:tblStylePr>
    <w:tblStylePr w:type="lastRow">
      <w:rPr>
        <w:b/>
        <w:bCs/>
      </w:rPr>
      <w:tblPr/>
      <w:tcPr>
        <w:tcBorders>
          <w:top w:val="double" w:sz="2" w:space="0" w:color="92CDDC"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styleId="GridTable2-Accent6">
    <w:name w:val="Grid Table 2 Accent 6"/>
    <w:basedOn w:val="TableNormal"/>
    <w:uiPriority w:val="47"/>
    <w:rsid w:val="00E765BA"/>
    <w:pPr>
      <w:spacing w:after="0" w:line="240" w:lineRule="auto"/>
    </w:pPr>
    <w:tblPr>
      <w:tblStyleRowBandSize w:val="1"/>
      <w:tblStyleColBandSize w:val="1"/>
      <w:tblBorders>
        <w:top w:val="single" w:sz="2" w:space="0" w:color="FABF8F" w:themeColor="accent6" w:themeTint="99"/>
        <w:bottom w:val="single" w:sz="2" w:space="0" w:color="FABF8F" w:themeColor="accent6" w:themeTint="99"/>
        <w:insideH w:val="single" w:sz="2" w:space="0" w:color="FABF8F" w:themeColor="accent6" w:themeTint="99"/>
        <w:insideV w:val="single" w:sz="2" w:space="0" w:color="FABF8F" w:themeColor="accent6" w:themeTint="99"/>
      </w:tblBorders>
    </w:tblPr>
    <w:tblStylePr w:type="firstRow">
      <w:rPr>
        <w:b/>
        <w:bCs/>
      </w:rPr>
      <w:tblPr/>
      <w:tcPr>
        <w:tcBorders>
          <w:top w:val="nil"/>
          <w:bottom w:val="single" w:sz="12" w:space="0" w:color="FABF8F" w:themeColor="accent6" w:themeTint="99"/>
          <w:insideH w:val="nil"/>
          <w:insideV w:val="nil"/>
        </w:tcBorders>
        <w:shd w:val="clear" w:color="auto" w:fill="FFFFFF" w:themeFill="background1"/>
      </w:tcPr>
    </w:tblStylePr>
    <w:tblStylePr w:type="lastRow">
      <w:rPr>
        <w:b/>
        <w:bCs/>
      </w:rPr>
      <w:tblPr/>
      <w:tcPr>
        <w:tcBorders>
          <w:top w:val="double" w:sz="2" w:space="0" w:color="FABF8F" w:themeColor="accent6"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table" w:styleId="GridTable3">
    <w:name w:val="Grid Table 3"/>
    <w:basedOn w:val="TableNormal"/>
    <w:uiPriority w:val="99"/>
    <w:rsid w:val="00E765BA"/>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3-Accent1">
    <w:name w:val="Grid Table 3 Accent 1"/>
    <w:basedOn w:val="TableNormal"/>
    <w:uiPriority w:val="48"/>
    <w:rsid w:val="00E765BA"/>
    <w:pPr>
      <w:spacing w:after="0" w:line="240" w:lineRule="auto"/>
    </w:p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BE5F1" w:themeFill="accent1" w:themeFillTint="33"/>
      </w:tcPr>
    </w:tblStylePr>
    <w:tblStylePr w:type="band1Horz">
      <w:tblPr/>
      <w:tcPr>
        <w:shd w:val="clear" w:color="auto" w:fill="DBE5F1" w:themeFill="accent1" w:themeFillTint="33"/>
      </w:tcPr>
    </w:tblStylePr>
    <w:tblStylePr w:type="neCell">
      <w:tblPr/>
      <w:tcPr>
        <w:tcBorders>
          <w:bottom w:val="single" w:sz="4" w:space="0" w:color="95B3D7" w:themeColor="accent1" w:themeTint="99"/>
        </w:tcBorders>
      </w:tcPr>
    </w:tblStylePr>
    <w:tblStylePr w:type="nwCell">
      <w:tblPr/>
      <w:tcPr>
        <w:tcBorders>
          <w:bottom w:val="single" w:sz="4" w:space="0" w:color="95B3D7" w:themeColor="accent1" w:themeTint="99"/>
        </w:tcBorders>
      </w:tcPr>
    </w:tblStylePr>
    <w:tblStylePr w:type="seCell">
      <w:tblPr/>
      <w:tcPr>
        <w:tcBorders>
          <w:top w:val="single" w:sz="4" w:space="0" w:color="95B3D7" w:themeColor="accent1" w:themeTint="99"/>
        </w:tcBorders>
      </w:tcPr>
    </w:tblStylePr>
    <w:tblStylePr w:type="swCell">
      <w:tblPr/>
      <w:tcPr>
        <w:tcBorders>
          <w:top w:val="single" w:sz="4" w:space="0" w:color="95B3D7" w:themeColor="accent1" w:themeTint="99"/>
        </w:tcBorders>
      </w:tcPr>
    </w:tblStylePr>
  </w:style>
  <w:style w:type="table" w:styleId="GridTable3-Accent2">
    <w:name w:val="Grid Table 3 Accent 2"/>
    <w:basedOn w:val="TableNormal"/>
    <w:uiPriority w:val="48"/>
    <w:rsid w:val="00E765BA"/>
    <w:pPr>
      <w:spacing w:after="0" w:line="240" w:lineRule="auto"/>
    </w:pPr>
    <w:tblPr>
      <w:tblStyleRowBandSize w:val="1"/>
      <w:tblStyleColBandSize w:val="1"/>
      <w:tbl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insideH w:val="single" w:sz="4" w:space="0" w:color="D99594" w:themeColor="accent2" w:themeTint="99"/>
        <w:insideV w:val="single" w:sz="4" w:space="0" w:color="D99594"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2DBDB" w:themeFill="accent2" w:themeFillTint="33"/>
      </w:tcPr>
    </w:tblStylePr>
    <w:tblStylePr w:type="band1Horz">
      <w:tblPr/>
      <w:tcPr>
        <w:shd w:val="clear" w:color="auto" w:fill="F2DBDB" w:themeFill="accent2" w:themeFillTint="33"/>
      </w:tcPr>
    </w:tblStylePr>
    <w:tblStylePr w:type="neCell">
      <w:tblPr/>
      <w:tcPr>
        <w:tcBorders>
          <w:bottom w:val="single" w:sz="4" w:space="0" w:color="D99594" w:themeColor="accent2" w:themeTint="99"/>
        </w:tcBorders>
      </w:tcPr>
    </w:tblStylePr>
    <w:tblStylePr w:type="nwCell">
      <w:tblPr/>
      <w:tcPr>
        <w:tcBorders>
          <w:bottom w:val="single" w:sz="4" w:space="0" w:color="D99594" w:themeColor="accent2" w:themeTint="99"/>
        </w:tcBorders>
      </w:tcPr>
    </w:tblStylePr>
    <w:tblStylePr w:type="seCell">
      <w:tblPr/>
      <w:tcPr>
        <w:tcBorders>
          <w:top w:val="single" w:sz="4" w:space="0" w:color="D99594" w:themeColor="accent2" w:themeTint="99"/>
        </w:tcBorders>
      </w:tcPr>
    </w:tblStylePr>
    <w:tblStylePr w:type="swCell">
      <w:tblPr/>
      <w:tcPr>
        <w:tcBorders>
          <w:top w:val="single" w:sz="4" w:space="0" w:color="D99594" w:themeColor="accent2" w:themeTint="99"/>
        </w:tcBorders>
      </w:tcPr>
    </w:tblStylePr>
  </w:style>
  <w:style w:type="table" w:styleId="GridTable3-Accent3">
    <w:name w:val="Grid Table 3 Accent 3"/>
    <w:basedOn w:val="TableNormal"/>
    <w:uiPriority w:val="48"/>
    <w:rsid w:val="00E765BA"/>
    <w:pPr>
      <w:spacing w:after="0" w:line="240" w:lineRule="auto"/>
    </w:pPr>
    <w:tblPr>
      <w:tblStyleRowBandSize w:val="1"/>
      <w:tblStyleColBandSize w:val="1"/>
      <w:tblBorders>
        <w:top w:val="single" w:sz="4" w:space="0" w:color="C2D69B" w:themeColor="accent3" w:themeTint="99"/>
        <w:left w:val="single" w:sz="4" w:space="0" w:color="C2D69B" w:themeColor="accent3" w:themeTint="99"/>
        <w:bottom w:val="single" w:sz="4" w:space="0" w:color="C2D69B" w:themeColor="accent3" w:themeTint="99"/>
        <w:right w:val="single" w:sz="4" w:space="0" w:color="C2D69B" w:themeColor="accent3" w:themeTint="99"/>
        <w:insideH w:val="single" w:sz="4" w:space="0" w:color="C2D69B" w:themeColor="accent3" w:themeTint="99"/>
        <w:insideV w:val="single" w:sz="4" w:space="0" w:color="C2D69B"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AF1DD" w:themeFill="accent3" w:themeFillTint="33"/>
      </w:tcPr>
    </w:tblStylePr>
    <w:tblStylePr w:type="band1Horz">
      <w:tblPr/>
      <w:tcPr>
        <w:shd w:val="clear" w:color="auto" w:fill="EAF1DD" w:themeFill="accent3" w:themeFillTint="33"/>
      </w:tcPr>
    </w:tblStylePr>
    <w:tblStylePr w:type="neCell">
      <w:tblPr/>
      <w:tcPr>
        <w:tcBorders>
          <w:bottom w:val="single" w:sz="4" w:space="0" w:color="C2D69B" w:themeColor="accent3" w:themeTint="99"/>
        </w:tcBorders>
      </w:tcPr>
    </w:tblStylePr>
    <w:tblStylePr w:type="nwCell">
      <w:tblPr/>
      <w:tcPr>
        <w:tcBorders>
          <w:bottom w:val="single" w:sz="4" w:space="0" w:color="C2D69B" w:themeColor="accent3" w:themeTint="99"/>
        </w:tcBorders>
      </w:tcPr>
    </w:tblStylePr>
    <w:tblStylePr w:type="seCell">
      <w:tblPr/>
      <w:tcPr>
        <w:tcBorders>
          <w:top w:val="single" w:sz="4" w:space="0" w:color="C2D69B" w:themeColor="accent3" w:themeTint="99"/>
        </w:tcBorders>
      </w:tcPr>
    </w:tblStylePr>
    <w:tblStylePr w:type="swCell">
      <w:tblPr/>
      <w:tcPr>
        <w:tcBorders>
          <w:top w:val="single" w:sz="4" w:space="0" w:color="C2D69B" w:themeColor="accent3" w:themeTint="99"/>
        </w:tcBorders>
      </w:tcPr>
    </w:tblStylePr>
  </w:style>
  <w:style w:type="table" w:styleId="GridTable3-Accent4">
    <w:name w:val="Grid Table 3 Accent 4"/>
    <w:basedOn w:val="TableNormal"/>
    <w:uiPriority w:val="48"/>
    <w:rsid w:val="00E765BA"/>
    <w:pPr>
      <w:spacing w:after="0" w:line="240" w:lineRule="auto"/>
    </w:pPr>
    <w:tblPr>
      <w:tblStyleRowBandSize w:val="1"/>
      <w:tblStyleColBandSize w:val="1"/>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insideV w:val="single" w:sz="4" w:space="0" w:color="B2A1C7"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5DFEC" w:themeFill="accent4" w:themeFillTint="33"/>
      </w:tcPr>
    </w:tblStylePr>
    <w:tblStylePr w:type="band1Horz">
      <w:tblPr/>
      <w:tcPr>
        <w:shd w:val="clear" w:color="auto" w:fill="E5DFEC" w:themeFill="accent4" w:themeFillTint="33"/>
      </w:tcPr>
    </w:tblStylePr>
    <w:tblStylePr w:type="neCell">
      <w:tblPr/>
      <w:tcPr>
        <w:tcBorders>
          <w:bottom w:val="single" w:sz="4" w:space="0" w:color="B2A1C7" w:themeColor="accent4" w:themeTint="99"/>
        </w:tcBorders>
      </w:tcPr>
    </w:tblStylePr>
    <w:tblStylePr w:type="nwCell">
      <w:tblPr/>
      <w:tcPr>
        <w:tcBorders>
          <w:bottom w:val="single" w:sz="4" w:space="0" w:color="B2A1C7" w:themeColor="accent4" w:themeTint="99"/>
        </w:tcBorders>
      </w:tcPr>
    </w:tblStylePr>
    <w:tblStylePr w:type="seCell">
      <w:tblPr/>
      <w:tcPr>
        <w:tcBorders>
          <w:top w:val="single" w:sz="4" w:space="0" w:color="B2A1C7" w:themeColor="accent4" w:themeTint="99"/>
        </w:tcBorders>
      </w:tcPr>
    </w:tblStylePr>
    <w:tblStylePr w:type="swCell">
      <w:tblPr/>
      <w:tcPr>
        <w:tcBorders>
          <w:top w:val="single" w:sz="4" w:space="0" w:color="B2A1C7" w:themeColor="accent4" w:themeTint="99"/>
        </w:tcBorders>
      </w:tcPr>
    </w:tblStylePr>
  </w:style>
  <w:style w:type="table" w:styleId="GridTable3-Accent5">
    <w:name w:val="Grid Table 3 Accent 5"/>
    <w:basedOn w:val="TableNormal"/>
    <w:uiPriority w:val="48"/>
    <w:rsid w:val="00E765BA"/>
    <w:pPr>
      <w:spacing w:after="0" w:line="240" w:lineRule="auto"/>
    </w:pPr>
    <w:tblPr>
      <w:tblStyleRowBandSize w:val="1"/>
      <w:tblStyleColBandSize w:val="1"/>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insideV w:val="single" w:sz="4" w:space="0" w:color="92CDDC"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AEEF3" w:themeFill="accent5" w:themeFillTint="33"/>
      </w:tcPr>
    </w:tblStylePr>
    <w:tblStylePr w:type="band1Horz">
      <w:tblPr/>
      <w:tcPr>
        <w:shd w:val="clear" w:color="auto" w:fill="DAEEF3" w:themeFill="accent5" w:themeFillTint="33"/>
      </w:tcPr>
    </w:tblStylePr>
    <w:tblStylePr w:type="neCell">
      <w:tblPr/>
      <w:tcPr>
        <w:tcBorders>
          <w:bottom w:val="single" w:sz="4" w:space="0" w:color="92CDDC" w:themeColor="accent5" w:themeTint="99"/>
        </w:tcBorders>
      </w:tcPr>
    </w:tblStylePr>
    <w:tblStylePr w:type="nwCell">
      <w:tblPr/>
      <w:tcPr>
        <w:tcBorders>
          <w:bottom w:val="single" w:sz="4" w:space="0" w:color="92CDDC" w:themeColor="accent5" w:themeTint="99"/>
        </w:tcBorders>
      </w:tcPr>
    </w:tblStylePr>
    <w:tblStylePr w:type="seCell">
      <w:tblPr/>
      <w:tcPr>
        <w:tcBorders>
          <w:top w:val="single" w:sz="4" w:space="0" w:color="92CDDC" w:themeColor="accent5" w:themeTint="99"/>
        </w:tcBorders>
      </w:tcPr>
    </w:tblStylePr>
    <w:tblStylePr w:type="swCell">
      <w:tblPr/>
      <w:tcPr>
        <w:tcBorders>
          <w:top w:val="single" w:sz="4" w:space="0" w:color="92CDDC" w:themeColor="accent5" w:themeTint="99"/>
        </w:tcBorders>
      </w:tcPr>
    </w:tblStylePr>
  </w:style>
  <w:style w:type="table" w:styleId="GridTable3-Accent6">
    <w:name w:val="Grid Table 3 Accent 6"/>
    <w:basedOn w:val="TableNormal"/>
    <w:uiPriority w:val="48"/>
    <w:rsid w:val="00E765BA"/>
    <w:pPr>
      <w:spacing w:after="0" w:line="240" w:lineRule="auto"/>
    </w:pPr>
    <w:tblPr>
      <w:tblStyleRowBandSize w:val="1"/>
      <w:tblStyleColBandSize w:val="1"/>
      <w:tblBorders>
        <w:top w:val="single" w:sz="4" w:space="0" w:color="FABF8F" w:themeColor="accent6" w:themeTint="99"/>
        <w:left w:val="single" w:sz="4" w:space="0" w:color="FABF8F" w:themeColor="accent6" w:themeTint="99"/>
        <w:bottom w:val="single" w:sz="4" w:space="0" w:color="FABF8F" w:themeColor="accent6" w:themeTint="99"/>
        <w:right w:val="single" w:sz="4" w:space="0" w:color="FABF8F" w:themeColor="accent6" w:themeTint="99"/>
        <w:insideH w:val="single" w:sz="4" w:space="0" w:color="FABF8F" w:themeColor="accent6" w:themeTint="99"/>
        <w:insideV w:val="single" w:sz="4" w:space="0" w:color="FABF8F"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DE9D9" w:themeFill="accent6" w:themeFillTint="33"/>
      </w:tcPr>
    </w:tblStylePr>
    <w:tblStylePr w:type="band1Horz">
      <w:tblPr/>
      <w:tcPr>
        <w:shd w:val="clear" w:color="auto" w:fill="FDE9D9" w:themeFill="accent6" w:themeFillTint="33"/>
      </w:tcPr>
    </w:tblStylePr>
    <w:tblStylePr w:type="neCell">
      <w:tblPr/>
      <w:tcPr>
        <w:tcBorders>
          <w:bottom w:val="single" w:sz="4" w:space="0" w:color="FABF8F" w:themeColor="accent6" w:themeTint="99"/>
        </w:tcBorders>
      </w:tcPr>
    </w:tblStylePr>
    <w:tblStylePr w:type="nwCell">
      <w:tblPr/>
      <w:tcPr>
        <w:tcBorders>
          <w:bottom w:val="single" w:sz="4" w:space="0" w:color="FABF8F" w:themeColor="accent6" w:themeTint="99"/>
        </w:tcBorders>
      </w:tcPr>
    </w:tblStylePr>
    <w:tblStylePr w:type="seCell">
      <w:tblPr/>
      <w:tcPr>
        <w:tcBorders>
          <w:top w:val="single" w:sz="4" w:space="0" w:color="FABF8F" w:themeColor="accent6" w:themeTint="99"/>
        </w:tcBorders>
      </w:tcPr>
    </w:tblStylePr>
    <w:tblStylePr w:type="swCell">
      <w:tblPr/>
      <w:tcPr>
        <w:tcBorders>
          <w:top w:val="single" w:sz="4" w:space="0" w:color="FABF8F" w:themeColor="accent6" w:themeTint="99"/>
        </w:tcBorders>
      </w:tcPr>
    </w:tblStylePr>
  </w:style>
  <w:style w:type="table" w:styleId="GridTable4">
    <w:name w:val="Grid Table 4"/>
    <w:basedOn w:val="TableNormal"/>
    <w:uiPriority w:val="49"/>
    <w:rsid w:val="00E765BA"/>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4-Accent1">
    <w:name w:val="Grid Table 4 Accent 1"/>
    <w:basedOn w:val="TableNormal"/>
    <w:uiPriority w:val="49"/>
    <w:rsid w:val="00E765BA"/>
    <w:pPr>
      <w:spacing w:after="0" w:line="240" w:lineRule="auto"/>
    </w:p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color w:val="FFFFFF" w:themeColor="background1"/>
      </w:rPr>
      <w:tblPr/>
      <w:tcPr>
        <w:tcBorders>
          <w:top w:val="single" w:sz="4" w:space="0" w:color="4F81BD" w:themeColor="accent1"/>
          <w:left w:val="single" w:sz="4" w:space="0" w:color="4F81BD" w:themeColor="accent1"/>
          <w:bottom w:val="single" w:sz="4" w:space="0" w:color="4F81BD" w:themeColor="accent1"/>
          <w:right w:val="single" w:sz="4" w:space="0" w:color="4F81BD" w:themeColor="accent1"/>
          <w:insideH w:val="nil"/>
          <w:insideV w:val="nil"/>
        </w:tcBorders>
        <w:shd w:val="clear" w:color="auto" w:fill="4F81BD" w:themeFill="accent1"/>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styleId="GridTable4-Accent2">
    <w:name w:val="Grid Table 4 Accent 2"/>
    <w:basedOn w:val="TableNormal"/>
    <w:uiPriority w:val="49"/>
    <w:rsid w:val="00E765BA"/>
    <w:pPr>
      <w:spacing w:after="0" w:line="240" w:lineRule="auto"/>
    </w:pPr>
    <w:tblPr>
      <w:tblStyleRowBandSize w:val="1"/>
      <w:tblStyleColBandSize w:val="1"/>
      <w:tbl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insideH w:val="single" w:sz="4" w:space="0" w:color="D99594" w:themeColor="accent2" w:themeTint="99"/>
        <w:insideV w:val="single" w:sz="4" w:space="0" w:color="D99594" w:themeColor="accent2" w:themeTint="99"/>
      </w:tblBorders>
    </w:tblPr>
    <w:tblStylePr w:type="firstRow">
      <w:rPr>
        <w:b/>
        <w:bCs/>
        <w:color w:val="FFFFFF" w:themeColor="background1"/>
      </w:rPr>
      <w:tblPr/>
      <w:tcPr>
        <w:tcBorders>
          <w:top w:val="single" w:sz="4" w:space="0" w:color="C0504D" w:themeColor="accent2"/>
          <w:left w:val="single" w:sz="4" w:space="0" w:color="C0504D" w:themeColor="accent2"/>
          <w:bottom w:val="single" w:sz="4" w:space="0" w:color="C0504D" w:themeColor="accent2"/>
          <w:right w:val="single" w:sz="4" w:space="0" w:color="C0504D" w:themeColor="accent2"/>
          <w:insideH w:val="nil"/>
          <w:insideV w:val="nil"/>
        </w:tcBorders>
        <w:shd w:val="clear" w:color="auto" w:fill="C0504D" w:themeFill="accent2"/>
      </w:tcPr>
    </w:tblStylePr>
    <w:tblStylePr w:type="lastRow">
      <w:rPr>
        <w:b/>
        <w:bCs/>
      </w:rPr>
      <w:tblPr/>
      <w:tcPr>
        <w:tcBorders>
          <w:top w:val="double" w:sz="4" w:space="0" w:color="C0504D" w:themeColor="accent2"/>
        </w:tcBorders>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styleId="GridTable4-Accent3">
    <w:name w:val="Grid Table 4 Accent 3"/>
    <w:basedOn w:val="TableNormal"/>
    <w:uiPriority w:val="49"/>
    <w:rsid w:val="00E765BA"/>
    <w:pPr>
      <w:spacing w:after="0" w:line="240" w:lineRule="auto"/>
    </w:pPr>
    <w:tblPr>
      <w:tblStyleRowBandSize w:val="1"/>
      <w:tblStyleColBandSize w:val="1"/>
      <w:tblBorders>
        <w:top w:val="single" w:sz="4" w:space="0" w:color="C2D69B" w:themeColor="accent3" w:themeTint="99"/>
        <w:left w:val="single" w:sz="4" w:space="0" w:color="C2D69B" w:themeColor="accent3" w:themeTint="99"/>
        <w:bottom w:val="single" w:sz="4" w:space="0" w:color="C2D69B" w:themeColor="accent3" w:themeTint="99"/>
        <w:right w:val="single" w:sz="4" w:space="0" w:color="C2D69B" w:themeColor="accent3" w:themeTint="99"/>
        <w:insideH w:val="single" w:sz="4" w:space="0" w:color="C2D69B" w:themeColor="accent3" w:themeTint="99"/>
        <w:insideV w:val="single" w:sz="4" w:space="0" w:color="C2D69B" w:themeColor="accent3" w:themeTint="99"/>
      </w:tblBorders>
    </w:tblPr>
    <w:tblStylePr w:type="firstRow">
      <w:rPr>
        <w:b/>
        <w:bCs/>
        <w:color w:val="FFFFFF" w:themeColor="background1"/>
      </w:rPr>
      <w:tblPr/>
      <w:tcPr>
        <w:tcBorders>
          <w:top w:val="single" w:sz="4" w:space="0" w:color="9BBB59" w:themeColor="accent3"/>
          <w:left w:val="single" w:sz="4" w:space="0" w:color="9BBB59" w:themeColor="accent3"/>
          <w:bottom w:val="single" w:sz="4" w:space="0" w:color="9BBB59" w:themeColor="accent3"/>
          <w:right w:val="single" w:sz="4" w:space="0" w:color="9BBB59" w:themeColor="accent3"/>
          <w:insideH w:val="nil"/>
          <w:insideV w:val="nil"/>
        </w:tcBorders>
        <w:shd w:val="clear" w:color="auto" w:fill="9BBB59" w:themeFill="accent3"/>
      </w:tcPr>
    </w:tblStylePr>
    <w:tblStylePr w:type="lastRow">
      <w:rPr>
        <w:b/>
        <w:bCs/>
      </w:rPr>
      <w:tblPr/>
      <w:tcPr>
        <w:tcBorders>
          <w:top w:val="double" w:sz="4" w:space="0" w:color="9BBB59" w:themeColor="accent3"/>
        </w:tcBorders>
      </w:tc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table" w:styleId="GridTable4-Accent4">
    <w:name w:val="Grid Table 4 Accent 4"/>
    <w:basedOn w:val="TableNormal"/>
    <w:uiPriority w:val="49"/>
    <w:rsid w:val="00E765BA"/>
    <w:pPr>
      <w:spacing w:after="0" w:line="240" w:lineRule="auto"/>
    </w:pPr>
    <w:tblPr>
      <w:tblStyleRowBandSize w:val="1"/>
      <w:tblStyleColBandSize w:val="1"/>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insideV w:val="single" w:sz="4" w:space="0" w:color="B2A1C7" w:themeColor="accent4" w:themeTint="99"/>
      </w:tblBorders>
    </w:tblPr>
    <w:tblStylePr w:type="firstRow">
      <w:rPr>
        <w:b/>
        <w:bCs/>
        <w:color w:val="FFFFFF" w:themeColor="background1"/>
      </w:rPr>
      <w:tblPr/>
      <w:tcPr>
        <w:tcBorders>
          <w:top w:val="single" w:sz="4" w:space="0" w:color="8064A2" w:themeColor="accent4"/>
          <w:left w:val="single" w:sz="4" w:space="0" w:color="8064A2" w:themeColor="accent4"/>
          <w:bottom w:val="single" w:sz="4" w:space="0" w:color="8064A2" w:themeColor="accent4"/>
          <w:right w:val="single" w:sz="4" w:space="0" w:color="8064A2" w:themeColor="accent4"/>
          <w:insideH w:val="nil"/>
          <w:insideV w:val="nil"/>
        </w:tcBorders>
        <w:shd w:val="clear" w:color="auto" w:fill="8064A2" w:themeFill="accent4"/>
      </w:tcPr>
    </w:tblStylePr>
    <w:tblStylePr w:type="lastRow">
      <w:rPr>
        <w:b/>
        <w:bCs/>
      </w:rPr>
      <w:tblPr/>
      <w:tcPr>
        <w:tcBorders>
          <w:top w:val="double" w:sz="4" w:space="0" w:color="8064A2" w:themeColor="accent4"/>
        </w:tcBorders>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table" w:styleId="GridTable4-Accent5">
    <w:name w:val="Grid Table 4 Accent 5"/>
    <w:basedOn w:val="TableNormal"/>
    <w:uiPriority w:val="49"/>
    <w:rsid w:val="00E765BA"/>
    <w:pPr>
      <w:spacing w:after="0" w:line="240" w:lineRule="auto"/>
    </w:pPr>
    <w:tblPr>
      <w:tblStyleRowBandSize w:val="1"/>
      <w:tblStyleColBandSize w:val="1"/>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insideV w:val="single" w:sz="4" w:space="0" w:color="92CDDC" w:themeColor="accent5" w:themeTint="99"/>
      </w:tblBorders>
    </w:tblPr>
    <w:tblStylePr w:type="firstRow">
      <w:rPr>
        <w:b/>
        <w:bCs/>
        <w:color w:val="FFFFFF" w:themeColor="background1"/>
      </w:rPr>
      <w:tblPr/>
      <w:tcPr>
        <w:tcBorders>
          <w:top w:val="single" w:sz="4" w:space="0" w:color="4BACC6" w:themeColor="accent5"/>
          <w:left w:val="single" w:sz="4" w:space="0" w:color="4BACC6" w:themeColor="accent5"/>
          <w:bottom w:val="single" w:sz="4" w:space="0" w:color="4BACC6" w:themeColor="accent5"/>
          <w:right w:val="single" w:sz="4" w:space="0" w:color="4BACC6" w:themeColor="accent5"/>
          <w:insideH w:val="nil"/>
          <w:insideV w:val="nil"/>
        </w:tcBorders>
        <w:shd w:val="clear" w:color="auto" w:fill="4BACC6" w:themeFill="accent5"/>
      </w:tcPr>
    </w:tblStylePr>
    <w:tblStylePr w:type="lastRow">
      <w:rPr>
        <w:b/>
        <w:bCs/>
      </w:rPr>
      <w:tblPr/>
      <w:tcPr>
        <w:tcBorders>
          <w:top w:val="double" w:sz="4" w:space="0" w:color="4BACC6" w:themeColor="accent5"/>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styleId="GridTable4-Accent6">
    <w:name w:val="Grid Table 4 Accent 6"/>
    <w:basedOn w:val="TableNormal"/>
    <w:uiPriority w:val="49"/>
    <w:rsid w:val="00E765BA"/>
    <w:pPr>
      <w:spacing w:after="0" w:line="240" w:lineRule="auto"/>
    </w:pPr>
    <w:tblPr>
      <w:tblStyleRowBandSize w:val="1"/>
      <w:tblStyleColBandSize w:val="1"/>
      <w:tblBorders>
        <w:top w:val="single" w:sz="4" w:space="0" w:color="FABF8F" w:themeColor="accent6" w:themeTint="99"/>
        <w:left w:val="single" w:sz="4" w:space="0" w:color="FABF8F" w:themeColor="accent6" w:themeTint="99"/>
        <w:bottom w:val="single" w:sz="4" w:space="0" w:color="FABF8F" w:themeColor="accent6" w:themeTint="99"/>
        <w:right w:val="single" w:sz="4" w:space="0" w:color="FABF8F" w:themeColor="accent6" w:themeTint="99"/>
        <w:insideH w:val="single" w:sz="4" w:space="0" w:color="FABF8F" w:themeColor="accent6" w:themeTint="99"/>
        <w:insideV w:val="single" w:sz="4" w:space="0" w:color="FABF8F" w:themeColor="accent6" w:themeTint="99"/>
      </w:tblBorders>
    </w:tblPr>
    <w:tblStylePr w:type="firstRow">
      <w:rPr>
        <w:b/>
        <w:bCs/>
        <w:color w:val="FFFFFF" w:themeColor="background1"/>
      </w:rPr>
      <w:tblPr/>
      <w:tcPr>
        <w:tcBorders>
          <w:top w:val="single" w:sz="4" w:space="0" w:color="F79646" w:themeColor="accent6"/>
          <w:left w:val="single" w:sz="4" w:space="0" w:color="F79646" w:themeColor="accent6"/>
          <w:bottom w:val="single" w:sz="4" w:space="0" w:color="F79646" w:themeColor="accent6"/>
          <w:right w:val="single" w:sz="4" w:space="0" w:color="F79646" w:themeColor="accent6"/>
          <w:insideH w:val="nil"/>
          <w:insideV w:val="nil"/>
        </w:tcBorders>
        <w:shd w:val="clear" w:color="auto" w:fill="F79646" w:themeFill="accent6"/>
      </w:tcPr>
    </w:tblStylePr>
    <w:tblStylePr w:type="lastRow">
      <w:rPr>
        <w:b/>
        <w:bCs/>
      </w:rPr>
      <w:tblPr/>
      <w:tcPr>
        <w:tcBorders>
          <w:top w:val="double" w:sz="4" w:space="0" w:color="F79646" w:themeColor="accent6"/>
        </w:tcBorders>
      </w:tc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table" w:styleId="GridTable5Dark">
    <w:name w:val="Grid Table 5 Dark"/>
    <w:basedOn w:val="TableNormal"/>
    <w:uiPriority w:val="50"/>
    <w:rsid w:val="00E765BA"/>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table" w:styleId="GridTable5Dark-Accent1">
    <w:name w:val="Grid Table 5 Dark Accent 1"/>
    <w:basedOn w:val="TableNormal"/>
    <w:uiPriority w:val="50"/>
    <w:rsid w:val="00E765BA"/>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BE5F1"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F81BD"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F81BD"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F81BD"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F81BD" w:themeFill="accent1"/>
      </w:tcPr>
    </w:tblStylePr>
    <w:tblStylePr w:type="band1Vert">
      <w:tblPr/>
      <w:tcPr>
        <w:shd w:val="clear" w:color="auto" w:fill="B8CCE4" w:themeFill="accent1" w:themeFillTint="66"/>
      </w:tcPr>
    </w:tblStylePr>
    <w:tblStylePr w:type="band1Horz">
      <w:tblPr/>
      <w:tcPr>
        <w:shd w:val="clear" w:color="auto" w:fill="B8CCE4" w:themeFill="accent1" w:themeFillTint="66"/>
      </w:tcPr>
    </w:tblStylePr>
  </w:style>
  <w:style w:type="table" w:styleId="GridTable5Dark-Accent2">
    <w:name w:val="Grid Table 5 Dark Accent 2"/>
    <w:basedOn w:val="TableNormal"/>
    <w:uiPriority w:val="50"/>
    <w:rsid w:val="00E765BA"/>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2DBDB"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C0504D"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C0504D"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C0504D"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C0504D" w:themeFill="accent2"/>
      </w:tcPr>
    </w:tblStylePr>
    <w:tblStylePr w:type="band1Vert">
      <w:tblPr/>
      <w:tcPr>
        <w:shd w:val="clear" w:color="auto" w:fill="E5B8B7" w:themeFill="accent2" w:themeFillTint="66"/>
      </w:tcPr>
    </w:tblStylePr>
    <w:tblStylePr w:type="band1Horz">
      <w:tblPr/>
      <w:tcPr>
        <w:shd w:val="clear" w:color="auto" w:fill="E5B8B7" w:themeFill="accent2" w:themeFillTint="66"/>
      </w:tcPr>
    </w:tblStylePr>
  </w:style>
  <w:style w:type="table" w:styleId="GridTable5Dark-Accent3">
    <w:name w:val="Grid Table 5 Dark Accent 3"/>
    <w:basedOn w:val="TableNormal"/>
    <w:uiPriority w:val="50"/>
    <w:rsid w:val="00E765BA"/>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AF1DD"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9BBB59"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9BBB59"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9BBB59"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9BBB59" w:themeFill="accent3"/>
      </w:tcPr>
    </w:tblStylePr>
    <w:tblStylePr w:type="band1Vert">
      <w:tblPr/>
      <w:tcPr>
        <w:shd w:val="clear" w:color="auto" w:fill="D6E3BC" w:themeFill="accent3" w:themeFillTint="66"/>
      </w:tcPr>
    </w:tblStylePr>
    <w:tblStylePr w:type="band1Horz">
      <w:tblPr/>
      <w:tcPr>
        <w:shd w:val="clear" w:color="auto" w:fill="D6E3BC" w:themeFill="accent3" w:themeFillTint="66"/>
      </w:tcPr>
    </w:tblStylePr>
  </w:style>
  <w:style w:type="table" w:styleId="GridTable5Dark-Accent4">
    <w:name w:val="Grid Table 5 Dark Accent 4"/>
    <w:basedOn w:val="TableNormal"/>
    <w:uiPriority w:val="50"/>
    <w:rsid w:val="00E765BA"/>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5DFEC" w:themeFill="accent4"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8064A2" w:themeFill="accent4"/>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8064A2" w:themeFill="accent4"/>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8064A2" w:themeFill="accent4"/>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8064A2" w:themeFill="accent4"/>
      </w:tcPr>
    </w:tblStylePr>
    <w:tblStylePr w:type="band1Vert">
      <w:tblPr/>
      <w:tcPr>
        <w:shd w:val="clear" w:color="auto" w:fill="CCC0D9" w:themeFill="accent4" w:themeFillTint="66"/>
      </w:tcPr>
    </w:tblStylePr>
    <w:tblStylePr w:type="band1Horz">
      <w:tblPr/>
      <w:tcPr>
        <w:shd w:val="clear" w:color="auto" w:fill="CCC0D9" w:themeFill="accent4" w:themeFillTint="66"/>
      </w:tcPr>
    </w:tblStylePr>
  </w:style>
  <w:style w:type="table" w:styleId="GridTable5Dark-Accent5">
    <w:name w:val="Grid Table 5 Dark Accent 5"/>
    <w:basedOn w:val="TableNormal"/>
    <w:uiPriority w:val="50"/>
    <w:rsid w:val="00E765BA"/>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AEEF3"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BACC6"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BACC6"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BACC6"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BACC6" w:themeFill="accent5"/>
      </w:tcPr>
    </w:tblStylePr>
    <w:tblStylePr w:type="band1Vert">
      <w:tblPr/>
      <w:tcPr>
        <w:shd w:val="clear" w:color="auto" w:fill="B6DDE8" w:themeFill="accent5" w:themeFillTint="66"/>
      </w:tcPr>
    </w:tblStylePr>
    <w:tblStylePr w:type="band1Horz">
      <w:tblPr/>
      <w:tcPr>
        <w:shd w:val="clear" w:color="auto" w:fill="B6DDE8" w:themeFill="accent5" w:themeFillTint="66"/>
      </w:tcPr>
    </w:tblStylePr>
  </w:style>
  <w:style w:type="table" w:styleId="GridTable5Dark-Accent6">
    <w:name w:val="Grid Table 5 Dark Accent 6"/>
    <w:basedOn w:val="TableNormal"/>
    <w:uiPriority w:val="50"/>
    <w:rsid w:val="00E765BA"/>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DE9D9"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F79646"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F79646"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F79646"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F79646" w:themeFill="accent6"/>
      </w:tcPr>
    </w:tblStylePr>
    <w:tblStylePr w:type="band1Vert">
      <w:tblPr/>
      <w:tcPr>
        <w:shd w:val="clear" w:color="auto" w:fill="FBD4B4" w:themeFill="accent6" w:themeFillTint="66"/>
      </w:tcPr>
    </w:tblStylePr>
    <w:tblStylePr w:type="band1Horz">
      <w:tblPr/>
      <w:tcPr>
        <w:shd w:val="clear" w:color="auto" w:fill="FBD4B4" w:themeFill="accent6" w:themeFillTint="66"/>
      </w:tcPr>
    </w:tblStylePr>
  </w:style>
  <w:style w:type="table" w:styleId="GridTable6Colorful">
    <w:name w:val="Grid Table 6 Colorful"/>
    <w:basedOn w:val="TableNormal"/>
    <w:uiPriority w:val="51"/>
    <w:rsid w:val="00E765BA"/>
    <w:pPr>
      <w:spacing w:after="0" w:line="240" w:lineRule="auto"/>
    </w:pPr>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6Colorful-Accent1">
    <w:name w:val="Grid Table 6 Colorful Accent 1"/>
    <w:basedOn w:val="TableNormal"/>
    <w:uiPriority w:val="51"/>
    <w:rsid w:val="00E765BA"/>
    <w:pPr>
      <w:spacing w:after="0" w:line="240" w:lineRule="auto"/>
    </w:pPr>
    <w:rPr>
      <w:color w:val="365F91" w:themeColor="accent1" w:themeShade="BF"/>
    </w:r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rPr>
      <w:tblPr/>
      <w:tcPr>
        <w:tcBorders>
          <w:bottom w:val="single" w:sz="12" w:space="0" w:color="95B3D7" w:themeColor="accent1" w:themeTint="99"/>
        </w:tcBorders>
      </w:tcPr>
    </w:tblStylePr>
    <w:tblStylePr w:type="lastRow">
      <w:rPr>
        <w:b/>
        <w:bCs/>
      </w:rPr>
      <w:tblPr/>
      <w:tcPr>
        <w:tcBorders>
          <w:top w:val="double" w:sz="4" w:space="0" w:color="95B3D7" w:themeColor="accent1" w:themeTint="99"/>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styleId="GridTable6Colorful-Accent2">
    <w:name w:val="Grid Table 6 Colorful Accent 2"/>
    <w:basedOn w:val="TableNormal"/>
    <w:uiPriority w:val="51"/>
    <w:rsid w:val="00E765BA"/>
    <w:pPr>
      <w:spacing w:after="0" w:line="240" w:lineRule="auto"/>
    </w:pPr>
    <w:rPr>
      <w:color w:val="943634" w:themeColor="accent2" w:themeShade="BF"/>
    </w:rPr>
    <w:tblPr>
      <w:tblStyleRowBandSize w:val="1"/>
      <w:tblStyleColBandSize w:val="1"/>
      <w:tbl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insideH w:val="single" w:sz="4" w:space="0" w:color="D99594" w:themeColor="accent2" w:themeTint="99"/>
        <w:insideV w:val="single" w:sz="4" w:space="0" w:color="D99594" w:themeColor="accent2" w:themeTint="99"/>
      </w:tblBorders>
    </w:tblPr>
    <w:tblStylePr w:type="firstRow">
      <w:rPr>
        <w:b/>
        <w:bCs/>
      </w:rPr>
      <w:tblPr/>
      <w:tcPr>
        <w:tcBorders>
          <w:bottom w:val="single" w:sz="12" w:space="0" w:color="D99594" w:themeColor="accent2" w:themeTint="99"/>
        </w:tcBorders>
      </w:tcPr>
    </w:tblStylePr>
    <w:tblStylePr w:type="lastRow">
      <w:rPr>
        <w:b/>
        <w:bCs/>
      </w:rPr>
      <w:tblPr/>
      <w:tcPr>
        <w:tcBorders>
          <w:top w:val="double" w:sz="4" w:space="0" w:color="D99594" w:themeColor="accent2" w:themeTint="99"/>
        </w:tcBorders>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styleId="GridTable6Colorful-Accent3">
    <w:name w:val="Grid Table 6 Colorful Accent 3"/>
    <w:basedOn w:val="TableNormal"/>
    <w:uiPriority w:val="51"/>
    <w:rsid w:val="00E765BA"/>
    <w:pPr>
      <w:spacing w:after="0" w:line="240" w:lineRule="auto"/>
    </w:pPr>
    <w:rPr>
      <w:color w:val="76923C" w:themeColor="accent3" w:themeShade="BF"/>
    </w:rPr>
    <w:tblPr>
      <w:tblStyleRowBandSize w:val="1"/>
      <w:tblStyleColBandSize w:val="1"/>
      <w:tblBorders>
        <w:top w:val="single" w:sz="4" w:space="0" w:color="C2D69B" w:themeColor="accent3" w:themeTint="99"/>
        <w:left w:val="single" w:sz="4" w:space="0" w:color="C2D69B" w:themeColor="accent3" w:themeTint="99"/>
        <w:bottom w:val="single" w:sz="4" w:space="0" w:color="C2D69B" w:themeColor="accent3" w:themeTint="99"/>
        <w:right w:val="single" w:sz="4" w:space="0" w:color="C2D69B" w:themeColor="accent3" w:themeTint="99"/>
        <w:insideH w:val="single" w:sz="4" w:space="0" w:color="C2D69B" w:themeColor="accent3" w:themeTint="99"/>
        <w:insideV w:val="single" w:sz="4" w:space="0" w:color="C2D69B" w:themeColor="accent3" w:themeTint="99"/>
      </w:tblBorders>
    </w:tblPr>
    <w:tblStylePr w:type="firstRow">
      <w:rPr>
        <w:b/>
        <w:bCs/>
      </w:rPr>
      <w:tblPr/>
      <w:tcPr>
        <w:tcBorders>
          <w:bottom w:val="single" w:sz="12" w:space="0" w:color="C2D69B" w:themeColor="accent3" w:themeTint="99"/>
        </w:tcBorders>
      </w:tcPr>
    </w:tblStylePr>
    <w:tblStylePr w:type="lastRow">
      <w:rPr>
        <w:b/>
        <w:bCs/>
      </w:rPr>
      <w:tblPr/>
      <w:tcPr>
        <w:tcBorders>
          <w:top w:val="double" w:sz="4" w:space="0" w:color="C2D69B" w:themeColor="accent3" w:themeTint="99"/>
        </w:tcBorders>
      </w:tc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table" w:styleId="GridTable6Colorful-Accent4">
    <w:name w:val="Grid Table 6 Colorful Accent 4"/>
    <w:basedOn w:val="TableNormal"/>
    <w:uiPriority w:val="51"/>
    <w:rsid w:val="00E765BA"/>
    <w:pPr>
      <w:spacing w:after="0" w:line="240" w:lineRule="auto"/>
    </w:pPr>
    <w:rPr>
      <w:color w:val="5F497A" w:themeColor="accent4" w:themeShade="BF"/>
    </w:rPr>
    <w:tblPr>
      <w:tblStyleRowBandSize w:val="1"/>
      <w:tblStyleColBandSize w:val="1"/>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insideV w:val="single" w:sz="4" w:space="0" w:color="B2A1C7" w:themeColor="accent4" w:themeTint="99"/>
      </w:tblBorders>
    </w:tblPr>
    <w:tblStylePr w:type="firstRow">
      <w:rPr>
        <w:b/>
        <w:bCs/>
      </w:rPr>
      <w:tblPr/>
      <w:tcPr>
        <w:tcBorders>
          <w:bottom w:val="single" w:sz="12" w:space="0" w:color="B2A1C7" w:themeColor="accent4" w:themeTint="99"/>
        </w:tcBorders>
      </w:tcPr>
    </w:tblStylePr>
    <w:tblStylePr w:type="lastRow">
      <w:rPr>
        <w:b/>
        <w:bCs/>
      </w:rPr>
      <w:tblPr/>
      <w:tcPr>
        <w:tcBorders>
          <w:top w:val="double" w:sz="4" w:space="0" w:color="B2A1C7" w:themeColor="accent4" w:themeTint="99"/>
        </w:tcBorders>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table" w:styleId="GridTable6Colorful-Accent5">
    <w:name w:val="Grid Table 6 Colorful Accent 5"/>
    <w:basedOn w:val="TableNormal"/>
    <w:uiPriority w:val="51"/>
    <w:rsid w:val="00E765BA"/>
    <w:pPr>
      <w:spacing w:after="0" w:line="240" w:lineRule="auto"/>
    </w:pPr>
    <w:rPr>
      <w:color w:val="31849B" w:themeColor="accent5" w:themeShade="BF"/>
    </w:rPr>
    <w:tblPr>
      <w:tblStyleRowBandSize w:val="1"/>
      <w:tblStyleColBandSize w:val="1"/>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insideV w:val="single" w:sz="4" w:space="0" w:color="92CDDC" w:themeColor="accent5" w:themeTint="99"/>
      </w:tblBorders>
    </w:tblPr>
    <w:tblStylePr w:type="firstRow">
      <w:rPr>
        <w:b/>
        <w:bCs/>
      </w:rPr>
      <w:tblPr/>
      <w:tcPr>
        <w:tcBorders>
          <w:bottom w:val="single" w:sz="12" w:space="0" w:color="92CDDC" w:themeColor="accent5" w:themeTint="99"/>
        </w:tcBorders>
      </w:tcPr>
    </w:tblStylePr>
    <w:tblStylePr w:type="lastRow">
      <w:rPr>
        <w:b/>
        <w:bCs/>
      </w:rPr>
      <w:tblPr/>
      <w:tcPr>
        <w:tcBorders>
          <w:top w:val="double" w:sz="4" w:space="0" w:color="92CDDC" w:themeColor="accent5" w:themeTint="99"/>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styleId="GridTable6Colorful-Accent6">
    <w:name w:val="Grid Table 6 Colorful Accent 6"/>
    <w:basedOn w:val="TableNormal"/>
    <w:uiPriority w:val="51"/>
    <w:rsid w:val="00E765BA"/>
    <w:pPr>
      <w:spacing w:after="0" w:line="240" w:lineRule="auto"/>
    </w:pPr>
    <w:rPr>
      <w:color w:val="E36C0A" w:themeColor="accent6" w:themeShade="BF"/>
    </w:rPr>
    <w:tblPr>
      <w:tblStyleRowBandSize w:val="1"/>
      <w:tblStyleColBandSize w:val="1"/>
      <w:tblBorders>
        <w:top w:val="single" w:sz="4" w:space="0" w:color="FABF8F" w:themeColor="accent6" w:themeTint="99"/>
        <w:left w:val="single" w:sz="4" w:space="0" w:color="FABF8F" w:themeColor="accent6" w:themeTint="99"/>
        <w:bottom w:val="single" w:sz="4" w:space="0" w:color="FABF8F" w:themeColor="accent6" w:themeTint="99"/>
        <w:right w:val="single" w:sz="4" w:space="0" w:color="FABF8F" w:themeColor="accent6" w:themeTint="99"/>
        <w:insideH w:val="single" w:sz="4" w:space="0" w:color="FABF8F" w:themeColor="accent6" w:themeTint="99"/>
        <w:insideV w:val="single" w:sz="4" w:space="0" w:color="FABF8F" w:themeColor="accent6" w:themeTint="99"/>
      </w:tblBorders>
    </w:tblPr>
    <w:tblStylePr w:type="firstRow">
      <w:rPr>
        <w:b/>
        <w:bCs/>
      </w:rPr>
      <w:tblPr/>
      <w:tcPr>
        <w:tcBorders>
          <w:bottom w:val="single" w:sz="12" w:space="0" w:color="FABF8F" w:themeColor="accent6" w:themeTint="99"/>
        </w:tcBorders>
      </w:tcPr>
    </w:tblStylePr>
    <w:tblStylePr w:type="lastRow">
      <w:rPr>
        <w:b/>
        <w:bCs/>
      </w:rPr>
      <w:tblPr/>
      <w:tcPr>
        <w:tcBorders>
          <w:top w:val="double" w:sz="4" w:space="0" w:color="FABF8F" w:themeColor="accent6" w:themeTint="99"/>
        </w:tcBorders>
      </w:tc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table" w:styleId="GridTable7Colorful">
    <w:name w:val="Grid Table 7 Colorful"/>
    <w:basedOn w:val="TableNormal"/>
    <w:uiPriority w:val="52"/>
    <w:rsid w:val="00E765BA"/>
    <w:pPr>
      <w:spacing w:after="0" w:line="240" w:lineRule="auto"/>
    </w:pPr>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7Colorful-Accent1">
    <w:name w:val="Grid Table 7 Colorful Accent 1"/>
    <w:basedOn w:val="TableNormal"/>
    <w:uiPriority w:val="52"/>
    <w:rsid w:val="00E765BA"/>
    <w:pPr>
      <w:spacing w:after="0" w:line="240" w:lineRule="auto"/>
    </w:pPr>
    <w:rPr>
      <w:color w:val="365F91" w:themeColor="accent1" w:themeShade="BF"/>
    </w:r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BE5F1" w:themeFill="accent1" w:themeFillTint="33"/>
      </w:tcPr>
    </w:tblStylePr>
    <w:tblStylePr w:type="band1Horz">
      <w:tblPr/>
      <w:tcPr>
        <w:shd w:val="clear" w:color="auto" w:fill="DBE5F1" w:themeFill="accent1" w:themeFillTint="33"/>
      </w:tcPr>
    </w:tblStylePr>
    <w:tblStylePr w:type="neCell">
      <w:tblPr/>
      <w:tcPr>
        <w:tcBorders>
          <w:bottom w:val="single" w:sz="4" w:space="0" w:color="95B3D7" w:themeColor="accent1" w:themeTint="99"/>
        </w:tcBorders>
      </w:tcPr>
    </w:tblStylePr>
    <w:tblStylePr w:type="nwCell">
      <w:tblPr/>
      <w:tcPr>
        <w:tcBorders>
          <w:bottom w:val="single" w:sz="4" w:space="0" w:color="95B3D7" w:themeColor="accent1" w:themeTint="99"/>
        </w:tcBorders>
      </w:tcPr>
    </w:tblStylePr>
    <w:tblStylePr w:type="seCell">
      <w:tblPr/>
      <w:tcPr>
        <w:tcBorders>
          <w:top w:val="single" w:sz="4" w:space="0" w:color="95B3D7" w:themeColor="accent1" w:themeTint="99"/>
        </w:tcBorders>
      </w:tcPr>
    </w:tblStylePr>
    <w:tblStylePr w:type="swCell">
      <w:tblPr/>
      <w:tcPr>
        <w:tcBorders>
          <w:top w:val="single" w:sz="4" w:space="0" w:color="95B3D7" w:themeColor="accent1" w:themeTint="99"/>
        </w:tcBorders>
      </w:tcPr>
    </w:tblStylePr>
  </w:style>
  <w:style w:type="table" w:styleId="GridTable7Colorful-Accent2">
    <w:name w:val="Grid Table 7 Colorful Accent 2"/>
    <w:basedOn w:val="TableNormal"/>
    <w:uiPriority w:val="52"/>
    <w:rsid w:val="00E765BA"/>
    <w:pPr>
      <w:spacing w:after="0" w:line="240" w:lineRule="auto"/>
    </w:pPr>
    <w:rPr>
      <w:color w:val="943634" w:themeColor="accent2" w:themeShade="BF"/>
    </w:rPr>
    <w:tblPr>
      <w:tblStyleRowBandSize w:val="1"/>
      <w:tblStyleColBandSize w:val="1"/>
      <w:tbl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insideH w:val="single" w:sz="4" w:space="0" w:color="D99594" w:themeColor="accent2" w:themeTint="99"/>
        <w:insideV w:val="single" w:sz="4" w:space="0" w:color="D99594"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2DBDB" w:themeFill="accent2" w:themeFillTint="33"/>
      </w:tcPr>
    </w:tblStylePr>
    <w:tblStylePr w:type="band1Horz">
      <w:tblPr/>
      <w:tcPr>
        <w:shd w:val="clear" w:color="auto" w:fill="F2DBDB" w:themeFill="accent2" w:themeFillTint="33"/>
      </w:tcPr>
    </w:tblStylePr>
    <w:tblStylePr w:type="neCell">
      <w:tblPr/>
      <w:tcPr>
        <w:tcBorders>
          <w:bottom w:val="single" w:sz="4" w:space="0" w:color="D99594" w:themeColor="accent2" w:themeTint="99"/>
        </w:tcBorders>
      </w:tcPr>
    </w:tblStylePr>
    <w:tblStylePr w:type="nwCell">
      <w:tblPr/>
      <w:tcPr>
        <w:tcBorders>
          <w:bottom w:val="single" w:sz="4" w:space="0" w:color="D99594" w:themeColor="accent2" w:themeTint="99"/>
        </w:tcBorders>
      </w:tcPr>
    </w:tblStylePr>
    <w:tblStylePr w:type="seCell">
      <w:tblPr/>
      <w:tcPr>
        <w:tcBorders>
          <w:top w:val="single" w:sz="4" w:space="0" w:color="D99594" w:themeColor="accent2" w:themeTint="99"/>
        </w:tcBorders>
      </w:tcPr>
    </w:tblStylePr>
    <w:tblStylePr w:type="swCell">
      <w:tblPr/>
      <w:tcPr>
        <w:tcBorders>
          <w:top w:val="single" w:sz="4" w:space="0" w:color="D99594" w:themeColor="accent2" w:themeTint="99"/>
        </w:tcBorders>
      </w:tcPr>
    </w:tblStylePr>
  </w:style>
  <w:style w:type="table" w:styleId="GridTable7Colorful-Accent3">
    <w:name w:val="Grid Table 7 Colorful Accent 3"/>
    <w:basedOn w:val="TableNormal"/>
    <w:uiPriority w:val="52"/>
    <w:rsid w:val="00E765BA"/>
    <w:pPr>
      <w:spacing w:after="0" w:line="240" w:lineRule="auto"/>
    </w:pPr>
    <w:rPr>
      <w:color w:val="76923C" w:themeColor="accent3" w:themeShade="BF"/>
    </w:rPr>
    <w:tblPr>
      <w:tblStyleRowBandSize w:val="1"/>
      <w:tblStyleColBandSize w:val="1"/>
      <w:tblBorders>
        <w:top w:val="single" w:sz="4" w:space="0" w:color="C2D69B" w:themeColor="accent3" w:themeTint="99"/>
        <w:left w:val="single" w:sz="4" w:space="0" w:color="C2D69B" w:themeColor="accent3" w:themeTint="99"/>
        <w:bottom w:val="single" w:sz="4" w:space="0" w:color="C2D69B" w:themeColor="accent3" w:themeTint="99"/>
        <w:right w:val="single" w:sz="4" w:space="0" w:color="C2D69B" w:themeColor="accent3" w:themeTint="99"/>
        <w:insideH w:val="single" w:sz="4" w:space="0" w:color="C2D69B" w:themeColor="accent3" w:themeTint="99"/>
        <w:insideV w:val="single" w:sz="4" w:space="0" w:color="C2D69B"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AF1DD" w:themeFill="accent3" w:themeFillTint="33"/>
      </w:tcPr>
    </w:tblStylePr>
    <w:tblStylePr w:type="band1Horz">
      <w:tblPr/>
      <w:tcPr>
        <w:shd w:val="clear" w:color="auto" w:fill="EAF1DD" w:themeFill="accent3" w:themeFillTint="33"/>
      </w:tcPr>
    </w:tblStylePr>
    <w:tblStylePr w:type="neCell">
      <w:tblPr/>
      <w:tcPr>
        <w:tcBorders>
          <w:bottom w:val="single" w:sz="4" w:space="0" w:color="C2D69B" w:themeColor="accent3" w:themeTint="99"/>
        </w:tcBorders>
      </w:tcPr>
    </w:tblStylePr>
    <w:tblStylePr w:type="nwCell">
      <w:tblPr/>
      <w:tcPr>
        <w:tcBorders>
          <w:bottom w:val="single" w:sz="4" w:space="0" w:color="C2D69B" w:themeColor="accent3" w:themeTint="99"/>
        </w:tcBorders>
      </w:tcPr>
    </w:tblStylePr>
    <w:tblStylePr w:type="seCell">
      <w:tblPr/>
      <w:tcPr>
        <w:tcBorders>
          <w:top w:val="single" w:sz="4" w:space="0" w:color="C2D69B" w:themeColor="accent3" w:themeTint="99"/>
        </w:tcBorders>
      </w:tcPr>
    </w:tblStylePr>
    <w:tblStylePr w:type="swCell">
      <w:tblPr/>
      <w:tcPr>
        <w:tcBorders>
          <w:top w:val="single" w:sz="4" w:space="0" w:color="C2D69B" w:themeColor="accent3" w:themeTint="99"/>
        </w:tcBorders>
      </w:tcPr>
    </w:tblStylePr>
  </w:style>
  <w:style w:type="table" w:styleId="GridTable7Colorful-Accent4">
    <w:name w:val="Grid Table 7 Colorful Accent 4"/>
    <w:basedOn w:val="TableNormal"/>
    <w:uiPriority w:val="52"/>
    <w:rsid w:val="00E765BA"/>
    <w:pPr>
      <w:spacing w:after="0" w:line="240" w:lineRule="auto"/>
    </w:pPr>
    <w:rPr>
      <w:color w:val="5F497A" w:themeColor="accent4" w:themeShade="BF"/>
    </w:rPr>
    <w:tblPr>
      <w:tblStyleRowBandSize w:val="1"/>
      <w:tblStyleColBandSize w:val="1"/>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insideV w:val="single" w:sz="4" w:space="0" w:color="B2A1C7"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5DFEC" w:themeFill="accent4" w:themeFillTint="33"/>
      </w:tcPr>
    </w:tblStylePr>
    <w:tblStylePr w:type="band1Horz">
      <w:tblPr/>
      <w:tcPr>
        <w:shd w:val="clear" w:color="auto" w:fill="E5DFEC" w:themeFill="accent4" w:themeFillTint="33"/>
      </w:tcPr>
    </w:tblStylePr>
    <w:tblStylePr w:type="neCell">
      <w:tblPr/>
      <w:tcPr>
        <w:tcBorders>
          <w:bottom w:val="single" w:sz="4" w:space="0" w:color="B2A1C7" w:themeColor="accent4" w:themeTint="99"/>
        </w:tcBorders>
      </w:tcPr>
    </w:tblStylePr>
    <w:tblStylePr w:type="nwCell">
      <w:tblPr/>
      <w:tcPr>
        <w:tcBorders>
          <w:bottom w:val="single" w:sz="4" w:space="0" w:color="B2A1C7" w:themeColor="accent4" w:themeTint="99"/>
        </w:tcBorders>
      </w:tcPr>
    </w:tblStylePr>
    <w:tblStylePr w:type="seCell">
      <w:tblPr/>
      <w:tcPr>
        <w:tcBorders>
          <w:top w:val="single" w:sz="4" w:space="0" w:color="B2A1C7" w:themeColor="accent4" w:themeTint="99"/>
        </w:tcBorders>
      </w:tcPr>
    </w:tblStylePr>
    <w:tblStylePr w:type="swCell">
      <w:tblPr/>
      <w:tcPr>
        <w:tcBorders>
          <w:top w:val="single" w:sz="4" w:space="0" w:color="B2A1C7" w:themeColor="accent4" w:themeTint="99"/>
        </w:tcBorders>
      </w:tcPr>
    </w:tblStylePr>
  </w:style>
  <w:style w:type="table" w:styleId="GridTable7Colorful-Accent5">
    <w:name w:val="Grid Table 7 Colorful Accent 5"/>
    <w:basedOn w:val="TableNormal"/>
    <w:uiPriority w:val="52"/>
    <w:rsid w:val="00E765BA"/>
    <w:pPr>
      <w:spacing w:after="0" w:line="240" w:lineRule="auto"/>
    </w:pPr>
    <w:rPr>
      <w:color w:val="31849B" w:themeColor="accent5" w:themeShade="BF"/>
    </w:rPr>
    <w:tblPr>
      <w:tblStyleRowBandSize w:val="1"/>
      <w:tblStyleColBandSize w:val="1"/>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insideV w:val="single" w:sz="4" w:space="0" w:color="92CDDC"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AEEF3" w:themeFill="accent5" w:themeFillTint="33"/>
      </w:tcPr>
    </w:tblStylePr>
    <w:tblStylePr w:type="band1Horz">
      <w:tblPr/>
      <w:tcPr>
        <w:shd w:val="clear" w:color="auto" w:fill="DAEEF3" w:themeFill="accent5" w:themeFillTint="33"/>
      </w:tcPr>
    </w:tblStylePr>
    <w:tblStylePr w:type="neCell">
      <w:tblPr/>
      <w:tcPr>
        <w:tcBorders>
          <w:bottom w:val="single" w:sz="4" w:space="0" w:color="92CDDC" w:themeColor="accent5" w:themeTint="99"/>
        </w:tcBorders>
      </w:tcPr>
    </w:tblStylePr>
    <w:tblStylePr w:type="nwCell">
      <w:tblPr/>
      <w:tcPr>
        <w:tcBorders>
          <w:bottom w:val="single" w:sz="4" w:space="0" w:color="92CDDC" w:themeColor="accent5" w:themeTint="99"/>
        </w:tcBorders>
      </w:tcPr>
    </w:tblStylePr>
    <w:tblStylePr w:type="seCell">
      <w:tblPr/>
      <w:tcPr>
        <w:tcBorders>
          <w:top w:val="single" w:sz="4" w:space="0" w:color="92CDDC" w:themeColor="accent5" w:themeTint="99"/>
        </w:tcBorders>
      </w:tcPr>
    </w:tblStylePr>
    <w:tblStylePr w:type="swCell">
      <w:tblPr/>
      <w:tcPr>
        <w:tcBorders>
          <w:top w:val="single" w:sz="4" w:space="0" w:color="92CDDC" w:themeColor="accent5" w:themeTint="99"/>
        </w:tcBorders>
      </w:tcPr>
    </w:tblStylePr>
  </w:style>
  <w:style w:type="table" w:styleId="GridTable7Colorful-Accent6">
    <w:name w:val="Grid Table 7 Colorful Accent 6"/>
    <w:basedOn w:val="TableNormal"/>
    <w:uiPriority w:val="52"/>
    <w:rsid w:val="00E765BA"/>
    <w:pPr>
      <w:spacing w:after="0" w:line="240" w:lineRule="auto"/>
    </w:pPr>
    <w:rPr>
      <w:color w:val="E36C0A" w:themeColor="accent6" w:themeShade="BF"/>
    </w:rPr>
    <w:tblPr>
      <w:tblStyleRowBandSize w:val="1"/>
      <w:tblStyleColBandSize w:val="1"/>
      <w:tblBorders>
        <w:top w:val="single" w:sz="4" w:space="0" w:color="FABF8F" w:themeColor="accent6" w:themeTint="99"/>
        <w:left w:val="single" w:sz="4" w:space="0" w:color="FABF8F" w:themeColor="accent6" w:themeTint="99"/>
        <w:bottom w:val="single" w:sz="4" w:space="0" w:color="FABF8F" w:themeColor="accent6" w:themeTint="99"/>
        <w:right w:val="single" w:sz="4" w:space="0" w:color="FABF8F" w:themeColor="accent6" w:themeTint="99"/>
        <w:insideH w:val="single" w:sz="4" w:space="0" w:color="FABF8F" w:themeColor="accent6" w:themeTint="99"/>
        <w:insideV w:val="single" w:sz="4" w:space="0" w:color="FABF8F"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DE9D9" w:themeFill="accent6" w:themeFillTint="33"/>
      </w:tcPr>
    </w:tblStylePr>
    <w:tblStylePr w:type="band1Horz">
      <w:tblPr/>
      <w:tcPr>
        <w:shd w:val="clear" w:color="auto" w:fill="FDE9D9" w:themeFill="accent6" w:themeFillTint="33"/>
      </w:tcPr>
    </w:tblStylePr>
    <w:tblStylePr w:type="neCell">
      <w:tblPr/>
      <w:tcPr>
        <w:tcBorders>
          <w:bottom w:val="single" w:sz="4" w:space="0" w:color="FABF8F" w:themeColor="accent6" w:themeTint="99"/>
        </w:tcBorders>
      </w:tcPr>
    </w:tblStylePr>
    <w:tblStylePr w:type="nwCell">
      <w:tblPr/>
      <w:tcPr>
        <w:tcBorders>
          <w:bottom w:val="single" w:sz="4" w:space="0" w:color="FABF8F" w:themeColor="accent6" w:themeTint="99"/>
        </w:tcBorders>
      </w:tcPr>
    </w:tblStylePr>
    <w:tblStylePr w:type="seCell">
      <w:tblPr/>
      <w:tcPr>
        <w:tcBorders>
          <w:top w:val="single" w:sz="4" w:space="0" w:color="FABF8F" w:themeColor="accent6" w:themeTint="99"/>
        </w:tcBorders>
      </w:tcPr>
    </w:tblStylePr>
    <w:tblStylePr w:type="swCell">
      <w:tblPr/>
      <w:tcPr>
        <w:tcBorders>
          <w:top w:val="single" w:sz="4" w:space="0" w:color="FABF8F" w:themeColor="accent6" w:themeTint="99"/>
        </w:tcBorders>
      </w:tcPr>
    </w:tblStylePr>
  </w:style>
  <w:style w:type="character" w:styleId="Hashtag">
    <w:name w:val="Hashtag"/>
    <w:basedOn w:val="DefaultParagraphFont"/>
    <w:uiPriority w:val="99"/>
    <w:semiHidden/>
    <w:unhideWhenUsed/>
    <w:rsid w:val="00E765BA"/>
    <w:rPr>
      <w:color w:val="2B579A"/>
      <w:shd w:val="clear" w:color="auto" w:fill="E1DFDD"/>
    </w:rPr>
  </w:style>
  <w:style w:type="character" w:styleId="HTMLAcronym">
    <w:name w:val="HTML Acronym"/>
    <w:basedOn w:val="DefaultParagraphFont"/>
    <w:uiPriority w:val="99"/>
    <w:semiHidden/>
    <w:unhideWhenUsed/>
    <w:rsid w:val="00E765BA"/>
  </w:style>
  <w:style w:type="paragraph" w:styleId="HTMLAddress">
    <w:name w:val="HTML Address"/>
    <w:basedOn w:val="Normal"/>
    <w:link w:val="HTMLAddressChar"/>
    <w:uiPriority w:val="99"/>
    <w:semiHidden/>
    <w:unhideWhenUsed/>
    <w:rsid w:val="00E765BA"/>
    <w:pPr>
      <w:spacing w:after="0" w:line="240" w:lineRule="auto"/>
    </w:pPr>
    <w:rPr>
      <w:i/>
      <w:iCs/>
    </w:rPr>
  </w:style>
  <w:style w:type="character" w:customStyle="1" w:styleId="HTMLAddressChar">
    <w:name w:val="HTML Address Char"/>
    <w:basedOn w:val="DefaultParagraphFont"/>
    <w:link w:val="HTMLAddress"/>
    <w:uiPriority w:val="99"/>
    <w:semiHidden/>
    <w:rsid w:val="00E765BA"/>
    <w:rPr>
      <w:rFonts w:ascii="Liberation Sans" w:hAnsi="Liberation Sans"/>
      <w:i/>
      <w:iCs/>
      <w:color w:val="00333B"/>
      <w:lang w:val="es-ES"/>
    </w:rPr>
  </w:style>
  <w:style w:type="character" w:styleId="HTMLCite">
    <w:name w:val="HTML Cite"/>
    <w:basedOn w:val="DefaultParagraphFont"/>
    <w:uiPriority w:val="99"/>
    <w:semiHidden/>
    <w:unhideWhenUsed/>
    <w:rsid w:val="00E765BA"/>
    <w:rPr>
      <w:i/>
      <w:iCs/>
    </w:rPr>
  </w:style>
  <w:style w:type="character" w:styleId="HTMLCode">
    <w:name w:val="HTML Code"/>
    <w:basedOn w:val="DefaultParagraphFont"/>
    <w:uiPriority w:val="99"/>
    <w:semiHidden/>
    <w:unhideWhenUsed/>
    <w:rsid w:val="00E765BA"/>
    <w:rPr>
      <w:rFonts w:ascii="Consolas" w:hAnsi="Consolas"/>
      <w:sz w:val="20"/>
      <w:szCs w:val="20"/>
    </w:rPr>
  </w:style>
  <w:style w:type="character" w:styleId="HTMLDefinition">
    <w:name w:val="HTML Definition"/>
    <w:basedOn w:val="DefaultParagraphFont"/>
    <w:uiPriority w:val="99"/>
    <w:semiHidden/>
    <w:unhideWhenUsed/>
    <w:rsid w:val="00E765BA"/>
    <w:rPr>
      <w:i/>
      <w:iCs/>
    </w:rPr>
  </w:style>
  <w:style w:type="character" w:styleId="HTMLKeyboard">
    <w:name w:val="HTML Keyboard"/>
    <w:basedOn w:val="DefaultParagraphFont"/>
    <w:uiPriority w:val="99"/>
    <w:semiHidden/>
    <w:unhideWhenUsed/>
    <w:rsid w:val="00E765BA"/>
    <w:rPr>
      <w:rFonts w:ascii="Consolas" w:hAnsi="Consolas"/>
      <w:sz w:val="20"/>
      <w:szCs w:val="20"/>
    </w:rPr>
  </w:style>
  <w:style w:type="paragraph" w:styleId="HTMLPreformatted">
    <w:name w:val="HTML Preformatted"/>
    <w:basedOn w:val="Normal"/>
    <w:link w:val="HTMLPreformattedChar"/>
    <w:uiPriority w:val="99"/>
    <w:semiHidden/>
    <w:unhideWhenUsed/>
    <w:rsid w:val="00E765BA"/>
    <w:pPr>
      <w:spacing w:after="0"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E765BA"/>
    <w:rPr>
      <w:rFonts w:ascii="Consolas" w:hAnsi="Consolas"/>
      <w:color w:val="00333B"/>
      <w:sz w:val="20"/>
      <w:szCs w:val="20"/>
      <w:lang w:val="es-ES"/>
    </w:rPr>
  </w:style>
  <w:style w:type="character" w:styleId="HTMLSample">
    <w:name w:val="HTML Sample"/>
    <w:basedOn w:val="DefaultParagraphFont"/>
    <w:uiPriority w:val="99"/>
    <w:semiHidden/>
    <w:unhideWhenUsed/>
    <w:rsid w:val="00E765BA"/>
    <w:rPr>
      <w:rFonts w:ascii="Consolas" w:hAnsi="Consolas"/>
      <w:sz w:val="24"/>
      <w:szCs w:val="24"/>
    </w:rPr>
  </w:style>
  <w:style w:type="character" w:styleId="HTMLTypewriter">
    <w:name w:val="HTML Typewriter"/>
    <w:basedOn w:val="DefaultParagraphFont"/>
    <w:uiPriority w:val="99"/>
    <w:semiHidden/>
    <w:unhideWhenUsed/>
    <w:rsid w:val="00E765BA"/>
    <w:rPr>
      <w:rFonts w:ascii="Consolas" w:hAnsi="Consolas"/>
      <w:sz w:val="20"/>
      <w:szCs w:val="20"/>
    </w:rPr>
  </w:style>
  <w:style w:type="character" w:styleId="HTMLVariable">
    <w:name w:val="HTML Variable"/>
    <w:basedOn w:val="DefaultParagraphFont"/>
    <w:uiPriority w:val="99"/>
    <w:semiHidden/>
    <w:unhideWhenUsed/>
    <w:rsid w:val="00E765BA"/>
    <w:rPr>
      <w:i/>
      <w:iCs/>
    </w:rPr>
  </w:style>
  <w:style w:type="paragraph" w:styleId="Index1">
    <w:name w:val="index 1"/>
    <w:basedOn w:val="Normal"/>
    <w:next w:val="Normal"/>
    <w:autoRedefine/>
    <w:uiPriority w:val="99"/>
    <w:semiHidden/>
    <w:unhideWhenUsed/>
    <w:rsid w:val="00E765BA"/>
    <w:pPr>
      <w:spacing w:after="0" w:line="240" w:lineRule="auto"/>
      <w:ind w:left="220" w:hanging="220"/>
    </w:pPr>
  </w:style>
  <w:style w:type="paragraph" w:styleId="Index2">
    <w:name w:val="index 2"/>
    <w:basedOn w:val="Normal"/>
    <w:next w:val="Normal"/>
    <w:autoRedefine/>
    <w:uiPriority w:val="99"/>
    <w:semiHidden/>
    <w:unhideWhenUsed/>
    <w:rsid w:val="00E765BA"/>
    <w:pPr>
      <w:spacing w:after="0" w:line="240" w:lineRule="auto"/>
      <w:ind w:left="440" w:hanging="220"/>
    </w:pPr>
  </w:style>
  <w:style w:type="paragraph" w:styleId="Index3">
    <w:name w:val="index 3"/>
    <w:basedOn w:val="Normal"/>
    <w:next w:val="Normal"/>
    <w:autoRedefine/>
    <w:uiPriority w:val="99"/>
    <w:semiHidden/>
    <w:unhideWhenUsed/>
    <w:rsid w:val="00E765BA"/>
    <w:pPr>
      <w:spacing w:after="0" w:line="240" w:lineRule="auto"/>
      <w:ind w:left="660" w:hanging="220"/>
    </w:pPr>
  </w:style>
  <w:style w:type="paragraph" w:styleId="Index4">
    <w:name w:val="index 4"/>
    <w:basedOn w:val="Normal"/>
    <w:next w:val="Normal"/>
    <w:autoRedefine/>
    <w:uiPriority w:val="99"/>
    <w:semiHidden/>
    <w:unhideWhenUsed/>
    <w:rsid w:val="00E765BA"/>
    <w:pPr>
      <w:spacing w:after="0" w:line="240" w:lineRule="auto"/>
      <w:ind w:left="880" w:hanging="220"/>
    </w:pPr>
  </w:style>
  <w:style w:type="paragraph" w:styleId="Index5">
    <w:name w:val="index 5"/>
    <w:basedOn w:val="Normal"/>
    <w:next w:val="Normal"/>
    <w:autoRedefine/>
    <w:uiPriority w:val="99"/>
    <w:semiHidden/>
    <w:unhideWhenUsed/>
    <w:rsid w:val="00E765BA"/>
    <w:pPr>
      <w:spacing w:after="0" w:line="240" w:lineRule="auto"/>
      <w:ind w:left="1100" w:hanging="220"/>
    </w:pPr>
  </w:style>
  <w:style w:type="paragraph" w:styleId="Index6">
    <w:name w:val="index 6"/>
    <w:basedOn w:val="Normal"/>
    <w:next w:val="Normal"/>
    <w:autoRedefine/>
    <w:uiPriority w:val="99"/>
    <w:semiHidden/>
    <w:unhideWhenUsed/>
    <w:rsid w:val="00E765BA"/>
    <w:pPr>
      <w:spacing w:after="0" w:line="240" w:lineRule="auto"/>
      <w:ind w:left="1320" w:hanging="220"/>
    </w:pPr>
  </w:style>
  <w:style w:type="paragraph" w:styleId="Index7">
    <w:name w:val="index 7"/>
    <w:basedOn w:val="Normal"/>
    <w:next w:val="Normal"/>
    <w:autoRedefine/>
    <w:uiPriority w:val="99"/>
    <w:semiHidden/>
    <w:unhideWhenUsed/>
    <w:rsid w:val="00E765BA"/>
    <w:pPr>
      <w:spacing w:after="0" w:line="240" w:lineRule="auto"/>
      <w:ind w:left="1540" w:hanging="220"/>
    </w:pPr>
  </w:style>
  <w:style w:type="paragraph" w:styleId="Index8">
    <w:name w:val="index 8"/>
    <w:basedOn w:val="Normal"/>
    <w:next w:val="Normal"/>
    <w:autoRedefine/>
    <w:uiPriority w:val="99"/>
    <w:semiHidden/>
    <w:unhideWhenUsed/>
    <w:rsid w:val="00E765BA"/>
    <w:pPr>
      <w:spacing w:after="0" w:line="240" w:lineRule="auto"/>
      <w:ind w:left="1760" w:hanging="220"/>
    </w:pPr>
  </w:style>
  <w:style w:type="paragraph" w:styleId="Index9">
    <w:name w:val="index 9"/>
    <w:basedOn w:val="Normal"/>
    <w:next w:val="Normal"/>
    <w:autoRedefine/>
    <w:uiPriority w:val="99"/>
    <w:semiHidden/>
    <w:unhideWhenUsed/>
    <w:rsid w:val="00E765BA"/>
    <w:pPr>
      <w:spacing w:after="0" w:line="240" w:lineRule="auto"/>
      <w:ind w:left="1980" w:hanging="220"/>
    </w:pPr>
  </w:style>
  <w:style w:type="paragraph" w:styleId="IndexHeading">
    <w:name w:val="index heading"/>
    <w:basedOn w:val="Normal"/>
    <w:next w:val="Index1"/>
    <w:uiPriority w:val="99"/>
    <w:semiHidden/>
    <w:unhideWhenUsed/>
    <w:rsid w:val="00E765BA"/>
    <w:rPr>
      <w:rFonts w:asciiTheme="majorHAnsi" w:eastAsiaTheme="majorEastAsia" w:hAnsiTheme="majorHAnsi" w:cstheme="majorBidi"/>
      <w:b/>
      <w:bCs/>
    </w:rPr>
  </w:style>
  <w:style w:type="character" w:styleId="LineNumber">
    <w:name w:val="line number"/>
    <w:basedOn w:val="DefaultParagraphFont"/>
    <w:uiPriority w:val="99"/>
    <w:semiHidden/>
    <w:unhideWhenUsed/>
    <w:rsid w:val="00E765BA"/>
  </w:style>
  <w:style w:type="paragraph" w:styleId="List4">
    <w:name w:val="List 4"/>
    <w:basedOn w:val="Normal"/>
    <w:uiPriority w:val="99"/>
    <w:semiHidden/>
    <w:unhideWhenUsed/>
    <w:rsid w:val="00E765BA"/>
    <w:pPr>
      <w:ind w:left="1132" w:hanging="283"/>
      <w:contextualSpacing/>
    </w:pPr>
  </w:style>
  <w:style w:type="paragraph" w:styleId="List5">
    <w:name w:val="List 5"/>
    <w:basedOn w:val="Normal"/>
    <w:uiPriority w:val="99"/>
    <w:semiHidden/>
    <w:unhideWhenUsed/>
    <w:rsid w:val="00E765BA"/>
    <w:pPr>
      <w:ind w:left="1415" w:hanging="283"/>
      <w:contextualSpacing/>
    </w:pPr>
  </w:style>
  <w:style w:type="paragraph" w:styleId="ListBullet4">
    <w:name w:val="List Bullet 4"/>
    <w:basedOn w:val="Normal"/>
    <w:uiPriority w:val="99"/>
    <w:semiHidden/>
    <w:unhideWhenUsed/>
    <w:rsid w:val="00E765BA"/>
    <w:pPr>
      <w:numPr>
        <w:numId w:val="8"/>
      </w:numPr>
      <w:contextualSpacing/>
    </w:pPr>
  </w:style>
  <w:style w:type="paragraph" w:styleId="ListBullet5">
    <w:name w:val="List Bullet 5"/>
    <w:basedOn w:val="Normal"/>
    <w:uiPriority w:val="99"/>
    <w:semiHidden/>
    <w:unhideWhenUsed/>
    <w:rsid w:val="00E765BA"/>
    <w:pPr>
      <w:numPr>
        <w:numId w:val="9"/>
      </w:numPr>
      <w:contextualSpacing/>
    </w:pPr>
  </w:style>
  <w:style w:type="paragraph" w:styleId="ListContinue4">
    <w:name w:val="List Continue 4"/>
    <w:basedOn w:val="Normal"/>
    <w:uiPriority w:val="99"/>
    <w:semiHidden/>
    <w:unhideWhenUsed/>
    <w:rsid w:val="00E765BA"/>
    <w:pPr>
      <w:spacing w:after="120"/>
      <w:ind w:left="1132"/>
      <w:contextualSpacing/>
    </w:pPr>
  </w:style>
  <w:style w:type="paragraph" w:styleId="ListContinue5">
    <w:name w:val="List Continue 5"/>
    <w:basedOn w:val="Normal"/>
    <w:uiPriority w:val="99"/>
    <w:semiHidden/>
    <w:unhideWhenUsed/>
    <w:rsid w:val="00E765BA"/>
    <w:pPr>
      <w:spacing w:after="120"/>
      <w:ind w:left="1415"/>
      <w:contextualSpacing/>
    </w:pPr>
  </w:style>
  <w:style w:type="paragraph" w:styleId="ListNumber4">
    <w:name w:val="List Number 4"/>
    <w:basedOn w:val="Normal"/>
    <w:uiPriority w:val="99"/>
    <w:semiHidden/>
    <w:unhideWhenUsed/>
    <w:rsid w:val="00E765BA"/>
    <w:pPr>
      <w:numPr>
        <w:numId w:val="11"/>
      </w:numPr>
      <w:contextualSpacing/>
    </w:pPr>
  </w:style>
  <w:style w:type="paragraph" w:styleId="ListNumber5">
    <w:name w:val="List Number 5"/>
    <w:basedOn w:val="Normal"/>
    <w:uiPriority w:val="99"/>
    <w:semiHidden/>
    <w:unhideWhenUsed/>
    <w:rsid w:val="00E765BA"/>
    <w:pPr>
      <w:numPr>
        <w:numId w:val="13"/>
      </w:numPr>
      <w:contextualSpacing/>
    </w:pPr>
  </w:style>
  <w:style w:type="table" w:styleId="ListTable1Light">
    <w:name w:val="List Table 1 Light"/>
    <w:basedOn w:val="TableNormal"/>
    <w:uiPriority w:val="46"/>
    <w:rsid w:val="00E765BA"/>
    <w:pPr>
      <w:spacing w:after="0" w:line="240" w:lineRule="auto"/>
    </w:pPr>
    <w:tblPr>
      <w:tblStyleRowBandSize w:val="1"/>
      <w:tblStyleColBandSize w:val="1"/>
    </w:tblPr>
    <w:tblStylePr w:type="firstRow">
      <w:rPr>
        <w:b/>
        <w:bCs/>
      </w:rPr>
      <w:tblPr/>
      <w:tcPr>
        <w:tcBorders>
          <w:bottom w:val="single" w:sz="4" w:space="0" w:color="666666" w:themeColor="text1" w:themeTint="99"/>
        </w:tcBorders>
      </w:tcPr>
    </w:tblStylePr>
    <w:tblStylePr w:type="lastRow">
      <w:rPr>
        <w:b/>
        <w:bCs/>
      </w:rPr>
      <w:tblPr/>
      <w:tcPr>
        <w:tcBorders>
          <w:top w:val="sing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1Light-Accent1">
    <w:name w:val="List Table 1 Light Accent 1"/>
    <w:basedOn w:val="TableNormal"/>
    <w:uiPriority w:val="46"/>
    <w:rsid w:val="00E765BA"/>
    <w:pPr>
      <w:spacing w:after="0" w:line="240" w:lineRule="auto"/>
    </w:pPr>
    <w:tblPr>
      <w:tblStyleRowBandSize w:val="1"/>
      <w:tblStyleColBandSize w:val="1"/>
    </w:tblPr>
    <w:tblStylePr w:type="firstRow">
      <w:rPr>
        <w:b/>
        <w:bCs/>
      </w:rPr>
      <w:tblPr/>
      <w:tcPr>
        <w:tcBorders>
          <w:bottom w:val="single" w:sz="4" w:space="0" w:color="95B3D7" w:themeColor="accent1" w:themeTint="99"/>
        </w:tcBorders>
      </w:tcPr>
    </w:tblStylePr>
    <w:tblStylePr w:type="lastRow">
      <w:rPr>
        <w:b/>
        <w:bCs/>
      </w:rPr>
      <w:tblPr/>
      <w:tcPr>
        <w:tcBorders>
          <w:top w:val="single" w:sz="4" w:space="0" w:color="95B3D7" w:themeColor="accent1" w:themeTint="99"/>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styleId="ListTable1Light-Accent2">
    <w:name w:val="List Table 1 Light Accent 2"/>
    <w:basedOn w:val="TableNormal"/>
    <w:uiPriority w:val="46"/>
    <w:rsid w:val="00E765BA"/>
    <w:pPr>
      <w:spacing w:after="0" w:line="240" w:lineRule="auto"/>
    </w:pPr>
    <w:tblPr>
      <w:tblStyleRowBandSize w:val="1"/>
      <w:tblStyleColBandSize w:val="1"/>
    </w:tblPr>
    <w:tblStylePr w:type="firstRow">
      <w:rPr>
        <w:b/>
        <w:bCs/>
      </w:rPr>
      <w:tblPr/>
      <w:tcPr>
        <w:tcBorders>
          <w:bottom w:val="single" w:sz="4" w:space="0" w:color="D99594" w:themeColor="accent2" w:themeTint="99"/>
        </w:tcBorders>
      </w:tcPr>
    </w:tblStylePr>
    <w:tblStylePr w:type="lastRow">
      <w:rPr>
        <w:b/>
        <w:bCs/>
      </w:rPr>
      <w:tblPr/>
      <w:tcPr>
        <w:tcBorders>
          <w:top w:val="single" w:sz="4" w:space="0" w:color="D99594" w:themeColor="accent2" w:themeTint="99"/>
        </w:tcBorders>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styleId="ListTable1Light-Accent3">
    <w:name w:val="List Table 1 Light Accent 3"/>
    <w:basedOn w:val="TableNormal"/>
    <w:uiPriority w:val="46"/>
    <w:rsid w:val="00E765BA"/>
    <w:pPr>
      <w:spacing w:after="0" w:line="240" w:lineRule="auto"/>
    </w:pPr>
    <w:tblPr>
      <w:tblStyleRowBandSize w:val="1"/>
      <w:tblStyleColBandSize w:val="1"/>
    </w:tblPr>
    <w:tblStylePr w:type="firstRow">
      <w:rPr>
        <w:b/>
        <w:bCs/>
      </w:rPr>
      <w:tblPr/>
      <w:tcPr>
        <w:tcBorders>
          <w:bottom w:val="single" w:sz="4" w:space="0" w:color="C2D69B" w:themeColor="accent3" w:themeTint="99"/>
        </w:tcBorders>
      </w:tcPr>
    </w:tblStylePr>
    <w:tblStylePr w:type="lastRow">
      <w:rPr>
        <w:b/>
        <w:bCs/>
      </w:rPr>
      <w:tblPr/>
      <w:tcPr>
        <w:tcBorders>
          <w:top w:val="single" w:sz="4" w:space="0" w:color="C2D69B" w:themeColor="accent3" w:themeTint="99"/>
        </w:tcBorders>
      </w:tc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table" w:styleId="ListTable1Light-Accent4">
    <w:name w:val="List Table 1 Light Accent 4"/>
    <w:basedOn w:val="TableNormal"/>
    <w:uiPriority w:val="46"/>
    <w:rsid w:val="00E765BA"/>
    <w:pPr>
      <w:spacing w:after="0" w:line="240" w:lineRule="auto"/>
    </w:pPr>
    <w:tblPr>
      <w:tblStyleRowBandSize w:val="1"/>
      <w:tblStyleColBandSize w:val="1"/>
    </w:tblPr>
    <w:tblStylePr w:type="firstRow">
      <w:rPr>
        <w:b/>
        <w:bCs/>
      </w:rPr>
      <w:tblPr/>
      <w:tcPr>
        <w:tcBorders>
          <w:bottom w:val="single" w:sz="4" w:space="0" w:color="B2A1C7" w:themeColor="accent4" w:themeTint="99"/>
        </w:tcBorders>
      </w:tcPr>
    </w:tblStylePr>
    <w:tblStylePr w:type="lastRow">
      <w:rPr>
        <w:b/>
        <w:bCs/>
      </w:rPr>
      <w:tblPr/>
      <w:tcPr>
        <w:tcBorders>
          <w:top w:val="single" w:sz="4" w:space="0" w:color="B2A1C7" w:themeColor="accent4" w:themeTint="99"/>
        </w:tcBorders>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table" w:styleId="ListTable1Light-Accent5">
    <w:name w:val="List Table 1 Light Accent 5"/>
    <w:basedOn w:val="TableNormal"/>
    <w:uiPriority w:val="46"/>
    <w:rsid w:val="00E765BA"/>
    <w:pPr>
      <w:spacing w:after="0" w:line="240" w:lineRule="auto"/>
    </w:pPr>
    <w:tblPr>
      <w:tblStyleRowBandSize w:val="1"/>
      <w:tblStyleColBandSize w:val="1"/>
    </w:tblPr>
    <w:tblStylePr w:type="firstRow">
      <w:rPr>
        <w:b/>
        <w:bCs/>
      </w:rPr>
      <w:tblPr/>
      <w:tcPr>
        <w:tcBorders>
          <w:bottom w:val="single" w:sz="4" w:space="0" w:color="92CDDC" w:themeColor="accent5" w:themeTint="99"/>
        </w:tcBorders>
      </w:tcPr>
    </w:tblStylePr>
    <w:tblStylePr w:type="lastRow">
      <w:rPr>
        <w:b/>
        <w:bCs/>
      </w:rPr>
      <w:tblPr/>
      <w:tcPr>
        <w:tcBorders>
          <w:top w:val="single" w:sz="4" w:space="0" w:color="92CDDC" w:themeColor="accent5" w:themeTint="99"/>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styleId="ListTable1Light-Accent6">
    <w:name w:val="List Table 1 Light Accent 6"/>
    <w:basedOn w:val="TableNormal"/>
    <w:uiPriority w:val="46"/>
    <w:rsid w:val="00E765BA"/>
    <w:pPr>
      <w:spacing w:after="0" w:line="240" w:lineRule="auto"/>
    </w:pPr>
    <w:tblPr>
      <w:tblStyleRowBandSize w:val="1"/>
      <w:tblStyleColBandSize w:val="1"/>
    </w:tblPr>
    <w:tblStylePr w:type="firstRow">
      <w:rPr>
        <w:b/>
        <w:bCs/>
      </w:rPr>
      <w:tblPr/>
      <w:tcPr>
        <w:tcBorders>
          <w:bottom w:val="single" w:sz="4" w:space="0" w:color="FABF8F" w:themeColor="accent6" w:themeTint="99"/>
        </w:tcBorders>
      </w:tcPr>
    </w:tblStylePr>
    <w:tblStylePr w:type="lastRow">
      <w:rPr>
        <w:b/>
        <w:bCs/>
      </w:rPr>
      <w:tblPr/>
      <w:tcPr>
        <w:tcBorders>
          <w:top w:val="single" w:sz="4" w:space="0" w:color="FABF8F" w:themeColor="accent6" w:themeTint="99"/>
        </w:tcBorders>
      </w:tc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table" w:styleId="ListTable2">
    <w:name w:val="List Table 2"/>
    <w:basedOn w:val="TableNormal"/>
    <w:uiPriority w:val="47"/>
    <w:rsid w:val="00E765BA"/>
    <w:pPr>
      <w:spacing w:after="0" w:line="240" w:lineRule="auto"/>
    </w:pPr>
    <w:tblPr>
      <w:tblStyleRowBandSize w:val="1"/>
      <w:tblStyleColBandSize w:val="1"/>
      <w:tblBorders>
        <w:top w:val="single" w:sz="4" w:space="0" w:color="666666" w:themeColor="text1" w:themeTint="99"/>
        <w:bottom w:val="single" w:sz="4" w:space="0" w:color="666666" w:themeColor="text1" w:themeTint="99"/>
        <w:insideH w:val="single" w:sz="4" w:space="0" w:color="666666" w:themeColor="tex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2-Accent1">
    <w:name w:val="List Table 2 Accent 1"/>
    <w:basedOn w:val="TableNormal"/>
    <w:uiPriority w:val="47"/>
    <w:rsid w:val="00E765BA"/>
    <w:pPr>
      <w:spacing w:after="0" w:line="240" w:lineRule="auto"/>
    </w:pPr>
    <w:tblPr>
      <w:tblStyleRowBandSize w:val="1"/>
      <w:tblStyleColBandSize w:val="1"/>
      <w:tblBorders>
        <w:top w:val="single" w:sz="4" w:space="0" w:color="95B3D7" w:themeColor="accent1" w:themeTint="99"/>
        <w:bottom w:val="single" w:sz="4" w:space="0" w:color="95B3D7" w:themeColor="accent1" w:themeTint="99"/>
        <w:insideH w:val="single" w:sz="4" w:space="0" w:color="95B3D7" w:themeColor="accen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styleId="ListTable2-Accent2">
    <w:name w:val="List Table 2 Accent 2"/>
    <w:basedOn w:val="TableNormal"/>
    <w:uiPriority w:val="47"/>
    <w:rsid w:val="00E765BA"/>
    <w:pPr>
      <w:spacing w:after="0" w:line="240" w:lineRule="auto"/>
    </w:pPr>
    <w:tblPr>
      <w:tblStyleRowBandSize w:val="1"/>
      <w:tblStyleColBandSize w:val="1"/>
      <w:tblBorders>
        <w:top w:val="single" w:sz="4" w:space="0" w:color="D99594" w:themeColor="accent2" w:themeTint="99"/>
        <w:bottom w:val="single" w:sz="4" w:space="0" w:color="D99594" w:themeColor="accent2" w:themeTint="99"/>
        <w:insideH w:val="single" w:sz="4" w:space="0" w:color="D99594" w:themeColor="accent2"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styleId="ListTable2-Accent3">
    <w:name w:val="List Table 2 Accent 3"/>
    <w:basedOn w:val="TableNormal"/>
    <w:uiPriority w:val="47"/>
    <w:rsid w:val="00E765BA"/>
    <w:pPr>
      <w:spacing w:after="0" w:line="240" w:lineRule="auto"/>
    </w:pPr>
    <w:tblPr>
      <w:tblStyleRowBandSize w:val="1"/>
      <w:tblStyleColBandSize w:val="1"/>
      <w:tblBorders>
        <w:top w:val="single" w:sz="4" w:space="0" w:color="C2D69B" w:themeColor="accent3" w:themeTint="99"/>
        <w:bottom w:val="single" w:sz="4" w:space="0" w:color="C2D69B" w:themeColor="accent3" w:themeTint="99"/>
        <w:insideH w:val="single" w:sz="4" w:space="0" w:color="C2D69B" w:themeColor="accent3"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table" w:styleId="ListTable2-Accent4">
    <w:name w:val="List Table 2 Accent 4"/>
    <w:basedOn w:val="TableNormal"/>
    <w:uiPriority w:val="47"/>
    <w:rsid w:val="00E765BA"/>
    <w:pPr>
      <w:spacing w:after="0" w:line="240" w:lineRule="auto"/>
    </w:pPr>
    <w:tblPr>
      <w:tblStyleRowBandSize w:val="1"/>
      <w:tblStyleColBandSize w:val="1"/>
      <w:tblBorders>
        <w:top w:val="single" w:sz="4" w:space="0" w:color="B2A1C7" w:themeColor="accent4" w:themeTint="99"/>
        <w:bottom w:val="single" w:sz="4" w:space="0" w:color="B2A1C7" w:themeColor="accent4" w:themeTint="99"/>
        <w:insideH w:val="single" w:sz="4" w:space="0" w:color="B2A1C7" w:themeColor="accent4"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table" w:styleId="ListTable2-Accent5">
    <w:name w:val="List Table 2 Accent 5"/>
    <w:basedOn w:val="TableNormal"/>
    <w:uiPriority w:val="47"/>
    <w:rsid w:val="00E765BA"/>
    <w:pPr>
      <w:spacing w:after="0" w:line="240" w:lineRule="auto"/>
    </w:pPr>
    <w:tblPr>
      <w:tblStyleRowBandSize w:val="1"/>
      <w:tblStyleColBandSize w:val="1"/>
      <w:tblBorders>
        <w:top w:val="single" w:sz="4" w:space="0" w:color="92CDDC" w:themeColor="accent5" w:themeTint="99"/>
        <w:bottom w:val="single" w:sz="4" w:space="0" w:color="92CDDC" w:themeColor="accent5" w:themeTint="99"/>
        <w:insideH w:val="single" w:sz="4" w:space="0" w:color="92CDDC"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styleId="ListTable2-Accent6">
    <w:name w:val="List Table 2 Accent 6"/>
    <w:basedOn w:val="TableNormal"/>
    <w:uiPriority w:val="47"/>
    <w:rsid w:val="00E765BA"/>
    <w:pPr>
      <w:spacing w:after="0" w:line="240" w:lineRule="auto"/>
    </w:pPr>
    <w:tblPr>
      <w:tblStyleRowBandSize w:val="1"/>
      <w:tblStyleColBandSize w:val="1"/>
      <w:tblBorders>
        <w:top w:val="single" w:sz="4" w:space="0" w:color="FABF8F" w:themeColor="accent6" w:themeTint="99"/>
        <w:bottom w:val="single" w:sz="4" w:space="0" w:color="FABF8F" w:themeColor="accent6" w:themeTint="99"/>
        <w:insideH w:val="single" w:sz="4" w:space="0" w:color="FABF8F" w:themeColor="accent6"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table" w:styleId="ListTable3">
    <w:name w:val="List Table 3"/>
    <w:basedOn w:val="TableNormal"/>
    <w:uiPriority w:val="48"/>
    <w:rsid w:val="00E765BA"/>
    <w:pPr>
      <w:spacing w:after="0" w:line="240" w:lineRule="auto"/>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b/>
        <w:bCs/>
        <w:color w:val="FFFFFF" w:themeColor="background1"/>
      </w:rPr>
      <w:tblPr/>
      <w:tcPr>
        <w:shd w:val="clear" w:color="auto" w:fill="000000" w:themeFill="text1"/>
      </w:tcPr>
    </w:tblStylePr>
    <w:tblStylePr w:type="lastRow">
      <w:rPr>
        <w:b/>
        <w:bCs/>
      </w:rPr>
      <w:tblPr/>
      <w:tcPr>
        <w:tcBorders>
          <w:top w:val="double" w:sz="4" w:space="0" w:color="000000"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themeColor="text1"/>
          <w:left w:val="nil"/>
        </w:tcBorders>
      </w:tcPr>
    </w:tblStylePr>
    <w:tblStylePr w:type="swCell">
      <w:tblPr/>
      <w:tcPr>
        <w:tcBorders>
          <w:top w:val="double" w:sz="4" w:space="0" w:color="000000" w:themeColor="text1"/>
          <w:right w:val="nil"/>
        </w:tcBorders>
      </w:tcPr>
    </w:tblStylePr>
  </w:style>
  <w:style w:type="table" w:styleId="ListTable3-Accent1">
    <w:name w:val="List Table 3 Accent 1"/>
    <w:basedOn w:val="TableNormal"/>
    <w:uiPriority w:val="48"/>
    <w:rsid w:val="00E765BA"/>
    <w:pPr>
      <w:spacing w:after="0" w:line="240" w:lineRule="auto"/>
    </w:pPr>
    <w:tblPr>
      <w:tblStyleRowBandSize w:val="1"/>
      <w:tblStyleColBandSize w:val="1"/>
      <w:tblBorders>
        <w:top w:val="single" w:sz="4" w:space="0" w:color="4F81BD" w:themeColor="accent1"/>
        <w:left w:val="single" w:sz="4" w:space="0" w:color="4F81BD" w:themeColor="accent1"/>
        <w:bottom w:val="single" w:sz="4" w:space="0" w:color="4F81BD" w:themeColor="accent1"/>
        <w:right w:val="single" w:sz="4" w:space="0" w:color="4F81BD" w:themeColor="accent1"/>
      </w:tblBorders>
    </w:tblPr>
    <w:tblStylePr w:type="firstRow">
      <w:rPr>
        <w:b/>
        <w:bCs/>
        <w:color w:val="FFFFFF" w:themeColor="background1"/>
      </w:rPr>
      <w:tblPr/>
      <w:tcPr>
        <w:shd w:val="clear" w:color="auto" w:fill="4F81BD" w:themeFill="accent1"/>
      </w:tcPr>
    </w:tblStylePr>
    <w:tblStylePr w:type="lastRow">
      <w:rPr>
        <w:b/>
        <w:bCs/>
      </w:rPr>
      <w:tblPr/>
      <w:tcPr>
        <w:tcBorders>
          <w:top w:val="double" w:sz="4" w:space="0" w:color="4F81BD"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4F81BD" w:themeColor="accent1"/>
          <w:right w:val="single" w:sz="4" w:space="0" w:color="4F81BD" w:themeColor="accent1"/>
        </w:tcBorders>
      </w:tcPr>
    </w:tblStylePr>
    <w:tblStylePr w:type="band1Horz">
      <w:tblPr/>
      <w:tcPr>
        <w:tcBorders>
          <w:top w:val="single" w:sz="4" w:space="0" w:color="4F81BD" w:themeColor="accent1"/>
          <w:bottom w:val="single" w:sz="4" w:space="0" w:color="4F81BD"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F81BD" w:themeColor="accent1"/>
          <w:left w:val="nil"/>
        </w:tcBorders>
      </w:tcPr>
    </w:tblStylePr>
    <w:tblStylePr w:type="swCell">
      <w:tblPr/>
      <w:tcPr>
        <w:tcBorders>
          <w:top w:val="double" w:sz="4" w:space="0" w:color="4F81BD" w:themeColor="accent1"/>
          <w:right w:val="nil"/>
        </w:tcBorders>
      </w:tcPr>
    </w:tblStylePr>
  </w:style>
  <w:style w:type="table" w:styleId="ListTable3-Accent2">
    <w:name w:val="List Table 3 Accent 2"/>
    <w:basedOn w:val="TableNormal"/>
    <w:uiPriority w:val="48"/>
    <w:rsid w:val="00E765BA"/>
    <w:pPr>
      <w:spacing w:after="0" w:line="240" w:lineRule="auto"/>
    </w:pPr>
    <w:tblPr>
      <w:tblStyleRowBandSize w:val="1"/>
      <w:tblStyleColBandSize w:val="1"/>
      <w:tblBorders>
        <w:top w:val="single" w:sz="4" w:space="0" w:color="C0504D" w:themeColor="accent2"/>
        <w:left w:val="single" w:sz="4" w:space="0" w:color="C0504D" w:themeColor="accent2"/>
        <w:bottom w:val="single" w:sz="4" w:space="0" w:color="C0504D" w:themeColor="accent2"/>
        <w:right w:val="single" w:sz="4" w:space="0" w:color="C0504D" w:themeColor="accent2"/>
      </w:tblBorders>
    </w:tblPr>
    <w:tblStylePr w:type="firstRow">
      <w:rPr>
        <w:b/>
        <w:bCs/>
        <w:color w:val="FFFFFF" w:themeColor="background1"/>
      </w:rPr>
      <w:tblPr/>
      <w:tcPr>
        <w:shd w:val="clear" w:color="auto" w:fill="C0504D" w:themeFill="accent2"/>
      </w:tcPr>
    </w:tblStylePr>
    <w:tblStylePr w:type="lastRow">
      <w:rPr>
        <w:b/>
        <w:bCs/>
      </w:rPr>
      <w:tblPr/>
      <w:tcPr>
        <w:tcBorders>
          <w:top w:val="double" w:sz="4" w:space="0" w:color="C0504D" w:themeColor="accent2"/>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C0504D" w:themeColor="accent2"/>
          <w:right w:val="single" w:sz="4" w:space="0" w:color="C0504D" w:themeColor="accent2"/>
        </w:tcBorders>
      </w:tcPr>
    </w:tblStylePr>
    <w:tblStylePr w:type="band1Horz">
      <w:tblPr/>
      <w:tcPr>
        <w:tcBorders>
          <w:top w:val="single" w:sz="4" w:space="0" w:color="C0504D" w:themeColor="accent2"/>
          <w:bottom w:val="single" w:sz="4" w:space="0" w:color="C0504D" w:themeColor="accent2"/>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C0504D" w:themeColor="accent2"/>
          <w:left w:val="nil"/>
        </w:tcBorders>
      </w:tcPr>
    </w:tblStylePr>
    <w:tblStylePr w:type="swCell">
      <w:tblPr/>
      <w:tcPr>
        <w:tcBorders>
          <w:top w:val="double" w:sz="4" w:space="0" w:color="C0504D" w:themeColor="accent2"/>
          <w:right w:val="nil"/>
        </w:tcBorders>
      </w:tcPr>
    </w:tblStylePr>
  </w:style>
  <w:style w:type="table" w:styleId="ListTable3-Accent3">
    <w:name w:val="List Table 3 Accent 3"/>
    <w:basedOn w:val="TableNormal"/>
    <w:uiPriority w:val="48"/>
    <w:rsid w:val="00E765BA"/>
    <w:pPr>
      <w:spacing w:after="0" w:line="240" w:lineRule="auto"/>
    </w:pPr>
    <w:tblPr>
      <w:tblStyleRowBandSize w:val="1"/>
      <w:tblStyleColBandSize w:val="1"/>
      <w:tblBorders>
        <w:top w:val="single" w:sz="4" w:space="0" w:color="9BBB59" w:themeColor="accent3"/>
        <w:left w:val="single" w:sz="4" w:space="0" w:color="9BBB59" w:themeColor="accent3"/>
        <w:bottom w:val="single" w:sz="4" w:space="0" w:color="9BBB59" w:themeColor="accent3"/>
        <w:right w:val="single" w:sz="4" w:space="0" w:color="9BBB59" w:themeColor="accent3"/>
      </w:tblBorders>
    </w:tblPr>
    <w:tblStylePr w:type="firstRow">
      <w:rPr>
        <w:b/>
        <w:bCs/>
        <w:color w:val="FFFFFF" w:themeColor="background1"/>
      </w:rPr>
      <w:tblPr/>
      <w:tcPr>
        <w:shd w:val="clear" w:color="auto" w:fill="9BBB59" w:themeFill="accent3"/>
      </w:tcPr>
    </w:tblStylePr>
    <w:tblStylePr w:type="lastRow">
      <w:rPr>
        <w:b/>
        <w:bCs/>
      </w:rPr>
      <w:tblPr/>
      <w:tcPr>
        <w:tcBorders>
          <w:top w:val="double" w:sz="4" w:space="0" w:color="9BBB59" w:themeColor="accent3"/>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9BBB59" w:themeColor="accent3"/>
          <w:right w:val="single" w:sz="4" w:space="0" w:color="9BBB59" w:themeColor="accent3"/>
        </w:tcBorders>
      </w:tcPr>
    </w:tblStylePr>
    <w:tblStylePr w:type="band1Horz">
      <w:tblPr/>
      <w:tcPr>
        <w:tcBorders>
          <w:top w:val="single" w:sz="4" w:space="0" w:color="9BBB59" w:themeColor="accent3"/>
          <w:bottom w:val="single" w:sz="4" w:space="0" w:color="9BBB59" w:themeColor="accent3"/>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9BBB59" w:themeColor="accent3"/>
          <w:left w:val="nil"/>
        </w:tcBorders>
      </w:tcPr>
    </w:tblStylePr>
    <w:tblStylePr w:type="swCell">
      <w:tblPr/>
      <w:tcPr>
        <w:tcBorders>
          <w:top w:val="double" w:sz="4" w:space="0" w:color="9BBB59" w:themeColor="accent3"/>
          <w:right w:val="nil"/>
        </w:tcBorders>
      </w:tcPr>
    </w:tblStylePr>
  </w:style>
  <w:style w:type="table" w:styleId="ListTable3-Accent4">
    <w:name w:val="List Table 3 Accent 4"/>
    <w:basedOn w:val="TableNormal"/>
    <w:uiPriority w:val="48"/>
    <w:rsid w:val="00E765BA"/>
    <w:pPr>
      <w:spacing w:after="0" w:line="240" w:lineRule="auto"/>
    </w:pPr>
    <w:tblPr>
      <w:tblStyleRowBandSize w:val="1"/>
      <w:tblStyleColBandSize w:val="1"/>
      <w:tblBorders>
        <w:top w:val="single" w:sz="4" w:space="0" w:color="8064A2" w:themeColor="accent4"/>
        <w:left w:val="single" w:sz="4" w:space="0" w:color="8064A2" w:themeColor="accent4"/>
        <w:bottom w:val="single" w:sz="4" w:space="0" w:color="8064A2" w:themeColor="accent4"/>
        <w:right w:val="single" w:sz="4" w:space="0" w:color="8064A2" w:themeColor="accent4"/>
      </w:tblBorders>
    </w:tblPr>
    <w:tblStylePr w:type="firstRow">
      <w:rPr>
        <w:b/>
        <w:bCs/>
        <w:color w:val="FFFFFF" w:themeColor="background1"/>
      </w:rPr>
      <w:tblPr/>
      <w:tcPr>
        <w:shd w:val="clear" w:color="auto" w:fill="8064A2" w:themeFill="accent4"/>
      </w:tcPr>
    </w:tblStylePr>
    <w:tblStylePr w:type="lastRow">
      <w:rPr>
        <w:b/>
        <w:bCs/>
      </w:rPr>
      <w:tblPr/>
      <w:tcPr>
        <w:tcBorders>
          <w:top w:val="double" w:sz="4" w:space="0" w:color="8064A2" w:themeColor="accent4"/>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8064A2" w:themeColor="accent4"/>
          <w:right w:val="single" w:sz="4" w:space="0" w:color="8064A2" w:themeColor="accent4"/>
        </w:tcBorders>
      </w:tcPr>
    </w:tblStylePr>
    <w:tblStylePr w:type="band1Horz">
      <w:tblPr/>
      <w:tcPr>
        <w:tcBorders>
          <w:top w:val="single" w:sz="4" w:space="0" w:color="8064A2" w:themeColor="accent4"/>
          <w:bottom w:val="single" w:sz="4" w:space="0" w:color="8064A2" w:themeColor="accent4"/>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8064A2" w:themeColor="accent4"/>
          <w:left w:val="nil"/>
        </w:tcBorders>
      </w:tcPr>
    </w:tblStylePr>
    <w:tblStylePr w:type="swCell">
      <w:tblPr/>
      <w:tcPr>
        <w:tcBorders>
          <w:top w:val="double" w:sz="4" w:space="0" w:color="8064A2" w:themeColor="accent4"/>
          <w:right w:val="nil"/>
        </w:tcBorders>
      </w:tcPr>
    </w:tblStylePr>
  </w:style>
  <w:style w:type="table" w:styleId="ListTable3-Accent5">
    <w:name w:val="List Table 3 Accent 5"/>
    <w:basedOn w:val="TableNormal"/>
    <w:uiPriority w:val="48"/>
    <w:rsid w:val="00E765BA"/>
    <w:pPr>
      <w:spacing w:after="0" w:line="240" w:lineRule="auto"/>
    </w:pPr>
    <w:tblPr>
      <w:tblStyleRowBandSize w:val="1"/>
      <w:tblStyleColBandSize w:val="1"/>
      <w:tblBorders>
        <w:top w:val="single" w:sz="4" w:space="0" w:color="4BACC6" w:themeColor="accent5"/>
        <w:left w:val="single" w:sz="4" w:space="0" w:color="4BACC6" w:themeColor="accent5"/>
        <w:bottom w:val="single" w:sz="4" w:space="0" w:color="4BACC6" w:themeColor="accent5"/>
        <w:right w:val="single" w:sz="4" w:space="0" w:color="4BACC6" w:themeColor="accent5"/>
      </w:tblBorders>
    </w:tblPr>
    <w:tblStylePr w:type="firstRow">
      <w:rPr>
        <w:b/>
        <w:bCs/>
        <w:color w:val="FFFFFF" w:themeColor="background1"/>
      </w:rPr>
      <w:tblPr/>
      <w:tcPr>
        <w:shd w:val="clear" w:color="auto" w:fill="4BACC6" w:themeFill="accent5"/>
      </w:tcPr>
    </w:tblStylePr>
    <w:tblStylePr w:type="lastRow">
      <w:rPr>
        <w:b/>
        <w:bCs/>
      </w:rPr>
      <w:tblPr/>
      <w:tcPr>
        <w:tcBorders>
          <w:top w:val="double" w:sz="4" w:space="0" w:color="4BACC6" w:themeColor="accent5"/>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4BACC6" w:themeColor="accent5"/>
          <w:right w:val="single" w:sz="4" w:space="0" w:color="4BACC6" w:themeColor="accent5"/>
        </w:tcBorders>
      </w:tcPr>
    </w:tblStylePr>
    <w:tblStylePr w:type="band1Horz">
      <w:tblPr/>
      <w:tcPr>
        <w:tcBorders>
          <w:top w:val="single" w:sz="4" w:space="0" w:color="4BACC6" w:themeColor="accent5"/>
          <w:bottom w:val="single" w:sz="4" w:space="0" w:color="4BACC6" w:themeColor="accent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BACC6" w:themeColor="accent5"/>
          <w:left w:val="nil"/>
        </w:tcBorders>
      </w:tcPr>
    </w:tblStylePr>
    <w:tblStylePr w:type="swCell">
      <w:tblPr/>
      <w:tcPr>
        <w:tcBorders>
          <w:top w:val="double" w:sz="4" w:space="0" w:color="4BACC6" w:themeColor="accent5"/>
          <w:right w:val="nil"/>
        </w:tcBorders>
      </w:tcPr>
    </w:tblStylePr>
  </w:style>
  <w:style w:type="table" w:styleId="ListTable3-Accent6">
    <w:name w:val="List Table 3 Accent 6"/>
    <w:basedOn w:val="TableNormal"/>
    <w:uiPriority w:val="48"/>
    <w:rsid w:val="00E765BA"/>
    <w:pPr>
      <w:spacing w:after="0" w:line="240" w:lineRule="auto"/>
    </w:pPr>
    <w:tblPr>
      <w:tblStyleRowBandSize w:val="1"/>
      <w:tblStyleColBandSize w:val="1"/>
      <w:tblBorders>
        <w:top w:val="single" w:sz="4" w:space="0" w:color="F79646" w:themeColor="accent6"/>
        <w:left w:val="single" w:sz="4" w:space="0" w:color="F79646" w:themeColor="accent6"/>
        <w:bottom w:val="single" w:sz="4" w:space="0" w:color="F79646" w:themeColor="accent6"/>
        <w:right w:val="single" w:sz="4" w:space="0" w:color="F79646" w:themeColor="accent6"/>
      </w:tblBorders>
    </w:tblPr>
    <w:tblStylePr w:type="firstRow">
      <w:rPr>
        <w:b/>
        <w:bCs/>
        <w:color w:val="FFFFFF" w:themeColor="background1"/>
      </w:rPr>
      <w:tblPr/>
      <w:tcPr>
        <w:shd w:val="clear" w:color="auto" w:fill="F79646" w:themeFill="accent6"/>
      </w:tcPr>
    </w:tblStylePr>
    <w:tblStylePr w:type="lastRow">
      <w:rPr>
        <w:b/>
        <w:bCs/>
      </w:rPr>
      <w:tblPr/>
      <w:tcPr>
        <w:tcBorders>
          <w:top w:val="double" w:sz="4" w:space="0" w:color="F79646" w:themeColor="accent6"/>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F79646" w:themeColor="accent6"/>
          <w:right w:val="single" w:sz="4" w:space="0" w:color="F79646" w:themeColor="accent6"/>
        </w:tcBorders>
      </w:tcPr>
    </w:tblStylePr>
    <w:tblStylePr w:type="band1Horz">
      <w:tblPr/>
      <w:tcPr>
        <w:tcBorders>
          <w:top w:val="single" w:sz="4" w:space="0" w:color="F79646" w:themeColor="accent6"/>
          <w:bottom w:val="single" w:sz="4" w:space="0" w:color="F79646" w:themeColor="accent6"/>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F79646" w:themeColor="accent6"/>
          <w:left w:val="nil"/>
        </w:tcBorders>
      </w:tcPr>
    </w:tblStylePr>
    <w:tblStylePr w:type="swCell">
      <w:tblPr/>
      <w:tcPr>
        <w:tcBorders>
          <w:top w:val="double" w:sz="4" w:space="0" w:color="F79646" w:themeColor="accent6"/>
          <w:right w:val="nil"/>
        </w:tcBorders>
      </w:tcPr>
    </w:tblStylePr>
  </w:style>
  <w:style w:type="table" w:styleId="ListTable4">
    <w:name w:val="List Table 4"/>
    <w:basedOn w:val="TableNormal"/>
    <w:uiPriority w:val="49"/>
    <w:rsid w:val="00E765BA"/>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tcBorders>
        <w:shd w:val="clear" w:color="auto" w:fill="000000" w:themeFill="text1"/>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4-Accent1">
    <w:name w:val="List Table 4 Accent 1"/>
    <w:basedOn w:val="TableNormal"/>
    <w:uiPriority w:val="49"/>
    <w:rsid w:val="00E765BA"/>
    <w:pPr>
      <w:spacing w:after="0" w:line="240" w:lineRule="auto"/>
    </w:p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tblBorders>
    </w:tblPr>
    <w:tblStylePr w:type="firstRow">
      <w:rPr>
        <w:b/>
        <w:bCs/>
        <w:color w:val="FFFFFF" w:themeColor="background1"/>
      </w:rPr>
      <w:tblPr/>
      <w:tcPr>
        <w:tcBorders>
          <w:top w:val="single" w:sz="4" w:space="0" w:color="4F81BD" w:themeColor="accent1"/>
          <w:left w:val="single" w:sz="4" w:space="0" w:color="4F81BD" w:themeColor="accent1"/>
          <w:bottom w:val="single" w:sz="4" w:space="0" w:color="4F81BD" w:themeColor="accent1"/>
          <w:right w:val="single" w:sz="4" w:space="0" w:color="4F81BD" w:themeColor="accent1"/>
          <w:insideH w:val="nil"/>
        </w:tcBorders>
        <w:shd w:val="clear" w:color="auto" w:fill="4F81BD" w:themeFill="accent1"/>
      </w:tcPr>
    </w:tblStylePr>
    <w:tblStylePr w:type="lastRow">
      <w:rPr>
        <w:b/>
        <w:bCs/>
      </w:rPr>
      <w:tblPr/>
      <w:tcPr>
        <w:tcBorders>
          <w:top w:val="double" w:sz="4" w:space="0" w:color="95B3D7" w:themeColor="accent1" w:themeTint="99"/>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styleId="ListTable4-Accent2">
    <w:name w:val="List Table 4 Accent 2"/>
    <w:basedOn w:val="TableNormal"/>
    <w:uiPriority w:val="49"/>
    <w:rsid w:val="00E765BA"/>
    <w:pPr>
      <w:spacing w:after="0" w:line="240" w:lineRule="auto"/>
    </w:pPr>
    <w:tblPr>
      <w:tblStyleRowBandSize w:val="1"/>
      <w:tblStyleColBandSize w:val="1"/>
      <w:tbl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insideH w:val="single" w:sz="4" w:space="0" w:color="D99594" w:themeColor="accent2" w:themeTint="99"/>
      </w:tblBorders>
    </w:tblPr>
    <w:tblStylePr w:type="firstRow">
      <w:rPr>
        <w:b/>
        <w:bCs/>
        <w:color w:val="FFFFFF" w:themeColor="background1"/>
      </w:rPr>
      <w:tblPr/>
      <w:tcPr>
        <w:tcBorders>
          <w:top w:val="single" w:sz="4" w:space="0" w:color="C0504D" w:themeColor="accent2"/>
          <w:left w:val="single" w:sz="4" w:space="0" w:color="C0504D" w:themeColor="accent2"/>
          <w:bottom w:val="single" w:sz="4" w:space="0" w:color="C0504D" w:themeColor="accent2"/>
          <w:right w:val="single" w:sz="4" w:space="0" w:color="C0504D" w:themeColor="accent2"/>
          <w:insideH w:val="nil"/>
        </w:tcBorders>
        <w:shd w:val="clear" w:color="auto" w:fill="C0504D" w:themeFill="accent2"/>
      </w:tcPr>
    </w:tblStylePr>
    <w:tblStylePr w:type="lastRow">
      <w:rPr>
        <w:b/>
        <w:bCs/>
      </w:rPr>
      <w:tblPr/>
      <w:tcPr>
        <w:tcBorders>
          <w:top w:val="double" w:sz="4" w:space="0" w:color="D99594" w:themeColor="accent2" w:themeTint="99"/>
        </w:tcBorders>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styleId="ListTable4-Accent3">
    <w:name w:val="List Table 4 Accent 3"/>
    <w:basedOn w:val="TableNormal"/>
    <w:uiPriority w:val="49"/>
    <w:rsid w:val="00E765BA"/>
    <w:pPr>
      <w:spacing w:after="0" w:line="240" w:lineRule="auto"/>
    </w:pPr>
    <w:tblPr>
      <w:tblStyleRowBandSize w:val="1"/>
      <w:tblStyleColBandSize w:val="1"/>
      <w:tblBorders>
        <w:top w:val="single" w:sz="4" w:space="0" w:color="C2D69B" w:themeColor="accent3" w:themeTint="99"/>
        <w:left w:val="single" w:sz="4" w:space="0" w:color="C2D69B" w:themeColor="accent3" w:themeTint="99"/>
        <w:bottom w:val="single" w:sz="4" w:space="0" w:color="C2D69B" w:themeColor="accent3" w:themeTint="99"/>
        <w:right w:val="single" w:sz="4" w:space="0" w:color="C2D69B" w:themeColor="accent3" w:themeTint="99"/>
        <w:insideH w:val="single" w:sz="4" w:space="0" w:color="C2D69B" w:themeColor="accent3" w:themeTint="99"/>
      </w:tblBorders>
    </w:tblPr>
    <w:tblStylePr w:type="firstRow">
      <w:rPr>
        <w:b/>
        <w:bCs/>
        <w:color w:val="FFFFFF" w:themeColor="background1"/>
      </w:rPr>
      <w:tblPr/>
      <w:tcPr>
        <w:tcBorders>
          <w:top w:val="single" w:sz="4" w:space="0" w:color="9BBB59" w:themeColor="accent3"/>
          <w:left w:val="single" w:sz="4" w:space="0" w:color="9BBB59" w:themeColor="accent3"/>
          <w:bottom w:val="single" w:sz="4" w:space="0" w:color="9BBB59" w:themeColor="accent3"/>
          <w:right w:val="single" w:sz="4" w:space="0" w:color="9BBB59" w:themeColor="accent3"/>
          <w:insideH w:val="nil"/>
        </w:tcBorders>
        <w:shd w:val="clear" w:color="auto" w:fill="9BBB59" w:themeFill="accent3"/>
      </w:tcPr>
    </w:tblStylePr>
    <w:tblStylePr w:type="lastRow">
      <w:rPr>
        <w:b/>
        <w:bCs/>
      </w:rPr>
      <w:tblPr/>
      <w:tcPr>
        <w:tcBorders>
          <w:top w:val="double" w:sz="4" w:space="0" w:color="C2D69B" w:themeColor="accent3" w:themeTint="99"/>
        </w:tcBorders>
      </w:tc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table" w:styleId="ListTable4-Accent4">
    <w:name w:val="List Table 4 Accent 4"/>
    <w:basedOn w:val="TableNormal"/>
    <w:uiPriority w:val="49"/>
    <w:rsid w:val="00E765BA"/>
    <w:pPr>
      <w:spacing w:after="0" w:line="240" w:lineRule="auto"/>
    </w:pPr>
    <w:tblPr>
      <w:tblStyleRowBandSize w:val="1"/>
      <w:tblStyleColBandSize w:val="1"/>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tblBorders>
    </w:tblPr>
    <w:tblStylePr w:type="firstRow">
      <w:rPr>
        <w:b/>
        <w:bCs/>
        <w:color w:val="FFFFFF" w:themeColor="background1"/>
      </w:rPr>
      <w:tblPr/>
      <w:tcPr>
        <w:tcBorders>
          <w:top w:val="single" w:sz="4" w:space="0" w:color="8064A2" w:themeColor="accent4"/>
          <w:left w:val="single" w:sz="4" w:space="0" w:color="8064A2" w:themeColor="accent4"/>
          <w:bottom w:val="single" w:sz="4" w:space="0" w:color="8064A2" w:themeColor="accent4"/>
          <w:right w:val="single" w:sz="4" w:space="0" w:color="8064A2" w:themeColor="accent4"/>
          <w:insideH w:val="nil"/>
        </w:tcBorders>
        <w:shd w:val="clear" w:color="auto" w:fill="8064A2" w:themeFill="accent4"/>
      </w:tcPr>
    </w:tblStylePr>
    <w:tblStylePr w:type="lastRow">
      <w:rPr>
        <w:b/>
        <w:bCs/>
      </w:rPr>
      <w:tblPr/>
      <w:tcPr>
        <w:tcBorders>
          <w:top w:val="double" w:sz="4" w:space="0" w:color="B2A1C7" w:themeColor="accent4" w:themeTint="99"/>
        </w:tcBorders>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table" w:styleId="ListTable4-Accent5">
    <w:name w:val="List Table 4 Accent 5"/>
    <w:basedOn w:val="TableNormal"/>
    <w:uiPriority w:val="49"/>
    <w:rsid w:val="00E765BA"/>
    <w:pPr>
      <w:spacing w:after="0" w:line="240" w:lineRule="auto"/>
    </w:pPr>
    <w:tblPr>
      <w:tblStyleRowBandSize w:val="1"/>
      <w:tblStyleColBandSize w:val="1"/>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tblBorders>
    </w:tblPr>
    <w:tblStylePr w:type="firstRow">
      <w:rPr>
        <w:b/>
        <w:bCs/>
        <w:color w:val="FFFFFF" w:themeColor="background1"/>
      </w:rPr>
      <w:tblPr/>
      <w:tcPr>
        <w:tcBorders>
          <w:top w:val="single" w:sz="4" w:space="0" w:color="4BACC6" w:themeColor="accent5"/>
          <w:left w:val="single" w:sz="4" w:space="0" w:color="4BACC6" w:themeColor="accent5"/>
          <w:bottom w:val="single" w:sz="4" w:space="0" w:color="4BACC6" w:themeColor="accent5"/>
          <w:right w:val="single" w:sz="4" w:space="0" w:color="4BACC6" w:themeColor="accent5"/>
          <w:insideH w:val="nil"/>
        </w:tcBorders>
        <w:shd w:val="clear" w:color="auto" w:fill="4BACC6" w:themeFill="accent5"/>
      </w:tcPr>
    </w:tblStylePr>
    <w:tblStylePr w:type="lastRow">
      <w:rPr>
        <w:b/>
        <w:bCs/>
      </w:rPr>
      <w:tblPr/>
      <w:tcPr>
        <w:tcBorders>
          <w:top w:val="double" w:sz="4" w:space="0" w:color="92CDDC" w:themeColor="accent5" w:themeTint="99"/>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styleId="ListTable4-Accent6">
    <w:name w:val="List Table 4 Accent 6"/>
    <w:basedOn w:val="TableNormal"/>
    <w:uiPriority w:val="49"/>
    <w:rsid w:val="00E765BA"/>
    <w:pPr>
      <w:spacing w:after="0" w:line="240" w:lineRule="auto"/>
    </w:pPr>
    <w:tblPr>
      <w:tblStyleRowBandSize w:val="1"/>
      <w:tblStyleColBandSize w:val="1"/>
      <w:tblBorders>
        <w:top w:val="single" w:sz="4" w:space="0" w:color="FABF8F" w:themeColor="accent6" w:themeTint="99"/>
        <w:left w:val="single" w:sz="4" w:space="0" w:color="FABF8F" w:themeColor="accent6" w:themeTint="99"/>
        <w:bottom w:val="single" w:sz="4" w:space="0" w:color="FABF8F" w:themeColor="accent6" w:themeTint="99"/>
        <w:right w:val="single" w:sz="4" w:space="0" w:color="FABF8F" w:themeColor="accent6" w:themeTint="99"/>
        <w:insideH w:val="single" w:sz="4" w:space="0" w:color="FABF8F" w:themeColor="accent6" w:themeTint="99"/>
      </w:tblBorders>
    </w:tblPr>
    <w:tblStylePr w:type="firstRow">
      <w:rPr>
        <w:b/>
        <w:bCs/>
        <w:color w:val="FFFFFF" w:themeColor="background1"/>
      </w:rPr>
      <w:tblPr/>
      <w:tcPr>
        <w:tcBorders>
          <w:top w:val="single" w:sz="4" w:space="0" w:color="F79646" w:themeColor="accent6"/>
          <w:left w:val="single" w:sz="4" w:space="0" w:color="F79646" w:themeColor="accent6"/>
          <w:bottom w:val="single" w:sz="4" w:space="0" w:color="F79646" w:themeColor="accent6"/>
          <w:right w:val="single" w:sz="4" w:space="0" w:color="F79646" w:themeColor="accent6"/>
          <w:insideH w:val="nil"/>
        </w:tcBorders>
        <w:shd w:val="clear" w:color="auto" w:fill="F79646" w:themeFill="accent6"/>
      </w:tcPr>
    </w:tblStylePr>
    <w:tblStylePr w:type="lastRow">
      <w:rPr>
        <w:b/>
        <w:bCs/>
      </w:rPr>
      <w:tblPr/>
      <w:tcPr>
        <w:tcBorders>
          <w:top w:val="double" w:sz="4" w:space="0" w:color="FABF8F" w:themeColor="accent6" w:themeTint="99"/>
        </w:tcBorders>
      </w:tc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table" w:styleId="ListTable5Dark">
    <w:name w:val="List Table 5 Dark"/>
    <w:basedOn w:val="TableNormal"/>
    <w:uiPriority w:val="50"/>
    <w:rsid w:val="00E765BA"/>
    <w:pPr>
      <w:spacing w:after="0" w:line="240" w:lineRule="auto"/>
    </w:pPr>
    <w:rPr>
      <w:color w:val="FFFFFF" w:themeColor="background1"/>
    </w:rPr>
    <w:tblPr>
      <w:tblStyleRowBandSize w:val="1"/>
      <w:tblStyleColBandSize w:val="1"/>
      <w:tblBorders>
        <w:top w:val="single" w:sz="24" w:space="0" w:color="000000" w:themeColor="text1"/>
        <w:left w:val="single" w:sz="24" w:space="0" w:color="000000" w:themeColor="text1"/>
        <w:bottom w:val="single" w:sz="24" w:space="0" w:color="000000" w:themeColor="text1"/>
        <w:right w:val="single" w:sz="24" w:space="0" w:color="000000" w:themeColor="text1"/>
      </w:tblBorders>
    </w:tblPr>
    <w:tcPr>
      <w:shd w:val="clear" w:color="auto" w:fill="000000" w:themeFill="tex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1">
    <w:name w:val="List Table 5 Dark Accent 1"/>
    <w:basedOn w:val="TableNormal"/>
    <w:uiPriority w:val="50"/>
    <w:rsid w:val="00E765BA"/>
    <w:pPr>
      <w:spacing w:after="0" w:line="240" w:lineRule="auto"/>
    </w:pPr>
    <w:rPr>
      <w:color w:val="FFFFFF" w:themeColor="background1"/>
    </w:rPr>
    <w:tblPr>
      <w:tblStyleRowBandSize w:val="1"/>
      <w:tblStyleColBandSize w:val="1"/>
      <w:tblBorders>
        <w:top w:val="single" w:sz="24" w:space="0" w:color="4F81BD" w:themeColor="accent1"/>
        <w:left w:val="single" w:sz="24" w:space="0" w:color="4F81BD" w:themeColor="accent1"/>
        <w:bottom w:val="single" w:sz="24" w:space="0" w:color="4F81BD" w:themeColor="accent1"/>
        <w:right w:val="single" w:sz="24" w:space="0" w:color="4F81BD" w:themeColor="accent1"/>
      </w:tblBorders>
    </w:tblPr>
    <w:tcPr>
      <w:shd w:val="clear" w:color="auto" w:fill="4F81BD" w:themeFill="accen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2">
    <w:name w:val="List Table 5 Dark Accent 2"/>
    <w:basedOn w:val="TableNormal"/>
    <w:uiPriority w:val="50"/>
    <w:rsid w:val="00E765BA"/>
    <w:pPr>
      <w:spacing w:after="0" w:line="240" w:lineRule="auto"/>
    </w:pPr>
    <w:rPr>
      <w:color w:val="FFFFFF" w:themeColor="background1"/>
    </w:rPr>
    <w:tblPr>
      <w:tblStyleRowBandSize w:val="1"/>
      <w:tblStyleColBandSize w:val="1"/>
      <w:tblBorders>
        <w:top w:val="single" w:sz="24" w:space="0" w:color="C0504D" w:themeColor="accent2"/>
        <w:left w:val="single" w:sz="24" w:space="0" w:color="C0504D" w:themeColor="accent2"/>
        <w:bottom w:val="single" w:sz="24" w:space="0" w:color="C0504D" w:themeColor="accent2"/>
        <w:right w:val="single" w:sz="24" w:space="0" w:color="C0504D" w:themeColor="accent2"/>
      </w:tblBorders>
    </w:tblPr>
    <w:tcPr>
      <w:shd w:val="clear" w:color="auto" w:fill="C0504D" w:themeFill="accent2"/>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3">
    <w:name w:val="List Table 5 Dark Accent 3"/>
    <w:basedOn w:val="TableNormal"/>
    <w:uiPriority w:val="50"/>
    <w:rsid w:val="00E765BA"/>
    <w:pPr>
      <w:spacing w:after="0" w:line="240" w:lineRule="auto"/>
    </w:pPr>
    <w:rPr>
      <w:color w:val="FFFFFF" w:themeColor="background1"/>
    </w:rPr>
    <w:tblPr>
      <w:tblStyleRowBandSize w:val="1"/>
      <w:tblStyleColBandSize w:val="1"/>
      <w:tblBorders>
        <w:top w:val="single" w:sz="24" w:space="0" w:color="9BBB59" w:themeColor="accent3"/>
        <w:left w:val="single" w:sz="24" w:space="0" w:color="9BBB59" w:themeColor="accent3"/>
        <w:bottom w:val="single" w:sz="24" w:space="0" w:color="9BBB59" w:themeColor="accent3"/>
        <w:right w:val="single" w:sz="24" w:space="0" w:color="9BBB59" w:themeColor="accent3"/>
      </w:tblBorders>
    </w:tblPr>
    <w:tcPr>
      <w:shd w:val="clear" w:color="auto" w:fill="9BBB59" w:themeFill="accent3"/>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4">
    <w:name w:val="List Table 5 Dark Accent 4"/>
    <w:basedOn w:val="TableNormal"/>
    <w:uiPriority w:val="50"/>
    <w:rsid w:val="00E765BA"/>
    <w:pPr>
      <w:spacing w:after="0" w:line="240" w:lineRule="auto"/>
    </w:pPr>
    <w:rPr>
      <w:color w:val="FFFFFF" w:themeColor="background1"/>
    </w:rPr>
    <w:tblPr>
      <w:tblStyleRowBandSize w:val="1"/>
      <w:tblStyleColBandSize w:val="1"/>
      <w:tblBorders>
        <w:top w:val="single" w:sz="24" w:space="0" w:color="8064A2" w:themeColor="accent4"/>
        <w:left w:val="single" w:sz="24" w:space="0" w:color="8064A2" w:themeColor="accent4"/>
        <w:bottom w:val="single" w:sz="24" w:space="0" w:color="8064A2" w:themeColor="accent4"/>
        <w:right w:val="single" w:sz="24" w:space="0" w:color="8064A2" w:themeColor="accent4"/>
      </w:tblBorders>
    </w:tblPr>
    <w:tcPr>
      <w:shd w:val="clear" w:color="auto" w:fill="8064A2" w:themeFill="accent4"/>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5">
    <w:name w:val="List Table 5 Dark Accent 5"/>
    <w:basedOn w:val="TableNormal"/>
    <w:uiPriority w:val="50"/>
    <w:rsid w:val="00E765BA"/>
    <w:pPr>
      <w:spacing w:after="0" w:line="240" w:lineRule="auto"/>
    </w:pPr>
    <w:rPr>
      <w:color w:val="FFFFFF" w:themeColor="background1"/>
    </w:rPr>
    <w:tblPr>
      <w:tblStyleRowBandSize w:val="1"/>
      <w:tblStyleColBandSize w:val="1"/>
      <w:tblBorders>
        <w:top w:val="single" w:sz="24" w:space="0" w:color="4BACC6" w:themeColor="accent5"/>
        <w:left w:val="single" w:sz="24" w:space="0" w:color="4BACC6" w:themeColor="accent5"/>
        <w:bottom w:val="single" w:sz="24" w:space="0" w:color="4BACC6" w:themeColor="accent5"/>
        <w:right w:val="single" w:sz="24" w:space="0" w:color="4BACC6" w:themeColor="accent5"/>
      </w:tblBorders>
    </w:tblPr>
    <w:tcPr>
      <w:shd w:val="clear" w:color="auto" w:fill="4BACC6" w:themeFill="accent5"/>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6">
    <w:name w:val="List Table 5 Dark Accent 6"/>
    <w:basedOn w:val="TableNormal"/>
    <w:uiPriority w:val="50"/>
    <w:rsid w:val="00E765BA"/>
    <w:pPr>
      <w:spacing w:after="0" w:line="240" w:lineRule="auto"/>
    </w:pPr>
    <w:rPr>
      <w:color w:val="FFFFFF" w:themeColor="background1"/>
    </w:rPr>
    <w:tblPr>
      <w:tblStyleRowBandSize w:val="1"/>
      <w:tblStyleColBandSize w:val="1"/>
      <w:tblBorders>
        <w:top w:val="single" w:sz="24" w:space="0" w:color="F79646" w:themeColor="accent6"/>
        <w:left w:val="single" w:sz="24" w:space="0" w:color="F79646" w:themeColor="accent6"/>
        <w:bottom w:val="single" w:sz="24" w:space="0" w:color="F79646" w:themeColor="accent6"/>
        <w:right w:val="single" w:sz="24" w:space="0" w:color="F79646" w:themeColor="accent6"/>
      </w:tblBorders>
    </w:tblPr>
    <w:tcPr>
      <w:shd w:val="clear" w:color="auto" w:fill="F79646" w:themeFill="accent6"/>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6Colorful">
    <w:name w:val="List Table 6 Colorful"/>
    <w:basedOn w:val="TableNormal"/>
    <w:uiPriority w:val="51"/>
    <w:rsid w:val="00E765BA"/>
    <w:pPr>
      <w:spacing w:after="0" w:line="240" w:lineRule="auto"/>
    </w:pPr>
    <w:rPr>
      <w:color w:val="000000" w:themeColor="text1"/>
    </w:rPr>
    <w:tblPr>
      <w:tblStyleRowBandSize w:val="1"/>
      <w:tblStyleColBandSize w:val="1"/>
      <w:tblBorders>
        <w:top w:val="single" w:sz="4" w:space="0" w:color="000000" w:themeColor="text1"/>
        <w:bottom w:val="single" w:sz="4" w:space="0" w:color="000000" w:themeColor="text1"/>
      </w:tblBorders>
    </w:tblPr>
    <w:tblStylePr w:type="firstRow">
      <w:rPr>
        <w:b/>
        <w:bCs/>
      </w:rPr>
      <w:tblPr/>
      <w:tcPr>
        <w:tcBorders>
          <w:bottom w:val="single" w:sz="4" w:space="0" w:color="000000" w:themeColor="text1"/>
        </w:tcBorders>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6Colorful-Accent1">
    <w:name w:val="List Table 6 Colorful Accent 1"/>
    <w:basedOn w:val="TableNormal"/>
    <w:uiPriority w:val="51"/>
    <w:rsid w:val="00E765BA"/>
    <w:pPr>
      <w:spacing w:after="0" w:line="240" w:lineRule="auto"/>
    </w:pPr>
    <w:rPr>
      <w:color w:val="365F91" w:themeColor="accent1" w:themeShade="BF"/>
    </w:rPr>
    <w:tblPr>
      <w:tblStyleRowBandSize w:val="1"/>
      <w:tblStyleColBandSize w:val="1"/>
      <w:tblBorders>
        <w:top w:val="single" w:sz="4" w:space="0" w:color="4F81BD" w:themeColor="accent1"/>
        <w:bottom w:val="single" w:sz="4" w:space="0" w:color="4F81BD" w:themeColor="accent1"/>
      </w:tblBorders>
    </w:tblPr>
    <w:tblStylePr w:type="firstRow">
      <w:rPr>
        <w:b/>
        <w:bCs/>
      </w:rPr>
      <w:tblPr/>
      <w:tcPr>
        <w:tcBorders>
          <w:bottom w:val="single" w:sz="4" w:space="0" w:color="4F81BD" w:themeColor="accent1"/>
        </w:tcBorders>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styleId="ListTable6Colorful-Accent2">
    <w:name w:val="List Table 6 Colorful Accent 2"/>
    <w:basedOn w:val="TableNormal"/>
    <w:uiPriority w:val="51"/>
    <w:rsid w:val="00E765BA"/>
    <w:pPr>
      <w:spacing w:after="0" w:line="240" w:lineRule="auto"/>
    </w:pPr>
    <w:rPr>
      <w:color w:val="943634" w:themeColor="accent2" w:themeShade="BF"/>
    </w:rPr>
    <w:tblPr>
      <w:tblStyleRowBandSize w:val="1"/>
      <w:tblStyleColBandSize w:val="1"/>
      <w:tblBorders>
        <w:top w:val="single" w:sz="4" w:space="0" w:color="C0504D" w:themeColor="accent2"/>
        <w:bottom w:val="single" w:sz="4" w:space="0" w:color="C0504D" w:themeColor="accent2"/>
      </w:tblBorders>
    </w:tblPr>
    <w:tblStylePr w:type="firstRow">
      <w:rPr>
        <w:b/>
        <w:bCs/>
      </w:rPr>
      <w:tblPr/>
      <w:tcPr>
        <w:tcBorders>
          <w:bottom w:val="single" w:sz="4" w:space="0" w:color="C0504D" w:themeColor="accent2"/>
        </w:tcBorders>
      </w:tcPr>
    </w:tblStylePr>
    <w:tblStylePr w:type="lastRow">
      <w:rPr>
        <w:b/>
        <w:bCs/>
      </w:rPr>
      <w:tblPr/>
      <w:tcPr>
        <w:tcBorders>
          <w:top w:val="double" w:sz="4" w:space="0" w:color="C0504D" w:themeColor="accent2"/>
        </w:tcBorders>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styleId="ListTable6Colorful-Accent3">
    <w:name w:val="List Table 6 Colorful Accent 3"/>
    <w:basedOn w:val="TableNormal"/>
    <w:uiPriority w:val="51"/>
    <w:rsid w:val="00E765BA"/>
    <w:pPr>
      <w:spacing w:after="0" w:line="240" w:lineRule="auto"/>
    </w:pPr>
    <w:rPr>
      <w:color w:val="76923C" w:themeColor="accent3" w:themeShade="BF"/>
    </w:rPr>
    <w:tblPr>
      <w:tblStyleRowBandSize w:val="1"/>
      <w:tblStyleColBandSize w:val="1"/>
      <w:tblBorders>
        <w:top w:val="single" w:sz="4" w:space="0" w:color="9BBB59" w:themeColor="accent3"/>
        <w:bottom w:val="single" w:sz="4" w:space="0" w:color="9BBB59" w:themeColor="accent3"/>
      </w:tblBorders>
    </w:tblPr>
    <w:tblStylePr w:type="firstRow">
      <w:rPr>
        <w:b/>
        <w:bCs/>
      </w:rPr>
      <w:tblPr/>
      <w:tcPr>
        <w:tcBorders>
          <w:bottom w:val="single" w:sz="4" w:space="0" w:color="9BBB59" w:themeColor="accent3"/>
        </w:tcBorders>
      </w:tcPr>
    </w:tblStylePr>
    <w:tblStylePr w:type="lastRow">
      <w:rPr>
        <w:b/>
        <w:bCs/>
      </w:rPr>
      <w:tblPr/>
      <w:tcPr>
        <w:tcBorders>
          <w:top w:val="double" w:sz="4" w:space="0" w:color="9BBB59" w:themeColor="accent3"/>
        </w:tcBorders>
      </w:tc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table" w:styleId="ListTable6Colorful-Accent4">
    <w:name w:val="List Table 6 Colorful Accent 4"/>
    <w:basedOn w:val="TableNormal"/>
    <w:uiPriority w:val="51"/>
    <w:rsid w:val="00E765BA"/>
    <w:pPr>
      <w:spacing w:after="0" w:line="240" w:lineRule="auto"/>
    </w:pPr>
    <w:rPr>
      <w:color w:val="5F497A" w:themeColor="accent4" w:themeShade="BF"/>
    </w:rPr>
    <w:tblPr>
      <w:tblStyleRowBandSize w:val="1"/>
      <w:tblStyleColBandSize w:val="1"/>
      <w:tblBorders>
        <w:top w:val="single" w:sz="4" w:space="0" w:color="8064A2" w:themeColor="accent4"/>
        <w:bottom w:val="single" w:sz="4" w:space="0" w:color="8064A2" w:themeColor="accent4"/>
      </w:tblBorders>
    </w:tblPr>
    <w:tblStylePr w:type="firstRow">
      <w:rPr>
        <w:b/>
        <w:bCs/>
      </w:rPr>
      <w:tblPr/>
      <w:tcPr>
        <w:tcBorders>
          <w:bottom w:val="single" w:sz="4" w:space="0" w:color="8064A2" w:themeColor="accent4"/>
        </w:tcBorders>
      </w:tcPr>
    </w:tblStylePr>
    <w:tblStylePr w:type="lastRow">
      <w:rPr>
        <w:b/>
        <w:bCs/>
      </w:rPr>
      <w:tblPr/>
      <w:tcPr>
        <w:tcBorders>
          <w:top w:val="double" w:sz="4" w:space="0" w:color="8064A2" w:themeColor="accent4"/>
        </w:tcBorders>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table" w:styleId="ListTable6Colorful-Accent5">
    <w:name w:val="List Table 6 Colorful Accent 5"/>
    <w:basedOn w:val="TableNormal"/>
    <w:uiPriority w:val="51"/>
    <w:rsid w:val="00E765BA"/>
    <w:pPr>
      <w:spacing w:after="0" w:line="240" w:lineRule="auto"/>
    </w:pPr>
    <w:rPr>
      <w:color w:val="31849B" w:themeColor="accent5" w:themeShade="BF"/>
    </w:rPr>
    <w:tblPr>
      <w:tblStyleRowBandSize w:val="1"/>
      <w:tblStyleColBandSize w:val="1"/>
      <w:tblBorders>
        <w:top w:val="single" w:sz="4" w:space="0" w:color="4BACC6" w:themeColor="accent5"/>
        <w:bottom w:val="single" w:sz="4" w:space="0" w:color="4BACC6" w:themeColor="accent5"/>
      </w:tblBorders>
    </w:tblPr>
    <w:tblStylePr w:type="firstRow">
      <w:rPr>
        <w:b/>
        <w:bCs/>
      </w:rPr>
      <w:tblPr/>
      <w:tcPr>
        <w:tcBorders>
          <w:bottom w:val="single" w:sz="4" w:space="0" w:color="4BACC6" w:themeColor="accent5"/>
        </w:tcBorders>
      </w:tcPr>
    </w:tblStylePr>
    <w:tblStylePr w:type="lastRow">
      <w:rPr>
        <w:b/>
        <w:bCs/>
      </w:rPr>
      <w:tblPr/>
      <w:tcPr>
        <w:tcBorders>
          <w:top w:val="double" w:sz="4" w:space="0" w:color="4BACC6" w:themeColor="accent5"/>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styleId="ListTable6Colorful-Accent6">
    <w:name w:val="List Table 6 Colorful Accent 6"/>
    <w:basedOn w:val="TableNormal"/>
    <w:uiPriority w:val="51"/>
    <w:rsid w:val="00E765BA"/>
    <w:pPr>
      <w:spacing w:after="0" w:line="240" w:lineRule="auto"/>
    </w:pPr>
    <w:rPr>
      <w:color w:val="E36C0A" w:themeColor="accent6" w:themeShade="BF"/>
    </w:rPr>
    <w:tblPr>
      <w:tblStyleRowBandSize w:val="1"/>
      <w:tblStyleColBandSize w:val="1"/>
      <w:tblBorders>
        <w:top w:val="single" w:sz="4" w:space="0" w:color="F79646" w:themeColor="accent6"/>
        <w:bottom w:val="single" w:sz="4" w:space="0" w:color="F79646" w:themeColor="accent6"/>
      </w:tblBorders>
    </w:tblPr>
    <w:tblStylePr w:type="firstRow">
      <w:rPr>
        <w:b/>
        <w:bCs/>
      </w:rPr>
      <w:tblPr/>
      <w:tcPr>
        <w:tcBorders>
          <w:bottom w:val="single" w:sz="4" w:space="0" w:color="F79646" w:themeColor="accent6"/>
        </w:tcBorders>
      </w:tcPr>
    </w:tblStylePr>
    <w:tblStylePr w:type="lastRow">
      <w:rPr>
        <w:b/>
        <w:bCs/>
      </w:rPr>
      <w:tblPr/>
      <w:tcPr>
        <w:tcBorders>
          <w:top w:val="double" w:sz="4" w:space="0" w:color="F79646" w:themeColor="accent6"/>
        </w:tcBorders>
      </w:tc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table" w:styleId="ListTable7Colorful">
    <w:name w:val="List Table 7 Colorful"/>
    <w:basedOn w:val="TableNormal"/>
    <w:uiPriority w:val="52"/>
    <w:rsid w:val="00E765BA"/>
    <w:pPr>
      <w:spacing w:after="0" w:line="240" w:lineRule="auto"/>
    </w:pPr>
    <w:rPr>
      <w:color w:val="000000" w:themeColor="text1"/>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00000" w:themeColor="tex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00000" w:themeColor="tex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00000" w:themeColor="tex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00000" w:themeColor="text1"/>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1">
    <w:name w:val="List Table 7 Colorful Accent 1"/>
    <w:basedOn w:val="TableNormal"/>
    <w:uiPriority w:val="52"/>
    <w:rsid w:val="00E765BA"/>
    <w:pPr>
      <w:spacing w:after="0" w:line="240" w:lineRule="auto"/>
    </w:pPr>
    <w:rPr>
      <w:color w:val="365F91" w:themeColor="accent1"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4F81BD" w:themeColor="accen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4F81BD" w:themeColor="accen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4F81BD" w:themeColor="accen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4F81BD" w:themeColor="accent1"/>
        </w:tcBorders>
        <w:shd w:val="clear" w:color="auto" w:fill="FFFFFF" w:themeFill="background1"/>
      </w:tcPr>
    </w:tblStylePr>
    <w:tblStylePr w:type="band1Vert">
      <w:tblPr/>
      <w:tcPr>
        <w:shd w:val="clear" w:color="auto" w:fill="DBE5F1" w:themeFill="accent1" w:themeFillTint="33"/>
      </w:tcPr>
    </w:tblStylePr>
    <w:tblStylePr w:type="band1Horz">
      <w:tblPr/>
      <w:tcPr>
        <w:shd w:val="clear" w:color="auto" w:fill="DBE5F1" w:themeFill="accen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2">
    <w:name w:val="List Table 7 Colorful Accent 2"/>
    <w:basedOn w:val="TableNormal"/>
    <w:uiPriority w:val="52"/>
    <w:rsid w:val="00E765BA"/>
    <w:pPr>
      <w:spacing w:after="0" w:line="240" w:lineRule="auto"/>
    </w:pPr>
    <w:rPr>
      <w:color w:val="943634" w:themeColor="accent2"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C0504D" w:themeColor="accent2"/>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C0504D" w:themeColor="accent2"/>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C0504D" w:themeColor="accent2"/>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C0504D" w:themeColor="accent2"/>
        </w:tcBorders>
        <w:shd w:val="clear" w:color="auto" w:fill="FFFFFF" w:themeFill="background1"/>
      </w:tcPr>
    </w:tblStylePr>
    <w:tblStylePr w:type="band1Vert">
      <w:tblPr/>
      <w:tcPr>
        <w:shd w:val="clear" w:color="auto" w:fill="F2DBDB" w:themeFill="accent2" w:themeFillTint="33"/>
      </w:tcPr>
    </w:tblStylePr>
    <w:tblStylePr w:type="band1Horz">
      <w:tblPr/>
      <w:tcPr>
        <w:shd w:val="clear" w:color="auto" w:fill="F2DBDB" w:themeFill="accent2"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3">
    <w:name w:val="List Table 7 Colorful Accent 3"/>
    <w:basedOn w:val="TableNormal"/>
    <w:uiPriority w:val="52"/>
    <w:rsid w:val="00E765BA"/>
    <w:pPr>
      <w:spacing w:after="0" w:line="240" w:lineRule="auto"/>
    </w:pPr>
    <w:rPr>
      <w:color w:val="76923C" w:themeColor="accent3"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9BBB59" w:themeColor="accent3"/>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9BBB59" w:themeColor="accent3"/>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9BBB59" w:themeColor="accent3"/>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9BBB59" w:themeColor="accent3"/>
        </w:tcBorders>
        <w:shd w:val="clear" w:color="auto" w:fill="FFFFFF" w:themeFill="background1"/>
      </w:tcPr>
    </w:tblStylePr>
    <w:tblStylePr w:type="band1Vert">
      <w:tblPr/>
      <w:tcPr>
        <w:shd w:val="clear" w:color="auto" w:fill="EAF1DD" w:themeFill="accent3" w:themeFillTint="33"/>
      </w:tcPr>
    </w:tblStylePr>
    <w:tblStylePr w:type="band1Horz">
      <w:tblPr/>
      <w:tcPr>
        <w:shd w:val="clear" w:color="auto" w:fill="EAF1DD" w:themeFill="accent3"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4">
    <w:name w:val="List Table 7 Colorful Accent 4"/>
    <w:basedOn w:val="TableNormal"/>
    <w:uiPriority w:val="52"/>
    <w:rsid w:val="00E765BA"/>
    <w:pPr>
      <w:spacing w:after="0" w:line="240" w:lineRule="auto"/>
    </w:pPr>
    <w:rPr>
      <w:color w:val="5F497A" w:themeColor="accent4"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8064A2" w:themeColor="accent4"/>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8064A2" w:themeColor="accent4"/>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8064A2" w:themeColor="accent4"/>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8064A2" w:themeColor="accent4"/>
        </w:tcBorders>
        <w:shd w:val="clear" w:color="auto" w:fill="FFFFFF" w:themeFill="background1"/>
      </w:tcPr>
    </w:tblStylePr>
    <w:tblStylePr w:type="band1Vert">
      <w:tblPr/>
      <w:tcPr>
        <w:shd w:val="clear" w:color="auto" w:fill="E5DFEC" w:themeFill="accent4" w:themeFillTint="33"/>
      </w:tcPr>
    </w:tblStylePr>
    <w:tblStylePr w:type="band1Horz">
      <w:tblPr/>
      <w:tcPr>
        <w:shd w:val="clear" w:color="auto" w:fill="E5DFEC" w:themeFill="accent4"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5">
    <w:name w:val="List Table 7 Colorful Accent 5"/>
    <w:basedOn w:val="TableNormal"/>
    <w:uiPriority w:val="52"/>
    <w:rsid w:val="00E765BA"/>
    <w:pPr>
      <w:spacing w:after="0" w:line="240" w:lineRule="auto"/>
    </w:pPr>
    <w:rPr>
      <w:color w:val="31849B" w:themeColor="accent5"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4BACC6" w:themeColor="accent5"/>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4BACC6" w:themeColor="accent5"/>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4BACC6" w:themeColor="accent5"/>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4BACC6" w:themeColor="accent5"/>
        </w:tcBorders>
        <w:shd w:val="clear" w:color="auto" w:fill="FFFFFF" w:themeFill="background1"/>
      </w:tcPr>
    </w:tblStylePr>
    <w:tblStylePr w:type="band1Vert">
      <w:tblPr/>
      <w:tcPr>
        <w:shd w:val="clear" w:color="auto" w:fill="DAEEF3" w:themeFill="accent5" w:themeFillTint="33"/>
      </w:tcPr>
    </w:tblStylePr>
    <w:tblStylePr w:type="band1Horz">
      <w:tblPr/>
      <w:tcPr>
        <w:shd w:val="clear" w:color="auto" w:fill="DAEEF3" w:themeFill="accent5"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6">
    <w:name w:val="List Table 7 Colorful Accent 6"/>
    <w:basedOn w:val="TableNormal"/>
    <w:uiPriority w:val="52"/>
    <w:rsid w:val="00E765BA"/>
    <w:pPr>
      <w:spacing w:after="0" w:line="240" w:lineRule="auto"/>
    </w:pPr>
    <w:rPr>
      <w:color w:val="E36C0A" w:themeColor="accent6"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F79646" w:themeColor="accent6"/>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F79646" w:themeColor="accent6"/>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F79646" w:themeColor="accent6"/>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F79646" w:themeColor="accent6"/>
        </w:tcBorders>
        <w:shd w:val="clear" w:color="auto" w:fill="FFFFFF" w:themeFill="background1"/>
      </w:tcPr>
    </w:tblStylePr>
    <w:tblStylePr w:type="band1Vert">
      <w:tblPr/>
      <w:tcPr>
        <w:shd w:val="clear" w:color="auto" w:fill="FDE9D9" w:themeFill="accent6" w:themeFillTint="33"/>
      </w:tcPr>
    </w:tblStylePr>
    <w:tblStylePr w:type="band1Horz">
      <w:tblPr/>
      <w:tcPr>
        <w:shd w:val="clear" w:color="auto" w:fill="FDE9D9" w:themeFill="accent6"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character" w:styleId="Mention">
    <w:name w:val="Mention"/>
    <w:basedOn w:val="DefaultParagraphFont"/>
    <w:uiPriority w:val="99"/>
    <w:semiHidden/>
    <w:unhideWhenUsed/>
    <w:rsid w:val="00E765BA"/>
    <w:rPr>
      <w:color w:val="2B579A"/>
      <w:shd w:val="clear" w:color="auto" w:fill="E1DFDD"/>
    </w:rPr>
  </w:style>
  <w:style w:type="paragraph" w:styleId="MessageHeader">
    <w:name w:val="Message Header"/>
    <w:basedOn w:val="Normal"/>
    <w:link w:val="MessageHeaderChar"/>
    <w:uiPriority w:val="99"/>
    <w:semiHidden/>
    <w:unhideWhenUsed/>
    <w:rsid w:val="00E765BA"/>
    <w:pPr>
      <w:pBdr>
        <w:top w:val="single" w:sz="6" w:space="1" w:color="auto"/>
        <w:left w:val="single" w:sz="6" w:space="1" w:color="auto"/>
        <w:bottom w:val="single" w:sz="6" w:space="1" w:color="auto"/>
        <w:right w:val="single" w:sz="6" w:space="1" w:color="auto"/>
      </w:pBdr>
      <w:shd w:val="pct20" w:color="auto" w:fill="auto"/>
      <w:spacing w:after="0" w:line="240" w:lineRule="auto"/>
      <w:ind w:left="1134" w:hanging="1134"/>
    </w:pPr>
    <w:rPr>
      <w:rFonts w:asciiTheme="majorHAnsi" w:eastAsiaTheme="majorEastAsia" w:hAnsiTheme="majorHAnsi" w:cstheme="majorBidi"/>
      <w:sz w:val="24"/>
      <w:szCs w:val="24"/>
    </w:rPr>
  </w:style>
  <w:style w:type="character" w:customStyle="1" w:styleId="MessageHeaderChar">
    <w:name w:val="Message Header Char"/>
    <w:basedOn w:val="DefaultParagraphFont"/>
    <w:link w:val="MessageHeader"/>
    <w:uiPriority w:val="99"/>
    <w:semiHidden/>
    <w:rsid w:val="00E765BA"/>
    <w:rPr>
      <w:rFonts w:asciiTheme="majorHAnsi" w:eastAsiaTheme="majorEastAsia" w:hAnsiTheme="majorHAnsi" w:cstheme="majorBidi"/>
      <w:color w:val="00333B"/>
      <w:sz w:val="24"/>
      <w:szCs w:val="24"/>
      <w:shd w:val="pct20" w:color="auto" w:fill="auto"/>
      <w:lang w:val="es-ES"/>
    </w:rPr>
  </w:style>
  <w:style w:type="paragraph" w:styleId="NoSpacing">
    <w:name w:val="No Spacing"/>
    <w:uiPriority w:val="1"/>
    <w:qFormat/>
    <w:rsid w:val="00E765BA"/>
    <w:pPr>
      <w:spacing w:after="0" w:line="240" w:lineRule="auto"/>
      <w:jc w:val="both"/>
    </w:pPr>
    <w:rPr>
      <w:rFonts w:ascii="Liberation Sans" w:hAnsi="Liberation Sans"/>
      <w:color w:val="00333B"/>
      <w:lang w:val="es-ES"/>
    </w:rPr>
  </w:style>
  <w:style w:type="paragraph" w:styleId="NormalWeb">
    <w:name w:val="Normal (Web)"/>
    <w:basedOn w:val="Normal"/>
    <w:uiPriority w:val="99"/>
    <w:semiHidden/>
    <w:unhideWhenUsed/>
    <w:rsid w:val="00E765BA"/>
    <w:rPr>
      <w:rFonts w:ascii="Times New Roman" w:hAnsi="Times New Roman" w:cs="Times New Roman"/>
      <w:sz w:val="24"/>
      <w:szCs w:val="24"/>
    </w:rPr>
  </w:style>
  <w:style w:type="paragraph" w:styleId="NormalIndent">
    <w:name w:val="Normal Indent"/>
    <w:basedOn w:val="Normal"/>
    <w:uiPriority w:val="99"/>
    <w:semiHidden/>
    <w:unhideWhenUsed/>
    <w:rsid w:val="00E765BA"/>
    <w:pPr>
      <w:ind w:left="708"/>
    </w:pPr>
  </w:style>
  <w:style w:type="paragraph" w:styleId="NoteHeading">
    <w:name w:val="Note Heading"/>
    <w:basedOn w:val="Normal"/>
    <w:next w:val="Normal"/>
    <w:link w:val="NoteHeadingChar"/>
    <w:uiPriority w:val="99"/>
    <w:semiHidden/>
    <w:unhideWhenUsed/>
    <w:rsid w:val="00E765BA"/>
    <w:pPr>
      <w:spacing w:after="0" w:line="240" w:lineRule="auto"/>
    </w:pPr>
  </w:style>
  <w:style w:type="character" w:customStyle="1" w:styleId="NoteHeadingChar">
    <w:name w:val="Note Heading Char"/>
    <w:basedOn w:val="DefaultParagraphFont"/>
    <w:link w:val="NoteHeading"/>
    <w:uiPriority w:val="99"/>
    <w:semiHidden/>
    <w:rsid w:val="00E765BA"/>
    <w:rPr>
      <w:rFonts w:ascii="Liberation Sans" w:hAnsi="Liberation Sans"/>
      <w:color w:val="00333B"/>
      <w:lang w:val="es-ES"/>
    </w:rPr>
  </w:style>
  <w:style w:type="character" w:styleId="PageNumber">
    <w:name w:val="page number"/>
    <w:basedOn w:val="DefaultParagraphFont"/>
    <w:uiPriority w:val="99"/>
    <w:semiHidden/>
    <w:unhideWhenUsed/>
    <w:rsid w:val="00E765BA"/>
  </w:style>
  <w:style w:type="character" w:styleId="PlaceholderText">
    <w:name w:val="Placeholder Text"/>
    <w:basedOn w:val="DefaultParagraphFont"/>
    <w:uiPriority w:val="99"/>
    <w:semiHidden/>
    <w:rsid w:val="00E765BA"/>
    <w:rPr>
      <w:color w:val="666666"/>
    </w:rPr>
  </w:style>
  <w:style w:type="table" w:styleId="PlainTable1">
    <w:name w:val="Plain Table 1"/>
    <w:basedOn w:val="TableNormal"/>
    <w:uiPriority w:val="99"/>
    <w:rsid w:val="00E765BA"/>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2">
    <w:name w:val="Plain Table 2"/>
    <w:basedOn w:val="TableNormal"/>
    <w:uiPriority w:val="99"/>
    <w:rsid w:val="00E765BA"/>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PlainTable3">
    <w:name w:val="Plain Table 3"/>
    <w:basedOn w:val="TableNormal"/>
    <w:uiPriority w:val="99"/>
    <w:rsid w:val="00E765BA"/>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PlainTable4">
    <w:name w:val="Plain Table 4"/>
    <w:basedOn w:val="TableNormal"/>
    <w:uiPriority w:val="99"/>
    <w:rsid w:val="00E765BA"/>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5">
    <w:name w:val="Plain Table 5"/>
    <w:basedOn w:val="TableNormal"/>
    <w:uiPriority w:val="99"/>
    <w:rsid w:val="00E765BA"/>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styleId="PlainText">
    <w:name w:val="Plain Text"/>
    <w:basedOn w:val="Normal"/>
    <w:link w:val="PlainTextChar"/>
    <w:uiPriority w:val="99"/>
    <w:semiHidden/>
    <w:unhideWhenUsed/>
    <w:rsid w:val="00E765BA"/>
    <w:pPr>
      <w:spacing w:after="0" w:line="240" w:lineRule="auto"/>
    </w:pPr>
    <w:rPr>
      <w:rFonts w:ascii="Consolas" w:hAnsi="Consolas"/>
      <w:sz w:val="21"/>
      <w:szCs w:val="21"/>
    </w:rPr>
  </w:style>
  <w:style w:type="character" w:customStyle="1" w:styleId="PlainTextChar">
    <w:name w:val="Plain Text Char"/>
    <w:basedOn w:val="DefaultParagraphFont"/>
    <w:link w:val="PlainText"/>
    <w:uiPriority w:val="99"/>
    <w:semiHidden/>
    <w:rsid w:val="00E765BA"/>
    <w:rPr>
      <w:rFonts w:ascii="Consolas" w:hAnsi="Consolas"/>
      <w:color w:val="00333B"/>
      <w:sz w:val="21"/>
      <w:szCs w:val="21"/>
      <w:lang w:val="es-ES"/>
    </w:rPr>
  </w:style>
  <w:style w:type="paragraph" w:styleId="Salutation">
    <w:name w:val="Salutation"/>
    <w:basedOn w:val="Normal"/>
    <w:next w:val="Normal"/>
    <w:link w:val="SalutationChar"/>
    <w:uiPriority w:val="99"/>
    <w:semiHidden/>
    <w:unhideWhenUsed/>
    <w:rsid w:val="00E765BA"/>
  </w:style>
  <w:style w:type="character" w:customStyle="1" w:styleId="SalutationChar">
    <w:name w:val="Salutation Char"/>
    <w:basedOn w:val="DefaultParagraphFont"/>
    <w:link w:val="Salutation"/>
    <w:uiPriority w:val="99"/>
    <w:semiHidden/>
    <w:rsid w:val="00E765BA"/>
    <w:rPr>
      <w:rFonts w:ascii="Liberation Sans" w:hAnsi="Liberation Sans"/>
      <w:color w:val="00333B"/>
      <w:lang w:val="es-ES"/>
    </w:rPr>
  </w:style>
  <w:style w:type="paragraph" w:styleId="Signature">
    <w:name w:val="Signature"/>
    <w:basedOn w:val="Normal"/>
    <w:link w:val="SignatureChar"/>
    <w:uiPriority w:val="99"/>
    <w:semiHidden/>
    <w:unhideWhenUsed/>
    <w:rsid w:val="00E765BA"/>
    <w:pPr>
      <w:spacing w:after="0" w:line="240" w:lineRule="auto"/>
      <w:ind w:left="4252"/>
    </w:pPr>
  </w:style>
  <w:style w:type="character" w:customStyle="1" w:styleId="SignatureChar">
    <w:name w:val="Signature Char"/>
    <w:basedOn w:val="DefaultParagraphFont"/>
    <w:link w:val="Signature"/>
    <w:uiPriority w:val="99"/>
    <w:semiHidden/>
    <w:rsid w:val="00E765BA"/>
    <w:rPr>
      <w:rFonts w:ascii="Liberation Sans" w:hAnsi="Liberation Sans"/>
      <w:color w:val="00333B"/>
      <w:lang w:val="es-ES"/>
    </w:rPr>
  </w:style>
  <w:style w:type="character" w:styleId="SmartHyperlink">
    <w:name w:val="Smart Hyperlink"/>
    <w:basedOn w:val="DefaultParagraphFont"/>
    <w:uiPriority w:val="99"/>
    <w:semiHidden/>
    <w:unhideWhenUsed/>
    <w:rsid w:val="00E765BA"/>
    <w:rPr>
      <w:u w:val="dotted"/>
    </w:rPr>
  </w:style>
  <w:style w:type="character" w:styleId="SmartLink">
    <w:name w:val="Smart Link"/>
    <w:basedOn w:val="DefaultParagraphFont"/>
    <w:uiPriority w:val="99"/>
    <w:semiHidden/>
    <w:unhideWhenUsed/>
    <w:rsid w:val="00E765BA"/>
    <w:rPr>
      <w:color w:val="0000FF"/>
      <w:u w:val="single"/>
      <w:shd w:val="clear" w:color="auto" w:fill="F3F2F1"/>
    </w:rPr>
  </w:style>
  <w:style w:type="table" w:styleId="Table3Deffects1">
    <w:name w:val="Table 3D effects 1"/>
    <w:basedOn w:val="TableNormal"/>
    <w:uiPriority w:val="99"/>
    <w:semiHidden/>
    <w:unhideWhenUsed/>
    <w:rsid w:val="00E765BA"/>
    <w:pPr>
      <w:spacing w:after="160" w:line="278" w:lineRule="auto"/>
      <w:jc w:val="both"/>
    </w:pPr>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le3Deffects2">
    <w:name w:val="Table 3D effects 2"/>
    <w:basedOn w:val="TableNormal"/>
    <w:uiPriority w:val="99"/>
    <w:semiHidden/>
    <w:unhideWhenUsed/>
    <w:rsid w:val="00E765BA"/>
    <w:pPr>
      <w:spacing w:after="160" w:line="278" w:lineRule="auto"/>
      <w:jc w:val="both"/>
    </w:pPr>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3">
    <w:name w:val="Table 3D effects 3"/>
    <w:basedOn w:val="TableNormal"/>
    <w:uiPriority w:val="99"/>
    <w:semiHidden/>
    <w:unhideWhenUsed/>
    <w:rsid w:val="00E765BA"/>
    <w:pPr>
      <w:spacing w:after="160" w:line="278" w:lineRule="auto"/>
      <w:jc w:val="both"/>
    </w:pPr>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1">
    <w:name w:val="Table Classic 1"/>
    <w:basedOn w:val="TableNormal"/>
    <w:uiPriority w:val="99"/>
    <w:semiHidden/>
    <w:unhideWhenUsed/>
    <w:rsid w:val="00E765BA"/>
    <w:pPr>
      <w:spacing w:after="160" w:line="278" w:lineRule="auto"/>
      <w:jc w:val="both"/>
    </w:p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2">
    <w:name w:val="Table Classic 2"/>
    <w:basedOn w:val="TableNormal"/>
    <w:uiPriority w:val="99"/>
    <w:semiHidden/>
    <w:unhideWhenUsed/>
    <w:rsid w:val="00E765BA"/>
    <w:pPr>
      <w:spacing w:after="160" w:line="278" w:lineRule="auto"/>
      <w:jc w:val="both"/>
    </w:p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eClassic3">
    <w:name w:val="Table Classic 3"/>
    <w:basedOn w:val="TableNormal"/>
    <w:uiPriority w:val="99"/>
    <w:semiHidden/>
    <w:unhideWhenUsed/>
    <w:rsid w:val="00E765BA"/>
    <w:pPr>
      <w:spacing w:after="160" w:line="278" w:lineRule="auto"/>
      <w:jc w:val="both"/>
    </w:pPr>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eClassic4">
    <w:name w:val="Table Classic 4"/>
    <w:basedOn w:val="TableNormal"/>
    <w:uiPriority w:val="99"/>
    <w:semiHidden/>
    <w:unhideWhenUsed/>
    <w:rsid w:val="00E765BA"/>
    <w:pPr>
      <w:spacing w:after="160" w:line="278" w:lineRule="auto"/>
      <w:jc w:val="both"/>
    </w:p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leColorful1">
    <w:name w:val="Table Colorful 1"/>
    <w:basedOn w:val="TableNormal"/>
    <w:uiPriority w:val="99"/>
    <w:semiHidden/>
    <w:unhideWhenUsed/>
    <w:rsid w:val="00E765BA"/>
    <w:pPr>
      <w:spacing w:after="160" w:line="278" w:lineRule="auto"/>
      <w:jc w:val="both"/>
    </w:pPr>
    <w:rPr>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leColorful2">
    <w:name w:val="Table Colorful 2"/>
    <w:basedOn w:val="TableNormal"/>
    <w:uiPriority w:val="99"/>
    <w:semiHidden/>
    <w:unhideWhenUsed/>
    <w:rsid w:val="00E765BA"/>
    <w:pPr>
      <w:spacing w:after="160" w:line="278" w:lineRule="auto"/>
      <w:jc w:val="both"/>
    </w:p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leColorful3">
    <w:name w:val="Table Colorful 3"/>
    <w:basedOn w:val="TableNormal"/>
    <w:uiPriority w:val="99"/>
    <w:semiHidden/>
    <w:unhideWhenUsed/>
    <w:rsid w:val="00E765BA"/>
    <w:pPr>
      <w:spacing w:after="160" w:line="278" w:lineRule="auto"/>
      <w:jc w:val="both"/>
    </w:p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leColumns1">
    <w:name w:val="Table Columns 1"/>
    <w:basedOn w:val="TableNormal"/>
    <w:uiPriority w:val="99"/>
    <w:semiHidden/>
    <w:unhideWhenUsed/>
    <w:rsid w:val="00E765BA"/>
    <w:pPr>
      <w:spacing w:after="160" w:line="278" w:lineRule="auto"/>
      <w:jc w:val="both"/>
    </w:pPr>
    <w:rPr>
      <w:b/>
      <w:bCs/>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uiPriority w:val="99"/>
    <w:semiHidden/>
    <w:unhideWhenUsed/>
    <w:rsid w:val="00E765BA"/>
    <w:pPr>
      <w:spacing w:after="160" w:line="278" w:lineRule="auto"/>
      <w:jc w:val="both"/>
    </w:pPr>
    <w:rPr>
      <w:b/>
      <w:bCs/>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3">
    <w:name w:val="Table Columns 3"/>
    <w:basedOn w:val="TableNormal"/>
    <w:uiPriority w:val="99"/>
    <w:semiHidden/>
    <w:unhideWhenUsed/>
    <w:rsid w:val="00E765BA"/>
    <w:pPr>
      <w:spacing w:after="160" w:line="278" w:lineRule="auto"/>
      <w:jc w:val="both"/>
    </w:pPr>
    <w:rPr>
      <w:b/>
      <w:bCs/>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leColumns4">
    <w:name w:val="Table Columns 4"/>
    <w:basedOn w:val="TableNormal"/>
    <w:uiPriority w:val="99"/>
    <w:semiHidden/>
    <w:unhideWhenUsed/>
    <w:rsid w:val="00E765BA"/>
    <w:pPr>
      <w:spacing w:after="160" w:line="278" w:lineRule="auto"/>
      <w:jc w:val="both"/>
    </w:pPr>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uiPriority w:val="99"/>
    <w:semiHidden/>
    <w:unhideWhenUsed/>
    <w:rsid w:val="00E765BA"/>
    <w:pPr>
      <w:spacing w:after="160" w:line="278" w:lineRule="auto"/>
      <w:jc w:val="both"/>
    </w:pPr>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uiPriority w:val="99"/>
    <w:semiHidden/>
    <w:unhideWhenUsed/>
    <w:rsid w:val="00E765BA"/>
    <w:pPr>
      <w:spacing w:after="160" w:line="278" w:lineRule="auto"/>
      <w:jc w:val="both"/>
    </w:pPr>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leElegant">
    <w:name w:val="Table Elegant"/>
    <w:basedOn w:val="TableNormal"/>
    <w:uiPriority w:val="99"/>
    <w:semiHidden/>
    <w:unhideWhenUsed/>
    <w:rsid w:val="00E765BA"/>
    <w:pPr>
      <w:spacing w:after="160" w:line="278" w:lineRule="auto"/>
      <w:jc w:val="both"/>
    </w:p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TableGrid1">
    <w:name w:val="Table Grid 1"/>
    <w:basedOn w:val="TableNormal"/>
    <w:uiPriority w:val="99"/>
    <w:semiHidden/>
    <w:unhideWhenUsed/>
    <w:rsid w:val="00E765BA"/>
    <w:pPr>
      <w:spacing w:after="160" w:line="278" w:lineRule="auto"/>
      <w:jc w:val="both"/>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leGrid2">
    <w:name w:val="Table Grid 2"/>
    <w:basedOn w:val="TableNormal"/>
    <w:uiPriority w:val="99"/>
    <w:semiHidden/>
    <w:unhideWhenUsed/>
    <w:rsid w:val="00E765BA"/>
    <w:pPr>
      <w:spacing w:after="160" w:line="278" w:lineRule="auto"/>
      <w:jc w:val="both"/>
    </w:pPr>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3">
    <w:name w:val="Table Grid 3"/>
    <w:basedOn w:val="TableNormal"/>
    <w:uiPriority w:val="99"/>
    <w:semiHidden/>
    <w:unhideWhenUsed/>
    <w:rsid w:val="00E765BA"/>
    <w:pPr>
      <w:spacing w:after="160" w:line="278" w:lineRule="auto"/>
      <w:jc w:val="both"/>
    </w:p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4">
    <w:name w:val="Table Grid 4"/>
    <w:basedOn w:val="TableNormal"/>
    <w:uiPriority w:val="99"/>
    <w:semiHidden/>
    <w:unhideWhenUsed/>
    <w:rsid w:val="00E765BA"/>
    <w:pPr>
      <w:spacing w:after="160" w:line="278" w:lineRule="auto"/>
      <w:jc w:val="both"/>
    </w:p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leGrid5">
    <w:name w:val="Table Grid 5"/>
    <w:basedOn w:val="TableNormal"/>
    <w:uiPriority w:val="99"/>
    <w:semiHidden/>
    <w:unhideWhenUsed/>
    <w:rsid w:val="00E765BA"/>
    <w:pPr>
      <w:spacing w:after="160" w:line="278" w:lineRule="auto"/>
      <w:jc w:val="both"/>
    </w:p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6">
    <w:name w:val="Table Grid 6"/>
    <w:basedOn w:val="TableNormal"/>
    <w:uiPriority w:val="99"/>
    <w:semiHidden/>
    <w:unhideWhenUsed/>
    <w:rsid w:val="00E765BA"/>
    <w:pPr>
      <w:spacing w:after="160" w:line="278" w:lineRule="auto"/>
      <w:jc w:val="both"/>
    </w:p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7">
    <w:name w:val="Table Grid 7"/>
    <w:basedOn w:val="TableNormal"/>
    <w:uiPriority w:val="99"/>
    <w:semiHidden/>
    <w:unhideWhenUsed/>
    <w:rsid w:val="00E765BA"/>
    <w:pPr>
      <w:spacing w:after="160" w:line="278" w:lineRule="auto"/>
      <w:jc w:val="both"/>
    </w:pPr>
    <w:rPr>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8">
    <w:name w:val="Table Grid 8"/>
    <w:basedOn w:val="TableNormal"/>
    <w:uiPriority w:val="99"/>
    <w:semiHidden/>
    <w:unhideWhenUsed/>
    <w:rsid w:val="00E765BA"/>
    <w:pPr>
      <w:spacing w:after="160" w:line="278" w:lineRule="auto"/>
      <w:jc w:val="both"/>
    </w:p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leGridLight">
    <w:name w:val="Grid Table Light"/>
    <w:basedOn w:val="TableNormal"/>
    <w:uiPriority w:val="99"/>
    <w:rsid w:val="00E765BA"/>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leList1">
    <w:name w:val="Table List 1"/>
    <w:basedOn w:val="TableNormal"/>
    <w:uiPriority w:val="99"/>
    <w:semiHidden/>
    <w:unhideWhenUsed/>
    <w:rsid w:val="00E765BA"/>
    <w:pPr>
      <w:spacing w:after="160" w:line="278" w:lineRule="auto"/>
      <w:jc w:val="both"/>
    </w:pPr>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2">
    <w:name w:val="Table List 2"/>
    <w:basedOn w:val="TableNormal"/>
    <w:uiPriority w:val="99"/>
    <w:semiHidden/>
    <w:unhideWhenUsed/>
    <w:rsid w:val="00E765BA"/>
    <w:pPr>
      <w:spacing w:after="160" w:line="278" w:lineRule="auto"/>
      <w:jc w:val="both"/>
    </w:pPr>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3">
    <w:name w:val="Table List 3"/>
    <w:basedOn w:val="TableNormal"/>
    <w:uiPriority w:val="99"/>
    <w:semiHidden/>
    <w:unhideWhenUsed/>
    <w:rsid w:val="00E765BA"/>
    <w:pPr>
      <w:spacing w:after="160" w:line="278" w:lineRule="auto"/>
      <w:jc w:val="both"/>
    </w:p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eList4">
    <w:name w:val="Table List 4"/>
    <w:basedOn w:val="TableNormal"/>
    <w:uiPriority w:val="99"/>
    <w:semiHidden/>
    <w:unhideWhenUsed/>
    <w:rsid w:val="00E765BA"/>
    <w:pPr>
      <w:spacing w:after="160" w:line="278" w:lineRule="auto"/>
      <w:jc w:val="both"/>
    </w:p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eList5">
    <w:name w:val="Table List 5"/>
    <w:basedOn w:val="TableNormal"/>
    <w:uiPriority w:val="99"/>
    <w:semiHidden/>
    <w:unhideWhenUsed/>
    <w:rsid w:val="00E765BA"/>
    <w:pPr>
      <w:spacing w:after="160" w:line="278" w:lineRule="auto"/>
      <w:jc w:val="both"/>
    </w:p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TableList6">
    <w:name w:val="Table List 6"/>
    <w:basedOn w:val="TableNormal"/>
    <w:uiPriority w:val="99"/>
    <w:semiHidden/>
    <w:unhideWhenUsed/>
    <w:rsid w:val="00E765BA"/>
    <w:pPr>
      <w:spacing w:after="160" w:line="278" w:lineRule="auto"/>
      <w:jc w:val="both"/>
    </w:pPr>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leList7">
    <w:name w:val="Table List 7"/>
    <w:basedOn w:val="TableNormal"/>
    <w:uiPriority w:val="99"/>
    <w:semiHidden/>
    <w:unhideWhenUsed/>
    <w:rsid w:val="00E765BA"/>
    <w:pPr>
      <w:spacing w:after="160" w:line="278" w:lineRule="auto"/>
      <w:jc w:val="both"/>
    </w:pPr>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TableList8">
    <w:name w:val="Table List 8"/>
    <w:basedOn w:val="TableNormal"/>
    <w:uiPriority w:val="99"/>
    <w:semiHidden/>
    <w:unhideWhenUsed/>
    <w:rsid w:val="00E765BA"/>
    <w:pPr>
      <w:spacing w:after="160" w:line="278" w:lineRule="auto"/>
      <w:jc w:val="both"/>
    </w:pPr>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paragraph" w:styleId="TableofAuthorities">
    <w:name w:val="table of authorities"/>
    <w:basedOn w:val="Normal"/>
    <w:next w:val="Normal"/>
    <w:uiPriority w:val="99"/>
    <w:semiHidden/>
    <w:unhideWhenUsed/>
    <w:rsid w:val="00E765BA"/>
    <w:pPr>
      <w:spacing w:after="0"/>
      <w:ind w:left="220" w:hanging="220"/>
    </w:pPr>
  </w:style>
  <w:style w:type="paragraph" w:styleId="TableofFigures">
    <w:name w:val="table of figures"/>
    <w:basedOn w:val="Normal"/>
    <w:next w:val="Normal"/>
    <w:uiPriority w:val="99"/>
    <w:semiHidden/>
    <w:unhideWhenUsed/>
    <w:rsid w:val="00E765BA"/>
    <w:pPr>
      <w:spacing w:after="0"/>
    </w:pPr>
  </w:style>
  <w:style w:type="table" w:styleId="TableProfessional">
    <w:name w:val="Table Professional"/>
    <w:basedOn w:val="TableNormal"/>
    <w:uiPriority w:val="99"/>
    <w:semiHidden/>
    <w:unhideWhenUsed/>
    <w:rsid w:val="00E765BA"/>
    <w:pPr>
      <w:spacing w:after="160" w:line="278" w:lineRule="auto"/>
      <w:jc w:val="both"/>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leSimple1">
    <w:name w:val="Table Simple 1"/>
    <w:basedOn w:val="TableNormal"/>
    <w:uiPriority w:val="99"/>
    <w:semiHidden/>
    <w:unhideWhenUsed/>
    <w:rsid w:val="00E765BA"/>
    <w:pPr>
      <w:spacing w:after="160" w:line="278" w:lineRule="auto"/>
      <w:jc w:val="both"/>
    </w:pPr>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TableSimple2">
    <w:name w:val="Table Simple 2"/>
    <w:basedOn w:val="TableNormal"/>
    <w:uiPriority w:val="99"/>
    <w:semiHidden/>
    <w:unhideWhenUsed/>
    <w:rsid w:val="00E765BA"/>
    <w:pPr>
      <w:spacing w:after="160" w:line="278" w:lineRule="auto"/>
      <w:jc w:val="both"/>
    </w:pPr>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TableSimple3">
    <w:name w:val="Table Simple 3"/>
    <w:basedOn w:val="TableNormal"/>
    <w:uiPriority w:val="99"/>
    <w:semiHidden/>
    <w:unhideWhenUsed/>
    <w:rsid w:val="00E765BA"/>
    <w:pPr>
      <w:spacing w:after="160" w:line="278" w:lineRule="auto"/>
      <w:jc w:val="both"/>
    </w:p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styleId="TableSubtle1">
    <w:name w:val="Table Subtle 1"/>
    <w:basedOn w:val="TableNormal"/>
    <w:uiPriority w:val="99"/>
    <w:semiHidden/>
    <w:unhideWhenUsed/>
    <w:rsid w:val="00E765BA"/>
    <w:pPr>
      <w:spacing w:after="160" w:line="278" w:lineRule="auto"/>
      <w:jc w:val="both"/>
    </w:pPr>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Subtle2">
    <w:name w:val="Table Subtle 2"/>
    <w:basedOn w:val="TableNormal"/>
    <w:uiPriority w:val="99"/>
    <w:semiHidden/>
    <w:unhideWhenUsed/>
    <w:rsid w:val="00E765BA"/>
    <w:pPr>
      <w:spacing w:after="160" w:line="278" w:lineRule="auto"/>
      <w:jc w:val="both"/>
    </w:pPr>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Theme">
    <w:name w:val="Table Theme"/>
    <w:basedOn w:val="TableNormal"/>
    <w:uiPriority w:val="99"/>
    <w:semiHidden/>
    <w:unhideWhenUsed/>
    <w:rsid w:val="00E765BA"/>
    <w:pPr>
      <w:spacing w:after="160" w:line="278" w:lineRule="auto"/>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Web1">
    <w:name w:val="Table Web 1"/>
    <w:basedOn w:val="TableNormal"/>
    <w:uiPriority w:val="99"/>
    <w:semiHidden/>
    <w:unhideWhenUsed/>
    <w:rsid w:val="00E765BA"/>
    <w:pPr>
      <w:spacing w:after="160" w:line="278" w:lineRule="auto"/>
      <w:jc w:val="both"/>
    </w:p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2">
    <w:name w:val="Table Web 2"/>
    <w:basedOn w:val="TableNormal"/>
    <w:uiPriority w:val="99"/>
    <w:semiHidden/>
    <w:unhideWhenUsed/>
    <w:rsid w:val="00E765BA"/>
    <w:pPr>
      <w:spacing w:after="160" w:line="278" w:lineRule="auto"/>
      <w:jc w:val="both"/>
    </w:p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3">
    <w:name w:val="Table Web 3"/>
    <w:basedOn w:val="TableNormal"/>
    <w:uiPriority w:val="99"/>
    <w:semiHidden/>
    <w:unhideWhenUsed/>
    <w:rsid w:val="00E765BA"/>
    <w:pPr>
      <w:spacing w:after="160" w:line="278" w:lineRule="auto"/>
      <w:jc w:val="both"/>
    </w:p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paragraph" w:styleId="Title">
    <w:name w:val="Title"/>
    <w:basedOn w:val="Normal"/>
    <w:next w:val="Normal"/>
    <w:link w:val="TitleChar"/>
    <w:uiPriority w:val="10"/>
    <w:rsid w:val="00E765BA"/>
    <w:pPr>
      <w:spacing w:after="0" w:line="240" w:lineRule="auto"/>
      <w:contextualSpacing/>
    </w:pPr>
    <w:rPr>
      <w:rFonts w:asciiTheme="majorHAnsi" w:eastAsiaTheme="majorEastAsia" w:hAnsiTheme="majorHAnsi" w:cstheme="majorBidi"/>
      <w:color w:val="auto"/>
      <w:spacing w:val="-10"/>
      <w:kern w:val="28"/>
      <w:sz w:val="56"/>
      <w:szCs w:val="56"/>
    </w:rPr>
  </w:style>
  <w:style w:type="character" w:customStyle="1" w:styleId="TitleChar">
    <w:name w:val="Title Char"/>
    <w:basedOn w:val="DefaultParagraphFont"/>
    <w:link w:val="Title"/>
    <w:uiPriority w:val="10"/>
    <w:rsid w:val="00E765BA"/>
    <w:rPr>
      <w:rFonts w:asciiTheme="majorHAnsi" w:eastAsiaTheme="majorEastAsia" w:hAnsiTheme="majorHAnsi" w:cstheme="majorBidi"/>
      <w:spacing w:val="-10"/>
      <w:kern w:val="28"/>
      <w:sz w:val="56"/>
      <w:szCs w:val="56"/>
      <w:lang w:val="es-ES"/>
    </w:rPr>
  </w:style>
  <w:style w:type="paragraph" w:styleId="TOAHeading">
    <w:name w:val="toa heading"/>
    <w:basedOn w:val="Normal"/>
    <w:next w:val="Normal"/>
    <w:uiPriority w:val="99"/>
    <w:semiHidden/>
    <w:unhideWhenUsed/>
    <w:rsid w:val="00E765BA"/>
    <w:pPr>
      <w:spacing w:before="120"/>
    </w:pPr>
    <w:rPr>
      <w:rFonts w:asciiTheme="majorHAnsi" w:eastAsiaTheme="majorEastAsia" w:hAnsiTheme="majorHAnsi" w:cstheme="majorBidi"/>
      <w:b/>
      <w:bCs/>
      <w:sz w:val="24"/>
      <w:szCs w:val="24"/>
    </w:rPr>
  </w:style>
  <w:style w:type="paragraph" w:styleId="TOC3">
    <w:name w:val="toc 3"/>
    <w:basedOn w:val="Normal"/>
    <w:next w:val="Normal"/>
    <w:autoRedefine/>
    <w:uiPriority w:val="39"/>
    <w:semiHidden/>
    <w:unhideWhenUsed/>
    <w:rsid w:val="00E765BA"/>
    <w:pPr>
      <w:spacing w:after="100"/>
      <w:ind w:left="440"/>
    </w:pPr>
  </w:style>
  <w:style w:type="paragraph" w:styleId="TOC4">
    <w:name w:val="toc 4"/>
    <w:basedOn w:val="Normal"/>
    <w:next w:val="Normal"/>
    <w:autoRedefine/>
    <w:uiPriority w:val="39"/>
    <w:semiHidden/>
    <w:unhideWhenUsed/>
    <w:rsid w:val="00E765BA"/>
    <w:pPr>
      <w:spacing w:after="100"/>
      <w:ind w:left="660"/>
    </w:pPr>
  </w:style>
  <w:style w:type="paragraph" w:styleId="TOC5">
    <w:name w:val="toc 5"/>
    <w:basedOn w:val="Normal"/>
    <w:next w:val="Normal"/>
    <w:autoRedefine/>
    <w:uiPriority w:val="39"/>
    <w:semiHidden/>
    <w:unhideWhenUsed/>
    <w:rsid w:val="00E765BA"/>
    <w:pPr>
      <w:spacing w:after="100"/>
      <w:ind w:left="880"/>
    </w:pPr>
  </w:style>
  <w:style w:type="paragraph" w:styleId="TOC6">
    <w:name w:val="toc 6"/>
    <w:basedOn w:val="Normal"/>
    <w:next w:val="Normal"/>
    <w:autoRedefine/>
    <w:uiPriority w:val="39"/>
    <w:semiHidden/>
    <w:unhideWhenUsed/>
    <w:rsid w:val="00E765BA"/>
    <w:pPr>
      <w:spacing w:after="100"/>
      <w:ind w:left="1100"/>
    </w:pPr>
  </w:style>
  <w:style w:type="paragraph" w:styleId="TOC7">
    <w:name w:val="toc 7"/>
    <w:basedOn w:val="Normal"/>
    <w:next w:val="Normal"/>
    <w:autoRedefine/>
    <w:uiPriority w:val="39"/>
    <w:semiHidden/>
    <w:unhideWhenUsed/>
    <w:rsid w:val="00E765BA"/>
    <w:pPr>
      <w:spacing w:after="100"/>
      <w:ind w:left="1320"/>
    </w:pPr>
  </w:style>
  <w:style w:type="paragraph" w:styleId="TOC8">
    <w:name w:val="toc 8"/>
    <w:basedOn w:val="Normal"/>
    <w:next w:val="Normal"/>
    <w:autoRedefine/>
    <w:uiPriority w:val="39"/>
    <w:semiHidden/>
    <w:unhideWhenUsed/>
    <w:rsid w:val="00E765BA"/>
    <w:pPr>
      <w:spacing w:after="100"/>
      <w:ind w:left="1540"/>
    </w:pPr>
  </w:style>
  <w:style w:type="paragraph" w:styleId="TOC9">
    <w:name w:val="toc 9"/>
    <w:basedOn w:val="Normal"/>
    <w:next w:val="Normal"/>
    <w:autoRedefine/>
    <w:uiPriority w:val="39"/>
    <w:semiHidden/>
    <w:unhideWhenUsed/>
    <w:rsid w:val="00E765BA"/>
    <w:pPr>
      <w:spacing w:after="100"/>
      <w:ind w:left="1760"/>
    </w:pPr>
  </w:style>
  <w:style w:type="character" w:styleId="UnresolvedMention">
    <w:name w:val="Unresolved Mention"/>
    <w:basedOn w:val="DefaultParagraphFont"/>
    <w:uiPriority w:val="99"/>
    <w:semiHidden/>
    <w:unhideWhenUsed/>
    <w:rsid w:val="00E765B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eader" Target="header2.xml"/><Relationship Id="rId18" Type="http://schemas.openxmlformats.org/officeDocument/2006/relationships/header" Target="header4.xml"/><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image" Target="media/image13.png"/><Relationship Id="rId7" Type="http://schemas.openxmlformats.org/officeDocument/2006/relationships/endnotes" Target="endnotes.xml"/><Relationship Id="rId12" Type="http://schemas.openxmlformats.org/officeDocument/2006/relationships/header" Target="header1.xml"/><Relationship Id="rId17" Type="http://schemas.openxmlformats.org/officeDocument/2006/relationships/footer" Target="footer3.xml"/><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eader" Target="header3.xml"/><Relationship Id="rId20" Type="http://schemas.openxmlformats.org/officeDocument/2006/relationships/image" Target="media/image1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5.svg"/><Relationship Id="rId24" Type="http://schemas.openxmlformats.org/officeDocument/2006/relationships/image" Target="media/image7.svg"/><Relationship Id="rId5" Type="http://schemas.openxmlformats.org/officeDocument/2006/relationships/webSettings" Target="webSettings.xml"/><Relationship Id="rId15" Type="http://schemas.openxmlformats.org/officeDocument/2006/relationships/footer" Target="footer2.xml"/><Relationship Id="rId23" Type="http://schemas.openxmlformats.org/officeDocument/2006/relationships/image" Target="media/image6.png"/><Relationship Id="rId10" Type="http://schemas.openxmlformats.org/officeDocument/2006/relationships/image" Target="media/image4.png"/><Relationship Id="rId19" Type="http://schemas.openxmlformats.org/officeDocument/2006/relationships/footer" Target="footer4.xml"/><Relationship Id="rId4" Type="http://schemas.openxmlformats.org/officeDocument/2006/relationships/settings" Target="settings.xml"/><Relationship Id="rId9" Type="http://schemas.openxmlformats.org/officeDocument/2006/relationships/image" Target="media/image3.svg"/><Relationship Id="rId14" Type="http://schemas.openxmlformats.org/officeDocument/2006/relationships/footer" Target="footer1.xml"/><Relationship Id="rId22" Type="http://schemas.openxmlformats.org/officeDocument/2006/relationships/image" Target="media/image14.svg"/></Relationships>
</file>

<file path=word/_rels/footer2.xml.rels><?xml version="1.0" encoding="UTF-8" standalone="yes"?>
<Relationships xmlns="http://schemas.openxmlformats.org/package/2006/relationships"><Relationship Id="rId2" Type="http://schemas.openxmlformats.org/officeDocument/2006/relationships/image" Target="media/image9.svg"/><Relationship Id="rId1" Type="http://schemas.openxmlformats.org/officeDocument/2006/relationships/image" Target="media/image8.png"/></Relationships>
</file>

<file path=word/_rels/footer3.xml.rels><?xml version="1.0" encoding="UTF-8" standalone="yes"?>
<Relationships xmlns="http://schemas.openxmlformats.org/package/2006/relationships"><Relationship Id="rId2" Type="http://schemas.openxmlformats.org/officeDocument/2006/relationships/image" Target="media/image11.svg"/><Relationship Id="rId1" Type="http://schemas.openxmlformats.org/officeDocument/2006/relationships/image" Target="media/image10.png"/></Relationships>
</file>

<file path=word/_rels/footer4.xml.rels><?xml version="1.0" encoding="UTF-8" standalone="yes"?>
<Relationships xmlns="http://schemas.openxmlformats.org/package/2006/relationships"><Relationship Id="rId2" Type="http://schemas.openxmlformats.org/officeDocument/2006/relationships/image" Target="media/image9.svg"/><Relationship Id="rId1" Type="http://schemas.openxmlformats.org/officeDocument/2006/relationships/image" Target="media/image8.png"/></Relationships>
</file>

<file path=word/_rels/header2.xml.rels><?xml version="1.0" encoding="UTF-8" standalone="yes"?>
<Relationships xmlns="http://schemas.openxmlformats.org/package/2006/relationships"><Relationship Id="rId2" Type="http://schemas.openxmlformats.org/officeDocument/2006/relationships/image" Target="media/image7.svg"/><Relationship Id="rId1" Type="http://schemas.openxmlformats.org/officeDocument/2006/relationships/image" Target="media/image6.png"/></Relationships>
</file>

<file path=word/_rels/numbering.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4">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34E9FB5D-EA54-4E7B-9E4B-C544F02E421C}">
  <we:reference id="WA200010453" version="1.0.0.1" store="Omex" storeType="OMEX"/>
  <we:alternateReferences>
    <we:reference id="WA200010453" version="1.0.0.1" store="WA200010453" storeType="OMEX"/>
  </we:alternateReferences>
  <we:properties>
    <we:property name="claude.fileId" value="&quot;2313bf4c-8b29-427b-b8c6-15896ad9e76b&quot;"/>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22</Pages>
  <Words>3031</Words>
  <Characters>15701</Characters>
  <Application>Microsoft Office Word</Application>
  <DocSecurity>0</DocSecurity>
  <Lines>490</Lines>
  <Paragraphs>322</Paragraphs>
  <ScaleCrop>false</ScaleCrop>
  <HeadingPairs>
    <vt:vector size="2" baseType="variant">
      <vt:variant>
        <vt:lpstr>Title</vt:lpstr>
      </vt:variant>
      <vt:variant>
        <vt:i4>1</vt:i4>
      </vt:variant>
    </vt:vector>
  </HeadingPairs>
  <TitlesOfParts>
    <vt:vector size="1" baseType="lpstr">
      <vt:lpstr>Plantilla de capítulos con Título 1 automático</vt:lpstr>
    </vt:vector>
  </TitlesOfParts>
  <Manager/>
  <Company/>
  <LinksUpToDate>false</LinksUpToDate>
  <CharactersWithSpaces>18410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Plantilla de capítulos con Título 1 automático</dc:title>
  <dc:subject>Diseño de apertura de capítulo con numeración y campos STYLEREF</dc:subject>
  <dc:creator>Nazaríes Intelligenia</dc:creator>
  <cp:keywords>Word, Título 1, capítulos, numeración automática, STYLEREF</cp:keywords>
  <dc:description/>
  <cp:lastModifiedBy>Iván García García (IGG)</cp:lastModifiedBy>
  <cp:revision>3</cp:revision>
  <cp:lastPrinted>2026-07-30T08:21:00Z</cp:lastPrinted>
  <dcterms:created xsi:type="dcterms:W3CDTF">2026-07-30T08:21:00Z</dcterms:created>
  <dcterms:modified xsi:type="dcterms:W3CDTF">2026-07-30T08:22:00Z</dcterms:modified>
  <cp:category/>
</cp:coreProperties>
</file>