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76788" w14:textId="7FF93E30" w:rsidR="006178D4" w:rsidRPr="006178D4" w:rsidRDefault="001443A3" w:rsidP="006178D4">
      <w:pPr>
        <w:spacing w:line="360" w:lineRule="auto"/>
        <w:jc w:val="center"/>
        <w:rPr>
          <w:lang w:val="es-MX"/>
        </w:rPr>
      </w:pPr>
      <w:r>
        <w:rPr>
          <w:noProof/>
          <w:lang w:val="es-MX"/>
        </w:rPr>
        <w:drawing>
          <wp:anchor distT="0" distB="0" distL="114300" distR="114300" simplePos="0" relativeHeight="251660288" behindDoc="0" locked="0" layoutInCell="1" allowOverlap="1" wp14:anchorId="1673FD35" wp14:editId="1A309034">
            <wp:simplePos x="0" y="0"/>
            <wp:positionH relativeFrom="margin">
              <wp:align>left</wp:align>
            </wp:positionH>
            <wp:positionV relativeFrom="paragraph">
              <wp:posOffset>243840</wp:posOffset>
            </wp:positionV>
            <wp:extent cx="610870" cy="685800"/>
            <wp:effectExtent l="0" t="0" r="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0870" cy="685800"/>
                    </a:xfrm>
                    <a:prstGeom prst="rect">
                      <a:avLst/>
                    </a:prstGeom>
                  </pic:spPr>
                </pic:pic>
              </a:graphicData>
            </a:graphic>
            <wp14:sizeRelH relativeFrom="margin">
              <wp14:pctWidth>0</wp14:pctWidth>
            </wp14:sizeRelH>
            <wp14:sizeRelV relativeFrom="margin">
              <wp14:pctHeight>0</wp14:pctHeight>
            </wp14:sizeRelV>
          </wp:anchor>
        </w:drawing>
      </w:r>
      <w:r w:rsidR="009C64CD">
        <w:rPr>
          <w:noProof/>
          <w:lang w:val="es-MX"/>
        </w:rPr>
        <w:drawing>
          <wp:anchor distT="0" distB="0" distL="114300" distR="114300" simplePos="0" relativeHeight="251659264" behindDoc="0" locked="0" layoutInCell="1" allowOverlap="1" wp14:anchorId="4FBD7152" wp14:editId="7849CB80">
            <wp:simplePos x="0" y="0"/>
            <wp:positionH relativeFrom="margin">
              <wp:align>right</wp:align>
            </wp:positionH>
            <wp:positionV relativeFrom="paragraph">
              <wp:posOffset>0</wp:posOffset>
            </wp:positionV>
            <wp:extent cx="1162050" cy="1057910"/>
            <wp:effectExtent l="0" t="0" r="0" b="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62050" cy="1057910"/>
                    </a:xfrm>
                    <a:prstGeom prst="rect">
                      <a:avLst/>
                    </a:prstGeom>
                  </pic:spPr>
                </pic:pic>
              </a:graphicData>
            </a:graphic>
            <wp14:sizeRelH relativeFrom="margin">
              <wp14:pctWidth>0</wp14:pctWidth>
            </wp14:sizeRelH>
            <wp14:sizeRelV relativeFrom="margin">
              <wp14:pctHeight>0</wp14:pctHeight>
            </wp14:sizeRelV>
          </wp:anchor>
        </w:drawing>
      </w:r>
      <w:r w:rsidR="006178D4">
        <w:rPr>
          <w:lang w:val="es-MX"/>
        </w:rPr>
        <w:t xml:space="preserve">                      </w:t>
      </w:r>
      <w:r w:rsidR="006178D4" w:rsidRPr="006178D4">
        <w:rPr>
          <w:lang w:val="es-MX"/>
        </w:rPr>
        <w:t>REPÚBLICA BOLIVARIANA DE VENEZUELA</w:t>
      </w:r>
    </w:p>
    <w:p w14:paraId="6A6B96CF" w14:textId="77777777" w:rsidR="006178D4" w:rsidRPr="006178D4" w:rsidRDefault="006178D4" w:rsidP="006178D4">
      <w:pPr>
        <w:spacing w:line="360" w:lineRule="auto"/>
        <w:jc w:val="center"/>
        <w:rPr>
          <w:lang w:val="es-MX"/>
        </w:rPr>
      </w:pPr>
      <w:r w:rsidRPr="006178D4">
        <w:rPr>
          <w:lang w:val="es-MX"/>
        </w:rPr>
        <w:t>UNIVERSIDAD NACIONAL EXPERIMENTAL</w:t>
      </w:r>
    </w:p>
    <w:p w14:paraId="3C856B33" w14:textId="03802EC0" w:rsidR="006178D4" w:rsidRPr="006178D4" w:rsidRDefault="006178D4" w:rsidP="006178D4">
      <w:pPr>
        <w:spacing w:line="360" w:lineRule="auto"/>
        <w:rPr>
          <w:lang w:val="es-MX"/>
        </w:rPr>
      </w:pPr>
      <w:r>
        <w:rPr>
          <w:lang w:val="es-MX"/>
        </w:rPr>
        <w:t xml:space="preserve">                        </w:t>
      </w:r>
      <w:r w:rsidRPr="006178D4">
        <w:rPr>
          <w:lang w:val="es-MX"/>
        </w:rPr>
        <w:t>“RAFAEL MARÍA BARALT”</w:t>
      </w:r>
    </w:p>
    <w:p w14:paraId="656E61DC" w14:textId="75F5C4F0" w:rsidR="006178D4" w:rsidRPr="006178D4" w:rsidRDefault="006178D4" w:rsidP="006178D4">
      <w:pPr>
        <w:spacing w:line="360" w:lineRule="auto"/>
        <w:rPr>
          <w:lang w:val="es-MX"/>
        </w:rPr>
      </w:pPr>
      <w:r>
        <w:rPr>
          <w:lang w:val="es-MX"/>
        </w:rPr>
        <w:t xml:space="preserve">                          </w:t>
      </w:r>
      <w:r w:rsidRPr="006178D4">
        <w:rPr>
          <w:lang w:val="es-MX"/>
        </w:rPr>
        <w:t>SEDE SAN FRANCISCO</w:t>
      </w:r>
    </w:p>
    <w:p w14:paraId="56AD290F" w14:textId="35814681" w:rsidR="006178D4" w:rsidRPr="006178D4" w:rsidRDefault="006178D4" w:rsidP="006178D4">
      <w:pPr>
        <w:spacing w:line="360" w:lineRule="auto"/>
        <w:rPr>
          <w:lang w:val="es-MX"/>
        </w:rPr>
      </w:pPr>
      <w:r>
        <w:rPr>
          <w:lang w:val="es-MX"/>
        </w:rPr>
        <w:t xml:space="preserve">                  </w:t>
      </w:r>
      <w:r w:rsidRPr="006178D4">
        <w:rPr>
          <w:lang w:val="es-MX"/>
        </w:rPr>
        <w:t>PROGRAMA NACIONAL DE FORMACIÓN EN INFORMÁTICA</w:t>
      </w:r>
    </w:p>
    <w:p w14:paraId="55F2D67B" w14:textId="079A3BED" w:rsidR="00764F71" w:rsidRPr="001C22ED" w:rsidRDefault="006178D4" w:rsidP="006178D4">
      <w:pPr>
        <w:spacing w:line="360" w:lineRule="auto"/>
        <w:rPr>
          <w:lang w:val="es-MX"/>
        </w:rPr>
      </w:pPr>
      <w:r>
        <w:rPr>
          <w:lang w:val="es-MX"/>
        </w:rPr>
        <w:t xml:space="preserve">                                     </w:t>
      </w:r>
      <w:r w:rsidRPr="006178D4">
        <w:rPr>
          <w:lang w:val="es-MX"/>
        </w:rPr>
        <w:t>PROYECTO SOCIOTECNOLÓGICO III</w:t>
      </w:r>
    </w:p>
    <w:p w14:paraId="5F74A95C" w14:textId="189EB09D" w:rsidR="00764F71" w:rsidRDefault="00764F71" w:rsidP="001077BD">
      <w:pPr>
        <w:spacing w:line="360" w:lineRule="auto"/>
        <w:jc w:val="center"/>
        <w:rPr>
          <w:lang w:val="es-MX"/>
        </w:rPr>
      </w:pPr>
    </w:p>
    <w:p w14:paraId="1AEA36BA" w14:textId="2642402F" w:rsidR="003021F6" w:rsidRDefault="003021F6" w:rsidP="001077BD">
      <w:pPr>
        <w:spacing w:line="360" w:lineRule="auto"/>
        <w:jc w:val="center"/>
        <w:rPr>
          <w:lang w:val="es-MX"/>
        </w:rPr>
      </w:pPr>
    </w:p>
    <w:p w14:paraId="56A510E8" w14:textId="77777777" w:rsidR="003021F6" w:rsidRPr="001C22ED" w:rsidRDefault="003021F6" w:rsidP="001077BD">
      <w:pPr>
        <w:spacing w:line="360" w:lineRule="auto"/>
        <w:jc w:val="center"/>
        <w:rPr>
          <w:lang w:val="es-MX"/>
        </w:rPr>
      </w:pPr>
    </w:p>
    <w:p w14:paraId="1710CD70" w14:textId="1460D699" w:rsidR="00764F71" w:rsidRPr="001C22ED" w:rsidRDefault="00764F71" w:rsidP="001077BD">
      <w:pPr>
        <w:spacing w:line="360" w:lineRule="auto"/>
        <w:jc w:val="center"/>
        <w:rPr>
          <w:lang w:val="es-MX"/>
        </w:rPr>
      </w:pPr>
    </w:p>
    <w:p w14:paraId="0494BBD5" w14:textId="23D5F249" w:rsidR="00764F71" w:rsidRPr="001C22ED" w:rsidRDefault="001443A3" w:rsidP="001077BD">
      <w:pPr>
        <w:spacing w:line="360" w:lineRule="auto"/>
        <w:jc w:val="center"/>
        <w:rPr>
          <w:lang w:val="es-MX"/>
        </w:rPr>
      </w:pPr>
      <w:r w:rsidRPr="00DC58CA">
        <w:rPr>
          <w:rFonts w:ascii="Arial" w:hAnsi="Arial" w:cs="Arial"/>
          <w:b/>
          <w:bCs/>
          <w:lang w:val="es-ES"/>
        </w:rPr>
        <w:t>D</w:t>
      </w:r>
      <w:r w:rsidR="00DC58CA" w:rsidRPr="00DC58CA">
        <w:rPr>
          <w:rFonts w:ascii="Arial" w:hAnsi="Arial" w:cs="Arial"/>
          <w:b/>
          <w:bCs/>
          <w:lang w:val="es-ES"/>
        </w:rPr>
        <w:t>ESARROLLO</w:t>
      </w:r>
      <w:r w:rsidRPr="00DC58CA">
        <w:rPr>
          <w:rFonts w:ascii="Arial" w:hAnsi="Arial" w:cs="Arial"/>
          <w:b/>
          <w:bCs/>
          <w:lang w:val="es-ES"/>
        </w:rPr>
        <w:t xml:space="preserve"> </w:t>
      </w:r>
      <w:r w:rsidR="00DC58CA" w:rsidRPr="00DC58CA">
        <w:rPr>
          <w:rFonts w:ascii="Arial" w:hAnsi="Arial" w:cs="Arial"/>
          <w:b/>
          <w:bCs/>
          <w:lang w:val="es-ES"/>
        </w:rPr>
        <w:t>DE</w:t>
      </w:r>
      <w:r w:rsidRPr="001443A3">
        <w:rPr>
          <w:b/>
          <w:bCs/>
          <w:lang w:val="es-ES"/>
        </w:rPr>
        <w:t xml:space="preserve"> </w:t>
      </w:r>
      <w:r w:rsidR="00DC58CA" w:rsidRPr="00DC58CA">
        <w:rPr>
          <w:rFonts w:ascii="Arial" w:hAnsi="Arial" w:cs="Arial"/>
          <w:b/>
          <w:bCs/>
          <w:lang w:val="es-ES"/>
        </w:rPr>
        <w:t>P</w:t>
      </w:r>
      <w:r w:rsidR="00AE6B00" w:rsidRPr="001E33A1">
        <w:rPr>
          <w:rFonts w:ascii="Arial" w:hAnsi="Arial" w:cs="Arial"/>
          <w:b/>
          <w:bCs/>
        </w:rPr>
        <w:t>Á</w:t>
      </w:r>
      <w:r w:rsidR="00DC58CA" w:rsidRPr="00DC58CA">
        <w:rPr>
          <w:rFonts w:ascii="Arial" w:hAnsi="Arial" w:cs="Arial"/>
          <w:b/>
          <w:bCs/>
          <w:lang w:val="es-ES"/>
        </w:rPr>
        <w:t>GINA WEB</w:t>
      </w:r>
      <w:r w:rsidR="00DC58CA" w:rsidRPr="00DC58CA">
        <w:rPr>
          <w:rFonts w:ascii="Arial" w:hAnsi="Arial" w:cs="Arial"/>
          <w:b/>
          <w:bCs/>
          <w:lang w:val="es-MX"/>
        </w:rPr>
        <w:t xml:space="preserve"> PARA EL CENTRO DE APUESTA LA CHINA   SPORTS</w:t>
      </w:r>
      <w:r w:rsidRPr="001443A3">
        <w:rPr>
          <w:b/>
          <w:bCs/>
          <w:lang w:val="es-MX"/>
        </w:rPr>
        <w:t xml:space="preserve"> </w:t>
      </w:r>
    </w:p>
    <w:p w14:paraId="5FB69335" w14:textId="0374ED8A" w:rsidR="006F5D7E" w:rsidRPr="001C22ED" w:rsidRDefault="006F5D7E" w:rsidP="001077BD">
      <w:pPr>
        <w:spacing w:line="360" w:lineRule="auto"/>
        <w:rPr>
          <w:lang w:val="es-MX"/>
        </w:rPr>
      </w:pPr>
    </w:p>
    <w:p w14:paraId="27028586" w14:textId="15867936" w:rsidR="00764F71" w:rsidRDefault="00764F71" w:rsidP="009C64CD">
      <w:pPr>
        <w:spacing w:line="360" w:lineRule="auto"/>
        <w:rPr>
          <w:lang w:val="es-MX"/>
        </w:rPr>
      </w:pPr>
    </w:p>
    <w:p w14:paraId="62E4D9CB" w14:textId="00841E09" w:rsidR="003021F6" w:rsidRDefault="003021F6" w:rsidP="009C64CD">
      <w:pPr>
        <w:spacing w:line="360" w:lineRule="auto"/>
        <w:rPr>
          <w:lang w:val="es-MX"/>
        </w:rPr>
      </w:pPr>
    </w:p>
    <w:p w14:paraId="6780F837" w14:textId="59BF319E" w:rsidR="003021F6" w:rsidRDefault="003021F6" w:rsidP="009C64CD">
      <w:pPr>
        <w:spacing w:line="360" w:lineRule="auto"/>
        <w:rPr>
          <w:lang w:val="es-MX"/>
        </w:rPr>
      </w:pPr>
    </w:p>
    <w:p w14:paraId="16DF6553" w14:textId="133EDC59" w:rsidR="003021F6" w:rsidRDefault="003021F6" w:rsidP="009C64CD">
      <w:pPr>
        <w:spacing w:line="360" w:lineRule="auto"/>
        <w:rPr>
          <w:lang w:val="es-MX"/>
        </w:rPr>
      </w:pPr>
    </w:p>
    <w:p w14:paraId="6CEC6FA1" w14:textId="77777777" w:rsidR="003021F6" w:rsidRPr="001C22ED" w:rsidRDefault="003021F6" w:rsidP="009C64CD">
      <w:pPr>
        <w:spacing w:line="360" w:lineRule="auto"/>
        <w:rPr>
          <w:lang w:val="es-MX"/>
        </w:rPr>
      </w:pPr>
    </w:p>
    <w:p w14:paraId="3BE65269" w14:textId="0DF46681" w:rsidR="001443A3" w:rsidRDefault="001443A3" w:rsidP="009C64CD">
      <w:pPr>
        <w:spacing w:line="360" w:lineRule="auto"/>
        <w:jc w:val="right"/>
        <w:rPr>
          <w:lang w:val="es-MX"/>
        </w:rPr>
      </w:pPr>
      <w:r>
        <w:rPr>
          <w:lang w:val="es-MX"/>
        </w:rPr>
        <w:t>Investigadores:</w:t>
      </w:r>
    </w:p>
    <w:p w14:paraId="443BFAEA" w14:textId="67A4E4B1" w:rsidR="00764F71" w:rsidRPr="001C22ED" w:rsidRDefault="00764F71" w:rsidP="009C64CD">
      <w:pPr>
        <w:spacing w:line="360" w:lineRule="auto"/>
        <w:jc w:val="right"/>
        <w:rPr>
          <w:lang w:val="es-MX"/>
        </w:rPr>
      </w:pPr>
      <w:r w:rsidRPr="001C22ED">
        <w:rPr>
          <w:lang w:val="es-MX"/>
        </w:rPr>
        <w:t xml:space="preserve">Oscar Castellano </w:t>
      </w:r>
    </w:p>
    <w:p w14:paraId="55DD93CC" w14:textId="3DED7666" w:rsidR="00764F71" w:rsidRPr="001C22ED" w:rsidRDefault="00764F71" w:rsidP="009C64CD">
      <w:pPr>
        <w:spacing w:line="360" w:lineRule="auto"/>
        <w:jc w:val="right"/>
        <w:rPr>
          <w:lang w:val="es-MX"/>
        </w:rPr>
      </w:pPr>
      <w:r w:rsidRPr="001C22ED">
        <w:rPr>
          <w:lang w:val="es-MX"/>
        </w:rPr>
        <w:t xml:space="preserve"> Josemith Henrriquez </w:t>
      </w:r>
    </w:p>
    <w:p w14:paraId="6C123E26" w14:textId="713CA0B0" w:rsidR="00764F71" w:rsidRPr="001C22ED" w:rsidRDefault="00764F71" w:rsidP="009C64CD">
      <w:pPr>
        <w:spacing w:line="360" w:lineRule="auto"/>
        <w:jc w:val="right"/>
        <w:rPr>
          <w:lang w:val="es-MX"/>
        </w:rPr>
      </w:pPr>
      <w:r w:rsidRPr="001C22ED">
        <w:rPr>
          <w:lang w:val="es-MX"/>
        </w:rPr>
        <w:t xml:space="preserve"> Angel Nava </w:t>
      </w:r>
    </w:p>
    <w:p w14:paraId="0B445CAB" w14:textId="2040CE72" w:rsidR="00764F71" w:rsidRDefault="00764F71" w:rsidP="009C64CD">
      <w:pPr>
        <w:spacing w:line="360" w:lineRule="auto"/>
        <w:jc w:val="right"/>
        <w:rPr>
          <w:lang w:val="es-MX"/>
        </w:rPr>
      </w:pPr>
      <w:r w:rsidRPr="001C22ED">
        <w:rPr>
          <w:lang w:val="es-MX"/>
        </w:rPr>
        <w:t xml:space="preserve"> Juan Salcedo </w:t>
      </w:r>
    </w:p>
    <w:p w14:paraId="38342F6D" w14:textId="77777777" w:rsidR="001C22ED" w:rsidRPr="001C22ED" w:rsidRDefault="001C22ED" w:rsidP="009C64CD">
      <w:pPr>
        <w:spacing w:line="360" w:lineRule="auto"/>
        <w:jc w:val="right"/>
        <w:rPr>
          <w:lang w:val="es-MX"/>
        </w:rPr>
      </w:pPr>
    </w:p>
    <w:p w14:paraId="1BFD2DA3" w14:textId="2E8CB757" w:rsidR="00764F71" w:rsidRPr="001C22ED" w:rsidRDefault="006F5D7E" w:rsidP="009C64CD">
      <w:pPr>
        <w:spacing w:line="360" w:lineRule="auto"/>
        <w:jc w:val="right"/>
        <w:rPr>
          <w:lang w:val="es-MX"/>
        </w:rPr>
      </w:pPr>
      <w:r w:rsidRPr="001C22ED">
        <w:rPr>
          <w:lang w:val="es-MX"/>
        </w:rPr>
        <w:t xml:space="preserve">Tutor Metodológico: </w:t>
      </w:r>
    </w:p>
    <w:p w14:paraId="6D71A491" w14:textId="65F164B9" w:rsidR="006F5D7E" w:rsidRDefault="006F5D7E" w:rsidP="001077BD">
      <w:pPr>
        <w:spacing w:line="360" w:lineRule="auto"/>
        <w:jc w:val="center"/>
        <w:rPr>
          <w:b/>
          <w:bCs/>
          <w:lang w:val="es-MX"/>
        </w:rPr>
      </w:pPr>
      <w:r w:rsidRPr="001C22ED">
        <w:rPr>
          <w:b/>
          <w:bCs/>
          <w:lang w:val="es-MX"/>
        </w:rPr>
        <w:t>San Francisco, Abril de 2025</w:t>
      </w:r>
    </w:p>
    <w:p w14:paraId="0AC3FEE5" w14:textId="77777777" w:rsidR="005F683D" w:rsidRDefault="005F683D" w:rsidP="000B543D">
      <w:pPr>
        <w:spacing w:line="360" w:lineRule="auto"/>
        <w:rPr>
          <w:b/>
          <w:bCs/>
          <w:lang w:val="es-MX"/>
        </w:rPr>
      </w:pPr>
    </w:p>
    <w:p w14:paraId="1EF62B64" w14:textId="77777777" w:rsidR="005F683D" w:rsidRDefault="005F683D" w:rsidP="000B543D">
      <w:pPr>
        <w:spacing w:line="360" w:lineRule="auto"/>
        <w:rPr>
          <w:b/>
          <w:bCs/>
          <w:lang w:val="es-MX"/>
        </w:rPr>
      </w:pPr>
    </w:p>
    <w:p w14:paraId="3243A61F" w14:textId="77777777" w:rsidR="005F683D" w:rsidRDefault="005F683D" w:rsidP="000B543D">
      <w:pPr>
        <w:spacing w:line="360" w:lineRule="auto"/>
        <w:rPr>
          <w:b/>
          <w:bCs/>
          <w:lang w:val="es-MX"/>
        </w:rPr>
      </w:pPr>
    </w:p>
    <w:p w14:paraId="4A05A63B" w14:textId="77777777" w:rsidR="005F683D" w:rsidRDefault="005F683D" w:rsidP="000B543D">
      <w:pPr>
        <w:spacing w:line="360" w:lineRule="auto"/>
        <w:rPr>
          <w:b/>
          <w:bCs/>
          <w:lang w:val="es-MX"/>
        </w:rPr>
      </w:pPr>
    </w:p>
    <w:p w14:paraId="5049FA6F" w14:textId="77777777" w:rsidR="005F683D" w:rsidRDefault="005F683D" w:rsidP="000B543D">
      <w:pPr>
        <w:spacing w:line="360" w:lineRule="auto"/>
        <w:rPr>
          <w:b/>
          <w:bCs/>
          <w:lang w:val="es-MX"/>
        </w:rPr>
      </w:pPr>
    </w:p>
    <w:p w14:paraId="04BE3D14" w14:textId="77777777" w:rsidR="005F683D" w:rsidRDefault="005F683D" w:rsidP="000B543D">
      <w:pPr>
        <w:spacing w:line="360" w:lineRule="auto"/>
        <w:rPr>
          <w:b/>
          <w:bCs/>
          <w:lang w:val="es-MX"/>
        </w:rPr>
      </w:pPr>
    </w:p>
    <w:p w14:paraId="72BB84AF" w14:textId="77777777" w:rsidR="005F683D" w:rsidRDefault="005F683D" w:rsidP="000B543D">
      <w:pPr>
        <w:spacing w:line="360" w:lineRule="auto"/>
        <w:rPr>
          <w:b/>
          <w:bCs/>
          <w:lang w:val="es-MX"/>
        </w:rPr>
      </w:pPr>
    </w:p>
    <w:p w14:paraId="4D3E5513" w14:textId="77777777" w:rsidR="005F683D" w:rsidRDefault="005F683D" w:rsidP="000B543D">
      <w:pPr>
        <w:spacing w:line="360" w:lineRule="auto"/>
        <w:rPr>
          <w:b/>
          <w:bCs/>
          <w:lang w:val="es-MX"/>
        </w:rPr>
      </w:pPr>
    </w:p>
    <w:p w14:paraId="5C7BB4DB" w14:textId="77777777" w:rsidR="005F683D" w:rsidRDefault="005F683D" w:rsidP="000B543D">
      <w:pPr>
        <w:spacing w:line="360" w:lineRule="auto"/>
        <w:rPr>
          <w:b/>
          <w:bCs/>
          <w:lang w:val="es-MX"/>
        </w:rPr>
      </w:pPr>
    </w:p>
    <w:p w14:paraId="7F4D4B65" w14:textId="77777777" w:rsidR="005F683D" w:rsidRDefault="005F683D" w:rsidP="000B543D">
      <w:pPr>
        <w:spacing w:line="360" w:lineRule="auto"/>
        <w:rPr>
          <w:b/>
          <w:bCs/>
          <w:lang w:val="es-MX"/>
        </w:rPr>
      </w:pPr>
    </w:p>
    <w:p w14:paraId="1AD2DC52" w14:textId="77777777" w:rsidR="005F683D" w:rsidRDefault="005F683D" w:rsidP="000B543D">
      <w:pPr>
        <w:spacing w:line="360" w:lineRule="auto"/>
        <w:rPr>
          <w:b/>
          <w:bCs/>
          <w:lang w:val="es-MX"/>
        </w:rPr>
      </w:pPr>
    </w:p>
    <w:p w14:paraId="09A23CA5" w14:textId="77777777" w:rsidR="005F683D" w:rsidRDefault="005F683D" w:rsidP="000B543D">
      <w:pPr>
        <w:spacing w:line="360" w:lineRule="auto"/>
        <w:rPr>
          <w:b/>
          <w:bCs/>
          <w:lang w:val="es-MX"/>
        </w:rPr>
      </w:pPr>
    </w:p>
    <w:p w14:paraId="20FAEAC3" w14:textId="77777777" w:rsidR="005F683D" w:rsidRDefault="005F683D" w:rsidP="000B543D">
      <w:pPr>
        <w:spacing w:line="360" w:lineRule="auto"/>
        <w:rPr>
          <w:b/>
          <w:bCs/>
          <w:lang w:val="es-MX"/>
        </w:rPr>
      </w:pPr>
    </w:p>
    <w:p w14:paraId="6C338A31" w14:textId="77777777" w:rsidR="005F683D" w:rsidRDefault="005F683D" w:rsidP="000B543D">
      <w:pPr>
        <w:spacing w:line="360" w:lineRule="auto"/>
        <w:rPr>
          <w:b/>
          <w:bCs/>
          <w:lang w:val="es-MX"/>
        </w:rPr>
      </w:pPr>
    </w:p>
    <w:p w14:paraId="69765C99" w14:textId="77777777" w:rsidR="005F683D" w:rsidRDefault="005F683D" w:rsidP="000B543D">
      <w:pPr>
        <w:spacing w:line="360" w:lineRule="auto"/>
        <w:rPr>
          <w:b/>
          <w:bCs/>
          <w:lang w:val="es-MX"/>
        </w:rPr>
      </w:pPr>
    </w:p>
    <w:p w14:paraId="2031E657" w14:textId="77777777" w:rsidR="005F683D" w:rsidRDefault="005F683D" w:rsidP="000B543D">
      <w:pPr>
        <w:spacing w:line="360" w:lineRule="auto"/>
        <w:rPr>
          <w:b/>
          <w:bCs/>
          <w:lang w:val="es-MX"/>
        </w:rPr>
      </w:pPr>
    </w:p>
    <w:p w14:paraId="007B5363" w14:textId="77777777" w:rsidR="005F683D" w:rsidRDefault="005F683D" w:rsidP="000B543D">
      <w:pPr>
        <w:spacing w:line="360" w:lineRule="auto"/>
        <w:rPr>
          <w:b/>
          <w:bCs/>
          <w:lang w:val="es-MX"/>
        </w:rPr>
      </w:pPr>
    </w:p>
    <w:p w14:paraId="6478B1C2" w14:textId="77777777" w:rsidR="005F683D" w:rsidRDefault="005F683D" w:rsidP="000B543D">
      <w:pPr>
        <w:spacing w:line="360" w:lineRule="auto"/>
        <w:rPr>
          <w:b/>
          <w:bCs/>
          <w:lang w:val="es-MX"/>
        </w:rPr>
      </w:pPr>
    </w:p>
    <w:p w14:paraId="3FA4B05F" w14:textId="77777777" w:rsidR="005F683D" w:rsidRDefault="005F683D" w:rsidP="000B543D">
      <w:pPr>
        <w:spacing w:line="360" w:lineRule="auto"/>
        <w:rPr>
          <w:b/>
          <w:bCs/>
          <w:lang w:val="es-MX"/>
        </w:rPr>
      </w:pPr>
    </w:p>
    <w:p w14:paraId="57457E6F" w14:textId="77777777" w:rsidR="005F683D" w:rsidRDefault="005F683D" w:rsidP="000B543D">
      <w:pPr>
        <w:spacing w:line="360" w:lineRule="auto"/>
        <w:rPr>
          <w:b/>
          <w:bCs/>
          <w:lang w:val="es-MX"/>
        </w:rPr>
      </w:pPr>
    </w:p>
    <w:p w14:paraId="2ED7A81D" w14:textId="77777777" w:rsidR="005F683D" w:rsidRDefault="005F683D" w:rsidP="000B543D">
      <w:pPr>
        <w:spacing w:line="360" w:lineRule="auto"/>
        <w:rPr>
          <w:b/>
          <w:bCs/>
          <w:lang w:val="es-MX"/>
        </w:rPr>
      </w:pPr>
    </w:p>
    <w:p w14:paraId="54B6BFD2" w14:textId="77777777" w:rsidR="005F683D" w:rsidRDefault="005F683D" w:rsidP="000B543D">
      <w:pPr>
        <w:spacing w:line="360" w:lineRule="auto"/>
        <w:rPr>
          <w:b/>
          <w:bCs/>
          <w:lang w:val="es-MX"/>
        </w:rPr>
      </w:pPr>
    </w:p>
    <w:p w14:paraId="0026AA06" w14:textId="77777777" w:rsidR="005F683D" w:rsidRDefault="005F683D" w:rsidP="000B543D">
      <w:pPr>
        <w:spacing w:line="360" w:lineRule="auto"/>
        <w:rPr>
          <w:b/>
          <w:bCs/>
          <w:lang w:val="es-MX"/>
        </w:rPr>
      </w:pPr>
    </w:p>
    <w:p w14:paraId="72DB2E02" w14:textId="77777777" w:rsidR="005F683D" w:rsidRDefault="005F683D" w:rsidP="000B543D">
      <w:pPr>
        <w:spacing w:line="360" w:lineRule="auto"/>
        <w:rPr>
          <w:b/>
          <w:bCs/>
          <w:lang w:val="es-MX"/>
        </w:rPr>
      </w:pPr>
    </w:p>
    <w:p w14:paraId="39B63212" w14:textId="77777777" w:rsidR="005F683D" w:rsidRDefault="005F683D" w:rsidP="000B543D">
      <w:pPr>
        <w:spacing w:line="360" w:lineRule="auto"/>
        <w:rPr>
          <w:b/>
          <w:bCs/>
          <w:lang w:val="es-MX"/>
        </w:rPr>
      </w:pPr>
    </w:p>
    <w:p w14:paraId="5DF6AAA0" w14:textId="77777777" w:rsidR="005F683D" w:rsidRDefault="005F683D" w:rsidP="000B543D">
      <w:pPr>
        <w:spacing w:line="360" w:lineRule="auto"/>
        <w:rPr>
          <w:b/>
          <w:bCs/>
          <w:lang w:val="es-MX"/>
        </w:rPr>
      </w:pPr>
    </w:p>
    <w:p w14:paraId="2B1FA7B8" w14:textId="77777777" w:rsidR="005F683D" w:rsidRDefault="005F683D" w:rsidP="000B543D">
      <w:pPr>
        <w:spacing w:line="360" w:lineRule="auto"/>
        <w:rPr>
          <w:b/>
          <w:bCs/>
          <w:lang w:val="es-MX"/>
        </w:rPr>
      </w:pPr>
    </w:p>
    <w:p w14:paraId="47773A9F" w14:textId="77777777" w:rsidR="005F683D" w:rsidRDefault="005F683D" w:rsidP="000B543D">
      <w:pPr>
        <w:spacing w:line="360" w:lineRule="auto"/>
        <w:rPr>
          <w:b/>
          <w:bCs/>
          <w:lang w:val="es-MX"/>
        </w:rPr>
      </w:pPr>
    </w:p>
    <w:p w14:paraId="546D67C4" w14:textId="77777777" w:rsidR="005F683D" w:rsidRDefault="005F683D" w:rsidP="000B543D">
      <w:pPr>
        <w:spacing w:line="360" w:lineRule="auto"/>
        <w:rPr>
          <w:b/>
          <w:bCs/>
          <w:lang w:val="es-MX"/>
        </w:rPr>
      </w:pPr>
    </w:p>
    <w:p w14:paraId="0AFDFD83" w14:textId="77777777" w:rsidR="005F683D" w:rsidRDefault="005F683D" w:rsidP="000B543D">
      <w:pPr>
        <w:spacing w:line="360" w:lineRule="auto"/>
        <w:rPr>
          <w:b/>
          <w:bCs/>
          <w:lang w:val="es-MX"/>
        </w:rPr>
      </w:pPr>
    </w:p>
    <w:p w14:paraId="4139CC6E" w14:textId="77777777" w:rsidR="002B6FCF" w:rsidRPr="009060DC" w:rsidRDefault="00D40794" w:rsidP="008647DE">
      <w:pPr>
        <w:spacing w:line="360" w:lineRule="auto"/>
        <w:jc w:val="center"/>
        <w:rPr>
          <w:rFonts w:ascii="Arial" w:hAnsi="Arial" w:cs="Arial"/>
          <w:b/>
          <w:bCs/>
          <w:lang w:val="es-MX"/>
        </w:rPr>
      </w:pPr>
      <w:r w:rsidRPr="009060DC">
        <w:rPr>
          <w:rFonts w:ascii="Arial" w:hAnsi="Arial" w:cs="Arial"/>
          <w:b/>
          <w:bCs/>
          <w:lang w:val="es-MX"/>
        </w:rPr>
        <w:lastRenderedPageBreak/>
        <w:t>INDICE</w:t>
      </w:r>
    </w:p>
    <w:p w14:paraId="0F3B8B2D" w14:textId="7B31D15D" w:rsidR="00D40794" w:rsidRPr="009060DC" w:rsidRDefault="00D40794" w:rsidP="008647DE">
      <w:pPr>
        <w:spacing w:line="360" w:lineRule="auto"/>
        <w:rPr>
          <w:rFonts w:ascii="Arial" w:hAnsi="Arial" w:cs="Arial"/>
          <w:b/>
          <w:bCs/>
          <w:lang w:val="es-MX"/>
        </w:rPr>
      </w:pPr>
      <w:r w:rsidRPr="009060DC">
        <w:rPr>
          <w:rFonts w:ascii="Arial" w:hAnsi="Arial" w:cs="Arial"/>
          <w:b/>
          <w:bCs/>
          <w:lang w:val="es-MX"/>
        </w:rPr>
        <w:t xml:space="preserve"> DIAGNOSTICO Y CONTEXTO SITUCACIONAL.</w:t>
      </w:r>
    </w:p>
    <w:p w14:paraId="7FC8134B" w14:textId="3B6C8C0A" w:rsidR="0056109B" w:rsidRPr="009060DC" w:rsidRDefault="0056109B" w:rsidP="008647DE">
      <w:pPr>
        <w:spacing w:line="360" w:lineRule="auto"/>
        <w:jc w:val="both"/>
        <w:rPr>
          <w:rFonts w:ascii="Arial" w:hAnsi="Arial" w:cs="Arial"/>
          <w:b/>
          <w:bCs/>
          <w:lang w:val="es-MX"/>
        </w:rPr>
      </w:pPr>
      <w:r w:rsidRPr="009060DC">
        <w:rPr>
          <w:rFonts w:ascii="Arial" w:hAnsi="Arial" w:cs="Arial"/>
          <w:b/>
          <w:bCs/>
          <w:lang w:val="es-MX"/>
        </w:rPr>
        <w:t>1. DIAGNOSTICO SITUACIONAL.</w:t>
      </w:r>
    </w:p>
    <w:p w14:paraId="46BDD2D6" w14:textId="4DAEDD87" w:rsidR="00D40794" w:rsidRPr="009060DC" w:rsidRDefault="00892576" w:rsidP="008647DE">
      <w:pPr>
        <w:spacing w:line="360" w:lineRule="auto"/>
        <w:jc w:val="both"/>
        <w:rPr>
          <w:rFonts w:ascii="Arial" w:hAnsi="Arial" w:cs="Arial"/>
          <w:b/>
          <w:bCs/>
          <w:lang w:val="es-MX"/>
        </w:rPr>
      </w:pPr>
      <w:r w:rsidRPr="009060DC">
        <w:rPr>
          <w:rFonts w:ascii="Arial" w:hAnsi="Arial" w:cs="Arial"/>
          <w:b/>
          <w:bCs/>
          <w:lang w:val="es-MX"/>
        </w:rPr>
        <w:t>I</w:t>
      </w:r>
      <w:r w:rsidR="00D40794" w:rsidRPr="009060DC">
        <w:rPr>
          <w:rFonts w:ascii="Arial" w:hAnsi="Arial" w:cs="Arial"/>
          <w:b/>
          <w:bCs/>
          <w:lang w:val="es-MX"/>
        </w:rPr>
        <w:t>dentificación del ámbito de estudio.</w:t>
      </w:r>
    </w:p>
    <w:p w14:paraId="7B4E4576" w14:textId="48756D3E" w:rsidR="00D40794" w:rsidRPr="009060DC" w:rsidRDefault="00D40794" w:rsidP="008647DE">
      <w:pPr>
        <w:spacing w:line="360" w:lineRule="auto"/>
        <w:jc w:val="both"/>
        <w:rPr>
          <w:rFonts w:ascii="Arial" w:hAnsi="Arial" w:cs="Arial"/>
          <w:b/>
          <w:bCs/>
          <w:lang w:val="es-MX"/>
        </w:rPr>
      </w:pPr>
      <w:r w:rsidRPr="009060DC">
        <w:rPr>
          <w:rFonts w:ascii="Arial" w:hAnsi="Arial" w:cs="Arial"/>
          <w:b/>
          <w:bCs/>
          <w:lang w:val="es-MX"/>
        </w:rPr>
        <w:t>Reseña histórica de la comunidad u organización.</w:t>
      </w:r>
    </w:p>
    <w:p w14:paraId="04CBCB63" w14:textId="5BECBE43" w:rsidR="00D40794" w:rsidRPr="009060DC" w:rsidRDefault="00892576" w:rsidP="008647DE">
      <w:pPr>
        <w:spacing w:line="360" w:lineRule="auto"/>
        <w:jc w:val="both"/>
        <w:rPr>
          <w:rFonts w:ascii="Arial" w:hAnsi="Arial" w:cs="Arial"/>
          <w:b/>
          <w:bCs/>
          <w:lang w:val="es-MX"/>
        </w:rPr>
      </w:pPr>
      <w:r w:rsidRPr="009060DC">
        <w:rPr>
          <w:rFonts w:ascii="Arial" w:hAnsi="Arial" w:cs="Arial"/>
          <w:b/>
          <w:bCs/>
          <w:lang w:val="es-MX"/>
        </w:rPr>
        <w:t>P</w:t>
      </w:r>
      <w:r w:rsidR="00D40794" w:rsidRPr="009060DC">
        <w:rPr>
          <w:rFonts w:ascii="Arial" w:hAnsi="Arial" w:cs="Arial"/>
          <w:b/>
          <w:bCs/>
          <w:lang w:val="es-MX"/>
        </w:rPr>
        <w:t>ercepción inicial del diagnóstico situacional.</w:t>
      </w:r>
    </w:p>
    <w:p w14:paraId="4ED92347" w14:textId="0F32DA96" w:rsidR="00D40794" w:rsidRPr="009060DC" w:rsidRDefault="00892576" w:rsidP="008647DE">
      <w:pPr>
        <w:spacing w:line="360" w:lineRule="auto"/>
        <w:jc w:val="both"/>
        <w:rPr>
          <w:rFonts w:ascii="Arial" w:hAnsi="Arial" w:cs="Arial"/>
          <w:b/>
          <w:bCs/>
          <w:lang w:val="es-MX"/>
        </w:rPr>
      </w:pPr>
      <w:r w:rsidRPr="009060DC">
        <w:rPr>
          <w:rFonts w:ascii="Arial" w:hAnsi="Arial" w:cs="Arial"/>
          <w:b/>
          <w:bCs/>
          <w:lang w:val="es-MX"/>
        </w:rPr>
        <w:t>I</w:t>
      </w:r>
      <w:r w:rsidR="00D40794" w:rsidRPr="009060DC">
        <w:rPr>
          <w:rFonts w:ascii="Arial" w:hAnsi="Arial" w:cs="Arial"/>
          <w:b/>
          <w:bCs/>
          <w:lang w:val="es-MX"/>
        </w:rPr>
        <w:t xml:space="preserve">dentificación y </w:t>
      </w:r>
      <w:r w:rsidRPr="009060DC">
        <w:rPr>
          <w:rFonts w:ascii="Arial" w:hAnsi="Arial" w:cs="Arial"/>
          <w:b/>
          <w:bCs/>
          <w:lang w:val="es-MX"/>
        </w:rPr>
        <w:t>priorización</w:t>
      </w:r>
      <w:r w:rsidR="00D40794" w:rsidRPr="009060DC">
        <w:rPr>
          <w:rFonts w:ascii="Arial" w:hAnsi="Arial" w:cs="Arial"/>
          <w:b/>
          <w:bCs/>
          <w:lang w:val="es-MX"/>
        </w:rPr>
        <w:t xml:space="preserve"> de las necesidades.</w:t>
      </w:r>
    </w:p>
    <w:p w14:paraId="7B2B4723" w14:textId="4E756B0D" w:rsidR="00D40794" w:rsidRPr="009060DC" w:rsidRDefault="00D40794" w:rsidP="008647DE">
      <w:pPr>
        <w:spacing w:line="360" w:lineRule="auto"/>
        <w:jc w:val="both"/>
        <w:rPr>
          <w:rFonts w:ascii="Arial" w:hAnsi="Arial" w:cs="Arial"/>
          <w:b/>
          <w:bCs/>
          <w:lang w:val="es-MX"/>
        </w:rPr>
      </w:pPr>
      <w:bookmarkStart w:id="0" w:name="_Hlk199163378"/>
      <w:r w:rsidRPr="009060DC">
        <w:rPr>
          <w:rFonts w:ascii="Arial" w:hAnsi="Arial" w:cs="Arial"/>
          <w:b/>
          <w:bCs/>
          <w:lang w:val="es-MX"/>
        </w:rPr>
        <w:t>Alternativas de solución del grupo de investigadores.</w:t>
      </w:r>
    </w:p>
    <w:bookmarkEnd w:id="0"/>
    <w:p w14:paraId="4654FC94" w14:textId="3A64197D" w:rsidR="00D40794" w:rsidRPr="009060DC" w:rsidRDefault="00D40794" w:rsidP="008647DE">
      <w:pPr>
        <w:spacing w:line="360" w:lineRule="auto"/>
        <w:jc w:val="both"/>
        <w:rPr>
          <w:rFonts w:ascii="Arial" w:hAnsi="Arial" w:cs="Arial"/>
          <w:b/>
          <w:bCs/>
          <w:lang w:val="es-MX"/>
        </w:rPr>
      </w:pPr>
      <w:r w:rsidRPr="009060DC">
        <w:rPr>
          <w:rFonts w:ascii="Arial" w:hAnsi="Arial" w:cs="Arial"/>
          <w:b/>
          <w:bCs/>
          <w:lang w:val="es-MX"/>
        </w:rPr>
        <w:t>Población beneficiada</w:t>
      </w:r>
    </w:p>
    <w:p w14:paraId="33F3241F" w14:textId="2D3298CB" w:rsidR="00D40794" w:rsidRPr="009060DC" w:rsidRDefault="0056109B" w:rsidP="008647DE">
      <w:pPr>
        <w:spacing w:line="360" w:lineRule="auto"/>
        <w:jc w:val="both"/>
        <w:rPr>
          <w:rFonts w:ascii="Arial" w:hAnsi="Arial" w:cs="Arial"/>
          <w:b/>
          <w:bCs/>
          <w:lang w:val="es-MX"/>
        </w:rPr>
      </w:pPr>
      <w:r w:rsidRPr="009060DC">
        <w:rPr>
          <w:rFonts w:ascii="Arial" w:hAnsi="Arial" w:cs="Arial"/>
          <w:b/>
          <w:bCs/>
          <w:lang w:val="es-MX"/>
        </w:rPr>
        <w:t>2</w:t>
      </w:r>
      <w:r w:rsidR="004A6F19" w:rsidRPr="009060DC">
        <w:rPr>
          <w:rFonts w:ascii="Arial" w:hAnsi="Arial" w:cs="Arial"/>
          <w:b/>
          <w:bCs/>
          <w:lang w:val="es-MX"/>
        </w:rPr>
        <w:t>.</w:t>
      </w:r>
      <w:r w:rsidRPr="009060DC">
        <w:rPr>
          <w:rFonts w:ascii="Arial" w:hAnsi="Arial" w:cs="Arial"/>
          <w:b/>
          <w:bCs/>
          <w:lang w:val="es-MX"/>
        </w:rPr>
        <w:t xml:space="preserve"> CONTEXTUALIZACION</w:t>
      </w:r>
    </w:p>
    <w:p w14:paraId="5B00B0D4" w14:textId="091C690F" w:rsidR="004C1F8A" w:rsidRPr="009060DC" w:rsidRDefault="004A6F19" w:rsidP="008647DE">
      <w:pPr>
        <w:spacing w:line="360" w:lineRule="auto"/>
        <w:jc w:val="both"/>
        <w:rPr>
          <w:rFonts w:ascii="Arial" w:hAnsi="Arial" w:cs="Arial"/>
          <w:b/>
          <w:bCs/>
          <w:lang w:val="es-MX"/>
        </w:rPr>
      </w:pPr>
      <w:bookmarkStart w:id="1" w:name="_Hlk199169238"/>
      <w:r w:rsidRPr="009060DC">
        <w:rPr>
          <w:rFonts w:ascii="Arial" w:hAnsi="Arial" w:cs="Arial"/>
          <w:b/>
          <w:bCs/>
          <w:lang w:val="es-MX"/>
        </w:rPr>
        <w:t>Idea central del estudio</w:t>
      </w:r>
      <w:bookmarkEnd w:id="1"/>
      <w:r w:rsidRPr="009060DC">
        <w:rPr>
          <w:rFonts w:ascii="Arial" w:hAnsi="Arial" w:cs="Arial"/>
          <w:b/>
          <w:bCs/>
          <w:lang w:val="es-MX"/>
        </w:rPr>
        <w:t>.</w:t>
      </w:r>
    </w:p>
    <w:p w14:paraId="0D3C4A6E" w14:textId="2D76C482" w:rsidR="004A6F19" w:rsidRPr="009060DC" w:rsidRDefault="004A6F19" w:rsidP="008647DE">
      <w:pPr>
        <w:spacing w:line="360" w:lineRule="auto"/>
        <w:jc w:val="both"/>
        <w:rPr>
          <w:rFonts w:ascii="Arial" w:hAnsi="Arial" w:cs="Arial"/>
          <w:b/>
          <w:bCs/>
          <w:lang w:val="es-MX"/>
        </w:rPr>
      </w:pPr>
      <w:bookmarkStart w:id="2" w:name="_Hlk199169298"/>
      <w:r w:rsidRPr="009060DC">
        <w:rPr>
          <w:rFonts w:ascii="Arial" w:hAnsi="Arial" w:cs="Arial"/>
          <w:b/>
          <w:bCs/>
          <w:lang w:val="es-MX"/>
        </w:rPr>
        <w:t>Propósitos de estudios.</w:t>
      </w:r>
    </w:p>
    <w:p w14:paraId="0177958F" w14:textId="405D8193" w:rsidR="004A6F19" w:rsidRPr="009060DC" w:rsidRDefault="004A6F19" w:rsidP="008647DE">
      <w:pPr>
        <w:spacing w:line="360" w:lineRule="auto"/>
        <w:jc w:val="both"/>
        <w:rPr>
          <w:rFonts w:ascii="Arial" w:hAnsi="Arial" w:cs="Arial"/>
          <w:b/>
          <w:bCs/>
          <w:lang w:val="es-MX"/>
        </w:rPr>
      </w:pPr>
      <w:bookmarkStart w:id="3" w:name="_Hlk199171575"/>
      <w:bookmarkEnd w:id="2"/>
      <w:r w:rsidRPr="009060DC">
        <w:rPr>
          <w:rFonts w:ascii="Arial" w:hAnsi="Arial" w:cs="Arial"/>
          <w:b/>
          <w:bCs/>
          <w:lang w:val="es-MX"/>
        </w:rPr>
        <w:t>Plan general de acción.</w:t>
      </w:r>
    </w:p>
    <w:p w14:paraId="56195DF9" w14:textId="5E40AFC7" w:rsidR="004A6F19" w:rsidRPr="009060DC" w:rsidRDefault="004A6F19" w:rsidP="008647DE">
      <w:pPr>
        <w:spacing w:line="360" w:lineRule="auto"/>
        <w:jc w:val="both"/>
        <w:rPr>
          <w:rFonts w:ascii="Arial" w:hAnsi="Arial" w:cs="Arial"/>
          <w:b/>
          <w:bCs/>
          <w:lang w:val="es-MX"/>
        </w:rPr>
      </w:pPr>
      <w:bookmarkStart w:id="4" w:name="_Hlk199175889"/>
      <w:bookmarkEnd w:id="3"/>
      <w:r w:rsidRPr="009060DC">
        <w:rPr>
          <w:rFonts w:ascii="Arial" w:hAnsi="Arial" w:cs="Arial"/>
          <w:b/>
          <w:bCs/>
          <w:lang w:val="es-MX"/>
        </w:rPr>
        <w:t>Cronograma de actividades.</w:t>
      </w:r>
    </w:p>
    <w:bookmarkEnd w:id="4"/>
    <w:p w14:paraId="100CA9B3" w14:textId="2B0AD954" w:rsidR="00C618D1" w:rsidRPr="009060DC" w:rsidRDefault="00C618D1" w:rsidP="008647DE">
      <w:pPr>
        <w:spacing w:line="360" w:lineRule="auto"/>
        <w:jc w:val="both"/>
        <w:rPr>
          <w:rFonts w:ascii="Arial" w:hAnsi="Arial" w:cs="Arial"/>
          <w:b/>
          <w:bCs/>
          <w:lang w:val="es-MX"/>
        </w:rPr>
      </w:pPr>
      <w:r w:rsidRPr="009060DC">
        <w:rPr>
          <w:rFonts w:ascii="Arial" w:hAnsi="Arial" w:cs="Arial"/>
          <w:b/>
          <w:bCs/>
          <w:lang w:val="es-MX"/>
        </w:rPr>
        <w:t>FASE II . REFERENTES CONCEPTUALES.</w:t>
      </w:r>
    </w:p>
    <w:p w14:paraId="2ED25589" w14:textId="57383319" w:rsidR="00C618D1" w:rsidRPr="009060DC" w:rsidRDefault="00C618D1" w:rsidP="008647DE">
      <w:pPr>
        <w:spacing w:line="360" w:lineRule="auto"/>
        <w:jc w:val="both"/>
        <w:rPr>
          <w:rFonts w:ascii="Arial" w:hAnsi="Arial" w:cs="Arial"/>
          <w:b/>
          <w:bCs/>
          <w:lang w:val="es-MX"/>
        </w:rPr>
      </w:pPr>
      <w:r w:rsidRPr="009060DC">
        <w:rPr>
          <w:rFonts w:ascii="Arial" w:hAnsi="Arial" w:cs="Arial"/>
          <w:b/>
          <w:bCs/>
          <w:lang w:val="es-MX"/>
        </w:rPr>
        <w:t>Teoría que fortalecen la Acción.</w:t>
      </w:r>
    </w:p>
    <w:p w14:paraId="544B2B90" w14:textId="6E4EDE3B" w:rsidR="00C618D1" w:rsidRPr="009060DC" w:rsidRDefault="00C618D1" w:rsidP="008647DE">
      <w:pPr>
        <w:spacing w:line="360" w:lineRule="auto"/>
        <w:jc w:val="both"/>
        <w:rPr>
          <w:rFonts w:ascii="Arial" w:hAnsi="Arial" w:cs="Arial"/>
          <w:b/>
          <w:bCs/>
          <w:lang w:val="es-MX"/>
        </w:rPr>
      </w:pPr>
      <w:r w:rsidRPr="009060DC">
        <w:rPr>
          <w:rFonts w:ascii="Arial" w:hAnsi="Arial" w:cs="Arial"/>
          <w:b/>
          <w:bCs/>
          <w:lang w:val="es-MX"/>
        </w:rPr>
        <w:t>Basamentos Legales.</w:t>
      </w:r>
    </w:p>
    <w:p w14:paraId="700EB608" w14:textId="23641AEB" w:rsidR="00C618D1" w:rsidRPr="009060DC" w:rsidRDefault="00C618D1" w:rsidP="008647DE">
      <w:pPr>
        <w:spacing w:line="360" w:lineRule="auto"/>
        <w:jc w:val="both"/>
        <w:rPr>
          <w:rFonts w:ascii="Arial" w:hAnsi="Arial" w:cs="Arial"/>
          <w:b/>
          <w:bCs/>
          <w:lang w:val="es-MX"/>
        </w:rPr>
      </w:pPr>
      <w:r w:rsidRPr="009060DC">
        <w:rPr>
          <w:rFonts w:ascii="Arial" w:hAnsi="Arial" w:cs="Arial"/>
          <w:b/>
          <w:bCs/>
          <w:lang w:val="es-MX"/>
        </w:rPr>
        <w:t>Vinculación del Proyecto con el Plan de Desarrollo: Económico y Social y de la Nación vigente.</w:t>
      </w:r>
    </w:p>
    <w:p w14:paraId="62D4F0C0" w14:textId="52984E97" w:rsidR="004C1F8A" w:rsidRPr="009060DC" w:rsidRDefault="00C618D1" w:rsidP="008647DE">
      <w:pPr>
        <w:spacing w:line="360" w:lineRule="auto"/>
        <w:jc w:val="both"/>
        <w:rPr>
          <w:rFonts w:ascii="Arial" w:hAnsi="Arial" w:cs="Arial"/>
          <w:b/>
          <w:bCs/>
          <w:lang w:val="es-MX"/>
        </w:rPr>
      </w:pPr>
      <w:r w:rsidRPr="009060DC">
        <w:rPr>
          <w:rFonts w:ascii="Arial" w:hAnsi="Arial" w:cs="Arial"/>
          <w:b/>
          <w:bCs/>
          <w:lang w:val="es-MX"/>
        </w:rPr>
        <w:t>FASE III</w:t>
      </w:r>
      <w:r w:rsidR="00E321BE" w:rsidRPr="009060DC">
        <w:rPr>
          <w:rFonts w:ascii="Arial" w:hAnsi="Arial" w:cs="Arial"/>
          <w:b/>
          <w:bCs/>
          <w:lang w:val="es-MX"/>
        </w:rPr>
        <w:t xml:space="preserve">. </w:t>
      </w:r>
      <w:r w:rsidRPr="009060DC">
        <w:rPr>
          <w:rFonts w:ascii="Arial" w:hAnsi="Arial" w:cs="Arial"/>
          <w:b/>
          <w:bCs/>
          <w:lang w:val="es-MX"/>
        </w:rPr>
        <w:t>RUTA METODOLOGICA.</w:t>
      </w:r>
    </w:p>
    <w:p w14:paraId="5BEC1D7D" w14:textId="39494337" w:rsidR="00C618D1" w:rsidRPr="009060DC" w:rsidRDefault="00C618D1" w:rsidP="008647DE">
      <w:pPr>
        <w:spacing w:line="360" w:lineRule="auto"/>
        <w:jc w:val="both"/>
        <w:rPr>
          <w:rFonts w:ascii="Arial" w:hAnsi="Arial" w:cs="Arial"/>
          <w:b/>
          <w:bCs/>
          <w:lang w:val="es-MX"/>
        </w:rPr>
      </w:pPr>
      <w:r w:rsidRPr="009060DC">
        <w:rPr>
          <w:rFonts w:ascii="Arial" w:hAnsi="Arial" w:cs="Arial"/>
          <w:b/>
          <w:bCs/>
          <w:lang w:val="es-MX"/>
        </w:rPr>
        <w:t>Paradigma de Investigación acción.</w:t>
      </w:r>
    </w:p>
    <w:p w14:paraId="3FEAD1DC" w14:textId="4AA4653A" w:rsidR="00C618D1" w:rsidRPr="009060DC" w:rsidRDefault="00C618D1" w:rsidP="008647DE">
      <w:pPr>
        <w:spacing w:line="360" w:lineRule="auto"/>
        <w:jc w:val="both"/>
        <w:rPr>
          <w:rFonts w:ascii="Arial" w:hAnsi="Arial" w:cs="Arial"/>
          <w:b/>
          <w:bCs/>
          <w:lang w:val="es-MX"/>
        </w:rPr>
      </w:pPr>
      <w:r w:rsidRPr="009060DC">
        <w:rPr>
          <w:rFonts w:ascii="Arial" w:hAnsi="Arial" w:cs="Arial"/>
          <w:b/>
          <w:bCs/>
          <w:lang w:val="es-MX"/>
        </w:rPr>
        <w:t>Tipos de Investigación Acción participativa.</w:t>
      </w:r>
    </w:p>
    <w:p w14:paraId="07562D59" w14:textId="7C39A7C0" w:rsidR="004C1F8A" w:rsidRPr="009060DC" w:rsidRDefault="00C618D1" w:rsidP="008647DE">
      <w:pPr>
        <w:spacing w:line="360" w:lineRule="auto"/>
        <w:jc w:val="both"/>
        <w:rPr>
          <w:rFonts w:ascii="Arial" w:hAnsi="Arial" w:cs="Arial"/>
          <w:b/>
          <w:bCs/>
          <w:lang w:val="es-MX"/>
        </w:rPr>
      </w:pPr>
      <w:r w:rsidRPr="009060DC">
        <w:rPr>
          <w:rFonts w:ascii="Arial" w:hAnsi="Arial" w:cs="Arial"/>
          <w:b/>
          <w:bCs/>
          <w:lang w:val="es-MX"/>
        </w:rPr>
        <w:t>Modelo de Investigación Acción.</w:t>
      </w:r>
    </w:p>
    <w:p w14:paraId="353AC5BA" w14:textId="7713C350" w:rsidR="00C618D1" w:rsidRPr="009060DC" w:rsidRDefault="00C618D1" w:rsidP="008647DE">
      <w:pPr>
        <w:spacing w:line="360" w:lineRule="auto"/>
        <w:jc w:val="both"/>
        <w:rPr>
          <w:rFonts w:ascii="Arial" w:hAnsi="Arial" w:cs="Arial"/>
          <w:b/>
          <w:bCs/>
          <w:lang w:val="es-MX"/>
        </w:rPr>
      </w:pPr>
      <w:r w:rsidRPr="009060DC">
        <w:rPr>
          <w:rFonts w:ascii="Arial" w:hAnsi="Arial" w:cs="Arial"/>
          <w:b/>
          <w:bCs/>
          <w:lang w:val="es-MX"/>
        </w:rPr>
        <w:t>Técnicas e Instrumentos de Recolección de Información.</w:t>
      </w:r>
    </w:p>
    <w:p w14:paraId="6DD19AD3" w14:textId="4AE55BBF" w:rsidR="00C618D1" w:rsidRPr="009060DC" w:rsidRDefault="00E321BE" w:rsidP="008647DE">
      <w:pPr>
        <w:spacing w:line="360" w:lineRule="auto"/>
        <w:jc w:val="both"/>
        <w:rPr>
          <w:rFonts w:ascii="Arial" w:hAnsi="Arial" w:cs="Arial"/>
          <w:b/>
          <w:bCs/>
          <w:lang w:val="es-MX"/>
        </w:rPr>
      </w:pPr>
      <w:r w:rsidRPr="009060DC">
        <w:rPr>
          <w:rFonts w:ascii="Arial" w:hAnsi="Arial" w:cs="Arial"/>
          <w:b/>
          <w:bCs/>
          <w:lang w:val="es-MX"/>
        </w:rPr>
        <w:t>FASES IV. FUNDAMENTACION METODOLOGIA TECNICO  - OPERATIVA DEL PRODUCTO</w:t>
      </w:r>
    </w:p>
    <w:p w14:paraId="6B908F3E" w14:textId="5BFD96E9" w:rsidR="00E321BE" w:rsidRPr="009060DC" w:rsidRDefault="00E321BE" w:rsidP="008647DE">
      <w:pPr>
        <w:pStyle w:val="Prrafodelista"/>
        <w:numPr>
          <w:ilvl w:val="0"/>
          <w:numId w:val="2"/>
        </w:numPr>
        <w:spacing w:line="360" w:lineRule="auto"/>
        <w:jc w:val="both"/>
        <w:rPr>
          <w:rFonts w:ascii="Arial" w:hAnsi="Arial" w:cs="Arial"/>
          <w:b/>
          <w:bCs/>
          <w:lang w:val="es-MX"/>
        </w:rPr>
      </w:pPr>
      <w:r w:rsidRPr="009060DC">
        <w:rPr>
          <w:rFonts w:ascii="Arial" w:hAnsi="Arial" w:cs="Arial"/>
          <w:b/>
          <w:bCs/>
          <w:lang w:val="es-MX"/>
        </w:rPr>
        <w:t>Estudio de Factibilidad Operativa – Técnica – Económica – Legal.</w:t>
      </w:r>
    </w:p>
    <w:p w14:paraId="69110DEA" w14:textId="2A935165" w:rsidR="00E321BE" w:rsidRPr="009060DC" w:rsidRDefault="00E321BE" w:rsidP="008647DE">
      <w:pPr>
        <w:pStyle w:val="Prrafodelista"/>
        <w:numPr>
          <w:ilvl w:val="0"/>
          <w:numId w:val="2"/>
        </w:numPr>
        <w:spacing w:line="360" w:lineRule="auto"/>
        <w:jc w:val="both"/>
        <w:rPr>
          <w:rFonts w:ascii="Arial" w:hAnsi="Arial" w:cs="Arial"/>
          <w:b/>
          <w:bCs/>
          <w:lang w:val="es-MX"/>
        </w:rPr>
      </w:pPr>
      <w:r w:rsidRPr="009060DC">
        <w:rPr>
          <w:rFonts w:ascii="Arial" w:hAnsi="Arial" w:cs="Arial"/>
          <w:b/>
          <w:bCs/>
          <w:lang w:val="es-MX"/>
        </w:rPr>
        <w:t>Metodología para la Elaboración, Creación , Construcción y Desarrollo del Proyecto Científico.</w:t>
      </w:r>
    </w:p>
    <w:p w14:paraId="61D50AAA" w14:textId="4506F42C" w:rsidR="00E321BE" w:rsidRPr="009060DC" w:rsidRDefault="00E321BE" w:rsidP="008647DE">
      <w:pPr>
        <w:pStyle w:val="Prrafodelista"/>
        <w:spacing w:line="360" w:lineRule="auto"/>
        <w:jc w:val="both"/>
        <w:rPr>
          <w:rFonts w:ascii="Arial" w:hAnsi="Arial" w:cs="Arial"/>
          <w:b/>
          <w:bCs/>
          <w:lang w:val="es-MX"/>
        </w:rPr>
      </w:pPr>
    </w:p>
    <w:p w14:paraId="2DDD4A2F" w14:textId="77777777" w:rsidR="00E321BE" w:rsidRPr="009060DC" w:rsidRDefault="00E321BE" w:rsidP="008647DE">
      <w:pPr>
        <w:pStyle w:val="Prrafodelista"/>
        <w:spacing w:line="360" w:lineRule="auto"/>
        <w:jc w:val="both"/>
        <w:rPr>
          <w:rFonts w:ascii="Arial" w:hAnsi="Arial" w:cs="Arial"/>
          <w:b/>
          <w:bCs/>
          <w:lang w:val="es-MX"/>
        </w:rPr>
      </w:pPr>
    </w:p>
    <w:p w14:paraId="36D222B6" w14:textId="70A666FB" w:rsidR="00E321BE" w:rsidRPr="009060DC" w:rsidRDefault="00E321BE" w:rsidP="008647DE">
      <w:pPr>
        <w:pStyle w:val="Prrafodelista"/>
        <w:spacing w:line="360" w:lineRule="auto"/>
        <w:jc w:val="both"/>
        <w:rPr>
          <w:rFonts w:ascii="Arial" w:hAnsi="Arial" w:cs="Arial"/>
          <w:b/>
          <w:bCs/>
          <w:lang w:val="es-MX"/>
        </w:rPr>
      </w:pPr>
      <w:r w:rsidRPr="009060DC">
        <w:rPr>
          <w:rFonts w:ascii="Arial" w:hAnsi="Arial" w:cs="Arial"/>
          <w:b/>
          <w:bCs/>
          <w:lang w:val="es-MX"/>
        </w:rPr>
        <w:t>FASE V.  SISTEMATIZACION DE LA ACCION TRANSFORMADORA</w:t>
      </w:r>
    </w:p>
    <w:p w14:paraId="4546D777" w14:textId="77777777" w:rsidR="004C1F8A" w:rsidRPr="009060DC" w:rsidRDefault="004C1F8A" w:rsidP="008647DE">
      <w:pPr>
        <w:spacing w:line="360" w:lineRule="auto"/>
        <w:jc w:val="both"/>
        <w:rPr>
          <w:rFonts w:ascii="Arial" w:hAnsi="Arial" w:cs="Arial"/>
          <w:b/>
          <w:bCs/>
          <w:lang w:val="es-MX"/>
        </w:rPr>
      </w:pPr>
    </w:p>
    <w:p w14:paraId="2037E74E" w14:textId="3AC99C7A" w:rsidR="004C1F8A" w:rsidRPr="009060DC" w:rsidRDefault="00E321BE" w:rsidP="008647DE">
      <w:pPr>
        <w:pStyle w:val="Prrafodelista"/>
        <w:numPr>
          <w:ilvl w:val="0"/>
          <w:numId w:val="3"/>
        </w:numPr>
        <w:spacing w:line="360" w:lineRule="auto"/>
        <w:jc w:val="both"/>
        <w:rPr>
          <w:rFonts w:ascii="Arial" w:hAnsi="Arial" w:cs="Arial"/>
          <w:b/>
          <w:bCs/>
          <w:lang w:val="es-MX"/>
        </w:rPr>
      </w:pPr>
      <w:r w:rsidRPr="009060DC">
        <w:rPr>
          <w:rFonts w:ascii="Arial" w:hAnsi="Arial" w:cs="Arial"/>
          <w:b/>
          <w:bCs/>
          <w:lang w:val="es-MX"/>
        </w:rPr>
        <w:t>Sistematización de Experiencias.</w:t>
      </w:r>
    </w:p>
    <w:p w14:paraId="1D0F9CFE" w14:textId="77777777" w:rsidR="00E321BE" w:rsidRPr="009060DC" w:rsidRDefault="00E321BE" w:rsidP="008647DE">
      <w:pPr>
        <w:pStyle w:val="Prrafodelista"/>
        <w:spacing w:line="360" w:lineRule="auto"/>
        <w:jc w:val="both"/>
        <w:rPr>
          <w:rFonts w:ascii="Arial" w:hAnsi="Arial" w:cs="Arial"/>
          <w:b/>
          <w:bCs/>
          <w:lang w:val="es-MX"/>
        </w:rPr>
      </w:pPr>
    </w:p>
    <w:p w14:paraId="3B564B0D" w14:textId="5A05B4CF" w:rsidR="00E321BE" w:rsidRPr="009060DC" w:rsidRDefault="00E321BE" w:rsidP="008647DE">
      <w:pPr>
        <w:pStyle w:val="Prrafodelista"/>
        <w:numPr>
          <w:ilvl w:val="0"/>
          <w:numId w:val="3"/>
        </w:numPr>
        <w:spacing w:line="360" w:lineRule="auto"/>
        <w:jc w:val="both"/>
        <w:rPr>
          <w:rFonts w:ascii="Arial" w:hAnsi="Arial" w:cs="Arial"/>
          <w:b/>
          <w:bCs/>
          <w:lang w:val="es-MX"/>
        </w:rPr>
      </w:pPr>
      <w:r w:rsidRPr="009060DC">
        <w:rPr>
          <w:rFonts w:ascii="Arial" w:hAnsi="Arial" w:cs="Arial"/>
          <w:b/>
          <w:bCs/>
          <w:lang w:val="es-MX"/>
        </w:rPr>
        <w:t>Muestra del producto final (TRANSFORMACION).</w:t>
      </w:r>
    </w:p>
    <w:p w14:paraId="7DF81E69" w14:textId="77777777" w:rsidR="004C1F8A" w:rsidRPr="009060DC" w:rsidRDefault="004C1F8A" w:rsidP="008647DE">
      <w:pPr>
        <w:spacing w:line="360" w:lineRule="auto"/>
        <w:rPr>
          <w:rFonts w:ascii="Arial" w:hAnsi="Arial" w:cs="Arial"/>
          <w:b/>
          <w:bCs/>
          <w:lang w:val="es-MX"/>
        </w:rPr>
      </w:pPr>
    </w:p>
    <w:p w14:paraId="2EA4B676" w14:textId="77777777" w:rsidR="004C1F8A" w:rsidRPr="009060DC" w:rsidRDefault="004C1F8A" w:rsidP="008647DE">
      <w:pPr>
        <w:spacing w:line="360" w:lineRule="auto"/>
        <w:rPr>
          <w:rFonts w:ascii="Arial" w:hAnsi="Arial" w:cs="Arial"/>
          <w:b/>
          <w:bCs/>
          <w:lang w:val="es-MX"/>
        </w:rPr>
      </w:pPr>
    </w:p>
    <w:p w14:paraId="73F9B9FC" w14:textId="77777777" w:rsidR="00185D5B" w:rsidRPr="009060DC" w:rsidRDefault="00185D5B" w:rsidP="008647DE">
      <w:pPr>
        <w:spacing w:line="360" w:lineRule="auto"/>
        <w:rPr>
          <w:rFonts w:ascii="Arial" w:hAnsi="Arial" w:cs="Arial"/>
          <w:b/>
          <w:bCs/>
          <w:lang w:val="es-MX"/>
        </w:rPr>
      </w:pPr>
    </w:p>
    <w:p w14:paraId="7A56025B" w14:textId="294233A1" w:rsidR="00185D5B" w:rsidRPr="009060DC" w:rsidRDefault="00185D5B" w:rsidP="008647DE">
      <w:pPr>
        <w:spacing w:line="360" w:lineRule="auto"/>
        <w:rPr>
          <w:rFonts w:ascii="Arial" w:hAnsi="Arial" w:cs="Arial"/>
          <w:b/>
          <w:bCs/>
          <w:lang w:val="es-MX"/>
        </w:rPr>
      </w:pPr>
    </w:p>
    <w:p w14:paraId="6BC35E8F" w14:textId="410F8132" w:rsidR="005F683D" w:rsidRPr="009060DC" w:rsidRDefault="005F683D" w:rsidP="008647DE">
      <w:pPr>
        <w:spacing w:line="360" w:lineRule="auto"/>
        <w:rPr>
          <w:rFonts w:ascii="Arial" w:hAnsi="Arial" w:cs="Arial"/>
          <w:b/>
          <w:bCs/>
          <w:lang w:val="es-MX"/>
        </w:rPr>
      </w:pPr>
    </w:p>
    <w:p w14:paraId="0ADC2EB6" w14:textId="3BF8C3E6" w:rsidR="005F683D" w:rsidRPr="009060DC" w:rsidRDefault="005F683D" w:rsidP="008647DE">
      <w:pPr>
        <w:spacing w:line="360" w:lineRule="auto"/>
        <w:rPr>
          <w:rFonts w:ascii="Arial" w:hAnsi="Arial" w:cs="Arial"/>
          <w:b/>
          <w:bCs/>
          <w:lang w:val="es-MX"/>
        </w:rPr>
      </w:pPr>
    </w:p>
    <w:p w14:paraId="518028D8" w14:textId="3CABBB96" w:rsidR="005F683D" w:rsidRPr="009060DC" w:rsidRDefault="005F683D" w:rsidP="008647DE">
      <w:pPr>
        <w:spacing w:line="360" w:lineRule="auto"/>
        <w:rPr>
          <w:rFonts w:ascii="Arial" w:hAnsi="Arial" w:cs="Arial"/>
          <w:b/>
          <w:bCs/>
          <w:lang w:val="es-MX"/>
        </w:rPr>
      </w:pPr>
    </w:p>
    <w:p w14:paraId="23485085" w14:textId="2845CECB" w:rsidR="005F683D" w:rsidRPr="009060DC" w:rsidRDefault="005F683D" w:rsidP="008647DE">
      <w:pPr>
        <w:spacing w:line="360" w:lineRule="auto"/>
        <w:rPr>
          <w:rFonts w:ascii="Arial" w:hAnsi="Arial" w:cs="Arial"/>
          <w:b/>
          <w:bCs/>
          <w:lang w:val="es-MX"/>
        </w:rPr>
      </w:pPr>
    </w:p>
    <w:p w14:paraId="191AF85F" w14:textId="3AB717F3" w:rsidR="005F683D" w:rsidRPr="009060DC" w:rsidRDefault="005F683D" w:rsidP="008647DE">
      <w:pPr>
        <w:spacing w:line="360" w:lineRule="auto"/>
        <w:rPr>
          <w:rFonts w:ascii="Arial" w:hAnsi="Arial" w:cs="Arial"/>
          <w:b/>
          <w:bCs/>
          <w:lang w:val="es-MX"/>
        </w:rPr>
      </w:pPr>
    </w:p>
    <w:p w14:paraId="1D1E8B0A" w14:textId="37C8B63B" w:rsidR="005F683D" w:rsidRPr="009060DC" w:rsidRDefault="005F683D" w:rsidP="008647DE">
      <w:pPr>
        <w:spacing w:line="360" w:lineRule="auto"/>
        <w:rPr>
          <w:rFonts w:ascii="Arial" w:hAnsi="Arial" w:cs="Arial"/>
          <w:b/>
          <w:bCs/>
          <w:lang w:val="es-MX"/>
        </w:rPr>
      </w:pPr>
    </w:p>
    <w:p w14:paraId="2A03C6BC" w14:textId="6DEBD0D8" w:rsidR="005F683D" w:rsidRPr="009060DC" w:rsidRDefault="005F683D" w:rsidP="008647DE">
      <w:pPr>
        <w:spacing w:line="360" w:lineRule="auto"/>
        <w:rPr>
          <w:rFonts w:ascii="Arial" w:hAnsi="Arial" w:cs="Arial"/>
          <w:b/>
          <w:bCs/>
          <w:lang w:val="es-MX"/>
        </w:rPr>
      </w:pPr>
    </w:p>
    <w:p w14:paraId="0AB7D14E" w14:textId="48E540ED" w:rsidR="005F683D" w:rsidRPr="009060DC" w:rsidRDefault="005F683D" w:rsidP="008647DE">
      <w:pPr>
        <w:spacing w:line="360" w:lineRule="auto"/>
        <w:rPr>
          <w:rFonts w:ascii="Arial" w:hAnsi="Arial" w:cs="Arial"/>
          <w:b/>
          <w:bCs/>
          <w:lang w:val="es-MX"/>
        </w:rPr>
      </w:pPr>
    </w:p>
    <w:p w14:paraId="1DF8A8A7" w14:textId="676ADF5D" w:rsidR="005F683D" w:rsidRPr="009060DC" w:rsidRDefault="005F683D" w:rsidP="008647DE">
      <w:pPr>
        <w:spacing w:line="360" w:lineRule="auto"/>
        <w:rPr>
          <w:rFonts w:ascii="Arial" w:hAnsi="Arial" w:cs="Arial"/>
          <w:b/>
          <w:bCs/>
          <w:lang w:val="es-MX"/>
        </w:rPr>
      </w:pPr>
    </w:p>
    <w:p w14:paraId="0A07E4AE" w14:textId="77777777" w:rsidR="005F683D" w:rsidRPr="009060DC" w:rsidRDefault="005F683D" w:rsidP="008647DE">
      <w:pPr>
        <w:spacing w:line="360" w:lineRule="auto"/>
        <w:rPr>
          <w:rFonts w:ascii="Arial" w:hAnsi="Arial" w:cs="Arial"/>
          <w:b/>
          <w:bCs/>
          <w:lang w:val="es-MX"/>
        </w:rPr>
      </w:pPr>
    </w:p>
    <w:p w14:paraId="1EFBC50A" w14:textId="77777777" w:rsidR="000B543D" w:rsidRPr="009060DC" w:rsidRDefault="000B543D" w:rsidP="008647DE">
      <w:pPr>
        <w:spacing w:before="240" w:line="360" w:lineRule="auto"/>
        <w:rPr>
          <w:rFonts w:ascii="Arial" w:hAnsi="Arial" w:cs="Arial"/>
          <w:b/>
          <w:bCs/>
          <w:lang w:val="es-MX"/>
        </w:rPr>
      </w:pPr>
    </w:p>
    <w:p w14:paraId="2A2E2704" w14:textId="77777777" w:rsidR="003F4C11" w:rsidRPr="009060DC" w:rsidRDefault="000B543D" w:rsidP="008647DE">
      <w:pPr>
        <w:spacing w:before="240" w:line="360" w:lineRule="auto"/>
        <w:rPr>
          <w:rFonts w:ascii="Arial" w:hAnsi="Arial" w:cs="Arial"/>
          <w:b/>
          <w:bCs/>
          <w:lang w:val="es-MX"/>
        </w:rPr>
      </w:pPr>
      <w:r w:rsidRPr="009060DC">
        <w:rPr>
          <w:rFonts w:ascii="Arial" w:hAnsi="Arial" w:cs="Arial"/>
          <w:b/>
          <w:bCs/>
          <w:lang w:val="es-MX"/>
        </w:rPr>
        <w:t xml:space="preserve"> </w:t>
      </w:r>
    </w:p>
    <w:p w14:paraId="33548BA0" w14:textId="77777777" w:rsidR="003F4C11" w:rsidRPr="009060DC" w:rsidRDefault="003F4C11" w:rsidP="008647DE">
      <w:pPr>
        <w:spacing w:before="240" w:line="360" w:lineRule="auto"/>
        <w:rPr>
          <w:rFonts w:ascii="Arial" w:hAnsi="Arial" w:cs="Arial"/>
          <w:b/>
          <w:bCs/>
          <w:lang w:val="es-MX"/>
        </w:rPr>
      </w:pPr>
    </w:p>
    <w:p w14:paraId="5A42D55D" w14:textId="0FE5241B" w:rsidR="003021F6" w:rsidRPr="009060DC" w:rsidRDefault="003021F6" w:rsidP="008647DE">
      <w:pPr>
        <w:spacing w:before="240" w:line="360" w:lineRule="auto"/>
        <w:rPr>
          <w:rFonts w:ascii="Arial" w:hAnsi="Arial" w:cs="Arial"/>
          <w:b/>
          <w:bCs/>
          <w:lang w:val="es-MX"/>
        </w:rPr>
      </w:pPr>
    </w:p>
    <w:p w14:paraId="64A6EA96" w14:textId="728260F8" w:rsidR="005C277E" w:rsidRPr="009060DC" w:rsidRDefault="005C277E" w:rsidP="008647DE">
      <w:pPr>
        <w:spacing w:before="240" w:line="360" w:lineRule="auto"/>
        <w:rPr>
          <w:rFonts w:ascii="Arial" w:hAnsi="Arial" w:cs="Arial"/>
          <w:b/>
          <w:bCs/>
          <w:lang w:val="es-MX"/>
        </w:rPr>
      </w:pPr>
    </w:p>
    <w:p w14:paraId="5E8ED00D" w14:textId="77777777" w:rsidR="005C277E" w:rsidRPr="009060DC" w:rsidRDefault="005C277E" w:rsidP="008647DE">
      <w:pPr>
        <w:spacing w:before="240" w:line="360" w:lineRule="auto"/>
        <w:rPr>
          <w:rFonts w:ascii="Arial" w:hAnsi="Arial" w:cs="Arial"/>
          <w:b/>
          <w:bCs/>
          <w:lang w:val="es-MX"/>
        </w:rPr>
      </w:pPr>
    </w:p>
    <w:p w14:paraId="21E6F3C8" w14:textId="45835438" w:rsidR="00C21A9E" w:rsidRPr="009060DC" w:rsidRDefault="00443306" w:rsidP="008647DE">
      <w:pPr>
        <w:spacing w:before="240" w:line="360" w:lineRule="auto"/>
        <w:jc w:val="center"/>
        <w:rPr>
          <w:rFonts w:ascii="Arial" w:hAnsi="Arial" w:cs="Arial"/>
          <w:b/>
          <w:bCs/>
          <w:lang w:val="es-MX"/>
        </w:rPr>
      </w:pPr>
      <w:r w:rsidRPr="009060DC">
        <w:rPr>
          <w:rFonts w:ascii="Arial" w:hAnsi="Arial" w:cs="Arial"/>
          <w:b/>
          <w:bCs/>
          <w:lang w:val="es-MX"/>
        </w:rPr>
        <w:lastRenderedPageBreak/>
        <w:t>Identificación  del Ámbito de Estudio</w:t>
      </w:r>
      <w:r w:rsidR="00F8060D" w:rsidRPr="009060DC">
        <w:rPr>
          <w:rFonts w:ascii="Arial" w:hAnsi="Arial" w:cs="Arial"/>
          <w:b/>
          <w:bCs/>
          <w:lang w:val="es-MX"/>
        </w:rPr>
        <w:t>.</w:t>
      </w:r>
    </w:p>
    <w:p w14:paraId="6CDACBB4" w14:textId="77777777" w:rsidR="00D81920" w:rsidRPr="00D81920" w:rsidRDefault="00D81920" w:rsidP="008647DE">
      <w:pPr>
        <w:spacing w:before="100" w:beforeAutospacing="1" w:after="100" w:afterAutospacing="1" w:line="360" w:lineRule="auto"/>
        <w:rPr>
          <w:rFonts w:ascii="Arial" w:eastAsia="Times New Roman" w:hAnsi="Arial" w:cs="Arial"/>
          <w:lang w:eastAsia="es-VE"/>
        </w:rPr>
      </w:pPr>
      <w:r w:rsidRPr="00D81920">
        <w:rPr>
          <w:rFonts w:ascii="Arial" w:eastAsia="Times New Roman" w:hAnsi="Arial" w:cs="Arial"/>
          <w:lang w:eastAsia="es-VE"/>
        </w:rPr>
        <w:t>En el marco del desarrollo de una página web institucional para el Centro de Apuestas “La China Sports”, se hace necesario definir con precisión el área específica en la que se desarrollará la investigación. Esta delimitación no solo responde a criterios geográficos y temáticos, sino también a la naturaleza tecnológica del objeto de estudio. La página web no se concibe como un documento estático, sino como un sistema dinámico y complejo, cuya funcionalidad depende de principios informáticos que abarcan desde el almacenamiento y procesamiento de datos hasta la interacción directa con los usuarios.</w:t>
      </w:r>
    </w:p>
    <w:p w14:paraId="20C5A2A4" w14:textId="77777777" w:rsidR="00D81920" w:rsidRPr="00D81920" w:rsidRDefault="00D81920" w:rsidP="008647DE">
      <w:pPr>
        <w:spacing w:before="100" w:beforeAutospacing="1" w:after="100" w:afterAutospacing="1" w:line="360" w:lineRule="auto"/>
        <w:rPr>
          <w:rFonts w:ascii="Arial" w:eastAsia="Times New Roman" w:hAnsi="Arial" w:cs="Arial"/>
          <w:lang w:eastAsia="es-VE"/>
        </w:rPr>
      </w:pPr>
      <w:r w:rsidRPr="00D81920">
        <w:rPr>
          <w:rFonts w:ascii="Arial" w:eastAsia="Times New Roman" w:hAnsi="Arial" w:cs="Arial"/>
          <w:lang w:eastAsia="es-VE"/>
        </w:rPr>
        <w:t>En este sentido, Suárez (2008) plantea que la delimitación es el proceso de definir claramente el área específica en la que se desarrollará una investigación o análisis. Esto implica determinar el tema central, los límites geográficos o temporales, los factores relevantes y el enfoque metodológico que se empleará</w:t>
      </w:r>
      <w:r w:rsidRPr="00D81920">
        <w:rPr>
          <w:rFonts w:ascii="Arial" w:eastAsia="Times New Roman" w:hAnsi="Arial" w:cs="Arial"/>
          <w:b/>
          <w:bCs/>
          <w:lang w:eastAsia="es-VE"/>
        </w:rPr>
        <w:t>.</w:t>
      </w:r>
      <w:r w:rsidRPr="00D81920">
        <w:rPr>
          <w:rFonts w:ascii="Arial" w:eastAsia="Times New Roman" w:hAnsi="Arial" w:cs="Arial"/>
          <w:lang w:eastAsia="es-VE"/>
        </w:rPr>
        <w:t xml:space="preserve"> Esta perspectiva resulta pertinente para el presente estudio, ya que permite establecer con claridad el alcance del proyecto, sus objetivos y las condiciones bajo las cuales se desarrollará la plataforma digital.</w:t>
      </w:r>
    </w:p>
    <w:p w14:paraId="58FD36EF" w14:textId="77777777" w:rsidR="00D81920" w:rsidRPr="00D81920" w:rsidRDefault="00D81920" w:rsidP="008647DE">
      <w:pPr>
        <w:spacing w:before="100" w:beforeAutospacing="1" w:after="100" w:afterAutospacing="1" w:line="360" w:lineRule="auto"/>
        <w:rPr>
          <w:rFonts w:ascii="Arial" w:eastAsia="Times New Roman" w:hAnsi="Arial" w:cs="Arial"/>
          <w:lang w:eastAsia="es-VE"/>
        </w:rPr>
      </w:pPr>
      <w:r w:rsidRPr="00D81920">
        <w:rPr>
          <w:rFonts w:ascii="Arial" w:eastAsia="Times New Roman" w:hAnsi="Arial" w:cs="Arial"/>
          <w:lang w:eastAsia="es-VE"/>
        </w:rPr>
        <w:t>El estudio se centra en el sitio web como una herramienta tecnológica orientada a proporcionar información actualizada de manera eficiente, ética y educativa, sin promover el juego activo. La comunidad objeto de intervención es el Centro de Apuestas “La China Sports”, ubicado en la República Bolivariana de Venezuela, Estado Zulia, Municipio San Francisco, específicamente en el Sector La Punta, Avenida 7 con calle 24, diagonal al fondo de la Iglesia Padre Vílchez. Sus límites geográficos son: al norte la calle 26, al sur el Club Caroní, al este la Avenida 7 y al oeste la Avenida 6. Las coordenadas aproximadas del lugar son 10.54 de latitud y -71.6 de longitud.</w:t>
      </w:r>
    </w:p>
    <w:p w14:paraId="05314200" w14:textId="77777777" w:rsidR="00D81920" w:rsidRPr="00D81920" w:rsidRDefault="00D81920" w:rsidP="008647DE">
      <w:pPr>
        <w:spacing w:before="100" w:beforeAutospacing="1" w:after="100" w:afterAutospacing="1" w:line="360" w:lineRule="auto"/>
        <w:rPr>
          <w:rFonts w:ascii="Arial" w:eastAsia="Times New Roman" w:hAnsi="Arial" w:cs="Arial"/>
          <w:lang w:eastAsia="es-VE"/>
        </w:rPr>
      </w:pPr>
      <w:r w:rsidRPr="00D81920">
        <w:rPr>
          <w:rFonts w:ascii="Arial" w:eastAsia="Times New Roman" w:hAnsi="Arial" w:cs="Arial"/>
          <w:lang w:eastAsia="es-VE"/>
        </w:rPr>
        <w:lastRenderedPageBreak/>
        <w:t>Esta delimitación permite contextualizar el proyecto dentro de un entorno físico, social y tecnológico concreto, facilitando la planificación metodológica y la aplicación de estrategias pertinentes para el desarrollo de la plataforma web.</w:t>
      </w:r>
    </w:p>
    <w:p w14:paraId="68AD2F8B" w14:textId="5705DCC2" w:rsidR="00826E95" w:rsidRPr="009060DC" w:rsidRDefault="00826E95" w:rsidP="008647DE">
      <w:pPr>
        <w:spacing w:before="240" w:line="360" w:lineRule="auto"/>
        <w:rPr>
          <w:rFonts w:ascii="Arial" w:hAnsi="Arial" w:cs="Arial"/>
          <w:lang w:val="es-MX"/>
        </w:rPr>
      </w:pPr>
    </w:p>
    <w:p w14:paraId="2151DC7F" w14:textId="77777777" w:rsidR="00826E95" w:rsidRPr="009060DC" w:rsidRDefault="00826E95" w:rsidP="008647DE">
      <w:pPr>
        <w:spacing w:before="240" w:line="360" w:lineRule="auto"/>
        <w:rPr>
          <w:rFonts w:ascii="Arial" w:hAnsi="Arial" w:cs="Arial"/>
          <w:lang w:val="es-MX"/>
        </w:rPr>
      </w:pPr>
    </w:p>
    <w:p w14:paraId="2494A165" w14:textId="510035A3" w:rsidR="006A419D" w:rsidRPr="009060DC" w:rsidRDefault="0023591D" w:rsidP="008647DE">
      <w:pPr>
        <w:pStyle w:val="NormalWeb"/>
        <w:spacing w:line="360" w:lineRule="auto"/>
        <w:jc w:val="center"/>
        <w:rPr>
          <w:rFonts w:ascii="Arial" w:hAnsi="Arial" w:cs="Arial"/>
          <w:b/>
          <w:bCs/>
        </w:rPr>
      </w:pPr>
      <w:r w:rsidRPr="009060DC">
        <w:rPr>
          <w:rFonts w:ascii="Arial" w:hAnsi="Arial" w:cs="Arial"/>
          <w:b/>
          <w:bCs/>
        </w:rPr>
        <w:t>Reseña Histórica de la comunidad u Organización Reseña Histórica de la Organización.</w:t>
      </w:r>
    </w:p>
    <w:p w14:paraId="27C3CC40" w14:textId="513C8371" w:rsidR="005A5089" w:rsidRDefault="0054389B" w:rsidP="008647DE">
      <w:pPr>
        <w:pStyle w:val="NormalWeb"/>
        <w:spacing w:before="240" w:beforeAutospacing="0" w:line="360" w:lineRule="auto"/>
        <w:rPr>
          <w:rFonts w:ascii="Arial" w:hAnsi="Arial" w:cs="Arial"/>
        </w:rPr>
      </w:pPr>
      <w:r w:rsidRPr="009060DC">
        <w:rPr>
          <w:rFonts w:ascii="Arial" w:hAnsi="Arial" w:cs="Arial"/>
          <w:noProof/>
        </w:rPr>
        <w:t xml:space="preserve">  </w:t>
      </w:r>
      <w:r w:rsidR="0023591D" w:rsidRPr="009060DC">
        <w:rPr>
          <w:rFonts w:ascii="Arial" w:hAnsi="Arial" w:cs="Arial"/>
          <w:noProof/>
        </w:rPr>
        <w:t>El 5 de mayo de 2008 se inauguró el Centro de Apuestas "LaChinaSports", fundado por Oscar Castellano con el propósito de ofrecer un espacio especializado en apuestas deportivas. Desde sus inicios, "LaChinaSports" ha mantenido como misión proveer un entorno seguro y confiable para la realización de apuestas, combinando la emoción del deporte con una gestión responsable. Su compromiso con la calidad, la seriedad en el servicio y la creación de un ambiente profesional ha sido clave para consolidarse como un referente en el sector. La visión de la empresa es ser reconocida por la excelencia en el servicio, la seguridad de sus operaciones y la transparencia en cada experiencia, fomentando la confianza y la satisfacción de sus clientes y fortaleciendo su posición dentro de la comunidad deportiva.</w:t>
      </w:r>
    </w:p>
    <w:p w14:paraId="401B2B20" w14:textId="6D5238D9" w:rsidR="005A5089" w:rsidRDefault="005A5089" w:rsidP="008647DE">
      <w:pPr>
        <w:pStyle w:val="NormalWeb"/>
        <w:spacing w:before="240" w:beforeAutospacing="0" w:line="360" w:lineRule="auto"/>
        <w:rPr>
          <w:rFonts w:ascii="Arial" w:hAnsi="Arial" w:cs="Arial"/>
        </w:rPr>
      </w:pPr>
    </w:p>
    <w:p w14:paraId="065BCEF4" w14:textId="09C0D8C2" w:rsidR="005A5089" w:rsidRPr="009060DC" w:rsidRDefault="005A5089" w:rsidP="008647DE">
      <w:pPr>
        <w:pStyle w:val="NormalWeb"/>
        <w:spacing w:before="240" w:beforeAutospacing="0" w:line="360" w:lineRule="auto"/>
        <w:rPr>
          <w:rFonts w:ascii="Arial" w:hAnsi="Arial" w:cs="Arial"/>
        </w:rPr>
      </w:pPr>
      <w:r>
        <w:rPr>
          <w:noProof/>
        </w:rPr>
        <w:lastRenderedPageBreak/>
        <w:drawing>
          <wp:inline distT="0" distB="0" distL="0" distR="0" wp14:anchorId="46484A04" wp14:editId="6E626EAB">
            <wp:extent cx="5114925" cy="2941320"/>
            <wp:effectExtent l="0" t="0" r="9525" b="0"/>
            <wp:docPr id="3" name="2 Imagen" descr="WhatsApp Image 2024-10-12 at 1.07.01 PM.jpeg"/>
            <wp:cNvGraphicFramePr/>
            <a:graphic xmlns:a="http://schemas.openxmlformats.org/drawingml/2006/main">
              <a:graphicData uri="http://schemas.openxmlformats.org/drawingml/2006/picture">
                <pic:pic xmlns:pic="http://schemas.openxmlformats.org/drawingml/2006/picture">
                  <pic:nvPicPr>
                    <pic:cNvPr id="3" name="2 Imagen" descr="WhatsApp Image 2024-10-12 at 1.07.01 PM.jpeg"/>
                    <pic:cNvPicPr/>
                  </pic:nvPicPr>
                  <pic:blipFill>
                    <a:blip r:embed="rId10"/>
                    <a:stretch>
                      <a:fillRect/>
                    </a:stretch>
                  </pic:blipFill>
                  <pic:spPr>
                    <a:xfrm>
                      <a:off x="0" y="0"/>
                      <a:ext cx="5114925" cy="2941320"/>
                    </a:xfrm>
                    <a:prstGeom prst="rect">
                      <a:avLst/>
                    </a:prstGeom>
                  </pic:spPr>
                </pic:pic>
              </a:graphicData>
            </a:graphic>
          </wp:inline>
        </w:drawing>
      </w:r>
    </w:p>
    <w:p w14:paraId="7E475A4D" w14:textId="55E3814F" w:rsidR="000B543D" w:rsidRPr="009060DC" w:rsidRDefault="000B543D" w:rsidP="008647DE">
      <w:pPr>
        <w:pStyle w:val="NormalWeb"/>
        <w:spacing w:before="240" w:beforeAutospacing="0" w:line="360" w:lineRule="auto"/>
        <w:rPr>
          <w:rFonts w:ascii="Arial" w:hAnsi="Arial" w:cs="Arial"/>
          <w:b/>
          <w:bCs/>
          <w:lang w:val="es-MX"/>
        </w:rPr>
      </w:pPr>
    </w:p>
    <w:p w14:paraId="6160B84A" w14:textId="3C1EABA8" w:rsidR="0054389B" w:rsidRPr="00FF74DA" w:rsidRDefault="008E4395" w:rsidP="008647DE">
      <w:pPr>
        <w:pStyle w:val="NormalWeb"/>
        <w:spacing w:before="240" w:beforeAutospacing="0" w:line="360" w:lineRule="auto"/>
        <w:rPr>
          <w:rFonts w:ascii="Arial" w:hAnsi="Arial" w:cs="Arial"/>
        </w:rPr>
      </w:pPr>
      <w:r>
        <w:rPr>
          <w:rFonts w:ascii="Arial" w:hAnsi="Arial" w:cs="Arial"/>
          <w:b/>
          <w:bCs/>
          <w:lang w:val="es-MX"/>
        </w:rPr>
        <w:t>Imagen</w:t>
      </w:r>
      <w:r w:rsidR="0054389B" w:rsidRPr="009060DC">
        <w:rPr>
          <w:rFonts w:ascii="Arial" w:hAnsi="Arial" w:cs="Arial"/>
          <w:b/>
          <w:bCs/>
          <w:lang w:val="es-MX"/>
        </w:rPr>
        <w:t xml:space="preserve">#1 </w:t>
      </w:r>
      <w:r w:rsidR="00FF74DA" w:rsidRPr="00FF74DA">
        <w:rPr>
          <w:rFonts w:ascii="Arial" w:hAnsi="Arial" w:cs="Arial"/>
          <w:bCs/>
        </w:rPr>
        <w:t>Mapa Satelital</w:t>
      </w:r>
    </w:p>
    <w:p w14:paraId="257410AF" w14:textId="77777777" w:rsidR="0054389B" w:rsidRPr="009060DC" w:rsidRDefault="0054389B" w:rsidP="008647DE">
      <w:pPr>
        <w:pStyle w:val="Prrafodelista"/>
        <w:spacing w:before="240" w:line="360" w:lineRule="auto"/>
        <w:ind w:left="420"/>
        <w:rPr>
          <w:rFonts w:ascii="Arial" w:hAnsi="Arial" w:cs="Arial"/>
          <w:b/>
          <w:bCs/>
          <w:lang w:val="es-MX"/>
        </w:rPr>
      </w:pPr>
    </w:p>
    <w:p w14:paraId="5797C79D" w14:textId="77777777" w:rsidR="0054389B" w:rsidRPr="009060DC" w:rsidRDefault="0054389B" w:rsidP="008647DE">
      <w:pPr>
        <w:pStyle w:val="Prrafodelista"/>
        <w:spacing w:before="240" w:line="360" w:lineRule="auto"/>
        <w:ind w:left="420"/>
        <w:rPr>
          <w:rFonts w:ascii="Arial" w:hAnsi="Arial" w:cs="Arial"/>
          <w:lang w:val="es-MX"/>
        </w:rPr>
      </w:pPr>
    </w:p>
    <w:p w14:paraId="4ABDBF24" w14:textId="3607C3FF" w:rsidR="00C51DD8" w:rsidRPr="009060DC" w:rsidRDefault="00C51DD8" w:rsidP="008647DE">
      <w:pPr>
        <w:pStyle w:val="Prrafodelista"/>
        <w:spacing w:before="240" w:line="360" w:lineRule="auto"/>
        <w:ind w:left="360"/>
        <w:jc w:val="center"/>
        <w:rPr>
          <w:rFonts w:ascii="Arial" w:hAnsi="Arial" w:cs="Arial"/>
          <w:b/>
          <w:bCs/>
          <w:lang w:val="es-MX"/>
        </w:rPr>
      </w:pPr>
      <w:r w:rsidRPr="009060DC">
        <w:rPr>
          <w:rFonts w:ascii="Arial" w:hAnsi="Arial" w:cs="Arial"/>
          <w:b/>
          <w:bCs/>
          <w:lang w:val="es-MX"/>
        </w:rPr>
        <w:t>Percepción inicial del diagnóstico situacional.</w:t>
      </w:r>
    </w:p>
    <w:p w14:paraId="2769B16B" w14:textId="1CC827B2" w:rsidR="00E75FC0" w:rsidRPr="009060DC" w:rsidRDefault="00E75FC0" w:rsidP="008647DE">
      <w:pPr>
        <w:pStyle w:val="Prrafodelista"/>
        <w:spacing w:before="240" w:line="360" w:lineRule="auto"/>
        <w:ind w:left="360"/>
        <w:jc w:val="center"/>
        <w:rPr>
          <w:rFonts w:ascii="Arial" w:hAnsi="Arial" w:cs="Arial"/>
          <w:b/>
          <w:bCs/>
          <w:lang w:val="es-MX"/>
        </w:rPr>
      </w:pPr>
    </w:p>
    <w:p w14:paraId="45A798A0" w14:textId="77777777" w:rsidR="00E75FC0" w:rsidRPr="009060DC" w:rsidRDefault="00E75FC0" w:rsidP="008647DE">
      <w:pPr>
        <w:pStyle w:val="Prrafodelista"/>
        <w:spacing w:before="240" w:line="360" w:lineRule="auto"/>
        <w:ind w:left="360"/>
        <w:jc w:val="center"/>
        <w:rPr>
          <w:rFonts w:ascii="Arial" w:hAnsi="Arial" w:cs="Arial"/>
          <w:b/>
          <w:bCs/>
          <w:lang w:val="es-MX"/>
        </w:rPr>
      </w:pPr>
    </w:p>
    <w:p w14:paraId="334AA716" w14:textId="1C99425C" w:rsidR="00E75FC0" w:rsidRPr="009060DC" w:rsidRDefault="00E75FC0" w:rsidP="008647DE">
      <w:pPr>
        <w:spacing w:line="360" w:lineRule="auto"/>
        <w:rPr>
          <w:rFonts w:ascii="Arial" w:hAnsi="Arial" w:cs="Arial"/>
          <w:b/>
          <w:bCs/>
          <w:lang w:val="es-MX"/>
        </w:rPr>
      </w:pPr>
      <w:r w:rsidRPr="009060DC">
        <w:rPr>
          <w:rFonts w:ascii="Arial" w:hAnsi="Arial" w:cs="Arial"/>
        </w:rPr>
        <w:t xml:space="preserve">Una percepción inicial del diagnóstico situacional segun </w:t>
      </w:r>
      <w:r w:rsidRPr="00C95F98">
        <w:rPr>
          <w:rFonts w:ascii="Arial" w:hAnsi="Arial" w:cs="Arial"/>
        </w:rPr>
        <w:t>Ruidíaz-Gómez y Cacante-Caballero</w:t>
      </w:r>
      <w:r w:rsidRPr="009060DC">
        <w:rPr>
          <w:rFonts w:ascii="Arial" w:hAnsi="Arial" w:cs="Arial"/>
        </w:rPr>
        <w:t xml:space="preserve"> (2023), es un proceso interpretativo que busca mapear las condiciones sociales, estructurales y simbólicas de un entorno determinado, permitiendo así construir una visión fundamentada sobre la situación que se desea transformar. Esta visión inicial no solo orienta la comprensión del contexto, sino que también sirve como punto de partida para la formulación de estrategias pertinentes, adaptadas a las dinámicas sociales, culturales y estructurales del espacio intervenido, garantizando así una intervención más efectiva y contextualizada.</w:t>
      </w:r>
    </w:p>
    <w:p w14:paraId="285CA06E" w14:textId="77777777" w:rsidR="00E75FC0" w:rsidRPr="00E75FC0" w:rsidRDefault="00E75FC0" w:rsidP="008647DE">
      <w:pPr>
        <w:spacing w:before="100" w:beforeAutospacing="1" w:after="100" w:afterAutospacing="1" w:line="360" w:lineRule="auto"/>
        <w:rPr>
          <w:rFonts w:ascii="Arial" w:eastAsia="Times New Roman" w:hAnsi="Arial" w:cs="Arial"/>
          <w:lang w:eastAsia="es-VE"/>
        </w:rPr>
      </w:pPr>
      <w:r w:rsidRPr="00E75FC0">
        <w:rPr>
          <w:rFonts w:ascii="Arial" w:eastAsia="Times New Roman" w:hAnsi="Arial" w:cs="Arial"/>
          <w:lang w:eastAsia="es-VE"/>
        </w:rPr>
        <w:lastRenderedPageBreak/>
        <w:t>En este contexto, el diagnóstico situacional del Centro de Apuestas “La China Sports”, ubicado en el Municipio San Francisco del Estado Zulia, se construyó a partir de observaciones directas, revisión documental y entrevistas exploratorias realizadas con el personal administrativo y clientes habituales. Esta aproximación permitió identificar elementos clave que configuran el estado actual del centro y su entorno operativo.</w:t>
      </w:r>
    </w:p>
    <w:p w14:paraId="0483556F" w14:textId="77777777" w:rsidR="00E75FC0" w:rsidRPr="00E75FC0" w:rsidRDefault="00E75FC0" w:rsidP="008647DE">
      <w:pPr>
        <w:spacing w:before="100" w:beforeAutospacing="1" w:after="100" w:afterAutospacing="1" w:line="360" w:lineRule="auto"/>
        <w:rPr>
          <w:rFonts w:ascii="Arial" w:eastAsia="Times New Roman" w:hAnsi="Arial" w:cs="Arial"/>
          <w:lang w:eastAsia="es-VE"/>
        </w:rPr>
      </w:pPr>
      <w:r w:rsidRPr="00E75FC0">
        <w:rPr>
          <w:rFonts w:ascii="Arial" w:eastAsia="Times New Roman" w:hAnsi="Arial" w:cs="Arial"/>
          <w:lang w:eastAsia="es-VE"/>
        </w:rPr>
        <w:t>Se percibe que el establecimiento se encuentra en una ubicación privilegiada, caracterizada por un flujo constante de personas y vehículos, lo cual favorece su visibilidad y accesibilidad. Esta condición geográfica representa una ventaja competitiva que puede ser aprovechada para fortalecer su posicionamiento en el mercado local y atraer nuevos usuarios.</w:t>
      </w:r>
    </w:p>
    <w:p w14:paraId="3D714304" w14:textId="77777777" w:rsidR="00E75FC0" w:rsidRPr="00E75FC0" w:rsidRDefault="00E75FC0" w:rsidP="008647DE">
      <w:pPr>
        <w:spacing w:before="100" w:beforeAutospacing="1" w:after="100" w:afterAutospacing="1" w:line="360" w:lineRule="auto"/>
        <w:rPr>
          <w:rFonts w:ascii="Arial" w:eastAsia="Times New Roman" w:hAnsi="Arial" w:cs="Arial"/>
          <w:lang w:eastAsia="es-VE"/>
        </w:rPr>
      </w:pPr>
      <w:r w:rsidRPr="00E75FC0">
        <w:rPr>
          <w:rFonts w:ascii="Arial" w:eastAsia="Times New Roman" w:hAnsi="Arial" w:cs="Arial"/>
          <w:lang w:eastAsia="es-VE"/>
        </w:rPr>
        <w:t>En cuanto al perfil de los clientes, se observa una tendencia marcada hacia un público masculino, en edades comprendidas entre los 25 y 50 años, con un alto interés en las apuestas deportivas, especialmente aquellas relacionadas con el fútbol nacional e internacional. Esta preferencia orienta la oferta de servicios hacia una especialización que responda a las expectativas del público objetivo.</w:t>
      </w:r>
    </w:p>
    <w:p w14:paraId="3D24B311" w14:textId="77777777" w:rsidR="00E75FC0" w:rsidRPr="00E75FC0" w:rsidRDefault="00E75FC0" w:rsidP="008647DE">
      <w:pPr>
        <w:spacing w:before="100" w:beforeAutospacing="1" w:after="100" w:afterAutospacing="1" w:line="360" w:lineRule="auto"/>
        <w:rPr>
          <w:rFonts w:ascii="Arial" w:eastAsia="Times New Roman" w:hAnsi="Arial" w:cs="Arial"/>
          <w:lang w:eastAsia="es-VE"/>
        </w:rPr>
      </w:pPr>
      <w:r w:rsidRPr="00E75FC0">
        <w:rPr>
          <w:rFonts w:ascii="Arial" w:eastAsia="Times New Roman" w:hAnsi="Arial" w:cs="Arial"/>
          <w:lang w:eastAsia="es-VE"/>
        </w:rPr>
        <w:t>El centro ofrece una variedad de servicios que incluyen apuestas deportivas, loterías, juegos electrónicos y asesoría personalizada en pronósticos. Estas actividades se desarrollan en un espacio físico que, aunque funcional y con áreas diferenciadas para la atención al cliente, zona de apuestas y área de descanso, podría beneficiarse de mejoras en términos de ambientación, ergonomía y confort, con el fin de optimizar la experiencia del usuario.</w:t>
      </w:r>
    </w:p>
    <w:p w14:paraId="43F65902" w14:textId="77777777" w:rsidR="00E75FC0" w:rsidRPr="00E75FC0" w:rsidRDefault="00E75FC0" w:rsidP="008647DE">
      <w:pPr>
        <w:spacing w:before="100" w:beforeAutospacing="1" w:after="100" w:afterAutospacing="1" w:line="360" w:lineRule="auto"/>
        <w:rPr>
          <w:rFonts w:ascii="Arial" w:eastAsia="Times New Roman" w:hAnsi="Arial" w:cs="Arial"/>
          <w:lang w:eastAsia="es-VE"/>
        </w:rPr>
      </w:pPr>
      <w:r w:rsidRPr="00E75FC0">
        <w:rPr>
          <w:rFonts w:ascii="Arial" w:eastAsia="Times New Roman" w:hAnsi="Arial" w:cs="Arial"/>
          <w:lang w:eastAsia="es-VE"/>
        </w:rPr>
        <w:t xml:space="preserve">Desde el punto de vista tecnológico, se cuenta con un sistema digital de apuestas que ha sido recientemente actualizado, lo cual representa un avance significativo en la modernización del servicio. No obstante, se identifican oportunidades de mejora en la integración de herramientas más </w:t>
      </w:r>
      <w:r w:rsidRPr="00E75FC0">
        <w:rPr>
          <w:rFonts w:ascii="Arial" w:eastAsia="Times New Roman" w:hAnsi="Arial" w:cs="Arial"/>
          <w:lang w:eastAsia="es-VE"/>
        </w:rPr>
        <w:lastRenderedPageBreak/>
        <w:t>interactivas y seguras, que permitan una gestión más eficiente de la información y una mayor confianza por parte de los usuarios.</w:t>
      </w:r>
    </w:p>
    <w:p w14:paraId="5CC186A7" w14:textId="77777777" w:rsidR="00E75FC0" w:rsidRPr="00E75FC0" w:rsidRDefault="00E75FC0" w:rsidP="008647DE">
      <w:pPr>
        <w:spacing w:before="100" w:beforeAutospacing="1" w:after="100" w:afterAutospacing="1" w:line="360" w:lineRule="auto"/>
        <w:rPr>
          <w:rFonts w:ascii="Arial" w:eastAsia="Times New Roman" w:hAnsi="Arial" w:cs="Arial"/>
          <w:lang w:eastAsia="es-VE"/>
        </w:rPr>
      </w:pPr>
      <w:r w:rsidRPr="00E75FC0">
        <w:rPr>
          <w:rFonts w:ascii="Arial" w:eastAsia="Times New Roman" w:hAnsi="Arial" w:cs="Arial"/>
          <w:lang w:eastAsia="es-VE"/>
        </w:rPr>
        <w:t>En relación con el recurso humano, se dispone de personal capacitado en atención al cliente, lo cual constituye una fortaleza institucional. Sin embargo, se evidenció la necesidad de fortalecer las competencias en áreas como la gestión de riesgos, la seguridad digital y el manejo de plataformas tecnológicas, aspectos fundamentales para garantizar la sostenibilidad del servicio en un entorno cada vez más digitalizado y competitivo.</w:t>
      </w:r>
    </w:p>
    <w:p w14:paraId="0757A836" w14:textId="77777777" w:rsidR="00E75FC0" w:rsidRPr="00E75FC0" w:rsidRDefault="00E75FC0" w:rsidP="008647DE">
      <w:pPr>
        <w:spacing w:before="100" w:beforeAutospacing="1" w:after="100" w:afterAutospacing="1" w:line="360" w:lineRule="auto"/>
        <w:rPr>
          <w:rFonts w:ascii="Arial" w:eastAsia="Times New Roman" w:hAnsi="Arial" w:cs="Arial"/>
          <w:lang w:eastAsia="es-VE"/>
        </w:rPr>
      </w:pPr>
      <w:r w:rsidRPr="00E75FC0">
        <w:rPr>
          <w:rFonts w:ascii="Arial" w:eastAsia="Times New Roman" w:hAnsi="Arial" w:cs="Arial"/>
          <w:lang w:eastAsia="es-VE"/>
        </w:rPr>
        <w:t>Esta percepción inicial permite establecer una base sólida para la formulación de estrategias que respondan a las necesidades reales del centro y de su comunidad usuaria, orientando el proyecto hacia una transformación efectiva y sostenible.</w:t>
      </w:r>
    </w:p>
    <w:p w14:paraId="52228508" w14:textId="77777777" w:rsidR="00E75FC0" w:rsidRPr="009060DC" w:rsidRDefault="00E75FC0" w:rsidP="008647DE">
      <w:pPr>
        <w:pStyle w:val="Prrafodelista"/>
        <w:spacing w:before="240" w:line="360" w:lineRule="auto"/>
        <w:ind w:left="360"/>
        <w:jc w:val="center"/>
        <w:rPr>
          <w:rFonts w:ascii="Arial" w:hAnsi="Arial" w:cs="Arial"/>
          <w:b/>
          <w:bCs/>
          <w:lang w:val="es-MX"/>
        </w:rPr>
      </w:pPr>
    </w:p>
    <w:p w14:paraId="2A59B86E" w14:textId="6BA64298" w:rsidR="00185D5B" w:rsidRPr="009060DC" w:rsidRDefault="00664546" w:rsidP="008647DE">
      <w:pPr>
        <w:pStyle w:val="NormalWeb"/>
        <w:spacing w:before="240" w:beforeAutospacing="0" w:line="360" w:lineRule="auto"/>
        <w:rPr>
          <w:rFonts w:ascii="Arial" w:hAnsi="Arial" w:cs="Arial"/>
          <w:b/>
          <w:bCs/>
          <w:lang w:val="es-MX"/>
        </w:rPr>
      </w:pPr>
      <w:r w:rsidRPr="009060DC">
        <w:rPr>
          <w:rFonts w:ascii="Arial" w:hAnsi="Arial" w:cs="Arial"/>
          <w:noProof/>
        </w:rPr>
        <w:lastRenderedPageBreak/>
        <w:drawing>
          <wp:inline distT="0" distB="0" distL="0" distR="0" wp14:anchorId="0DD7D72A" wp14:editId="48BD5DC1">
            <wp:extent cx="5252085" cy="394144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1">
                      <a:extLst>
                        <a:ext uri="{28A0092B-C50C-407E-A947-70E740481C1C}">
                          <a14:useLocalDpi xmlns:a14="http://schemas.microsoft.com/office/drawing/2010/main" val="0"/>
                        </a:ext>
                      </a:extLst>
                    </a:blip>
                    <a:stretch>
                      <a:fillRect/>
                    </a:stretch>
                  </pic:blipFill>
                  <pic:spPr>
                    <a:xfrm>
                      <a:off x="0" y="0"/>
                      <a:ext cx="5252085" cy="3941445"/>
                    </a:xfrm>
                    <a:prstGeom prst="rect">
                      <a:avLst/>
                    </a:prstGeom>
                  </pic:spPr>
                </pic:pic>
              </a:graphicData>
            </a:graphic>
          </wp:inline>
        </w:drawing>
      </w:r>
    </w:p>
    <w:p w14:paraId="1CE5E1B5" w14:textId="1484A44C" w:rsidR="00664546" w:rsidRPr="009F6078" w:rsidRDefault="00724B16" w:rsidP="008647DE">
      <w:pPr>
        <w:pStyle w:val="NormalWeb"/>
        <w:spacing w:before="240" w:beforeAutospacing="0" w:line="360" w:lineRule="auto"/>
      </w:pPr>
      <w:r>
        <w:rPr>
          <w:rFonts w:ascii="Arial" w:hAnsi="Arial" w:cs="Arial"/>
          <w:b/>
          <w:bCs/>
        </w:rPr>
        <w:t xml:space="preserve">Cuadro </w:t>
      </w:r>
      <w:r w:rsidRPr="009060DC">
        <w:rPr>
          <w:rFonts w:ascii="Arial" w:hAnsi="Arial" w:cs="Arial"/>
          <w:b/>
          <w:bCs/>
          <w:lang w:val="es-MX"/>
        </w:rPr>
        <w:t>#</w:t>
      </w:r>
      <w:r>
        <w:rPr>
          <w:rFonts w:ascii="Arial" w:hAnsi="Arial" w:cs="Arial"/>
          <w:b/>
          <w:bCs/>
          <w:lang w:val="es-MX"/>
        </w:rPr>
        <w:t xml:space="preserve">1 Matriz de </w:t>
      </w:r>
      <w:r w:rsidR="009F6078">
        <w:rPr>
          <w:rFonts w:ascii="Arial" w:hAnsi="Arial" w:cs="Arial"/>
          <w:b/>
          <w:bCs/>
          <w:lang w:val="es-MX"/>
        </w:rPr>
        <w:t>F</w:t>
      </w:r>
      <w:r>
        <w:rPr>
          <w:rFonts w:ascii="Arial" w:hAnsi="Arial" w:cs="Arial"/>
          <w:b/>
          <w:bCs/>
          <w:lang w:val="es-MX"/>
        </w:rPr>
        <w:t>oda</w:t>
      </w:r>
      <w:r w:rsidR="0056158D">
        <w:rPr>
          <w:rFonts w:ascii="Arial" w:hAnsi="Arial" w:cs="Arial"/>
          <w:b/>
          <w:bCs/>
          <w:lang w:val="es-MX"/>
        </w:rPr>
        <w:t>,</w:t>
      </w:r>
      <w:r w:rsidR="009F6078">
        <w:t xml:space="preserve"> </w:t>
      </w:r>
      <w:r w:rsidR="009F6078">
        <w:rPr>
          <w:rFonts w:ascii="Arial" w:hAnsi="Arial" w:cs="Arial"/>
          <w:b/>
          <w:bCs/>
          <w:lang w:val="es-MX"/>
        </w:rPr>
        <w:t>fuente: investigadores Castellano O, Henrriquez J,  Nava A, Salcedo J.</w:t>
      </w:r>
    </w:p>
    <w:p w14:paraId="11D54484" w14:textId="77777777" w:rsidR="00185D5B" w:rsidRPr="009060DC" w:rsidRDefault="00185D5B" w:rsidP="008647DE">
      <w:pPr>
        <w:spacing w:line="360" w:lineRule="auto"/>
        <w:rPr>
          <w:rFonts w:ascii="Arial" w:hAnsi="Arial" w:cs="Arial"/>
          <w:b/>
          <w:bCs/>
          <w:lang w:val="es-MX"/>
        </w:rPr>
      </w:pPr>
    </w:p>
    <w:p w14:paraId="7759C0DD" w14:textId="77777777" w:rsidR="0023591D" w:rsidRPr="009060DC" w:rsidRDefault="0023591D" w:rsidP="008647DE">
      <w:pPr>
        <w:spacing w:line="360" w:lineRule="auto"/>
        <w:rPr>
          <w:rFonts w:ascii="Arial" w:hAnsi="Arial" w:cs="Arial"/>
          <w:b/>
          <w:bCs/>
          <w:lang w:val="es-MX"/>
        </w:rPr>
      </w:pPr>
    </w:p>
    <w:p w14:paraId="0D1BC142" w14:textId="77777777" w:rsidR="0023591D" w:rsidRPr="009060DC" w:rsidRDefault="0023591D" w:rsidP="008647DE">
      <w:pPr>
        <w:spacing w:line="360" w:lineRule="auto"/>
        <w:rPr>
          <w:rFonts w:ascii="Arial" w:hAnsi="Arial" w:cs="Arial"/>
          <w:b/>
          <w:bCs/>
          <w:lang w:val="es-MX"/>
        </w:rPr>
      </w:pPr>
    </w:p>
    <w:p w14:paraId="1BC8605A" w14:textId="33A6F389" w:rsidR="00C66EBD" w:rsidRPr="009060DC" w:rsidRDefault="00A11FC6" w:rsidP="008647DE">
      <w:pPr>
        <w:spacing w:line="360" w:lineRule="auto"/>
        <w:jc w:val="center"/>
        <w:rPr>
          <w:rFonts w:ascii="Arial" w:hAnsi="Arial" w:cs="Arial"/>
          <w:b/>
          <w:bCs/>
          <w:lang w:val="es-MX"/>
        </w:rPr>
      </w:pPr>
      <w:r w:rsidRPr="009060DC">
        <w:rPr>
          <w:rFonts w:ascii="Arial" w:hAnsi="Arial" w:cs="Arial"/>
          <w:b/>
          <w:bCs/>
          <w:lang w:val="es-MX"/>
        </w:rPr>
        <w:t>Identificación y priorización de las necesidades.</w:t>
      </w:r>
    </w:p>
    <w:p w14:paraId="171A7DF5" w14:textId="77777777" w:rsidR="00A9571B" w:rsidRPr="009060DC" w:rsidRDefault="00A9571B" w:rsidP="008647DE">
      <w:pPr>
        <w:spacing w:line="360" w:lineRule="auto"/>
        <w:jc w:val="center"/>
        <w:rPr>
          <w:rFonts w:ascii="Arial" w:hAnsi="Arial" w:cs="Arial"/>
          <w:b/>
          <w:bCs/>
          <w:lang w:val="es-MX"/>
        </w:rPr>
      </w:pPr>
    </w:p>
    <w:p w14:paraId="3B6E3681" w14:textId="7C676747" w:rsidR="00621EAD" w:rsidRPr="009060DC" w:rsidRDefault="006A419D" w:rsidP="008647DE">
      <w:pPr>
        <w:spacing w:line="360" w:lineRule="auto"/>
        <w:rPr>
          <w:rFonts w:ascii="Arial" w:hAnsi="Arial" w:cs="Arial"/>
          <w:b/>
          <w:bCs/>
          <w:lang w:val="es-MX"/>
        </w:rPr>
      </w:pPr>
      <w:r w:rsidRPr="009060DC">
        <w:rPr>
          <w:rFonts w:ascii="Arial" w:hAnsi="Arial" w:cs="Arial"/>
          <w:lang w:val="es-MX"/>
        </w:rPr>
        <w:t>Se basa en jerarquizar los elementos identificados según su impacto y urgencia. Un marco influyente es el Principio de Pareto (80/20), formulado por Vilfredo Pareto, que sugiere que el 20% de los factores generan el 80% de los resultados. Aplicado a los negocios, ayuda a concentrar esfuerzos en las áreas más críticas</w:t>
      </w:r>
      <w:r w:rsidRPr="009060DC">
        <w:rPr>
          <w:rFonts w:ascii="Arial" w:hAnsi="Arial" w:cs="Arial"/>
          <w:b/>
          <w:bCs/>
          <w:lang w:val="es-MX"/>
        </w:rPr>
        <w:t>.</w:t>
      </w:r>
    </w:p>
    <w:p w14:paraId="5321D3C7" w14:textId="77777777" w:rsidR="00545700" w:rsidRPr="009060DC" w:rsidRDefault="00545700" w:rsidP="008647DE">
      <w:pPr>
        <w:spacing w:line="360" w:lineRule="auto"/>
        <w:rPr>
          <w:rFonts w:ascii="Arial" w:hAnsi="Arial" w:cs="Arial"/>
          <w:b/>
          <w:bCs/>
          <w:lang w:val="es-MX"/>
        </w:rPr>
      </w:pPr>
    </w:p>
    <w:p w14:paraId="4AF0F164" w14:textId="5E4B1271" w:rsidR="00545700" w:rsidRPr="009060DC" w:rsidRDefault="00545700" w:rsidP="008647DE">
      <w:pPr>
        <w:spacing w:line="360" w:lineRule="auto"/>
        <w:rPr>
          <w:rFonts w:ascii="Arial" w:hAnsi="Arial" w:cs="Arial"/>
          <w:lang w:val="es-MX"/>
        </w:rPr>
      </w:pPr>
      <w:r w:rsidRPr="009060DC">
        <w:rPr>
          <w:rFonts w:ascii="Arial" w:hAnsi="Arial" w:cs="Arial"/>
          <w:lang w:val="es-MX"/>
        </w:rPr>
        <w:lastRenderedPageBreak/>
        <w:t>Cuando</w:t>
      </w:r>
      <w:r w:rsidR="000C7203" w:rsidRPr="009060DC">
        <w:rPr>
          <w:rFonts w:ascii="Arial" w:hAnsi="Arial" w:cs="Arial"/>
          <w:lang w:val="es-MX"/>
        </w:rPr>
        <w:t xml:space="preserve"> se</w:t>
      </w:r>
      <w:r w:rsidRPr="009060DC">
        <w:rPr>
          <w:rFonts w:ascii="Arial" w:hAnsi="Arial" w:cs="Arial"/>
          <w:lang w:val="es-MX"/>
        </w:rPr>
        <w:t xml:space="preserve"> identifica múltiples necesidades como mejorar la comunicación, ampliar su alcance comercial, o fortalecer su imagen el análisis estratégico permite reconocer que la ausencia de una página web representa una debilidad crítica que afecta la visibilidad, la captación de clientes y la competitividad.</w:t>
      </w:r>
    </w:p>
    <w:p w14:paraId="434DAD9D" w14:textId="77777777" w:rsidR="002E7ECD" w:rsidRPr="009060DC" w:rsidRDefault="002E7ECD" w:rsidP="008647DE">
      <w:pPr>
        <w:spacing w:line="360" w:lineRule="auto"/>
        <w:rPr>
          <w:rFonts w:ascii="Arial" w:hAnsi="Arial" w:cs="Arial"/>
          <w:lang w:val="es-MX"/>
        </w:rPr>
      </w:pPr>
    </w:p>
    <w:p w14:paraId="18697022" w14:textId="77777777" w:rsidR="00545700" w:rsidRPr="009060DC" w:rsidRDefault="00545700" w:rsidP="008647DE">
      <w:pPr>
        <w:spacing w:line="360" w:lineRule="auto"/>
        <w:rPr>
          <w:rFonts w:ascii="Arial" w:hAnsi="Arial" w:cs="Arial"/>
          <w:lang w:val="es-MX"/>
        </w:rPr>
      </w:pPr>
      <w:r w:rsidRPr="009060DC">
        <w:rPr>
          <w:rFonts w:ascii="Arial" w:hAnsi="Arial" w:cs="Arial"/>
          <w:lang w:val="es-MX"/>
        </w:rPr>
        <w:t>Al aplicar el Principio de Pareto, se puede concluir que desarrollar una página web es una acción prioritaria, ya que responde simultáneamente a varias necesidades clave:</w:t>
      </w:r>
    </w:p>
    <w:p w14:paraId="03186ACA" w14:textId="77777777" w:rsidR="00545700" w:rsidRPr="009060DC" w:rsidRDefault="00545700" w:rsidP="008647DE">
      <w:pPr>
        <w:spacing w:line="360" w:lineRule="auto"/>
        <w:rPr>
          <w:rFonts w:ascii="Arial" w:hAnsi="Arial" w:cs="Arial"/>
          <w:lang w:val="es-MX"/>
        </w:rPr>
      </w:pPr>
    </w:p>
    <w:p w14:paraId="1FFF83EC" w14:textId="147BB8C0" w:rsidR="00545700" w:rsidRPr="009060DC" w:rsidRDefault="00545700" w:rsidP="008647DE">
      <w:pPr>
        <w:spacing w:line="360" w:lineRule="auto"/>
        <w:rPr>
          <w:rFonts w:ascii="Arial" w:hAnsi="Arial" w:cs="Arial"/>
          <w:lang w:val="es-MX"/>
        </w:rPr>
      </w:pPr>
      <w:r w:rsidRPr="009060DC">
        <w:rPr>
          <w:rFonts w:ascii="Arial" w:hAnsi="Arial" w:cs="Arial"/>
          <w:lang w:val="es-MX"/>
        </w:rPr>
        <w:t>Mejora la presencia digital (impacto alto)</w:t>
      </w:r>
    </w:p>
    <w:p w14:paraId="2874B7B9" w14:textId="277F2C55" w:rsidR="00545700" w:rsidRPr="009060DC" w:rsidRDefault="00545700" w:rsidP="008647DE">
      <w:pPr>
        <w:spacing w:line="360" w:lineRule="auto"/>
        <w:rPr>
          <w:rFonts w:ascii="Arial" w:hAnsi="Arial" w:cs="Arial"/>
          <w:lang w:val="es-MX"/>
        </w:rPr>
      </w:pPr>
      <w:r w:rsidRPr="009060DC">
        <w:rPr>
          <w:rFonts w:ascii="Arial" w:hAnsi="Arial" w:cs="Arial"/>
          <w:lang w:val="es-MX"/>
        </w:rPr>
        <w:t>Es viable con recursos accesibles (urgencia moderada)</w:t>
      </w:r>
    </w:p>
    <w:p w14:paraId="7C83D918" w14:textId="6DD2F80E" w:rsidR="00545700" w:rsidRPr="009060DC" w:rsidRDefault="00545700" w:rsidP="008647DE">
      <w:pPr>
        <w:spacing w:line="360" w:lineRule="auto"/>
        <w:rPr>
          <w:rFonts w:ascii="Arial" w:hAnsi="Arial" w:cs="Arial"/>
          <w:lang w:val="es-MX"/>
        </w:rPr>
      </w:pPr>
      <w:r w:rsidRPr="009060DC">
        <w:rPr>
          <w:rFonts w:ascii="Arial" w:hAnsi="Arial" w:cs="Arial"/>
          <w:lang w:val="es-MX"/>
        </w:rPr>
        <w:t>Fortalece la relación con clientes y proveedores (impacto transversal</w:t>
      </w:r>
      <w:r w:rsidR="00C74602" w:rsidRPr="009060DC">
        <w:rPr>
          <w:rFonts w:ascii="Arial" w:hAnsi="Arial" w:cs="Arial"/>
          <w:lang w:val="es-MX"/>
        </w:rPr>
        <w:t>)</w:t>
      </w:r>
    </w:p>
    <w:p w14:paraId="1641C484" w14:textId="77777777" w:rsidR="00810365" w:rsidRDefault="00810365" w:rsidP="008647DE">
      <w:pPr>
        <w:pStyle w:val="Ttulo2"/>
        <w:spacing w:line="360" w:lineRule="auto"/>
        <w:rPr>
          <w:rFonts w:ascii="Arial" w:hAnsi="Arial" w:cs="Arial"/>
          <w:i w:val="0"/>
          <w:iCs w:val="0"/>
          <w:sz w:val="24"/>
          <w:szCs w:val="24"/>
        </w:rPr>
      </w:pPr>
    </w:p>
    <w:p w14:paraId="39C77ADF" w14:textId="5856D54D" w:rsidR="00AC4966" w:rsidRPr="00A40EBF" w:rsidRDefault="00AC4966" w:rsidP="008647DE">
      <w:pPr>
        <w:pStyle w:val="Ttulo2"/>
        <w:spacing w:line="360" w:lineRule="auto"/>
        <w:rPr>
          <w:rFonts w:ascii="Arial" w:hAnsi="Arial" w:cs="Arial"/>
          <w:i w:val="0"/>
          <w:iCs w:val="0"/>
          <w:sz w:val="24"/>
          <w:szCs w:val="24"/>
        </w:rPr>
      </w:pPr>
      <w:r w:rsidRPr="00A40EBF">
        <w:rPr>
          <w:rFonts w:ascii="Arial" w:hAnsi="Arial" w:cs="Arial"/>
          <w:i w:val="0"/>
          <w:iCs w:val="0"/>
          <w:sz w:val="24"/>
          <w:szCs w:val="24"/>
        </w:rPr>
        <w:t>Alternativas de solución del grupo de investigadores</w:t>
      </w:r>
    </w:p>
    <w:p w14:paraId="125C0D57" w14:textId="77777777" w:rsidR="00810365" w:rsidRDefault="00810365" w:rsidP="008647DE">
      <w:pPr>
        <w:pStyle w:val="NormalWeb"/>
        <w:spacing w:line="360" w:lineRule="auto"/>
        <w:rPr>
          <w:rFonts w:ascii="Arial" w:hAnsi="Arial" w:cs="Arial"/>
        </w:rPr>
      </w:pPr>
      <w:r w:rsidRPr="00810365">
        <w:rPr>
          <w:rFonts w:ascii="Arial" w:hAnsi="Arial" w:cs="Arial"/>
        </w:rPr>
        <w:t>Las alternativas de solución se refieren a las distintas opciones que un grupo de investigadores puede considerar para abordar un problema específico. Estas alternativas pueden incluir enfoques metodológicos, estrategias de intervención o soluciones tecnológicas, dependiendo del campo de estudio</w:t>
      </w:r>
      <w:r>
        <w:rPr>
          <w:rFonts w:ascii="Arial" w:hAnsi="Arial" w:cs="Arial"/>
        </w:rPr>
        <w:t xml:space="preserve">. </w:t>
      </w:r>
      <w:r w:rsidR="00AC4966" w:rsidRPr="00810365">
        <w:rPr>
          <w:rFonts w:ascii="Arial" w:hAnsi="Arial" w:cs="Arial"/>
        </w:rPr>
        <w:t xml:space="preserve">En este caso, las alternativas surgen como respuesta directa a las necesidades detectadas en el diagnóstico situacional de la empresa. El desarrollo de una página web responde a tres necesidades prioritarias: </w:t>
      </w:r>
      <w:r w:rsidR="00AC4966" w:rsidRPr="00810365">
        <w:rPr>
          <w:rStyle w:val="Textoennegrita"/>
          <w:rFonts w:ascii="Arial" w:hAnsi="Arial" w:cs="Arial"/>
        </w:rPr>
        <w:t>diseño UX/UI atractivo, seguridad digital y cumplimiento legal</w:t>
      </w:r>
      <w:r w:rsidR="00AC4966" w:rsidRPr="00810365">
        <w:rPr>
          <w:rFonts w:ascii="Arial" w:hAnsi="Arial" w:cs="Arial"/>
        </w:rPr>
        <w:t>.</w:t>
      </w:r>
    </w:p>
    <w:p w14:paraId="0E544BF0" w14:textId="70787614" w:rsidR="00AC4966" w:rsidRPr="00AC4966" w:rsidRDefault="00810365" w:rsidP="008647DE">
      <w:pPr>
        <w:pStyle w:val="NormalWeb"/>
        <w:spacing w:line="360" w:lineRule="auto"/>
        <w:rPr>
          <w:rFonts w:ascii="Arial" w:hAnsi="Arial" w:cs="Arial"/>
        </w:rPr>
      </w:pPr>
      <w:r>
        <w:rPr>
          <w:rFonts w:ascii="Arial" w:hAnsi="Arial" w:cs="Arial"/>
        </w:rPr>
        <w:t xml:space="preserve"> </w:t>
      </w:r>
      <w:r w:rsidR="00AC4966" w:rsidRPr="00AC4966">
        <w:rPr>
          <w:rFonts w:ascii="Arial" w:hAnsi="Arial" w:cs="Arial"/>
        </w:rPr>
        <w:t>Implementación de un CMS con enfoque UX/UI</w:t>
      </w:r>
    </w:p>
    <w:p w14:paraId="52F1E804" w14:textId="77777777" w:rsidR="00AC4966" w:rsidRPr="00AC4966" w:rsidRDefault="00AC4966" w:rsidP="008647DE">
      <w:pPr>
        <w:pStyle w:val="NormalWeb"/>
        <w:numPr>
          <w:ilvl w:val="0"/>
          <w:numId w:val="6"/>
        </w:numPr>
        <w:spacing w:line="360" w:lineRule="auto"/>
        <w:rPr>
          <w:rFonts w:ascii="Arial" w:hAnsi="Arial" w:cs="Arial"/>
        </w:rPr>
      </w:pPr>
      <w:r w:rsidRPr="00AC4966">
        <w:rPr>
          <w:rStyle w:val="Textoennegrita"/>
          <w:rFonts w:ascii="Arial" w:hAnsi="Arial" w:cs="Arial"/>
        </w:rPr>
        <w:t>Solución:</w:t>
      </w:r>
      <w:r w:rsidRPr="00AC4966">
        <w:rPr>
          <w:rFonts w:ascii="Arial" w:hAnsi="Arial" w:cs="Arial"/>
        </w:rPr>
        <w:t xml:space="preserve"> Utilizar plataformas como WordPress o Joomla con plantillas optimizadas para experiencia de usuario.</w:t>
      </w:r>
    </w:p>
    <w:p w14:paraId="255ECA48" w14:textId="77777777" w:rsidR="00AC4966" w:rsidRPr="00AC4966" w:rsidRDefault="00AC4966" w:rsidP="008647DE">
      <w:pPr>
        <w:pStyle w:val="NormalWeb"/>
        <w:numPr>
          <w:ilvl w:val="0"/>
          <w:numId w:val="6"/>
        </w:numPr>
        <w:spacing w:line="360" w:lineRule="auto"/>
        <w:rPr>
          <w:rFonts w:ascii="Arial" w:hAnsi="Arial" w:cs="Arial"/>
        </w:rPr>
      </w:pPr>
      <w:r w:rsidRPr="00AC4966">
        <w:rPr>
          <w:rStyle w:val="Textoennegrita"/>
          <w:rFonts w:ascii="Arial" w:hAnsi="Arial" w:cs="Arial"/>
        </w:rPr>
        <w:lastRenderedPageBreak/>
        <w:t>Ventaja:</w:t>
      </w:r>
      <w:r w:rsidRPr="00AC4966">
        <w:rPr>
          <w:rFonts w:ascii="Arial" w:hAnsi="Arial" w:cs="Arial"/>
        </w:rPr>
        <w:t xml:space="preserve"> Permite un diseño adaptable (responsive), navegación intuitiva y personalización visual.</w:t>
      </w:r>
    </w:p>
    <w:p w14:paraId="168CC0FB" w14:textId="77777777" w:rsidR="00810365" w:rsidRDefault="00AC4966" w:rsidP="008647DE">
      <w:pPr>
        <w:pStyle w:val="NormalWeb"/>
        <w:numPr>
          <w:ilvl w:val="0"/>
          <w:numId w:val="6"/>
        </w:numPr>
        <w:spacing w:line="360" w:lineRule="auto"/>
        <w:rPr>
          <w:rFonts w:ascii="Arial" w:hAnsi="Arial" w:cs="Arial"/>
        </w:rPr>
      </w:pPr>
      <w:r w:rsidRPr="00AC4966">
        <w:rPr>
          <w:rStyle w:val="Textoennegrita"/>
          <w:rFonts w:ascii="Arial" w:hAnsi="Arial" w:cs="Arial"/>
        </w:rPr>
        <w:t>Necesidad que atiende:</w:t>
      </w:r>
      <w:r w:rsidRPr="00AC4966">
        <w:rPr>
          <w:rFonts w:ascii="Arial" w:hAnsi="Arial" w:cs="Arial"/>
        </w:rPr>
        <w:t xml:space="preserve"> Diseño UX/UI atractivo.</w:t>
      </w:r>
    </w:p>
    <w:p w14:paraId="54CEDB33" w14:textId="77777777" w:rsidR="00810365" w:rsidRDefault="00810365" w:rsidP="008647DE">
      <w:pPr>
        <w:pStyle w:val="NormalWeb"/>
        <w:spacing w:line="360" w:lineRule="auto"/>
        <w:ind w:left="720"/>
        <w:rPr>
          <w:rFonts w:ascii="Arial" w:hAnsi="Arial" w:cs="Arial"/>
        </w:rPr>
      </w:pPr>
    </w:p>
    <w:p w14:paraId="7873B3E4" w14:textId="55AE09CF" w:rsidR="00AC4966" w:rsidRPr="00810365" w:rsidRDefault="00810365" w:rsidP="008647DE">
      <w:pPr>
        <w:pStyle w:val="NormalWeb"/>
        <w:spacing w:line="360" w:lineRule="auto"/>
        <w:rPr>
          <w:rFonts w:ascii="Arial" w:hAnsi="Arial" w:cs="Arial"/>
        </w:rPr>
      </w:pPr>
      <w:r>
        <w:rPr>
          <w:rFonts w:ascii="Arial" w:hAnsi="Arial" w:cs="Arial"/>
        </w:rPr>
        <w:t xml:space="preserve">           </w:t>
      </w:r>
      <w:r w:rsidR="00AC4966" w:rsidRPr="00810365">
        <w:rPr>
          <w:rFonts w:ascii="Arial" w:hAnsi="Arial" w:cs="Arial"/>
        </w:rPr>
        <w:t>Integración de protocolos de seguridad web</w:t>
      </w:r>
    </w:p>
    <w:p w14:paraId="09C9249F" w14:textId="77777777" w:rsidR="00AC4966" w:rsidRPr="00AC4966" w:rsidRDefault="00AC4966" w:rsidP="008647DE">
      <w:pPr>
        <w:pStyle w:val="NormalWeb"/>
        <w:numPr>
          <w:ilvl w:val="0"/>
          <w:numId w:val="7"/>
        </w:numPr>
        <w:spacing w:line="360" w:lineRule="auto"/>
        <w:rPr>
          <w:rFonts w:ascii="Arial" w:hAnsi="Arial" w:cs="Arial"/>
        </w:rPr>
      </w:pPr>
      <w:r w:rsidRPr="00AC4966">
        <w:rPr>
          <w:rStyle w:val="Textoennegrita"/>
          <w:rFonts w:ascii="Arial" w:hAnsi="Arial" w:cs="Arial"/>
        </w:rPr>
        <w:t>Solución:</w:t>
      </w:r>
      <w:r w:rsidRPr="00AC4966">
        <w:rPr>
          <w:rFonts w:ascii="Arial" w:hAnsi="Arial" w:cs="Arial"/>
        </w:rPr>
        <w:t xml:space="preserve"> Incorporar certificados SSL, autenticación de usuarios y protección contra ataques comunes (XSS, CSRF).</w:t>
      </w:r>
    </w:p>
    <w:p w14:paraId="048EA5BB" w14:textId="77777777" w:rsidR="00AC4966" w:rsidRPr="00AC4966" w:rsidRDefault="00AC4966" w:rsidP="008647DE">
      <w:pPr>
        <w:pStyle w:val="NormalWeb"/>
        <w:numPr>
          <w:ilvl w:val="0"/>
          <w:numId w:val="7"/>
        </w:numPr>
        <w:spacing w:line="360" w:lineRule="auto"/>
        <w:rPr>
          <w:rFonts w:ascii="Arial" w:hAnsi="Arial" w:cs="Arial"/>
        </w:rPr>
      </w:pPr>
      <w:r w:rsidRPr="00AC4966">
        <w:rPr>
          <w:rStyle w:val="Textoennegrita"/>
          <w:rFonts w:ascii="Arial" w:hAnsi="Arial" w:cs="Arial"/>
        </w:rPr>
        <w:t>Ventaja:</w:t>
      </w:r>
      <w:r w:rsidRPr="00AC4966">
        <w:rPr>
          <w:rFonts w:ascii="Arial" w:hAnsi="Arial" w:cs="Arial"/>
        </w:rPr>
        <w:t xml:space="preserve"> Garantiza la protección de datos del usuario y la integridad del sistema.</w:t>
      </w:r>
    </w:p>
    <w:p w14:paraId="06925E87" w14:textId="77777777" w:rsidR="00810365" w:rsidRDefault="00AC4966" w:rsidP="008647DE">
      <w:pPr>
        <w:pStyle w:val="NormalWeb"/>
        <w:numPr>
          <w:ilvl w:val="0"/>
          <w:numId w:val="7"/>
        </w:numPr>
        <w:spacing w:line="360" w:lineRule="auto"/>
        <w:rPr>
          <w:rFonts w:ascii="Arial" w:hAnsi="Arial" w:cs="Arial"/>
        </w:rPr>
      </w:pPr>
      <w:r w:rsidRPr="00AC4966">
        <w:rPr>
          <w:rStyle w:val="Textoennegrita"/>
          <w:rFonts w:ascii="Arial" w:hAnsi="Arial" w:cs="Arial"/>
        </w:rPr>
        <w:t>Necesidad que atiende:</w:t>
      </w:r>
      <w:r w:rsidRPr="00AC4966">
        <w:rPr>
          <w:rFonts w:ascii="Arial" w:hAnsi="Arial" w:cs="Arial"/>
        </w:rPr>
        <w:t xml:space="preserve"> Seguridad digital.</w:t>
      </w:r>
    </w:p>
    <w:p w14:paraId="33E2624F" w14:textId="77777777" w:rsidR="00810365" w:rsidRDefault="00810365" w:rsidP="008647DE">
      <w:pPr>
        <w:pStyle w:val="NormalWeb"/>
        <w:spacing w:line="360" w:lineRule="auto"/>
        <w:ind w:left="720"/>
        <w:rPr>
          <w:rFonts w:ascii="Arial" w:hAnsi="Arial" w:cs="Arial"/>
        </w:rPr>
      </w:pPr>
    </w:p>
    <w:p w14:paraId="046D6177" w14:textId="35F82040" w:rsidR="00AC4966" w:rsidRPr="00810365" w:rsidRDefault="00810365" w:rsidP="008647DE">
      <w:pPr>
        <w:pStyle w:val="NormalWeb"/>
        <w:spacing w:line="360" w:lineRule="auto"/>
        <w:rPr>
          <w:rFonts w:ascii="Arial" w:hAnsi="Arial" w:cs="Arial"/>
          <w:b/>
          <w:bCs/>
        </w:rPr>
      </w:pPr>
      <w:r>
        <w:rPr>
          <w:rFonts w:ascii="Arial" w:hAnsi="Arial" w:cs="Arial"/>
        </w:rPr>
        <w:t xml:space="preserve">           </w:t>
      </w:r>
      <w:r w:rsidR="00AC4966" w:rsidRPr="00810365">
        <w:rPr>
          <w:rFonts w:ascii="Arial" w:hAnsi="Arial" w:cs="Arial"/>
          <w:b/>
          <w:bCs/>
        </w:rPr>
        <w:t>Cumplimiento normativo digital</w:t>
      </w:r>
    </w:p>
    <w:p w14:paraId="7340C840" w14:textId="77777777" w:rsidR="00AC4966" w:rsidRPr="00AC4966" w:rsidRDefault="00AC4966" w:rsidP="008647DE">
      <w:pPr>
        <w:pStyle w:val="NormalWeb"/>
        <w:numPr>
          <w:ilvl w:val="0"/>
          <w:numId w:val="8"/>
        </w:numPr>
        <w:spacing w:line="360" w:lineRule="auto"/>
        <w:rPr>
          <w:rFonts w:ascii="Arial" w:hAnsi="Arial" w:cs="Arial"/>
        </w:rPr>
      </w:pPr>
      <w:r w:rsidRPr="00AC4966">
        <w:rPr>
          <w:rStyle w:val="Textoennegrita"/>
          <w:rFonts w:ascii="Arial" w:hAnsi="Arial" w:cs="Arial"/>
        </w:rPr>
        <w:t>Solución:</w:t>
      </w:r>
      <w:r w:rsidRPr="00AC4966">
        <w:rPr>
          <w:rFonts w:ascii="Arial" w:hAnsi="Arial" w:cs="Arial"/>
        </w:rPr>
        <w:t xml:space="preserve"> Adaptar la página web a las leyes locales sobre protección de datos (LOPD, RGPD si aplica), incluir políticas de privacidad y términos de uso.</w:t>
      </w:r>
    </w:p>
    <w:p w14:paraId="174F3E08" w14:textId="77777777" w:rsidR="00AC4966" w:rsidRPr="00AC4966" w:rsidRDefault="00AC4966" w:rsidP="008647DE">
      <w:pPr>
        <w:pStyle w:val="NormalWeb"/>
        <w:numPr>
          <w:ilvl w:val="0"/>
          <w:numId w:val="8"/>
        </w:numPr>
        <w:spacing w:line="360" w:lineRule="auto"/>
        <w:rPr>
          <w:rFonts w:ascii="Arial" w:hAnsi="Arial" w:cs="Arial"/>
        </w:rPr>
      </w:pPr>
      <w:r w:rsidRPr="00AC4966">
        <w:rPr>
          <w:rStyle w:val="Textoennegrita"/>
          <w:rFonts w:ascii="Arial" w:hAnsi="Arial" w:cs="Arial"/>
        </w:rPr>
        <w:t>Ventaja:</w:t>
      </w:r>
      <w:r w:rsidRPr="00AC4966">
        <w:rPr>
          <w:rFonts w:ascii="Arial" w:hAnsi="Arial" w:cs="Arial"/>
        </w:rPr>
        <w:t xml:space="preserve"> Evita sanciones legales y fortalece la confianza del usuario.</w:t>
      </w:r>
    </w:p>
    <w:p w14:paraId="4DAB0A10" w14:textId="6F8A3B7A" w:rsidR="00810365" w:rsidRPr="00810365" w:rsidRDefault="00AC4966" w:rsidP="008647DE">
      <w:pPr>
        <w:pStyle w:val="NormalWeb"/>
        <w:numPr>
          <w:ilvl w:val="0"/>
          <w:numId w:val="8"/>
        </w:numPr>
        <w:spacing w:line="360" w:lineRule="auto"/>
        <w:rPr>
          <w:rFonts w:ascii="Arial" w:hAnsi="Arial" w:cs="Arial"/>
        </w:rPr>
      </w:pPr>
      <w:r w:rsidRPr="00AC4966">
        <w:rPr>
          <w:rStyle w:val="Textoennegrita"/>
          <w:rFonts w:ascii="Arial" w:hAnsi="Arial" w:cs="Arial"/>
        </w:rPr>
        <w:t>Necesidad que atiende:</w:t>
      </w:r>
      <w:r w:rsidRPr="00AC4966">
        <w:rPr>
          <w:rFonts w:ascii="Arial" w:hAnsi="Arial" w:cs="Arial"/>
        </w:rPr>
        <w:t xml:space="preserve"> Cumplimiento legal.</w:t>
      </w:r>
    </w:p>
    <w:p w14:paraId="11382708" w14:textId="28496B7E" w:rsidR="00AC4966" w:rsidRPr="00810365" w:rsidRDefault="00AC4966" w:rsidP="008647DE">
      <w:pPr>
        <w:pStyle w:val="NormalWeb"/>
        <w:spacing w:line="360" w:lineRule="auto"/>
        <w:ind w:left="720"/>
        <w:rPr>
          <w:rFonts w:ascii="Arial" w:hAnsi="Arial" w:cs="Arial"/>
          <w:b/>
          <w:bCs/>
        </w:rPr>
      </w:pPr>
      <w:r w:rsidRPr="00810365">
        <w:rPr>
          <w:rFonts w:ascii="Arial" w:hAnsi="Arial" w:cs="Arial"/>
        </w:rPr>
        <w:t xml:space="preserve"> </w:t>
      </w:r>
      <w:r w:rsidRPr="00810365">
        <w:rPr>
          <w:rFonts w:ascii="Arial" w:hAnsi="Arial" w:cs="Arial"/>
          <w:b/>
          <w:bCs/>
        </w:rPr>
        <w:t>Diseño participativo con usuarios reales</w:t>
      </w:r>
    </w:p>
    <w:p w14:paraId="323E2504" w14:textId="77777777" w:rsidR="00AC4966" w:rsidRPr="00AC4966" w:rsidRDefault="00AC4966" w:rsidP="008647DE">
      <w:pPr>
        <w:pStyle w:val="NormalWeb"/>
        <w:numPr>
          <w:ilvl w:val="0"/>
          <w:numId w:val="9"/>
        </w:numPr>
        <w:spacing w:line="360" w:lineRule="auto"/>
        <w:rPr>
          <w:rFonts w:ascii="Arial" w:hAnsi="Arial" w:cs="Arial"/>
        </w:rPr>
      </w:pPr>
      <w:r w:rsidRPr="00AC4966">
        <w:rPr>
          <w:rStyle w:val="Textoennegrita"/>
          <w:rFonts w:ascii="Arial" w:hAnsi="Arial" w:cs="Arial"/>
        </w:rPr>
        <w:t>Solución:</w:t>
      </w:r>
      <w:r w:rsidRPr="00AC4966">
        <w:rPr>
          <w:rFonts w:ascii="Arial" w:hAnsi="Arial" w:cs="Arial"/>
        </w:rPr>
        <w:t xml:space="preserve"> Aplicar metodologías de diseño centrado en el usuario (DCU), realizando pruebas de usabilidad con clientes frecuentes.</w:t>
      </w:r>
    </w:p>
    <w:p w14:paraId="151ECC65" w14:textId="77777777" w:rsidR="00AC4966" w:rsidRPr="00AC4966" w:rsidRDefault="00AC4966" w:rsidP="008647DE">
      <w:pPr>
        <w:pStyle w:val="NormalWeb"/>
        <w:numPr>
          <w:ilvl w:val="0"/>
          <w:numId w:val="9"/>
        </w:numPr>
        <w:spacing w:line="360" w:lineRule="auto"/>
        <w:rPr>
          <w:rFonts w:ascii="Arial" w:hAnsi="Arial" w:cs="Arial"/>
        </w:rPr>
      </w:pPr>
      <w:r w:rsidRPr="00AC4966">
        <w:rPr>
          <w:rStyle w:val="Textoennegrita"/>
          <w:rFonts w:ascii="Arial" w:hAnsi="Arial" w:cs="Arial"/>
        </w:rPr>
        <w:t>Ventaja:</w:t>
      </w:r>
      <w:r w:rsidRPr="00AC4966">
        <w:rPr>
          <w:rFonts w:ascii="Arial" w:hAnsi="Arial" w:cs="Arial"/>
        </w:rPr>
        <w:t xml:space="preserve"> Asegura que la web responda a las expectativas reales del público objetivo.</w:t>
      </w:r>
    </w:p>
    <w:p w14:paraId="65AC7C7D" w14:textId="77777777" w:rsidR="00810365" w:rsidRDefault="00AC4966" w:rsidP="008647DE">
      <w:pPr>
        <w:pStyle w:val="NormalWeb"/>
        <w:numPr>
          <w:ilvl w:val="0"/>
          <w:numId w:val="9"/>
        </w:numPr>
        <w:spacing w:line="360" w:lineRule="auto"/>
        <w:rPr>
          <w:rFonts w:ascii="Arial" w:hAnsi="Arial" w:cs="Arial"/>
        </w:rPr>
      </w:pPr>
      <w:r w:rsidRPr="00AC4966">
        <w:rPr>
          <w:rStyle w:val="Textoennegrita"/>
          <w:rFonts w:ascii="Arial" w:hAnsi="Arial" w:cs="Arial"/>
        </w:rPr>
        <w:t>Necesidad que atiende:</w:t>
      </w:r>
      <w:r w:rsidRPr="00AC4966">
        <w:rPr>
          <w:rFonts w:ascii="Arial" w:hAnsi="Arial" w:cs="Arial"/>
        </w:rPr>
        <w:t xml:space="preserve"> Optimización de la experiencia del usuario.</w:t>
      </w:r>
    </w:p>
    <w:p w14:paraId="1AD837A4" w14:textId="6EB9B6F3" w:rsidR="00AC4966" w:rsidRPr="00810365" w:rsidRDefault="00AC4966" w:rsidP="008647DE">
      <w:pPr>
        <w:pStyle w:val="NormalWeb"/>
        <w:spacing w:line="360" w:lineRule="auto"/>
        <w:ind w:left="720"/>
        <w:rPr>
          <w:rFonts w:ascii="Arial" w:hAnsi="Arial" w:cs="Arial"/>
          <w:b/>
          <w:bCs/>
        </w:rPr>
      </w:pPr>
      <w:r w:rsidRPr="00810365">
        <w:rPr>
          <w:rFonts w:ascii="Arial" w:hAnsi="Arial" w:cs="Arial"/>
          <w:b/>
          <w:bCs/>
        </w:rPr>
        <w:t>Desarrollo modular y escalable</w:t>
      </w:r>
    </w:p>
    <w:p w14:paraId="73DB5861" w14:textId="77777777" w:rsidR="00AC4966" w:rsidRPr="00AC4966" w:rsidRDefault="00AC4966" w:rsidP="008647DE">
      <w:pPr>
        <w:pStyle w:val="NormalWeb"/>
        <w:numPr>
          <w:ilvl w:val="0"/>
          <w:numId w:val="10"/>
        </w:numPr>
        <w:spacing w:line="360" w:lineRule="auto"/>
        <w:rPr>
          <w:rFonts w:ascii="Arial" w:hAnsi="Arial" w:cs="Arial"/>
        </w:rPr>
      </w:pPr>
      <w:r w:rsidRPr="00AC4966">
        <w:rPr>
          <w:rStyle w:val="Textoennegrita"/>
          <w:rFonts w:ascii="Arial" w:hAnsi="Arial" w:cs="Arial"/>
        </w:rPr>
        <w:lastRenderedPageBreak/>
        <w:t>Solución:</w:t>
      </w:r>
      <w:r w:rsidRPr="00AC4966">
        <w:rPr>
          <w:rFonts w:ascii="Arial" w:hAnsi="Arial" w:cs="Arial"/>
        </w:rPr>
        <w:t xml:space="preserve"> Crear la web en fases: presentación institucional, servicios, contacto, y luego integrar apuestas en línea o CRM.</w:t>
      </w:r>
    </w:p>
    <w:p w14:paraId="40DA7E38" w14:textId="77777777" w:rsidR="00AC4966" w:rsidRPr="00AC4966" w:rsidRDefault="00AC4966" w:rsidP="008647DE">
      <w:pPr>
        <w:pStyle w:val="NormalWeb"/>
        <w:numPr>
          <w:ilvl w:val="0"/>
          <w:numId w:val="10"/>
        </w:numPr>
        <w:spacing w:line="360" w:lineRule="auto"/>
        <w:rPr>
          <w:rFonts w:ascii="Arial" w:hAnsi="Arial" w:cs="Arial"/>
        </w:rPr>
      </w:pPr>
      <w:r w:rsidRPr="00AC4966">
        <w:rPr>
          <w:rStyle w:val="Textoennegrita"/>
          <w:rFonts w:ascii="Arial" w:hAnsi="Arial" w:cs="Arial"/>
        </w:rPr>
        <w:t>Ventaja:</w:t>
      </w:r>
      <w:r w:rsidRPr="00AC4966">
        <w:rPr>
          <w:rFonts w:ascii="Arial" w:hAnsi="Arial" w:cs="Arial"/>
        </w:rPr>
        <w:t xml:space="preserve"> Permite controlar costos, validar cada etapa y escalar según resultados.</w:t>
      </w:r>
    </w:p>
    <w:p w14:paraId="19290349" w14:textId="77777777" w:rsidR="00AC4966" w:rsidRPr="00AC4966" w:rsidRDefault="00AC4966" w:rsidP="008647DE">
      <w:pPr>
        <w:pStyle w:val="NormalWeb"/>
        <w:numPr>
          <w:ilvl w:val="0"/>
          <w:numId w:val="10"/>
        </w:numPr>
        <w:spacing w:line="360" w:lineRule="auto"/>
        <w:rPr>
          <w:rFonts w:ascii="Arial" w:hAnsi="Arial" w:cs="Arial"/>
        </w:rPr>
      </w:pPr>
      <w:r w:rsidRPr="00AC4966">
        <w:rPr>
          <w:rStyle w:val="Textoennegrita"/>
          <w:rFonts w:ascii="Arial" w:hAnsi="Arial" w:cs="Arial"/>
        </w:rPr>
        <w:t>Necesidad que atiende:</w:t>
      </w:r>
      <w:r w:rsidRPr="00AC4966">
        <w:rPr>
          <w:rFonts w:ascii="Arial" w:hAnsi="Arial" w:cs="Arial"/>
        </w:rPr>
        <w:t xml:space="preserve"> Adaptabilidad tecnológica y sostenibilidad.</w:t>
      </w:r>
    </w:p>
    <w:p w14:paraId="601142C1" w14:textId="77777777" w:rsidR="00074CEE" w:rsidRPr="009060DC" w:rsidRDefault="00074CEE" w:rsidP="008647DE">
      <w:pPr>
        <w:spacing w:line="360" w:lineRule="auto"/>
        <w:rPr>
          <w:rFonts w:ascii="Arial" w:hAnsi="Arial" w:cs="Arial"/>
        </w:rPr>
      </w:pPr>
    </w:p>
    <w:p w14:paraId="3D7D0D86" w14:textId="77777777" w:rsidR="00AC4966" w:rsidRDefault="00AC4966" w:rsidP="008647DE">
      <w:pPr>
        <w:spacing w:line="360" w:lineRule="auto"/>
        <w:jc w:val="center"/>
        <w:rPr>
          <w:rFonts w:ascii="Arial" w:hAnsi="Arial" w:cs="Arial"/>
          <w:b/>
          <w:bCs/>
          <w:lang w:val="es-MX"/>
        </w:rPr>
      </w:pPr>
    </w:p>
    <w:p w14:paraId="62EB8251" w14:textId="62965D10" w:rsidR="00E44743" w:rsidRPr="009060DC" w:rsidRDefault="005E38EB" w:rsidP="008647DE">
      <w:pPr>
        <w:spacing w:line="360" w:lineRule="auto"/>
        <w:jc w:val="center"/>
        <w:rPr>
          <w:rFonts w:ascii="Arial" w:hAnsi="Arial" w:cs="Arial"/>
          <w:b/>
          <w:bCs/>
          <w:lang w:val="es-MX"/>
        </w:rPr>
      </w:pPr>
      <w:r w:rsidRPr="009060DC">
        <w:rPr>
          <w:rFonts w:ascii="Arial" w:hAnsi="Arial" w:cs="Arial"/>
          <w:b/>
          <w:bCs/>
          <w:lang w:val="es-MX"/>
        </w:rPr>
        <w:t>Población beneficiad</w:t>
      </w:r>
      <w:r w:rsidR="00E44743" w:rsidRPr="009060DC">
        <w:rPr>
          <w:rFonts w:ascii="Arial" w:hAnsi="Arial" w:cs="Arial"/>
          <w:b/>
          <w:bCs/>
          <w:lang w:val="es-MX"/>
        </w:rPr>
        <w:t>a.</w:t>
      </w:r>
    </w:p>
    <w:p w14:paraId="3AC43748" w14:textId="03C6BD97" w:rsidR="00B1261F" w:rsidRPr="009060DC" w:rsidRDefault="00B1261F" w:rsidP="008647DE">
      <w:pPr>
        <w:spacing w:line="360" w:lineRule="auto"/>
        <w:rPr>
          <w:rFonts w:ascii="Arial" w:hAnsi="Arial" w:cs="Arial"/>
          <w:lang w:val="es-MX"/>
        </w:rPr>
      </w:pPr>
      <w:r w:rsidRPr="009060DC">
        <w:rPr>
          <w:rFonts w:ascii="Arial" w:hAnsi="Arial" w:cs="Arial"/>
          <w:lang w:val="es-MX"/>
        </w:rPr>
        <w:t>Según Arias (2006), la población beneficiada es el conjunto de personas que recibe directamente los resultados de una acción o estudio, diferenciándose de la población objetivo, que es más amplia e incluye a quienes podrían ser impactados indirectamente.</w:t>
      </w:r>
    </w:p>
    <w:p w14:paraId="0C5D761C" w14:textId="77777777" w:rsidR="00AA3DA7" w:rsidRPr="009060DC" w:rsidRDefault="00AA3DA7" w:rsidP="008647DE">
      <w:pPr>
        <w:spacing w:line="360" w:lineRule="auto"/>
        <w:rPr>
          <w:rFonts w:ascii="Arial" w:hAnsi="Arial" w:cs="Arial"/>
          <w:lang w:val="es-MX"/>
        </w:rPr>
      </w:pPr>
    </w:p>
    <w:p w14:paraId="5D5B78A5" w14:textId="61573E0A" w:rsidR="00E01CFF" w:rsidRPr="009060DC" w:rsidRDefault="00F96792" w:rsidP="008647DE">
      <w:pPr>
        <w:spacing w:line="360" w:lineRule="auto"/>
        <w:rPr>
          <w:rFonts w:ascii="Arial" w:hAnsi="Arial" w:cs="Arial"/>
        </w:rPr>
      </w:pPr>
      <w:r w:rsidRPr="009060DC">
        <w:rPr>
          <w:rFonts w:ascii="Arial" w:hAnsi="Arial" w:cs="Arial"/>
        </w:rPr>
        <w:t xml:space="preserve">Este cuadro demuestra el impacto práctico del proyecto. Los beneficios para el </w:t>
      </w:r>
      <w:r w:rsidRPr="009060DC">
        <w:rPr>
          <w:rStyle w:val="Textoennegrita"/>
          <w:rFonts w:ascii="Arial" w:hAnsi="Arial" w:cs="Arial"/>
          <w:b w:val="0"/>
          <w:bCs w:val="0"/>
        </w:rPr>
        <w:t>Personal Administrativo</w:t>
      </w:r>
      <w:r w:rsidRPr="009060DC">
        <w:rPr>
          <w:rFonts w:ascii="Arial" w:hAnsi="Arial" w:cs="Arial"/>
        </w:rPr>
        <w:t xml:space="preserve"> (Optimización de procesos) se alinean con la solución de Automatización de procesos. Los beneficios para los </w:t>
      </w:r>
      <w:r w:rsidRPr="009060DC">
        <w:rPr>
          <w:rStyle w:val="Textoennegrita"/>
          <w:rFonts w:ascii="Arial" w:hAnsi="Arial" w:cs="Arial"/>
          <w:b w:val="0"/>
          <w:bCs w:val="0"/>
        </w:rPr>
        <w:t>Clientes</w:t>
      </w:r>
      <w:r w:rsidRPr="009060DC">
        <w:rPr>
          <w:rFonts w:ascii="Arial" w:hAnsi="Arial" w:cs="Arial"/>
          <w:b/>
          <w:bCs/>
        </w:rPr>
        <w:t xml:space="preserve"> </w:t>
      </w:r>
      <w:r w:rsidRPr="009060DC">
        <w:rPr>
          <w:rFonts w:ascii="Arial" w:hAnsi="Arial" w:cs="Arial"/>
        </w:rPr>
        <w:t>(Experiencia intuitiva y confiable) se conectan con la Optimización de la experiencia del usuari</w:t>
      </w:r>
      <w:r w:rsidR="00A40EBF">
        <w:rPr>
          <w:rFonts w:ascii="Arial" w:hAnsi="Arial" w:cs="Arial"/>
        </w:rPr>
        <w:t>o</w:t>
      </w:r>
      <w:r w:rsidRPr="009060DC">
        <w:rPr>
          <w:rFonts w:ascii="Arial" w:hAnsi="Arial" w:cs="Arial"/>
        </w:rPr>
        <w:t xml:space="preserve"> y la Seguridad.</w:t>
      </w:r>
    </w:p>
    <w:p w14:paraId="4021BC03" w14:textId="77777777" w:rsidR="00B567B4" w:rsidRPr="009060DC" w:rsidRDefault="00B567B4" w:rsidP="008647DE">
      <w:pPr>
        <w:spacing w:line="360" w:lineRule="auto"/>
        <w:rPr>
          <w:rFonts w:ascii="Arial" w:hAnsi="Arial" w:cs="Arial"/>
        </w:rPr>
      </w:pPr>
    </w:p>
    <w:p w14:paraId="36134C9F" w14:textId="2B448F25" w:rsidR="00315477" w:rsidRPr="009060DC" w:rsidRDefault="00380852" w:rsidP="008647DE">
      <w:pPr>
        <w:spacing w:line="360" w:lineRule="auto"/>
        <w:rPr>
          <w:rFonts w:ascii="Arial" w:hAnsi="Arial" w:cs="Arial"/>
          <w:lang w:val="es-MX"/>
        </w:rPr>
      </w:pPr>
      <w:r w:rsidRPr="009060DC">
        <w:rPr>
          <w:rFonts w:ascii="Arial" w:hAnsi="Arial" w:cs="Arial"/>
          <w:lang w:val="es-MX"/>
        </w:rPr>
        <w:t xml:space="preserve">     </w:t>
      </w:r>
      <w:r w:rsidRPr="009060DC">
        <w:rPr>
          <w:rFonts w:ascii="Arial" w:hAnsi="Arial" w:cs="Arial"/>
          <w:noProof/>
          <w:lang w:val="es-MX"/>
        </w:rPr>
        <w:drawing>
          <wp:inline distT="0" distB="0" distL="0" distR="0" wp14:anchorId="77FB3527" wp14:editId="17BABAFD">
            <wp:extent cx="4867954" cy="1390844"/>
            <wp:effectExtent l="0" t="0" r="889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2">
                      <a:extLst>
                        <a:ext uri="{28A0092B-C50C-407E-A947-70E740481C1C}">
                          <a14:useLocalDpi xmlns:a14="http://schemas.microsoft.com/office/drawing/2010/main" val="0"/>
                        </a:ext>
                      </a:extLst>
                    </a:blip>
                    <a:stretch>
                      <a:fillRect/>
                    </a:stretch>
                  </pic:blipFill>
                  <pic:spPr>
                    <a:xfrm>
                      <a:off x="0" y="0"/>
                      <a:ext cx="4867954" cy="1390844"/>
                    </a:xfrm>
                    <a:prstGeom prst="rect">
                      <a:avLst/>
                    </a:prstGeom>
                  </pic:spPr>
                </pic:pic>
              </a:graphicData>
            </a:graphic>
          </wp:inline>
        </w:drawing>
      </w:r>
    </w:p>
    <w:p w14:paraId="52C8FAB6" w14:textId="041AD5B1" w:rsidR="00315477" w:rsidRPr="009060DC" w:rsidRDefault="00724B16" w:rsidP="008647DE">
      <w:pPr>
        <w:spacing w:line="360" w:lineRule="auto"/>
        <w:rPr>
          <w:rFonts w:ascii="Arial" w:hAnsi="Arial" w:cs="Arial"/>
          <w:b/>
          <w:bCs/>
          <w:lang w:val="es-MX"/>
        </w:rPr>
      </w:pPr>
      <w:r>
        <w:rPr>
          <w:rFonts w:ascii="Arial" w:hAnsi="Arial" w:cs="Arial"/>
          <w:b/>
          <w:bCs/>
          <w:lang w:val="es-MX"/>
        </w:rPr>
        <w:t xml:space="preserve">Cuadro </w:t>
      </w:r>
      <w:r w:rsidRPr="009060DC">
        <w:rPr>
          <w:rFonts w:ascii="Arial" w:hAnsi="Arial" w:cs="Arial"/>
          <w:b/>
          <w:bCs/>
          <w:lang w:val="es-MX"/>
        </w:rPr>
        <w:t>#</w:t>
      </w:r>
      <w:r>
        <w:rPr>
          <w:rFonts w:ascii="Arial" w:hAnsi="Arial" w:cs="Arial"/>
          <w:b/>
          <w:bCs/>
          <w:lang w:val="es-MX"/>
        </w:rPr>
        <w:t xml:space="preserve">2 Poblacion </w:t>
      </w:r>
      <w:r w:rsidR="009F6078">
        <w:rPr>
          <w:rFonts w:ascii="Arial" w:hAnsi="Arial" w:cs="Arial"/>
          <w:b/>
          <w:bCs/>
          <w:lang w:val="es-MX"/>
        </w:rPr>
        <w:t>D</w:t>
      </w:r>
      <w:r>
        <w:rPr>
          <w:rFonts w:ascii="Arial" w:hAnsi="Arial" w:cs="Arial"/>
          <w:b/>
          <w:bCs/>
          <w:lang w:val="es-MX"/>
        </w:rPr>
        <w:t>irecta</w:t>
      </w:r>
      <w:r w:rsidR="0056158D">
        <w:rPr>
          <w:rFonts w:ascii="Arial" w:hAnsi="Arial" w:cs="Arial"/>
          <w:b/>
          <w:bCs/>
          <w:lang w:val="es-MX"/>
        </w:rPr>
        <w:t>,</w:t>
      </w:r>
      <w:r>
        <w:rPr>
          <w:rFonts w:ascii="Arial" w:hAnsi="Arial" w:cs="Arial"/>
          <w:b/>
          <w:bCs/>
          <w:lang w:val="es-MX"/>
        </w:rPr>
        <w:t xml:space="preserve"> fuente: investigadores Castellano O, Henrriquez J,  Nava A, </w:t>
      </w:r>
      <w:r w:rsidR="009F6078">
        <w:rPr>
          <w:rFonts w:ascii="Arial" w:hAnsi="Arial" w:cs="Arial"/>
          <w:b/>
          <w:bCs/>
          <w:lang w:val="es-MX"/>
        </w:rPr>
        <w:t>Salcedo J.</w:t>
      </w:r>
    </w:p>
    <w:p w14:paraId="0C7D969E" w14:textId="4D34D219" w:rsidR="008C2C1F" w:rsidRPr="009060DC" w:rsidRDefault="008C2C1F" w:rsidP="008647DE">
      <w:pPr>
        <w:spacing w:line="360" w:lineRule="auto"/>
        <w:rPr>
          <w:rFonts w:ascii="Arial" w:hAnsi="Arial" w:cs="Arial"/>
          <w:b/>
          <w:bCs/>
          <w:lang w:val="es-MX"/>
        </w:rPr>
      </w:pPr>
      <w:r w:rsidRPr="009060DC">
        <w:rPr>
          <w:rFonts w:ascii="Arial" w:hAnsi="Arial" w:cs="Arial"/>
          <w:b/>
          <w:bCs/>
          <w:noProof/>
          <w:lang w:val="es-MX"/>
        </w:rPr>
        <w:lastRenderedPageBreak/>
        <w:drawing>
          <wp:inline distT="0" distB="0" distL="0" distR="0" wp14:anchorId="7E6CF666" wp14:editId="31EE1517">
            <wp:extent cx="5252085" cy="2886710"/>
            <wp:effectExtent l="0" t="0" r="5715"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3">
                      <a:extLst>
                        <a:ext uri="{28A0092B-C50C-407E-A947-70E740481C1C}">
                          <a14:useLocalDpi xmlns:a14="http://schemas.microsoft.com/office/drawing/2010/main" val="0"/>
                        </a:ext>
                      </a:extLst>
                    </a:blip>
                    <a:stretch>
                      <a:fillRect/>
                    </a:stretch>
                  </pic:blipFill>
                  <pic:spPr>
                    <a:xfrm>
                      <a:off x="0" y="0"/>
                      <a:ext cx="5252085" cy="2886710"/>
                    </a:xfrm>
                    <a:prstGeom prst="rect">
                      <a:avLst/>
                    </a:prstGeom>
                  </pic:spPr>
                </pic:pic>
              </a:graphicData>
            </a:graphic>
          </wp:inline>
        </w:drawing>
      </w:r>
    </w:p>
    <w:p w14:paraId="66D0101F" w14:textId="3C2F77FC" w:rsidR="009F6078" w:rsidRPr="009060DC" w:rsidRDefault="009F6078" w:rsidP="009F6078">
      <w:pPr>
        <w:spacing w:line="360" w:lineRule="auto"/>
        <w:rPr>
          <w:rFonts w:ascii="Arial" w:hAnsi="Arial" w:cs="Arial"/>
          <w:b/>
          <w:bCs/>
          <w:lang w:val="es-MX"/>
        </w:rPr>
      </w:pPr>
      <w:r>
        <w:rPr>
          <w:rFonts w:ascii="Arial" w:hAnsi="Arial" w:cs="Arial"/>
          <w:b/>
          <w:bCs/>
          <w:lang w:val="es-MX"/>
        </w:rPr>
        <w:t xml:space="preserve">Cuadro </w:t>
      </w:r>
      <w:r w:rsidRPr="009060DC">
        <w:rPr>
          <w:rFonts w:ascii="Arial" w:hAnsi="Arial" w:cs="Arial"/>
          <w:b/>
          <w:bCs/>
          <w:lang w:val="es-MX"/>
        </w:rPr>
        <w:t>#</w:t>
      </w:r>
      <w:r>
        <w:rPr>
          <w:rFonts w:ascii="Arial" w:hAnsi="Arial" w:cs="Arial"/>
          <w:b/>
          <w:bCs/>
          <w:lang w:val="es-MX"/>
        </w:rPr>
        <w:t>3 Poblacion Indirecta</w:t>
      </w:r>
      <w:r w:rsidR="0056158D">
        <w:rPr>
          <w:rFonts w:ascii="Arial" w:hAnsi="Arial" w:cs="Arial"/>
          <w:b/>
          <w:bCs/>
          <w:lang w:val="es-MX"/>
        </w:rPr>
        <w:t>,</w:t>
      </w:r>
      <w:r>
        <w:rPr>
          <w:rFonts w:ascii="Arial" w:hAnsi="Arial" w:cs="Arial"/>
          <w:b/>
          <w:bCs/>
          <w:lang w:val="es-MX"/>
        </w:rPr>
        <w:t xml:space="preserve"> fuente: investigadores Castellano O, Henrriquez J,  Nava A, Salcedo J.</w:t>
      </w:r>
    </w:p>
    <w:p w14:paraId="7FC5C830" w14:textId="77777777" w:rsidR="008C2C1F" w:rsidRPr="009060DC" w:rsidRDefault="008C2C1F" w:rsidP="008647DE">
      <w:pPr>
        <w:spacing w:line="360" w:lineRule="auto"/>
        <w:rPr>
          <w:rFonts w:ascii="Arial" w:hAnsi="Arial" w:cs="Arial"/>
          <w:b/>
          <w:bCs/>
          <w:lang w:val="es-MX"/>
        </w:rPr>
      </w:pPr>
    </w:p>
    <w:p w14:paraId="15DBCBEB" w14:textId="77777777" w:rsidR="00DC25BD" w:rsidRPr="009060DC" w:rsidRDefault="00DC25BD" w:rsidP="008647DE">
      <w:pPr>
        <w:spacing w:line="360" w:lineRule="auto"/>
        <w:rPr>
          <w:rFonts w:ascii="Arial" w:hAnsi="Arial" w:cs="Arial"/>
          <w:b/>
          <w:bCs/>
          <w:lang w:val="es-MX"/>
        </w:rPr>
      </w:pPr>
    </w:p>
    <w:p w14:paraId="78E86DEE" w14:textId="77777777" w:rsidR="00EF65AD" w:rsidRPr="009060DC" w:rsidRDefault="00EF65AD" w:rsidP="008647DE">
      <w:pPr>
        <w:spacing w:line="360" w:lineRule="auto"/>
        <w:rPr>
          <w:rFonts w:ascii="Arial" w:hAnsi="Arial" w:cs="Arial"/>
          <w:b/>
          <w:bCs/>
          <w:lang w:val="es-MX"/>
        </w:rPr>
      </w:pPr>
    </w:p>
    <w:p w14:paraId="7968949A" w14:textId="77777777" w:rsidR="006C56F0" w:rsidRPr="009060DC" w:rsidRDefault="006C56F0" w:rsidP="008647DE">
      <w:pPr>
        <w:spacing w:line="360" w:lineRule="auto"/>
        <w:rPr>
          <w:rFonts w:ascii="Arial" w:hAnsi="Arial" w:cs="Arial"/>
          <w:b/>
          <w:bCs/>
          <w:lang w:val="es-MX"/>
        </w:rPr>
      </w:pPr>
    </w:p>
    <w:p w14:paraId="50EE23C5" w14:textId="20A45356" w:rsidR="004C1F8A" w:rsidRPr="009060DC" w:rsidRDefault="00FA2141" w:rsidP="008647DE">
      <w:pPr>
        <w:spacing w:line="360" w:lineRule="auto"/>
        <w:jc w:val="center"/>
        <w:rPr>
          <w:rFonts w:ascii="Arial" w:hAnsi="Arial" w:cs="Arial"/>
          <w:b/>
          <w:bCs/>
          <w:lang w:val="es-MX"/>
        </w:rPr>
      </w:pPr>
      <w:r w:rsidRPr="009060DC">
        <w:rPr>
          <w:rFonts w:ascii="Arial" w:hAnsi="Arial" w:cs="Arial"/>
          <w:b/>
          <w:bCs/>
          <w:lang w:val="es-MX"/>
        </w:rPr>
        <w:t>Idea central del estudio</w:t>
      </w:r>
      <w:r w:rsidR="00C66EBD" w:rsidRPr="009060DC">
        <w:rPr>
          <w:rFonts w:ascii="Arial" w:hAnsi="Arial" w:cs="Arial"/>
          <w:b/>
          <w:bCs/>
          <w:lang w:val="es-MX"/>
        </w:rPr>
        <w:t>.</w:t>
      </w:r>
    </w:p>
    <w:p w14:paraId="66E3557E" w14:textId="3B9443E3" w:rsidR="004C1F8A" w:rsidRPr="009060DC" w:rsidRDefault="00B1261F" w:rsidP="008647DE">
      <w:pPr>
        <w:spacing w:line="360" w:lineRule="auto"/>
        <w:rPr>
          <w:rFonts w:ascii="Arial" w:hAnsi="Arial" w:cs="Arial"/>
          <w:lang w:val="es-MX"/>
        </w:rPr>
      </w:pPr>
      <w:r w:rsidRPr="009060DC">
        <w:rPr>
          <w:rFonts w:ascii="Arial" w:hAnsi="Arial" w:cs="Arial"/>
          <w:lang w:val="es-MX"/>
        </w:rPr>
        <w:t>La idea central del estudio es el concepto principal que guía la investigación y define su propósito. Es el eje sobre el cual se desarrollan los objetivos, la metodología y el análisis de resultados. En términos generales, responde a preguntas como: ¿qué se quiere investigar?, ¿por qué es relevante? y ¿qué impacto puede tener? (José Antonio Maravall).</w:t>
      </w:r>
    </w:p>
    <w:p w14:paraId="7919FADA" w14:textId="77777777" w:rsidR="00BE446A" w:rsidRPr="009060DC" w:rsidRDefault="00BE446A" w:rsidP="008647DE">
      <w:pPr>
        <w:spacing w:line="360" w:lineRule="auto"/>
        <w:jc w:val="both"/>
        <w:rPr>
          <w:rFonts w:ascii="Arial" w:hAnsi="Arial" w:cs="Arial"/>
          <w:b/>
          <w:bCs/>
        </w:rPr>
      </w:pPr>
    </w:p>
    <w:p w14:paraId="22525111" w14:textId="77777777" w:rsidR="00810365" w:rsidRDefault="00810365" w:rsidP="008647DE">
      <w:pPr>
        <w:spacing w:line="360" w:lineRule="auto"/>
        <w:jc w:val="center"/>
        <w:rPr>
          <w:rFonts w:ascii="Arial" w:hAnsi="Arial" w:cs="Arial"/>
          <w:b/>
          <w:bCs/>
        </w:rPr>
      </w:pPr>
    </w:p>
    <w:p w14:paraId="5A7FB653" w14:textId="695CA5D2" w:rsidR="00B0132F" w:rsidRPr="009060DC" w:rsidRDefault="00B0132F" w:rsidP="008647DE">
      <w:pPr>
        <w:spacing w:line="360" w:lineRule="auto"/>
        <w:jc w:val="center"/>
        <w:rPr>
          <w:rFonts w:ascii="Arial" w:hAnsi="Arial" w:cs="Arial"/>
          <w:b/>
          <w:bCs/>
        </w:rPr>
      </w:pPr>
      <w:r w:rsidRPr="009060DC">
        <w:rPr>
          <w:rFonts w:ascii="Arial" w:hAnsi="Arial" w:cs="Arial"/>
          <w:b/>
          <w:bCs/>
        </w:rPr>
        <w:t>Propósito</w:t>
      </w:r>
      <w:r w:rsidR="00BE446A" w:rsidRPr="009060DC">
        <w:rPr>
          <w:rFonts w:ascii="Arial" w:hAnsi="Arial" w:cs="Arial"/>
          <w:b/>
          <w:bCs/>
        </w:rPr>
        <w:t xml:space="preserve"> de estudio</w:t>
      </w:r>
      <w:r w:rsidRPr="009060DC">
        <w:rPr>
          <w:rFonts w:ascii="Arial" w:hAnsi="Arial" w:cs="Arial"/>
          <w:b/>
          <w:bCs/>
        </w:rPr>
        <w:t>.</w:t>
      </w:r>
    </w:p>
    <w:p w14:paraId="70827DA5" w14:textId="77777777" w:rsidR="00B0132F" w:rsidRPr="009060DC" w:rsidRDefault="00B0132F" w:rsidP="008647DE">
      <w:pPr>
        <w:spacing w:line="360" w:lineRule="auto"/>
        <w:jc w:val="both"/>
        <w:rPr>
          <w:rFonts w:ascii="Arial" w:hAnsi="Arial" w:cs="Arial"/>
        </w:rPr>
      </w:pPr>
      <w:r w:rsidRPr="009060DC">
        <w:rPr>
          <w:rFonts w:ascii="Arial" w:hAnsi="Arial" w:cs="Arial"/>
        </w:rPr>
        <w:t xml:space="preserve">Este proyecto pretende crear y desarrollar un sitio web informativo para el negocio "LaChinaSports", que se especializa en apuestas deportivas. Esto tiene como finalidad mejorar su visibilidad en línea, proporcionar información precisa y actualizada a sus usuarios, y reforzar su posicionamiento en el </w:t>
      </w:r>
      <w:r w:rsidRPr="009060DC">
        <w:rPr>
          <w:rFonts w:ascii="Arial" w:hAnsi="Arial" w:cs="Arial"/>
        </w:rPr>
        <w:lastRenderedPageBreak/>
        <w:t>mercado local a través de la implementación de tecnologías web accesibles y adecuadas al contexto venezolano.</w:t>
      </w:r>
    </w:p>
    <w:p w14:paraId="591B0792" w14:textId="77777777" w:rsidR="00B0132F" w:rsidRPr="009060DC" w:rsidRDefault="00B0132F" w:rsidP="008647DE">
      <w:pPr>
        <w:spacing w:line="360" w:lineRule="auto"/>
        <w:jc w:val="both"/>
        <w:rPr>
          <w:rFonts w:ascii="Arial" w:hAnsi="Arial" w:cs="Arial"/>
        </w:rPr>
      </w:pPr>
      <w:r w:rsidRPr="009060DC">
        <w:rPr>
          <w:rFonts w:ascii="Arial" w:hAnsi="Arial" w:cs="Arial"/>
        </w:rPr>
        <w:t>El propósito permite explorar elementos técnicos (como el diseño de páginas web, la usabilidad, la estructura de los contenidos), comunicativos (la claridad del mensaje, la identidad visual) y éticos (el uso responsable de la información en el sector de las apuestas).</w:t>
      </w:r>
    </w:p>
    <w:p w14:paraId="4A9AD2AA" w14:textId="77777777" w:rsidR="00BE446A" w:rsidRPr="009060DC" w:rsidRDefault="00BE446A" w:rsidP="008647DE">
      <w:pPr>
        <w:pStyle w:val="Prrafodelista"/>
        <w:spacing w:line="360" w:lineRule="auto"/>
        <w:jc w:val="both"/>
        <w:rPr>
          <w:rFonts w:ascii="Arial" w:hAnsi="Arial" w:cs="Arial"/>
        </w:rPr>
      </w:pPr>
    </w:p>
    <w:p w14:paraId="417B1E08" w14:textId="396AA077" w:rsidR="00B0132F" w:rsidRPr="009060DC" w:rsidRDefault="00B0132F" w:rsidP="008647DE">
      <w:pPr>
        <w:pStyle w:val="Prrafodelista"/>
        <w:numPr>
          <w:ilvl w:val="0"/>
          <w:numId w:val="1"/>
        </w:numPr>
        <w:spacing w:line="360" w:lineRule="auto"/>
        <w:jc w:val="both"/>
        <w:rPr>
          <w:rFonts w:ascii="Arial" w:hAnsi="Arial" w:cs="Arial"/>
        </w:rPr>
      </w:pPr>
      <w:r w:rsidRPr="009060DC">
        <w:rPr>
          <w:rFonts w:ascii="Arial" w:hAnsi="Arial" w:cs="Arial"/>
        </w:rPr>
        <w:t>Diseñar una estructura web que combine funcionalidad y atractivo visual, representando la identidad de “LaChinaSports”.</w:t>
      </w:r>
    </w:p>
    <w:p w14:paraId="2B3BF2BF" w14:textId="77777777" w:rsidR="00B0132F" w:rsidRPr="009060DC" w:rsidRDefault="00B0132F" w:rsidP="008647DE">
      <w:pPr>
        <w:pStyle w:val="Prrafodelista"/>
        <w:numPr>
          <w:ilvl w:val="0"/>
          <w:numId w:val="1"/>
        </w:numPr>
        <w:spacing w:line="360" w:lineRule="auto"/>
        <w:jc w:val="both"/>
        <w:rPr>
          <w:rFonts w:ascii="Arial" w:hAnsi="Arial" w:cs="Arial"/>
        </w:rPr>
      </w:pPr>
      <w:r w:rsidRPr="009060DC">
        <w:rPr>
          <w:rFonts w:ascii="Arial" w:hAnsi="Arial" w:cs="Arial"/>
        </w:rPr>
        <w:t>Desarrollar contenido informativo que sea claro y esté actualizado respecto a los servicios proporcionados por el establecimiento.</w:t>
      </w:r>
    </w:p>
    <w:p w14:paraId="35DC5B0F" w14:textId="77777777" w:rsidR="00B0132F" w:rsidRPr="009060DC" w:rsidRDefault="00B0132F" w:rsidP="008647DE">
      <w:pPr>
        <w:pStyle w:val="Prrafodelista"/>
        <w:numPr>
          <w:ilvl w:val="0"/>
          <w:numId w:val="1"/>
        </w:numPr>
        <w:spacing w:line="360" w:lineRule="auto"/>
        <w:jc w:val="both"/>
        <w:rPr>
          <w:rFonts w:ascii="Arial" w:hAnsi="Arial" w:cs="Arial"/>
        </w:rPr>
      </w:pPr>
      <w:r w:rsidRPr="009060DC">
        <w:rPr>
          <w:rFonts w:ascii="Arial" w:hAnsi="Arial" w:cs="Arial"/>
        </w:rPr>
        <w:t>Implementar un diseño que se adapte el tamaño y tipo de pantalla, garantizando a la vez su accesibilidad en diferentes dispositivos.</w:t>
      </w:r>
    </w:p>
    <w:p w14:paraId="619E27D6" w14:textId="77777777" w:rsidR="00B0132F" w:rsidRPr="009060DC" w:rsidRDefault="00B0132F" w:rsidP="008647DE">
      <w:pPr>
        <w:pStyle w:val="Prrafodelista"/>
        <w:numPr>
          <w:ilvl w:val="0"/>
          <w:numId w:val="1"/>
        </w:numPr>
        <w:spacing w:line="360" w:lineRule="auto"/>
        <w:jc w:val="both"/>
        <w:rPr>
          <w:rFonts w:ascii="Arial" w:hAnsi="Arial" w:cs="Arial"/>
        </w:rPr>
      </w:pPr>
      <w:r w:rsidRPr="009060DC">
        <w:rPr>
          <w:rFonts w:ascii="Arial" w:hAnsi="Arial" w:cs="Arial"/>
        </w:rPr>
        <w:t>Evaluar la experiencia del usuario mediante pruebas con posibles clientes.</w:t>
      </w:r>
    </w:p>
    <w:p w14:paraId="0B6B3156" w14:textId="77777777" w:rsidR="00B0132F" w:rsidRPr="009060DC" w:rsidRDefault="00B0132F" w:rsidP="008647DE">
      <w:pPr>
        <w:pStyle w:val="Prrafodelista"/>
        <w:numPr>
          <w:ilvl w:val="0"/>
          <w:numId w:val="1"/>
        </w:numPr>
        <w:spacing w:line="360" w:lineRule="auto"/>
        <w:jc w:val="both"/>
        <w:rPr>
          <w:rFonts w:ascii="Arial" w:hAnsi="Arial" w:cs="Arial"/>
        </w:rPr>
      </w:pPr>
      <w:r w:rsidRPr="009060DC">
        <w:rPr>
          <w:rFonts w:ascii="Arial" w:hAnsi="Arial" w:cs="Arial"/>
        </w:rPr>
        <w:t>Proponer estrategias para el mantenimiento y la actualización del sitio web.</w:t>
      </w:r>
    </w:p>
    <w:p w14:paraId="596944E5" w14:textId="77777777" w:rsidR="00E01CFF" w:rsidRPr="009060DC" w:rsidRDefault="00E01CFF" w:rsidP="008647DE">
      <w:pPr>
        <w:spacing w:line="360" w:lineRule="auto"/>
        <w:rPr>
          <w:rFonts w:ascii="Arial" w:hAnsi="Arial" w:cs="Arial"/>
          <w:b/>
          <w:bCs/>
          <w:lang w:val="es-MX"/>
        </w:rPr>
      </w:pPr>
    </w:p>
    <w:p w14:paraId="14E103FC" w14:textId="2C7C326B" w:rsidR="00C66EBD" w:rsidRPr="009060DC" w:rsidRDefault="00C66EBD" w:rsidP="008647DE">
      <w:pPr>
        <w:spacing w:line="360" w:lineRule="auto"/>
        <w:rPr>
          <w:rFonts w:ascii="Arial" w:eastAsia="Times New Roman" w:hAnsi="Arial" w:cs="Arial"/>
          <w:b/>
          <w:bCs/>
          <w:lang w:eastAsia="es-VE"/>
        </w:rPr>
      </w:pPr>
    </w:p>
    <w:p w14:paraId="3B6AE84B" w14:textId="77777777" w:rsidR="00C66EBD" w:rsidRPr="009060DC" w:rsidRDefault="00C66EBD" w:rsidP="008647DE">
      <w:pPr>
        <w:spacing w:line="360" w:lineRule="auto"/>
        <w:ind w:left="720"/>
        <w:rPr>
          <w:rFonts w:ascii="Arial" w:eastAsia="Times New Roman" w:hAnsi="Arial" w:cs="Arial"/>
          <w:b/>
          <w:bCs/>
          <w:lang w:eastAsia="es-VE"/>
        </w:rPr>
      </w:pPr>
    </w:p>
    <w:p w14:paraId="0809E2DA" w14:textId="77777777" w:rsidR="00C66EBD" w:rsidRPr="009060DC" w:rsidRDefault="00C66EBD" w:rsidP="008647DE">
      <w:pPr>
        <w:spacing w:line="360" w:lineRule="auto"/>
        <w:rPr>
          <w:rFonts w:ascii="Arial" w:eastAsia="Times New Roman" w:hAnsi="Arial" w:cs="Arial"/>
          <w:b/>
          <w:bCs/>
          <w:lang w:eastAsia="es-VE"/>
        </w:rPr>
      </w:pPr>
      <w:r w:rsidRPr="009060DC">
        <w:rPr>
          <w:rFonts w:ascii="Arial" w:eastAsia="Times New Roman" w:hAnsi="Arial" w:cs="Arial"/>
          <w:b/>
          <w:bCs/>
          <w:lang w:eastAsia="es-VE"/>
        </w:rPr>
        <w:t xml:space="preserve"> </w:t>
      </w:r>
    </w:p>
    <w:p w14:paraId="71296508" w14:textId="77777777" w:rsidR="00C66EBD" w:rsidRPr="009060DC" w:rsidRDefault="00C66EBD" w:rsidP="008647DE">
      <w:pPr>
        <w:spacing w:line="360" w:lineRule="auto"/>
        <w:rPr>
          <w:rFonts w:ascii="Arial" w:eastAsia="Times New Roman" w:hAnsi="Arial" w:cs="Arial"/>
          <w:b/>
          <w:bCs/>
          <w:lang w:eastAsia="es-VE"/>
        </w:rPr>
      </w:pPr>
    </w:p>
    <w:p w14:paraId="4606452F" w14:textId="1308FC72" w:rsidR="00BF2D45" w:rsidRPr="009060DC" w:rsidRDefault="00DC258B" w:rsidP="008647DE">
      <w:pPr>
        <w:spacing w:line="360" w:lineRule="auto"/>
        <w:jc w:val="center"/>
        <w:rPr>
          <w:rFonts w:ascii="Arial" w:hAnsi="Arial" w:cs="Arial"/>
          <w:b/>
          <w:bCs/>
          <w:lang w:val="es-MX"/>
        </w:rPr>
      </w:pPr>
      <w:r w:rsidRPr="009060DC">
        <w:rPr>
          <w:rFonts w:ascii="Arial" w:hAnsi="Arial" w:cs="Arial"/>
          <w:b/>
          <w:bCs/>
          <w:lang w:val="es-MX"/>
        </w:rPr>
        <w:t>Plan general de acción</w:t>
      </w:r>
      <w:r w:rsidR="00BF2D45" w:rsidRPr="009060DC">
        <w:rPr>
          <w:rFonts w:ascii="Arial" w:hAnsi="Arial" w:cs="Arial"/>
          <w:b/>
          <w:bCs/>
          <w:lang w:val="es-MX"/>
        </w:rPr>
        <w:t>.</w:t>
      </w:r>
    </w:p>
    <w:p w14:paraId="44A2C5A2" w14:textId="2230B941" w:rsidR="00FA2141" w:rsidRPr="009060DC" w:rsidRDefault="00B1261F" w:rsidP="008647DE">
      <w:pPr>
        <w:spacing w:line="360" w:lineRule="auto"/>
        <w:rPr>
          <w:rFonts w:ascii="Arial" w:hAnsi="Arial" w:cs="Arial"/>
        </w:rPr>
      </w:pPr>
      <w:r w:rsidRPr="009060DC">
        <w:rPr>
          <w:rFonts w:ascii="Arial" w:hAnsi="Arial" w:cs="Arial"/>
        </w:rPr>
        <w:t>Es un conjunto de estrategias y pasos organizados para alcanzar un objetivo específico dentro de un proyecto o investigación. Este plan suele incluir la identificación de problemas, la definición de metas, la asignación de recursos y la evaluación de resultados (Virgilio Torres M., 1993).</w:t>
      </w:r>
    </w:p>
    <w:p w14:paraId="423FBB12" w14:textId="6D7FAF1D" w:rsidR="00622236" w:rsidRPr="009060DC" w:rsidRDefault="00622236" w:rsidP="008647DE">
      <w:pPr>
        <w:spacing w:line="360" w:lineRule="auto"/>
        <w:rPr>
          <w:rFonts w:ascii="Arial" w:hAnsi="Arial" w:cs="Arial"/>
        </w:rPr>
      </w:pPr>
    </w:p>
    <w:p w14:paraId="1BC22E31" w14:textId="48148504" w:rsidR="00B0132F" w:rsidRPr="009060DC" w:rsidRDefault="00B0132F" w:rsidP="008647DE">
      <w:pPr>
        <w:spacing w:line="360" w:lineRule="auto"/>
        <w:jc w:val="both"/>
        <w:rPr>
          <w:rFonts w:ascii="Arial" w:hAnsi="Arial" w:cs="Arial"/>
        </w:rPr>
      </w:pPr>
      <w:r w:rsidRPr="009060DC">
        <w:rPr>
          <w:rFonts w:ascii="Arial" w:hAnsi="Arial" w:cs="Arial"/>
        </w:rPr>
        <w:t>Plan de Acción para la creación de una página web informativa para el Centro de Apuestas “LaChinaSports”.</w:t>
      </w:r>
    </w:p>
    <w:p w14:paraId="50F4A7F5" w14:textId="77777777" w:rsidR="007F4E65" w:rsidRPr="009060DC" w:rsidRDefault="007F4E65" w:rsidP="008647DE">
      <w:pPr>
        <w:spacing w:line="360" w:lineRule="auto"/>
        <w:jc w:val="both"/>
        <w:rPr>
          <w:rFonts w:ascii="Arial" w:hAnsi="Arial" w:cs="Arial"/>
        </w:rPr>
      </w:pPr>
    </w:p>
    <w:p w14:paraId="2B930F17" w14:textId="62D8C456" w:rsidR="00B0132F" w:rsidRPr="009060DC" w:rsidRDefault="00B0132F" w:rsidP="008647DE">
      <w:pPr>
        <w:spacing w:line="360" w:lineRule="auto"/>
        <w:jc w:val="both"/>
        <w:rPr>
          <w:rFonts w:ascii="Arial" w:hAnsi="Arial" w:cs="Arial"/>
          <w:noProof/>
        </w:rPr>
      </w:pPr>
    </w:p>
    <w:p w14:paraId="29A7BE69" w14:textId="361A25A2" w:rsidR="009679B7" w:rsidRPr="009060DC" w:rsidRDefault="009679B7" w:rsidP="008647DE">
      <w:pPr>
        <w:spacing w:line="360" w:lineRule="auto"/>
        <w:jc w:val="both"/>
        <w:rPr>
          <w:rFonts w:ascii="Arial" w:hAnsi="Arial" w:cs="Arial"/>
          <w:noProof/>
        </w:rPr>
      </w:pPr>
      <w:r w:rsidRPr="009060DC">
        <w:rPr>
          <w:rFonts w:ascii="Arial" w:hAnsi="Arial" w:cs="Arial"/>
          <w:noProof/>
        </w:rPr>
        <w:drawing>
          <wp:inline distT="0" distB="0" distL="0" distR="0" wp14:anchorId="24228AE0" wp14:editId="549EE89F">
            <wp:extent cx="5252085" cy="3799205"/>
            <wp:effectExtent l="0" t="0" r="571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4">
                      <a:extLst>
                        <a:ext uri="{28A0092B-C50C-407E-A947-70E740481C1C}">
                          <a14:useLocalDpi xmlns:a14="http://schemas.microsoft.com/office/drawing/2010/main" val="0"/>
                        </a:ext>
                      </a:extLst>
                    </a:blip>
                    <a:stretch>
                      <a:fillRect/>
                    </a:stretch>
                  </pic:blipFill>
                  <pic:spPr>
                    <a:xfrm>
                      <a:off x="0" y="0"/>
                      <a:ext cx="5252085" cy="3799205"/>
                    </a:xfrm>
                    <a:prstGeom prst="rect">
                      <a:avLst/>
                    </a:prstGeom>
                  </pic:spPr>
                </pic:pic>
              </a:graphicData>
            </a:graphic>
          </wp:inline>
        </w:drawing>
      </w:r>
    </w:p>
    <w:p w14:paraId="07734FCA" w14:textId="75E70ECB" w:rsidR="0056158D" w:rsidRPr="009060DC" w:rsidRDefault="0056158D" w:rsidP="0056158D">
      <w:pPr>
        <w:spacing w:line="360" w:lineRule="auto"/>
        <w:rPr>
          <w:rFonts w:ascii="Arial" w:hAnsi="Arial" w:cs="Arial"/>
          <w:b/>
          <w:bCs/>
          <w:lang w:val="es-MX"/>
        </w:rPr>
      </w:pPr>
      <w:r>
        <w:rPr>
          <w:rFonts w:ascii="Arial" w:hAnsi="Arial" w:cs="Arial"/>
          <w:b/>
          <w:bCs/>
          <w:lang w:val="es-MX"/>
        </w:rPr>
        <w:t xml:space="preserve">Cuadro </w:t>
      </w:r>
      <w:r w:rsidRPr="009060DC">
        <w:rPr>
          <w:rFonts w:ascii="Arial" w:hAnsi="Arial" w:cs="Arial"/>
          <w:b/>
          <w:bCs/>
          <w:lang w:val="es-MX"/>
        </w:rPr>
        <w:t>#</w:t>
      </w:r>
      <w:r>
        <w:rPr>
          <w:rFonts w:ascii="Arial" w:hAnsi="Arial" w:cs="Arial"/>
          <w:b/>
          <w:bCs/>
          <w:lang w:val="es-MX"/>
        </w:rPr>
        <w:t>4 Plan de Acción, fuente: investigadores Castellano O, Henrriquez J,  Nava A, Salcedo J.</w:t>
      </w:r>
    </w:p>
    <w:p w14:paraId="2BC72509" w14:textId="77777777" w:rsidR="009679B7" w:rsidRPr="009060DC" w:rsidRDefault="009679B7" w:rsidP="008647DE">
      <w:pPr>
        <w:spacing w:line="360" w:lineRule="auto"/>
        <w:jc w:val="both"/>
        <w:rPr>
          <w:rFonts w:ascii="Arial" w:hAnsi="Arial" w:cs="Arial"/>
          <w:noProof/>
        </w:rPr>
      </w:pPr>
    </w:p>
    <w:p w14:paraId="088A599A" w14:textId="77777777" w:rsidR="009679B7" w:rsidRPr="009060DC" w:rsidRDefault="009679B7" w:rsidP="008647DE">
      <w:pPr>
        <w:spacing w:line="360" w:lineRule="auto"/>
        <w:jc w:val="both"/>
        <w:rPr>
          <w:rFonts w:ascii="Arial" w:hAnsi="Arial" w:cs="Arial"/>
          <w:noProof/>
        </w:rPr>
      </w:pPr>
    </w:p>
    <w:p w14:paraId="06208B3B" w14:textId="77777777" w:rsidR="009679B7" w:rsidRPr="009060DC" w:rsidRDefault="009679B7" w:rsidP="008647DE">
      <w:pPr>
        <w:spacing w:line="360" w:lineRule="auto"/>
        <w:jc w:val="both"/>
        <w:rPr>
          <w:rFonts w:ascii="Arial" w:hAnsi="Arial" w:cs="Arial"/>
          <w:noProof/>
        </w:rPr>
      </w:pPr>
    </w:p>
    <w:p w14:paraId="2D523C59" w14:textId="77777777" w:rsidR="009679B7" w:rsidRPr="009060DC" w:rsidRDefault="009679B7" w:rsidP="008647DE">
      <w:pPr>
        <w:spacing w:line="360" w:lineRule="auto"/>
        <w:jc w:val="both"/>
        <w:rPr>
          <w:rFonts w:ascii="Arial" w:hAnsi="Arial" w:cs="Arial"/>
          <w:noProof/>
        </w:rPr>
      </w:pPr>
    </w:p>
    <w:p w14:paraId="4BF1A354" w14:textId="77777777" w:rsidR="009679B7" w:rsidRPr="009060DC" w:rsidRDefault="009679B7" w:rsidP="008647DE">
      <w:pPr>
        <w:spacing w:line="360" w:lineRule="auto"/>
        <w:rPr>
          <w:rFonts w:ascii="Arial" w:hAnsi="Arial" w:cs="Arial"/>
          <w:noProof/>
        </w:rPr>
      </w:pPr>
    </w:p>
    <w:p w14:paraId="06C22442" w14:textId="56B1EAA3" w:rsidR="00826E95" w:rsidRPr="009060DC" w:rsidRDefault="00826E95" w:rsidP="008647DE">
      <w:pPr>
        <w:spacing w:line="360" w:lineRule="auto"/>
        <w:jc w:val="center"/>
        <w:rPr>
          <w:rFonts w:ascii="Arial" w:hAnsi="Arial" w:cs="Arial"/>
          <w:b/>
          <w:bCs/>
          <w:lang w:val="es-MX"/>
        </w:rPr>
      </w:pPr>
      <w:r w:rsidRPr="009060DC">
        <w:rPr>
          <w:rFonts w:ascii="Arial" w:hAnsi="Arial" w:cs="Arial"/>
          <w:b/>
          <w:bCs/>
          <w:lang w:val="es-MX"/>
        </w:rPr>
        <w:t>Cronograma de actividades.</w:t>
      </w:r>
    </w:p>
    <w:p w14:paraId="57D9273E" w14:textId="40C34BB1" w:rsidR="006318C7" w:rsidRPr="009060DC" w:rsidRDefault="006318C7" w:rsidP="008647DE">
      <w:pPr>
        <w:spacing w:line="360" w:lineRule="auto"/>
        <w:rPr>
          <w:rFonts w:ascii="Arial" w:hAnsi="Arial" w:cs="Arial"/>
          <w:b/>
          <w:bCs/>
          <w:lang w:val="es-MX"/>
        </w:rPr>
      </w:pPr>
    </w:p>
    <w:p w14:paraId="1F3B9ACC" w14:textId="002D4DFA" w:rsidR="006318C7" w:rsidRPr="009060DC" w:rsidRDefault="00795FDE" w:rsidP="008647DE">
      <w:pPr>
        <w:spacing w:line="360" w:lineRule="auto"/>
        <w:rPr>
          <w:rFonts w:ascii="Arial" w:hAnsi="Arial" w:cs="Arial"/>
        </w:rPr>
      </w:pPr>
      <w:r w:rsidRPr="009060DC">
        <w:rPr>
          <w:rFonts w:ascii="Arial" w:hAnsi="Arial" w:cs="Arial"/>
        </w:rPr>
        <w:t xml:space="preserve">Según  Peter Drucke </w:t>
      </w:r>
      <w:r w:rsidR="00402671" w:rsidRPr="009060DC">
        <w:rPr>
          <w:rFonts w:ascii="Arial" w:hAnsi="Arial" w:cs="Arial"/>
        </w:rPr>
        <w:t>u</w:t>
      </w:r>
      <w:r w:rsidR="0029103D" w:rsidRPr="009060DC">
        <w:rPr>
          <w:rFonts w:ascii="Arial" w:hAnsi="Arial" w:cs="Arial"/>
        </w:rPr>
        <w:t xml:space="preserve">n cronograma de actividades es una herramienta de planificación que organiza las tareas de un proyecto en el tiempo, permitiendo visualizar qué se debe hacer, cuándo y por quién. Es esencial </w:t>
      </w:r>
      <w:r w:rsidR="0029103D" w:rsidRPr="009060DC">
        <w:rPr>
          <w:rFonts w:ascii="Arial" w:hAnsi="Arial" w:cs="Arial"/>
        </w:rPr>
        <w:lastRenderedPageBreak/>
        <w:t>para garantizar el cumplimiento de objetivos, optimizar recursos y facilitar el seguimiento del progreso.</w:t>
      </w:r>
    </w:p>
    <w:p w14:paraId="77E9616B" w14:textId="1200845D" w:rsidR="00402671" w:rsidRPr="009060DC" w:rsidRDefault="00402671" w:rsidP="008647DE">
      <w:pPr>
        <w:spacing w:line="360" w:lineRule="auto"/>
        <w:rPr>
          <w:rFonts w:ascii="Arial" w:hAnsi="Arial" w:cs="Arial"/>
        </w:rPr>
      </w:pPr>
      <w:r w:rsidRPr="009060DC">
        <w:rPr>
          <w:rFonts w:ascii="Arial" w:hAnsi="Arial" w:cs="Arial"/>
          <w:noProof/>
        </w:rPr>
        <w:drawing>
          <wp:inline distT="0" distB="0" distL="0" distR="0" wp14:anchorId="38E2A99E" wp14:editId="65FBDEE0">
            <wp:extent cx="5252085" cy="2916555"/>
            <wp:effectExtent l="0" t="0" r="571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5">
                      <a:extLst>
                        <a:ext uri="{28A0092B-C50C-407E-A947-70E740481C1C}">
                          <a14:useLocalDpi xmlns:a14="http://schemas.microsoft.com/office/drawing/2010/main" val="0"/>
                        </a:ext>
                      </a:extLst>
                    </a:blip>
                    <a:stretch>
                      <a:fillRect/>
                    </a:stretch>
                  </pic:blipFill>
                  <pic:spPr>
                    <a:xfrm>
                      <a:off x="0" y="0"/>
                      <a:ext cx="5252085" cy="2916555"/>
                    </a:xfrm>
                    <a:prstGeom prst="rect">
                      <a:avLst/>
                    </a:prstGeom>
                  </pic:spPr>
                </pic:pic>
              </a:graphicData>
            </a:graphic>
          </wp:inline>
        </w:drawing>
      </w:r>
    </w:p>
    <w:p w14:paraId="364D03FA" w14:textId="25FE7B7D" w:rsidR="0056158D" w:rsidRPr="009F6078" w:rsidRDefault="0056158D" w:rsidP="0056158D">
      <w:pPr>
        <w:pStyle w:val="NormalWeb"/>
        <w:spacing w:before="240" w:beforeAutospacing="0" w:line="360" w:lineRule="auto"/>
      </w:pPr>
      <w:r>
        <w:rPr>
          <w:rFonts w:ascii="Arial" w:hAnsi="Arial" w:cs="Arial"/>
          <w:b/>
          <w:bCs/>
        </w:rPr>
        <w:t xml:space="preserve">Cuadro </w:t>
      </w:r>
      <w:r w:rsidRPr="009060DC">
        <w:rPr>
          <w:rFonts w:ascii="Arial" w:hAnsi="Arial" w:cs="Arial"/>
          <w:b/>
          <w:bCs/>
          <w:lang w:val="es-MX"/>
        </w:rPr>
        <w:t>#</w:t>
      </w:r>
      <w:r>
        <w:rPr>
          <w:rFonts w:ascii="Arial" w:hAnsi="Arial" w:cs="Arial"/>
          <w:b/>
          <w:bCs/>
          <w:lang w:val="es-MX"/>
        </w:rPr>
        <w:t>5 Cronograma de Actividades,</w:t>
      </w:r>
      <w:r>
        <w:t xml:space="preserve"> </w:t>
      </w:r>
      <w:r>
        <w:rPr>
          <w:rFonts w:ascii="Arial" w:hAnsi="Arial" w:cs="Arial"/>
          <w:b/>
          <w:bCs/>
          <w:lang w:val="es-MX"/>
        </w:rPr>
        <w:t>fuente: investigadores Castellano O, Henrriquez J,  Nava A, Salcedo J.</w:t>
      </w:r>
    </w:p>
    <w:p w14:paraId="27D9F04B" w14:textId="7C33E03E" w:rsidR="006318C7" w:rsidRPr="009060DC" w:rsidRDefault="006318C7" w:rsidP="008647DE">
      <w:pPr>
        <w:spacing w:line="360" w:lineRule="auto"/>
        <w:rPr>
          <w:rFonts w:ascii="Arial" w:hAnsi="Arial" w:cs="Arial"/>
        </w:rPr>
      </w:pPr>
    </w:p>
    <w:p w14:paraId="6D2EA687" w14:textId="31B77A8F" w:rsidR="006318C7" w:rsidRPr="009060DC" w:rsidRDefault="006318C7" w:rsidP="008647DE">
      <w:pPr>
        <w:spacing w:line="360" w:lineRule="auto"/>
        <w:rPr>
          <w:rFonts w:ascii="Arial" w:hAnsi="Arial" w:cs="Arial"/>
        </w:rPr>
      </w:pPr>
    </w:p>
    <w:p w14:paraId="66E5A0FB" w14:textId="125D9FA4" w:rsidR="006318C7" w:rsidRPr="009060DC" w:rsidRDefault="006318C7" w:rsidP="008647DE">
      <w:pPr>
        <w:spacing w:line="360" w:lineRule="auto"/>
        <w:rPr>
          <w:rFonts w:ascii="Arial" w:hAnsi="Arial" w:cs="Arial"/>
        </w:rPr>
      </w:pPr>
    </w:p>
    <w:p w14:paraId="2CC223FB" w14:textId="2EEB2003" w:rsidR="006318C7" w:rsidRPr="009060DC" w:rsidRDefault="006318C7" w:rsidP="008647DE">
      <w:pPr>
        <w:spacing w:line="360" w:lineRule="auto"/>
        <w:rPr>
          <w:rFonts w:ascii="Arial" w:hAnsi="Arial" w:cs="Arial"/>
        </w:rPr>
      </w:pPr>
    </w:p>
    <w:p w14:paraId="5EA0945A" w14:textId="5168216D" w:rsidR="006318C7" w:rsidRPr="009060DC" w:rsidRDefault="006318C7" w:rsidP="008647DE">
      <w:pPr>
        <w:spacing w:line="360" w:lineRule="auto"/>
        <w:rPr>
          <w:rFonts w:ascii="Arial" w:hAnsi="Arial" w:cs="Arial"/>
        </w:rPr>
      </w:pPr>
    </w:p>
    <w:p w14:paraId="29C4FB0A" w14:textId="37D16768" w:rsidR="006318C7" w:rsidRPr="009060DC" w:rsidRDefault="00BE446A" w:rsidP="008647DE">
      <w:pPr>
        <w:spacing w:line="360" w:lineRule="auto"/>
        <w:rPr>
          <w:rFonts w:ascii="Arial" w:hAnsi="Arial" w:cs="Arial"/>
          <w:b/>
          <w:bCs/>
        </w:rPr>
      </w:pPr>
      <w:r w:rsidRPr="009060DC">
        <w:rPr>
          <w:rFonts w:ascii="Arial" w:hAnsi="Arial" w:cs="Arial"/>
        </w:rPr>
        <w:t xml:space="preserve">                       </w:t>
      </w:r>
      <w:r w:rsidR="007121CD" w:rsidRPr="009060DC">
        <w:rPr>
          <w:rFonts w:ascii="Arial" w:hAnsi="Arial" w:cs="Arial"/>
          <w:b/>
          <w:bCs/>
        </w:rPr>
        <w:t>FASE II</w:t>
      </w:r>
      <w:r w:rsidR="0068084C" w:rsidRPr="009060DC">
        <w:rPr>
          <w:rFonts w:ascii="Arial" w:hAnsi="Arial" w:cs="Arial"/>
          <w:b/>
          <w:bCs/>
        </w:rPr>
        <w:t>.</w:t>
      </w:r>
      <w:r w:rsidR="007121CD" w:rsidRPr="009060DC">
        <w:rPr>
          <w:rFonts w:ascii="Arial" w:hAnsi="Arial" w:cs="Arial"/>
          <w:b/>
          <w:bCs/>
        </w:rPr>
        <w:t xml:space="preserve">  REFERENTES CONCEPTUALES.</w:t>
      </w:r>
    </w:p>
    <w:p w14:paraId="2C9CC3C1" w14:textId="150E80EF" w:rsidR="007121CD" w:rsidRPr="009060DC" w:rsidRDefault="007121CD" w:rsidP="008647DE">
      <w:pPr>
        <w:spacing w:line="360" w:lineRule="auto"/>
        <w:rPr>
          <w:rFonts w:ascii="Arial" w:hAnsi="Arial" w:cs="Arial"/>
        </w:rPr>
      </w:pPr>
    </w:p>
    <w:p w14:paraId="086FEB16" w14:textId="7F8CEC3B" w:rsidR="007121CD" w:rsidRPr="009060DC" w:rsidRDefault="007121CD" w:rsidP="008647DE">
      <w:pPr>
        <w:spacing w:line="360" w:lineRule="auto"/>
        <w:jc w:val="center"/>
        <w:rPr>
          <w:rFonts w:ascii="Arial" w:hAnsi="Arial" w:cs="Arial"/>
          <w:b/>
          <w:bCs/>
        </w:rPr>
      </w:pPr>
      <w:r w:rsidRPr="009060DC">
        <w:rPr>
          <w:rFonts w:ascii="Arial" w:hAnsi="Arial" w:cs="Arial"/>
          <w:b/>
          <w:bCs/>
        </w:rPr>
        <w:t>Teoría que fortalecen la Acción.</w:t>
      </w:r>
    </w:p>
    <w:p w14:paraId="67870BF4" w14:textId="2E1208A1" w:rsidR="00446328" w:rsidRPr="00446328" w:rsidRDefault="00446328" w:rsidP="008647DE">
      <w:pPr>
        <w:spacing w:before="100" w:beforeAutospacing="1" w:after="100" w:afterAutospacing="1" w:line="360" w:lineRule="auto"/>
        <w:rPr>
          <w:rFonts w:ascii="Arial" w:eastAsia="Times New Roman" w:hAnsi="Arial" w:cs="Arial"/>
          <w:lang w:eastAsia="es-VE"/>
        </w:rPr>
      </w:pPr>
      <w:r w:rsidRPr="00446328">
        <w:rPr>
          <w:rFonts w:ascii="Arial" w:eastAsia="Times New Roman" w:hAnsi="Arial" w:cs="Arial"/>
          <w:lang w:eastAsia="es-VE"/>
        </w:rPr>
        <w:t xml:space="preserve">El desarrollo de una página web informativa para el Centro de Apuestas La China Sports requiere un sustento teórico que oriente las decisiones metodológicas. Los referentes conceptuales permiten vincular la práctica tecnológica con marcos académicos reconocidos, asegurando que la </w:t>
      </w:r>
      <w:r w:rsidRPr="00446328">
        <w:rPr>
          <w:rFonts w:ascii="Arial" w:eastAsia="Times New Roman" w:hAnsi="Arial" w:cs="Arial"/>
          <w:lang w:eastAsia="es-VE"/>
        </w:rPr>
        <w:lastRenderedPageBreak/>
        <w:t>solución digital responda a criterios de usabilidad, experiencia del usuario, diseño centrado en las necesidades reales.</w:t>
      </w:r>
    </w:p>
    <w:p w14:paraId="42E2820E" w14:textId="77777777" w:rsidR="00446328" w:rsidRPr="00446328" w:rsidRDefault="00446328" w:rsidP="008647DE">
      <w:pPr>
        <w:spacing w:before="100" w:beforeAutospacing="1" w:after="100" w:afterAutospacing="1" w:line="360" w:lineRule="auto"/>
        <w:rPr>
          <w:rFonts w:ascii="Arial" w:eastAsia="Times New Roman" w:hAnsi="Arial" w:cs="Arial"/>
          <w:lang w:eastAsia="es-VE"/>
        </w:rPr>
      </w:pPr>
      <w:r w:rsidRPr="00446328">
        <w:rPr>
          <w:rFonts w:ascii="Arial" w:eastAsia="Times New Roman" w:hAnsi="Arial" w:cs="Arial"/>
          <w:lang w:eastAsia="es-VE"/>
        </w:rPr>
        <w:t>En este sentido, se consideran teorías que fortalecen la acción investigativa y práctica, aportando lineamientos para la construcción de un entorno digital confiable, accesible y educativo. Dichas teorías no solo fundamentan el diseño de la plataforma, sino que también consolidan su pertinencia institucional y comunitaria.</w:t>
      </w:r>
    </w:p>
    <w:p w14:paraId="06A43AF1" w14:textId="77777777" w:rsidR="00446328" w:rsidRPr="00446328" w:rsidRDefault="00446328" w:rsidP="008647DE">
      <w:pPr>
        <w:spacing w:before="100" w:beforeAutospacing="1" w:after="100" w:afterAutospacing="1" w:line="360" w:lineRule="auto"/>
        <w:rPr>
          <w:rFonts w:ascii="Arial" w:eastAsia="Times New Roman" w:hAnsi="Arial" w:cs="Arial"/>
          <w:lang w:eastAsia="es-VE"/>
        </w:rPr>
      </w:pPr>
      <w:r w:rsidRPr="00446328">
        <w:rPr>
          <w:rFonts w:ascii="Arial" w:eastAsia="Times New Roman" w:hAnsi="Arial" w:cs="Arial"/>
          <w:lang w:eastAsia="es-VE"/>
        </w:rPr>
        <w:t>A continuación, se presentan los principales referentes conceptuales que guían el proyecto, citando a autores que han aportado significativamente en el campo del diseño, la interacción humano-computadora y la teoría de sistemas.</w:t>
      </w:r>
    </w:p>
    <w:p w14:paraId="5C4FA039" w14:textId="03D8E081" w:rsidR="007121CD" w:rsidRPr="009060DC" w:rsidRDefault="007121CD" w:rsidP="008647DE">
      <w:pPr>
        <w:spacing w:line="360" w:lineRule="auto"/>
        <w:rPr>
          <w:rFonts w:ascii="Arial" w:hAnsi="Arial" w:cs="Arial"/>
          <w:b/>
          <w:bCs/>
        </w:rPr>
      </w:pPr>
    </w:p>
    <w:p w14:paraId="0BB951D9" w14:textId="4885BE73" w:rsidR="008F1980" w:rsidRDefault="008F1980" w:rsidP="008647DE">
      <w:pPr>
        <w:spacing w:line="360" w:lineRule="auto"/>
        <w:ind w:left="360"/>
        <w:jc w:val="center"/>
        <w:rPr>
          <w:rFonts w:ascii="Arial" w:hAnsi="Arial" w:cs="Arial"/>
          <w:b/>
          <w:bCs/>
          <w:lang w:val="es-MX"/>
        </w:rPr>
      </w:pPr>
      <w:r w:rsidRPr="009060DC">
        <w:rPr>
          <w:rFonts w:ascii="Arial" w:hAnsi="Arial" w:cs="Arial"/>
          <w:b/>
          <w:bCs/>
          <w:lang w:val="es-MX"/>
        </w:rPr>
        <w:t>Teoría de la Usabilidad</w:t>
      </w:r>
      <w:r w:rsidR="00E732DF" w:rsidRPr="009060DC">
        <w:rPr>
          <w:rFonts w:ascii="Arial" w:hAnsi="Arial" w:cs="Arial"/>
          <w:b/>
          <w:bCs/>
          <w:lang w:val="es-MX"/>
        </w:rPr>
        <w:t>.</w:t>
      </w:r>
    </w:p>
    <w:p w14:paraId="4DE81373" w14:textId="77777777" w:rsidR="00446328" w:rsidRPr="009060DC" w:rsidRDefault="00446328" w:rsidP="008647DE">
      <w:pPr>
        <w:spacing w:line="360" w:lineRule="auto"/>
        <w:rPr>
          <w:rFonts w:ascii="Arial" w:hAnsi="Arial" w:cs="Arial"/>
          <w:b/>
          <w:bCs/>
          <w:lang w:val="es-MX"/>
        </w:rPr>
      </w:pPr>
    </w:p>
    <w:p w14:paraId="2DF47031" w14:textId="5F6D3914" w:rsidR="00F130BE" w:rsidRPr="009060DC" w:rsidRDefault="00DF25E8" w:rsidP="008647DE">
      <w:pPr>
        <w:spacing w:line="360" w:lineRule="auto"/>
        <w:ind w:left="360"/>
        <w:rPr>
          <w:rFonts w:ascii="Arial" w:hAnsi="Arial" w:cs="Arial"/>
          <w:lang w:val="es-MX"/>
        </w:rPr>
      </w:pPr>
      <w:r w:rsidRPr="009060DC">
        <w:rPr>
          <w:rFonts w:ascii="Arial" w:hAnsi="Arial" w:cs="Arial"/>
        </w:rPr>
        <w:t xml:space="preserve">Nielsen (1994) plantea que la usabilidad implica que un sistema debe ser fácil de usar, eficiente, accesible y comprensible. Sus principios heurísticos incluyen la visibilidad del estado del sistema, el control por parte del usuario, la consistencia y la prevención de errores. </w:t>
      </w:r>
      <w:r w:rsidRPr="00C95F98">
        <w:rPr>
          <w:rStyle w:val="Textoennegrita"/>
          <w:rFonts w:ascii="Arial" w:hAnsi="Arial" w:cs="Arial"/>
          <w:b w:val="0"/>
          <w:bCs w:val="0"/>
        </w:rPr>
        <w:t>Esta teoría se vincula directamente con el diseño de la página web informativa del Centro de Apuestas “La China Sports”, ya que permite orientar la estructura digital hacia una navegación clara, coherente y libre de obstáculos técnicos, facilitando el acceso a estadísticas, análisis y simulaciones por parte de los usuarios</w:t>
      </w:r>
      <w:r w:rsidRPr="009060DC">
        <w:rPr>
          <w:rStyle w:val="Textoennegrita"/>
          <w:rFonts w:ascii="Arial" w:hAnsi="Arial" w:cs="Arial"/>
        </w:rPr>
        <w:t>.</w:t>
      </w:r>
    </w:p>
    <w:p w14:paraId="6AE642F4" w14:textId="77777777" w:rsidR="00C42F7A" w:rsidRPr="009060DC" w:rsidRDefault="00C42F7A" w:rsidP="008647DE">
      <w:pPr>
        <w:spacing w:line="360" w:lineRule="auto"/>
        <w:ind w:left="360"/>
        <w:rPr>
          <w:rFonts w:ascii="Arial" w:hAnsi="Arial" w:cs="Arial"/>
          <w:lang w:val="es-MX"/>
        </w:rPr>
      </w:pPr>
    </w:p>
    <w:p w14:paraId="6CE13EB7" w14:textId="2246C888" w:rsidR="00184CD5" w:rsidRPr="008647DE" w:rsidRDefault="00184CD5" w:rsidP="008647DE">
      <w:pPr>
        <w:spacing w:line="360" w:lineRule="auto"/>
        <w:ind w:left="360"/>
        <w:rPr>
          <w:rFonts w:ascii="Arial" w:hAnsi="Arial" w:cs="Arial"/>
          <w:b/>
          <w:bCs/>
          <w:lang w:val="es-MX"/>
        </w:rPr>
      </w:pPr>
      <w:r w:rsidRPr="008647DE">
        <w:rPr>
          <w:rFonts w:ascii="Arial" w:hAnsi="Arial" w:cs="Arial"/>
          <w:b/>
          <w:bCs/>
        </w:rPr>
        <w:t>Teoría de la Experiencia del Usuario (UX)</w:t>
      </w:r>
    </w:p>
    <w:p w14:paraId="4F1F2686" w14:textId="77777777" w:rsidR="00184CD5" w:rsidRPr="008647DE" w:rsidRDefault="00184CD5" w:rsidP="008647DE">
      <w:pPr>
        <w:spacing w:before="100" w:beforeAutospacing="1" w:after="100" w:afterAutospacing="1" w:line="360" w:lineRule="auto"/>
        <w:rPr>
          <w:rFonts w:ascii="Arial" w:eastAsia="Times New Roman" w:hAnsi="Arial" w:cs="Arial"/>
          <w:lang w:eastAsia="es-VE"/>
        </w:rPr>
      </w:pPr>
      <w:r w:rsidRPr="008647DE">
        <w:rPr>
          <w:rFonts w:ascii="Arial" w:eastAsia="Times New Roman" w:hAnsi="Arial" w:cs="Arial"/>
          <w:lang w:eastAsia="es-VE"/>
        </w:rPr>
        <w:t xml:space="preserve">Norman (2004) define la experiencia del usuario como la percepción total que una persona tiene al interactuar con un sistema, considerando factores </w:t>
      </w:r>
      <w:r w:rsidRPr="008647DE">
        <w:rPr>
          <w:rFonts w:ascii="Arial" w:eastAsia="Times New Roman" w:hAnsi="Arial" w:cs="Arial"/>
          <w:lang w:eastAsia="es-VE"/>
        </w:rPr>
        <w:lastRenderedPageBreak/>
        <w:t>emocionales, funcionales y prácticos. En el contexto del proyecto, esta teoría fortalece el desarrollo de una interfaz que genere confianza, claridad y una experiencia positiva, alineada con los valores institucionales del centro, y que refuerce el propósito educativo y analítico del sitio web.</w:t>
      </w:r>
    </w:p>
    <w:p w14:paraId="397F7EB3" w14:textId="77777777" w:rsidR="00A505B3" w:rsidRPr="008647DE" w:rsidRDefault="00A505B3" w:rsidP="008647DE">
      <w:pPr>
        <w:spacing w:line="360" w:lineRule="auto"/>
        <w:rPr>
          <w:rFonts w:ascii="Arial" w:hAnsi="Arial" w:cs="Arial"/>
          <w:lang w:val="es-MX"/>
        </w:rPr>
      </w:pPr>
    </w:p>
    <w:p w14:paraId="5BE890BF" w14:textId="77777777" w:rsidR="00B50300" w:rsidRPr="008647DE" w:rsidRDefault="00B50300" w:rsidP="008647DE">
      <w:pPr>
        <w:spacing w:line="360" w:lineRule="auto"/>
        <w:rPr>
          <w:rFonts w:ascii="Arial" w:hAnsi="Arial" w:cs="Arial"/>
          <w:lang w:val="es-MX"/>
        </w:rPr>
      </w:pPr>
    </w:p>
    <w:p w14:paraId="374E5475" w14:textId="77777777" w:rsidR="00F50F5A" w:rsidRPr="008647DE" w:rsidRDefault="00F50F5A" w:rsidP="008647DE">
      <w:pPr>
        <w:pStyle w:val="Ttulo3"/>
        <w:spacing w:line="360" w:lineRule="auto"/>
        <w:rPr>
          <w:rFonts w:ascii="Arial" w:hAnsi="Arial" w:cs="Arial"/>
          <w:sz w:val="24"/>
          <w:szCs w:val="24"/>
        </w:rPr>
      </w:pPr>
      <w:r w:rsidRPr="008647DE">
        <w:rPr>
          <w:rFonts w:ascii="Arial" w:hAnsi="Arial" w:cs="Arial"/>
          <w:sz w:val="24"/>
          <w:szCs w:val="24"/>
        </w:rPr>
        <w:t>Teoría del Diseño Centrado en el Usuario (DCU)</w:t>
      </w:r>
    </w:p>
    <w:p w14:paraId="530ACD64" w14:textId="77777777" w:rsidR="00F50F5A" w:rsidRPr="008647DE" w:rsidRDefault="00F50F5A" w:rsidP="008647DE">
      <w:pPr>
        <w:pStyle w:val="NormalWeb"/>
        <w:spacing w:line="360" w:lineRule="auto"/>
        <w:rPr>
          <w:rFonts w:ascii="Arial" w:hAnsi="Arial" w:cs="Arial"/>
          <w:b/>
          <w:bCs/>
        </w:rPr>
      </w:pPr>
      <w:r w:rsidRPr="008647DE">
        <w:rPr>
          <w:rFonts w:ascii="Arial" w:hAnsi="Arial" w:cs="Arial"/>
        </w:rPr>
        <w:t xml:space="preserve">La norma ISO 9241-210 (2010) establece que el diseño debe partir de las necesidades, contexto y expectativas del usuario, mediante procesos iterativos, retroalimentación constante y validación en cada etapa. </w:t>
      </w:r>
      <w:r w:rsidRPr="008647DE">
        <w:rPr>
          <w:rStyle w:val="Textoennegrita"/>
          <w:rFonts w:ascii="Arial" w:hAnsi="Arial" w:cs="Arial"/>
          <w:b w:val="0"/>
          <w:bCs w:val="0"/>
        </w:rPr>
        <w:t>Esta teoría se aplica al proyecto al permitir construir una plataforma que responda a los intereses de usuarios que desean observar las apuestas sin participar directamente, garantizando que el diseño se adapte a sus expectativas y necesidades reales.</w:t>
      </w:r>
    </w:p>
    <w:p w14:paraId="376A1902" w14:textId="77777777" w:rsidR="004A4357" w:rsidRPr="008647DE" w:rsidRDefault="004A4357" w:rsidP="008647DE">
      <w:pPr>
        <w:spacing w:line="360" w:lineRule="auto"/>
        <w:rPr>
          <w:rFonts w:ascii="Arial" w:hAnsi="Arial" w:cs="Arial"/>
        </w:rPr>
      </w:pPr>
    </w:p>
    <w:p w14:paraId="57092F65" w14:textId="77777777" w:rsidR="008647DE" w:rsidRPr="008647DE" w:rsidRDefault="008647DE" w:rsidP="008647DE">
      <w:pPr>
        <w:pStyle w:val="Prrafodelista"/>
        <w:spacing w:line="360" w:lineRule="auto"/>
        <w:rPr>
          <w:rFonts w:ascii="Arial" w:eastAsiaTheme="majorEastAsia" w:hAnsi="Arial" w:cs="Arial"/>
          <w:b/>
          <w:bCs/>
        </w:rPr>
      </w:pPr>
      <w:r w:rsidRPr="008647DE">
        <w:rPr>
          <w:rFonts w:ascii="Arial" w:eastAsiaTheme="majorEastAsia" w:hAnsi="Arial" w:cs="Arial"/>
          <w:b/>
          <w:bCs/>
        </w:rPr>
        <w:t>Teoría de Sistemas</w:t>
      </w:r>
    </w:p>
    <w:p w14:paraId="166C178D" w14:textId="77777777" w:rsidR="008647DE" w:rsidRPr="008647DE" w:rsidRDefault="008647DE" w:rsidP="008647DE">
      <w:pPr>
        <w:pStyle w:val="Prrafodelista"/>
        <w:spacing w:line="360" w:lineRule="auto"/>
        <w:rPr>
          <w:rFonts w:ascii="Arial" w:eastAsiaTheme="majorEastAsia" w:hAnsi="Arial" w:cs="Arial"/>
        </w:rPr>
      </w:pPr>
      <w:r w:rsidRPr="008647DE">
        <w:rPr>
          <w:rFonts w:ascii="Arial" w:eastAsiaTheme="majorEastAsia" w:hAnsi="Arial" w:cs="Arial"/>
        </w:rPr>
        <w:t>Bertalanffy (1968) sostiene que un sistema es un conjunto de elementos interrelacionados que funcionan como un todo, donde cada componente contribuye al propósito general. Esta perspectiva resulta clave para el desarrollo del sitio web, ya que permite concebirlo como un sistema informativo coherente, en el que los módulos de análisis, simulación y visualización de datos se integran para cumplir con el objetivo de informar y educar al usuario.</w:t>
      </w:r>
    </w:p>
    <w:p w14:paraId="0C535D0F" w14:textId="77777777" w:rsidR="008647DE" w:rsidRPr="008647DE" w:rsidRDefault="008647DE" w:rsidP="008647DE">
      <w:pPr>
        <w:pStyle w:val="Prrafodelista"/>
        <w:spacing w:line="360" w:lineRule="auto"/>
        <w:rPr>
          <w:rFonts w:ascii="Arial" w:eastAsiaTheme="majorEastAsia" w:hAnsi="Arial" w:cs="Arial"/>
        </w:rPr>
      </w:pPr>
    </w:p>
    <w:p w14:paraId="4BD0383D" w14:textId="53FC2CE6" w:rsidR="008647DE" w:rsidRPr="008647DE" w:rsidRDefault="008647DE" w:rsidP="008647DE">
      <w:pPr>
        <w:pStyle w:val="Prrafodelista"/>
        <w:spacing w:line="360" w:lineRule="auto"/>
        <w:rPr>
          <w:rFonts w:ascii="Arial" w:eastAsiaTheme="majorEastAsia" w:hAnsi="Arial" w:cs="Arial"/>
          <w:b/>
          <w:bCs/>
        </w:rPr>
      </w:pPr>
      <w:r w:rsidRPr="008647DE">
        <w:rPr>
          <w:rFonts w:ascii="Arial" w:eastAsiaTheme="majorEastAsia" w:hAnsi="Arial" w:cs="Arial"/>
          <w:b/>
          <w:bCs/>
        </w:rPr>
        <w:t>Teoría Constructivista del Aprendizaje</w:t>
      </w:r>
    </w:p>
    <w:p w14:paraId="09C376F9" w14:textId="40694EF4" w:rsidR="00B50300" w:rsidRPr="008647DE" w:rsidRDefault="008647DE" w:rsidP="008647DE">
      <w:pPr>
        <w:pStyle w:val="Prrafodelista"/>
        <w:spacing w:line="360" w:lineRule="auto"/>
        <w:rPr>
          <w:rFonts w:ascii="Arial" w:hAnsi="Arial" w:cs="Arial"/>
        </w:rPr>
      </w:pPr>
      <w:r w:rsidRPr="008647DE">
        <w:rPr>
          <w:rFonts w:ascii="Arial" w:eastAsiaTheme="majorEastAsia" w:hAnsi="Arial" w:cs="Arial"/>
        </w:rPr>
        <w:t xml:space="preserve">Según Piaget (1970), el aprendizaje se construye activamente a partir de la experiencia, y el entorno social junto con las herramientas </w:t>
      </w:r>
      <w:r w:rsidRPr="008647DE">
        <w:rPr>
          <w:rFonts w:ascii="Arial" w:eastAsiaTheme="majorEastAsia" w:hAnsi="Arial" w:cs="Arial"/>
        </w:rPr>
        <w:lastRenderedPageBreak/>
        <w:t>culturales —como las tecnologías— desempeñan un papel fundamental en el desarrollo cognitivo. Desde esta visión, el proyecto incorpora simulaciones y análisis de jugadas como herramientas pedagógicas que permiten al usuario construir su conocimiento sobre estrategias de juego, sin necesidad de participar activamente en apuestas.</w:t>
      </w:r>
    </w:p>
    <w:p w14:paraId="3F66FAB6" w14:textId="34C17616" w:rsidR="007121CD" w:rsidRPr="009060DC" w:rsidRDefault="00C10451" w:rsidP="008647DE">
      <w:pPr>
        <w:spacing w:line="360" w:lineRule="auto"/>
        <w:ind w:left="360"/>
        <w:jc w:val="center"/>
        <w:rPr>
          <w:rFonts w:ascii="Arial" w:hAnsi="Arial" w:cs="Arial"/>
          <w:b/>
          <w:bCs/>
          <w:lang w:val="es-MX"/>
        </w:rPr>
      </w:pPr>
      <w:r w:rsidRPr="009060DC">
        <w:rPr>
          <w:rFonts w:ascii="Arial" w:hAnsi="Arial" w:cs="Arial"/>
          <w:b/>
          <w:bCs/>
          <w:lang w:val="es-MX"/>
        </w:rPr>
        <w:t>Basamentos Legales.</w:t>
      </w:r>
    </w:p>
    <w:p w14:paraId="21E8E026" w14:textId="77777777" w:rsidR="00225F6E" w:rsidRPr="009060DC" w:rsidRDefault="00225F6E" w:rsidP="008647DE">
      <w:pPr>
        <w:spacing w:before="100" w:beforeAutospacing="1" w:after="100" w:afterAutospacing="1" w:line="360" w:lineRule="auto"/>
        <w:rPr>
          <w:rFonts w:ascii="Arial" w:eastAsia="Times New Roman" w:hAnsi="Arial" w:cs="Arial"/>
          <w:b/>
          <w:bCs/>
          <w:lang w:eastAsia="es-VE"/>
        </w:rPr>
      </w:pPr>
      <w:r w:rsidRPr="009060DC">
        <w:rPr>
          <w:rFonts w:ascii="Arial" w:eastAsia="Times New Roman" w:hAnsi="Arial" w:cs="Arial"/>
          <w:b/>
          <w:bCs/>
          <w:lang w:eastAsia="es-VE"/>
        </w:rPr>
        <w:t>Constitución de la República Bolivariana de Venezuela.</w:t>
      </w:r>
    </w:p>
    <w:p w14:paraId="7DEBC50D" w14:textId="77777777" w:rsidR="00225F6E" w:rsidRPr="009060DC" w:rsidRDefault="00225F6E" w:rsidP="008647DE">
      <w:pPr>
        <w:spacing w:before="100" w:beforeAutospacing="1" w:after="100" w:afterAutospacing="1" w:line="360" w:lineRule="auto"/>
        <w:rPr>
          <w:rFonts w:ascii="Arial" w:eastAsia="Times New Roman" w:hAnsi="Arial" w:cs="Arial"/>
          <w:lang w:eastAsia="es-VE"/>
        </w:rPr>
      </w:pPr>
      <w:r w:rsidRPr="009060DC">
        <w:rPr>
          <w:rFonts w:ascii="Arial" w:eastAsia="Times New Roman" w:hAnsi="Arial" w:cs="Arial"/>
          <w:lang w:eastAsia="es-VE"/>
        </w:rPr>
        <w:t>Artículo 28.</w:t>
      </w:r>
    </w:p>
    <w:p w14:paraId="58F38D37" w14:textId="77777777" w:rsidR="00225F6E" w:rsidRPr="009060DC" w:rsidRDefault="00225F6E" w:rsidP="008647DE">
      <w:pPr>
        <w:spacing w:before="100" w:beforeAutospacing="1" w:after="100" w:afterAutospacing="1" w:line="360" w:lineRule="auto"/>
        <w:rPr>
          <w:rFonts w:ascii="Arial" w:eastAsia="Times New Roman" w:hAnsi="Arial" w:cs="Arial"/>
          <w:lang w:eastAsia="es-VE"/>
        </w:rPr>
      </w:pPr>
      <w:r w:rsidRPr="009060DC">
        <w:rPr>
          <w:rFonts w:ascii="Arial" w:eastAsia="Times New Roman" w:hAnsi="Arial" w:cs="Arial"/>
          <w:lang w:eastAsia="es-VE"/>
        </w:rPr>
        <w:t>Toda persona tiene derecho al acceso a la información y a que se protejan sus datos personales. Esta información no podrá ser objeto de tratamiento informático sin el consentimiento de su titular, salvo por razones de interés general previstas en la ley.</w:t>
      </w:r>
    </w:p>
    <w:p w14:paraId="127D5CD0" w14:textId="77777777" w:rsidR="00225F6E" w:rsidRPr="009060DC" w:rsidRDefault="00225F6E" w:rsidP="008647DE">
      <w:pPr>
        <w:spacing w:before="100" w:beforeAutospacing="1" w:after="100" w:afterAutospacing="1" w:line="360" w:lineRule="auto"/>
        <w:rPr>
          <w:rFonts w:ascii="Arial" w:eastAsia="Times New Roman" w:hAnsi="Arial" w:cs="Arial"/>
          <w:lang w:eastAsia="es-VE"/>
        </w:rPr>
      </w:pPr>
      <w:r w:rsidRPr="009060DC">
        <w:rPr>
          <w:rFonts w:ascii="Arial" w:eastAsia="Times New Roman" w:hAnsi="Arial" w:cs="Arial"/>
          <w:lang w:eastAsia="es-VE"/>
        </w:rPr>
        <w:t>Este artículo constitucional exige que la página web respete la privacidad de los usuarios, solicitando consentimiento para el uso de datos personales y garantizando su protección mediante políticas claras.</w:t>
      </w:r>
    </w:p>
    <w:p w14:paraId="40C3DB50" w14:textId="77777777" w:rsidR="00C10451" w:rsidRPr="009060DC" w:rsidRDefault="00C10451" w:rsidP="008647DE">
      <w:pPr>
        <w:spacing w:line="360" w:lineRule="auto"/>
        <w:ind w:left="360"/>
        <w:rPr>
          <w:rFonts w:ascii="Arial" w:hAnsi="Arial" w:cs="Arial"/>
        </w:rPr>
      </w:pPr>
    </w:p>
    <w:p w14:paraId="77CB7687" w14:textId="07009F71" w:rsidR="00C37F64" w:rsidRPr="009060DC" w:rsidRDefault="00C37F64" w:rsidP="008647DE">
      <w:pPr>
        <w:spacing w:line="360" w:lineRule="auto"/>
        <w:ind w:left="360"/>
        <w:rPr>
          <w:rFonts w:ascii="Arial" w:hAnsi="Arial" w:cs="Arial"/>
          <w:b/>
          <w:bCs/>
        </w:rPr>
      </w:pPr>
      <w:r w:rsidRPr="009060DC">
        <w:rPr>
          <w:rFonts w:ascii="Arial" w:hAnsi="Arial" w:cs="Arial"/>
          <w:b/>
          <w:bCs/>
        </w:rPr>
        <w:t>Ley de Mensajes de Datos y Firmas Electrónicas</w:t>
      </w:r>
      <w:r w:rsidR="009F2333" w:rsidRPr="009060DC">
        <w:rPr>
          <w:rFonts w:ascii="Arial" w:hAnsi="Arial" w:cs="Arial"/>
          <w:b/>
          <w:bCs/>
        </w:rPr>
        <w:t>.</w:t>
      </w:r>
    </w:p>
    <w:p w14:paraId="538EFFC5" w14:textId="77777777" w:rsidR="00C37F64" w:rsidRPr="009060DC" w:rsidRDefault="00C37F64" w:rsidP="008647DE">
      <w:pPr>
        <w:spacing w:line="360" w:lineRule="auto"/>
        <w:ind w:left="360"/>
        <w:rPr>
          <w:rFonts w:ascii="Arial" w:hAnsi="Arial" w:cs="Arial"/>
        </w:rPr>
      </w:pPr>
      <w:r w:rsidRPr="009060DC">
        <w:rPr>
          <w:rFonts w:ascii="Arial" w:hAnsi="Arial" w:cs="Arial"/>
        </w:rPr>
        <w:t>Artículo 4.</w:t>
      </w:r>
    </w:p>
    <w:p w14:paraId="39318FBE" w14:textId="463F7BFD" w:rsidR="00C37F64" w:rsidRPr="009060DC" w:rsidRDefault="006C43A6" w:rsidP="008647DE">
      <w:pPr>
        <w:spacing w:line="360" w:lineRule="auto"/>
        <w:ind w:left="360"/>
        <w:rPr>
          <w:rFonts w:ascii="Arial" w:hAnsi="Arial" w:cs="Arial"/>
        </w:rPr>
      </w:pPr>
      <w:r w:rsidRPr="009060DC">
        <w:rPr>
          <w:rFonts w:ascii="Arial" w:hAnsi="Arial" w:cs="Arial"/>
        </w:rPr>
        <w:t>Los mensajes de datos tendrán la misma eficacia jurídica que los documentos escritos, siempre que cumplan con los requisitos establecidos en esta Ley. Cuando la ley requiera que determinada información conste por escrito, ese requisito quedará satisfecho si la información se contiene en un mensaje de datos, siempre que el mismo sea accesible para su posterior consulta.</w:t>
      </w:r>
    </w:p>
    <w:p w14:paraId="2FF7039B" w14:textId="77777777" w:rsidR="00C37F64" w:rsidRPr="009060DC" w:rsidRDefault="00C37F64" w:rsidP="008647DE">
      <w:pPr>
        <w:spacing w:line="360" w:lineRule="auto"/>
        <w:ind w:left="360"/>
        <w:rPr>
          <w:rFonts w:ascii="Arial" w:hAnsi="Arial" w:cs="Arial"/>
        </w:rPr>
      </w:pPr>
    </w:p>
    <w:p w14:paraId="750453D4" w14:textId="76616498" w:rsidR="00C10451" w:rsidRPr="009060DC" w:rsidRDefault="00C37F64" w:rsidP="008647DE">
      <w:pPr>
        <w:spacing w:line="360" w:lineRule="auto"/>
        <w:ind w:left="360"/>
        <w:rPr>
          <w:rFonts w:ascii="Arial" w:hAnsi="Arial" w:cs="Arial"/>
        </w:rPr>
      </w:pPr>
      <w:r w:rsidRPr="009060DC">
        <w:rPr>
          <w:rFonts w:ascii="Arial" w:hAnsi="Arial" w:cs="Arial"/>
        </w:rPr>
        <w:lastRenderedPageBreak/>
        <w:t>Este artículo respalda la validez legal de la información publicada en la página web del centro de apuestas, como términos y condiciones, políticas de privacidad y promociones. Garantiza que los contenidos digitales tengan valor jurídico si son accesibles y bien estructurados.</w:t>
      </w:r>
    </w:p>
    <w:p w14:paraId="6E35DBB7" w14:textId="77777777" w:rsidR="009F2333" w:rsidRPr="009060DC" w:rsidRDefault="009F2333" w:rsidP="008647DE">
      <w:pPr>
        <w:spacing w:line="360" w:lineRule="auto"/>
        <w:ind w:left="360"/>
        <w:rPr>
          <w:rFonts w:ascii="Arial" w:hAnsi="Arial" w:cs="Arial"/>
        </w:rPr>
      </w:pPr>
    </w:p>
    <w:p w14:paraId="7BA69751" w14:textId="48A27DF1" w:rsidR="00257857" w:rsidRPr="009060DC" w:rsidRDefault="00257857" w:rsidP="008647DE">
      <w:pPr>
        <w:spacing w:line="360" w:lineRule="auto"/>
        <w:ind w:left="360"/>
        <w:rPr>
          <w:rFonts w:ascii="Arial" w:hAnsi="Arial" w:cs="Arial"/>
          <w:b/>
          <w:bCs/>
        </w:rPr>
      </w:pPr>
      <w:r w:rsidRPr="009060DC">
        <w:rPr>
          <w:rFonts w:ascii="Arial" w:hAnsi="Arial" w:cs="Arial"/>
          <w:b/>
          <w:bCs/>
        </w:rPr>
        <w:t>Ley Orgánica de Telecomunicaciones</w:t>
      </w:r>
      <w:r w:rsidR="00203DC7" w:rsidRPr="009060DC">
        <w:rPr>
          <w:rFonts w:ascii="Arial" w:hAnsi="Arial" w:cs="Arial"/>
          <w:b/>
          <w:bCs/>
        </w:rPr>
        <w:t>.</w:t>
      </w:r>
    </w:p>
    <w:p w14:paraId="4107F14B" w14:textId="77777777" w:rsidR="00257857" w:rsidRPr="009060DC" w:rsidRDefault="00257857" w:rsidP="008647DE">
      <w:pPr>
        <w:spacing w:line="360" w:lineRule="auto"/>
        <w:ind w:left="360"/>
        <w:rPr>
          <w:rFonts w:ascii="Arial" w:hAnsi="Arial" w:cs="Arial"/>
        </w:rPr>
      </w:pPr>
      <w:r w:rsidRPr="009060DC">
        <w:rPr>
          <w:rFonts w:ascii="Arial" w:hAnsi="Arial" w:cs="Arial"/>
        </w:rPr>
        <w:t>Artículo 7. Acceso universal.</w:t>
      </w:r>
    </w:p>
    <w:p w14:paraId="68C08F41" w14:textId="03D2D015" w:rsidR="00257857" w:rsidRPr="009060DC" w:rsidRDefault="00D5155F" w:rsidP="008647DE">
      <w:pPr>
        <w:spacing w:line="360" w:lineRule="auto"/>
        <w:ind w:left="360"/>
        <w:rPr>
          <w:rFonts w:ascii="Arial" w:hAnsi="Arial" w:cs="Arial"/>
        </w:rPr>
      </w:pPr>
      <w:r w:rsidRPr="009060DC">
        <w:rPr>
          <w:rFonts w:ascii="Arial" w:hAnsi="Arial" w:cs="Arial"/>
        </w:rPr>
        <w:t>El Estado promoverá el acceso universal a los servicios de telecomunicaciones, garantizando su disponibilidad, calidad y eficiencia. Asimismo, fomentará el desarrollo de las tecnologías de información y comunicación como herramientas para el progreso social y económico.</w:t>
      </w:r>
    </w:p>
    <w:p w14:paraId="7021F8B4" w14:textId="77777777" w:rsidR="00D5155F" w:rsidRPr="009060DC" w:rsidRDefault="00D5155F" w:rsidP="008647DE">
      <w:pPr>
        <w:spacing w:line="360" w:lineRule="auto"/>
        <w:ind w:left="360"/>
        <w:rPr>
          <w:rFonts w:ascii="Arial" w:hAnsi="Arial" w:cs="Arial"/>
        </w:rPr>
      </w:pPr>
    </w:p>
    <w:p w14:paraId="28520046" w14:textId="1FCD2DC0" w:rsidR="009F2333" w:rsidRPr="009060DC" w:rsidRDefault="00257857" w:rsidP="008647DE">
      <w:pPr>
        <w:spacing w:line="360" w:lineRule="auto"/>
        <w:ind w:left="360"/>
        <w:rPr>
          <w:rFonts w:ascii="Arial" w:hAnsi="Arial" w:cs="Arial"/>
        </w:rPr>
      </w:pPr>
      <w:r w:rsidRPr="009060DC">
        <w:rPr>
          <w:rFonts w:ascii="Arial" w:hAnsi="Arial" w:cs="Arial"/>
        </w:rPr>
        <w:t>Este artículo legitima el desarrollo de la página web como medio para ampliar el acceso digital a los servicios del centro de apuestas, promoviendo inclusión tecnológica y fortaleciendo la comunicación con la comunidad.</w:t>
      </w:r>
    </w:p>
    <w:p w14:paraId="2936ACAC" w14:textId="77777777" w:rsidR="00D5155F" w:rsidRPr="009060DC" w:rsidRDefault="00D5155F" w:rsidP="008647DE">
      <w:pPr>
        <w:spacing w:line="360" w:lineRule="auto"/>
        <w:ind w:left="360"/>
        <w:rPr>
          <w:rFonts w:ascii="Arial" w:hAnsi="Arial" w:cs="Arial"/>
        </w:rPr>
      </w:pPr>
    </w:p>
    <w:p w14:paraId="201666AE" w14:textId="6A648E14" w:rsidR="009C6038" w:rsidRPr="009060DC" w:rsidRDefault="009C6038" w:rsidP="008647DE">
      <w:pPr>
        <w:spacing w:line="360" w:lineRule="auto"/>
        <w:ind w:left="360"/>
        <w:rPr>
          <w:rFonts w:ascii="Arial" w:hAnsi="Arial" w:cs="Arial"/>
          <w:b/>
          <w:bCs/>
        </w:rPr>
      </w:pPr>
      <w:r w:rsidRPr="009060DC">
        <w:rPr>
          <w:rFonts w:ascii="Arial" w:hAnsi="Arial" w:cs="Arial"/>
          <w:b/>
          <w:bCs/>
        </w:rPr>
        <w:t>Decreto Nº 825 (Acceso a Internet como política prioritaria).</w:t>
      </w:r>
    </w:p>
    <w:p w14:paraId="3D0A5905" w14:textId="166DF655" w:rsidR="00D5155F" w:rsidRPr="009060DC" w:rsidRDefault="009C6038" w:rsidP="008647DE">
      <w:pPr>
        <w:spacing w:line="360" w:lineRule="auto"/>
        <w:ind w:left="360"/>
        <w:rPr>
          <w:rFonts w:ascii="Arial" w:hAnsi="Arial" w:cs="Arial"/>
        </w:rPr>
      </w:pPr>
      <w:r w:rsidRPr="009060DC">
        <w:rPr>
          <w:rFonts w:ascii="Arial" w:hAnsi="Arial" w:cs="Arial"/>
        </w:rPr>
        <w:t>Artículo Único.</w:t>
      </w:r>
    </w:p>
    <w:p w14:paraId="043674F0" w14:textId="3E48934E" w:rsidR="009C6038" w:rsidRPr="009060DC" w:rsidRDefault="0065163A" w:rsidP="008647DE">
      <w:pPr>
        <w:spacing w:line="360" w:lineRule="auto"/>
        <w:ind w:left="360"/>
        <w:rPr>
          <w:rFonts w:ascii="Arial" w:hAnsi="Arial" w:cs="Arial"/>
        </w:rPr>
      </w:pPr>
      <w:r w:rsidRPr="009060DC">
        <w:rPr>
          <w:rFonts w:ascii="Arial" w:hAnsi="Arial" w:cs="Arial"/>
        </w:rPr>
        <w:t>Se declara el acceso y el uso de Internet como política prioritaria para el desarrollo cultural, económico y social de la República Bolivariana de Venezuela, y se instruye a los órganos y entes del Estado a promover su utilización en todas las actividades públicas.</w:t>
      </w:r>
    </w:p>
    <w:p w14:paraId="3C924456" w14:textId="77777777" w:rsidR="0065163A" w:rsidRPr="009060DC" w:rsidRDefault="0065163A" w:rsidP="008647DE">
      <w:pPr>
        <w:spacing w:line="360" w:lineRule="auto"/>
        <w:ind w:left="360"/>
        <w:rPr>
          <w:rFonts w:ascii="Arial" w:hAnsi="Arial" w:cs="Arial"/>
        </w:rPr>
      </w:pPr>
    </w:p>
    <w:p w14:paraId="0A77E74E" w14:textId="6E66FC78" w:rsidR="0065163A" w:rsidRPr="009060DC" w:rsidRDefault="0065163A" w:rsidP="008647DE">
      <w:pPr>
        <w:spacing w:line="360" w:lineRule="auto"/>
        <w:ind w:left="360"/>
        <w:rPr>
          <w:rFonts w:ascii="Arial" w:hAnsi="Arial" w:cs="Arial"/>
        </w:rPr>
      </w:pPr>
      <w:r w:rsidRPr="009060DC">
        <w:rPr>
          <w:rFonts w:ascii="Arial" w:hAnsi="Arial" w:cs="Arial"/>
        </w:rPr>
        <w:t>Este decreto respalda el uso de la página web como herramienta de desarrollo institucional, alineada con los objetivos del Estado en materia de digitalización, inclusión y modernización de servicios.</w:t>
      </w:r>
    </w:p>
    <w:p w14:paraId="4972FF84" w14:textId="77777777" w:rsidR="009B7F39" w:rsidRPr="009060DC" w:rsidRDefault="009B7F39" w:rsidP="008647DE">
      <w:pPr>
        <w:spacing w:line="360" w:lineRule="auto"/>
        <w:ind w:left="360"/>
        <w:rPr>
          <w:rFonts w:ascii="Arial" w:hAnsi="Arial" w:cs="Arial"/>
        </w:rPr>
      </w:pPr>
    </w:p>
    <w:p w14:paraId="222B095B" w14:textId="43C6C805" w:rsidR="009B7F39" w:rsidRPr="009060DC" w:rsidRDefault="009B7F39" w:rsidP="008647DE">
      <w:pPr>
        <w:spacing w:line="360" w:lineRule="auto"/>
        <w:ind w:left="360"/>
        <w:rPr>
          <w:rFonts w:ascii="Arial" w:hAnsi="Arial" w:cs="Arial"/>
          <w:b/>
          <w:bCs/>
        </w:rPr>
      </w:pPr>
      <w:r w:rsidRPr="009060DC">
        <w:rPr>
          <w:rFonts w:ascii="Arial" w:hAnsi="Arial" w:cs="Arial"/>
          <w:b/>
          <w:bCs/>
        </w:rPr>
        <w:t>Ley Especial Contra los Delitos Informáticos.</w:t>
      </w:r>
    </w:p>
    <w:p w14:paraId="2342CA52" w14:textId="71C438E6" w:rsidR="009B7F39" w:rsidRPr="009060DC" w:rsidRDefault="00F87C7F" w:rsidP="008647DE">
      <w:pPr>
        <w:spacing w:line="360" w:lineRule="auto"/>
        <w:ind w:left="360"/>
        <w:rPr>
          <w:rFonts w:ascii="Arial" w:hAnsi="Arial" w:cs="Arial"/>
        </w:rPr>
      </w:pPr>
      <w:r w:rsidRPr="009060DC">
        <w:rPr>
          <w:rFonts w:ascii="Arial" w:hAnsi="Arial" w:cs="Arial"/>
        </w:rPr>
        <w:t>Artículo 20. Acceso indebido.</w:t>
      </w:r>
    </w:p>
    <w:p w14:paraId="7CBCB6C7" w14:textId="5DC5C004" w:rsidR="00F87C7F" w:rsidRPr="009060DC" w:rsidRDefault="00560F7C" w:rsidP="008647DE">
      <w:pPr>
        <w:spacing w:line="360" w:lineRule="auto"/>
        <w:ind w:left="360"/>
        <w:rPr>
          <w:rFonts w:ascii="Arial" w:hAnsi="Arial" w:cs="Arial"/>
        </w:rPr>
      </w:pPr>
      <w:r w:rsidRPr="009060DC">
        <w:rPr>
          <w:rFonts w:ascii="Arial" w:hAnsi="Arial" w:cs="Arial"/>
        </w:rPr>
        <w:lastRenderedPageBreak/>
        <w:t>El que</w:t>
      </w:r>
      <w:r w:rsidR="00B5509E" w:rsidRPr="009060DC">
        <w:rPr>
          <w:rFonts w:ascii="Arial" w:hAnsi="Arial" w:cs="Arial"/>
        </w:rPr>
        <w:t xml:space="preserve"> </w:t>
      </w:r>
      <w:r w:rsidRPr="009060DC">
        <w:rPr>
          <w:rFonts w:ascii="Arial" w:hAnsi="Arial" w:cs="Arial"/>
        </w:rPr>
        <w:t>sin autorización acceda</w:t>
      </w:r>
      <w:r w:rsidR="00B5509E" w:rsidRPr="009060DC">
        <w:rPr>
          <w:rFonts w:ascii="Arial" w:hAnsi="Arial" w:cs="Arial"/>
        </w:rPr>
        <w:t>,</w:t>
      </w:r>
      <w:r w:rsidRPr="009060DC">
        <w:rPr>
          <w:rFonts w:ascii="Arial" w:hAnsi="Arial" w:cs="Arial"/>
        </w:rPr>
        <w:t xml:space="preserve"> intercepte, interfiera o use un sistema informático, será sancionado con prisión de uno a cinco años. Si el hecho se realiza en perjuicio de un sistema informático del Estado, la pena será de tres a seis años.</w:t>
      </w:r>
    </w:p>
    <w:p w14:paraId="35690AC7" w14:textId="77777777" w:rsidR="00560F7C" w:rsidRPr="009060DC" w:rsidRDefault="00560F7C" w:rsidP="008647DE">
      <w:pPr>
        <w:spacing w:line="360" w:lineRule="auto"/>
        <w:ind w:left="360"/>
        <w:rPr>
          <w:rFonts w:ascii="Arial" w:hAnsi="Arial" w:cs="Arial"/>
        </w:rPr>
      </w:pPr>
    </w:p>
    <w:p w14:paraId="3D99C6B1" w14:textId="03F9D922" w:rsidR="00560F7C" w:rsidRPr="009060DC" w:rsidRDefault="00560F7C" w:rsidP="008647DE">
      <w:pPr>
        <w:spacing w:line="360" w:lineRule="auto"/>
        <w:ind w:left="360"/>
        <w:rPr>
          <w:rFonts w:ascii="Arial" w:hAnsi="Arial" w:cs="Arial"/>
        </w:rPr>
      </w:pPr>
      <w:r w:rsidRPr="009060DC">
        <w:rPr>
          <w:rFonts w:ascii="Arial" w:hAnsi="Arial" w:cs="Arial"/>
        </w:rPr>
        <w:t>Este artículo exige que la página web incluya medidas de seguridad digital como certificados SSL, autenticación y protección contra accesos no autorizados, para proteger tanto la información del usuario como la integridad del sistema.</w:t>
      </w:r>
    </w:p>
    <w:p w14:paraId="584688F4" w14:textId="77777777" w:rsidR="00733556" w:rsidRPr="009060DC" w:rsidRDefault="00733556" w:rsidP="008647DE">
      <w:pPr>
        <w:spacing w:line="360" w:lineRule="auto"/>
        <w:ind w:left="360"/>
        <w:rPr>
          <w:rFonts w:ascii="Arial" w:hAnsi="Arial" w:cs="Arial"/>
        </w:rPr>
      </w:pPr>
    </w:p>
    <w:p w14:paraId="04D261B5" w14:textId="62BF8A04" w:rsidR="00C10451" w:rsidRPr="009060DC" w:rsidRDefault="00C10451" w:rsidP="008647DE">
      <w:pPr>
        <w:spacing w:before="100" w:beforeAutospacing="1" w:after="100" w:afterAutospacing="1" w:line="360" w:lineRule="auto"/>
        <w:jc w:val="center"/>
        <w:rPr>
          <w:rFonts w:ascii="Arial" w:eastAsia="Times New Roman" w:hAnsi="Arial" w:cs="Arial"/>
          <w:b/>
          <w:bCs/>
          <w:lang w:eastAsia="es-VE"/>
        </w:rPr>
      </w:pPr>
      <w:r w:rsidRPr="009060DC">
        <w:rPr>
          <w:rFonts w:ascii="Arial" w:eastAsia="Times New Roman" w:hAnsi="Arial" w:cs="Arial"/>
          <w:lang w:eastAsia="es-VE"/>
        </w:rPr>
        <w:t> </w:t>
      </w:r>
      <w:r w:rsidRPr="009060DC">
        <w:rPr>
          <w:rFonts w:ascii="Arial" w:eastAsia="Times New Roman" w:hAnsi="Arial" w:cs="Arial"/>
          <w:b/>
          <w:bCs/>
          <w:lang w:eastAsia="es-VE"/>
        </w:rPr>
        <w:t>M</w:t>
      </w:r>
      <w:r w:rsidR="0068084C" w:rsidRPr="009060DC">
        <w:rPr>
          <w:rFonts w:ascii="Arial" w:eastAsia="Times New Roman" w:hAnsi="Arial" w:cs="Arial"/>
          <w:b/>
          <w:bCs/>
          <w:lang w:eastAsia="es-VE"/>
        </w:rPr>
        <w:t>ARCO LEGAL EN VENEZUELA</w:t>
      </w:r>
    </w:p>
    <w:p w14:paraId="1ADBF934" w14:textId="2F6CD1F1" w:rsidR="00C10451" w:rsidRPr="009060DC" w:rsidRDefault="00436ABA" w:rsidP="008647DE">
      <w:pPr>
        <w:spacing w:line="360" w:lineRule="auto"/>
        <w:ind w:left="360"/>
        <w:rPr>
          <w:rFonts w:ascii="Arial" w:eastAsia="Times New Roman" w:hAnsi="Arial" w:cs="Arial"/>
          <w:b/>
          <w:bCs/>
          <w:lang w:eastAsia="es-VE"/>
        </w:rPr>
      </w:pPr>
      <w:r w:rsidRPr="009060DC">
        <w:rPr>
          <w:rFonts w:ascii="Arial" w:eastAsia="Times New Roman" w:hAnsi="Arial" w:cs="Arial"/>
          <w:b/>
          <w:bCs/>
          <w:lang w:eastAsia="es-VE"/>
        </w:rPr>
        <w:t>Ley para el Control de los Casinos, Salas de Bingo y Máquinas Traganíqueles</w:t>
      </w:r>
    </w:p>
    <w:p w14:paraId="4260C118" w14:textId="1B640A00" w:rsidR="00436ABA" w:rsidRPr="009060DC" w:rsidRDefault="00310FA3" w:rsidP="008647DE">
      <w:pPr>
        <w:spacing w:line="360" w:lineRule="auto"/>
        <w:ind w:left="360"/>
        <w:rPr>
          <w:rFonts w:ascii="Arial" w:eastAsia="Times New Roman" w:hAnsi="Arial" w:cs="Arial"/>
          <w:lang w:eastAsia="es-VE"/>
        </w:rPr>
      </w:pPr>
      <w:r w:rsidRPr="009060DC">
        <w:rPr>
          <w:rFonts w:ascii="Arial" w:eastAsia="Times New Roman" w:hAnsi="Arial" w:cs="Arial"/>
          <w:lang w:eastAsia="es-VE"/>
        </w:rPr>
        <w:t>Artículo 29. Publicidad.</w:t>
      </w:r>
    </w:p>
    <w:p w14:paraId="2912E341" w14:textId="09F24795" w:rsidR="00310FA3" w:rsidRPr="009060DC" w:rsidRDefault="00310FA3" w:rsidP="008647DE">
      <w:pPr>
        <w:spacing w:line="360" w:lineRule="auto"/>
        <w:ind w:left="360"/>
        <w:rPr>
          <w:rFonts w:ascii="Arial" w:eastAsia="Times New Roman" w:hAnsi="Arial" w:cs="Arial"/>
          <w:lang w:eastAsia="es-VE"/>
        </w:rPr>
      </w:pPr>
      <w:r w:rsidRPr="009060DC">
        <w:rPr>
          <w:rFonts w:ascii="Arial" w:eastAsia="Times New Roman" w:hAnsi="Arial" w:cs="Arial"/>
          <w:lang w:eastAsia="es-VE"/>
        </w:rPr>
        <w:t>Se prohíbe expresamente cualquier publicidad, promoción y comercialización de los juegos que caen dentro del alcance de esta legislación. Esta prohibición se aplica al marketing en cualquier medio, incluyendo televisión, radio, publicaciones impresas e Internet.</w:t>
      </w:r>
    </w:p>
    <w:p w14:paraId="4F056791" w14:textId="77777777" w:rsidR="00310FA3" w:rsidRPr="009060DC" w:rsidRDefault="00310FA3" w:rsidP="008647DE">
      <w:pPr>
        <w:spacing w:line="360" w:lineRule="auto"/>
        <w:ind w:left="360"/>
        <w:rPr>
          <w:rFonts w:ascii="Arial" w:eastAsia="Times New Roman" w:hAnsi="Arial" w:cs="Arial"/>
          <w:lang w:eastAsia="es-VE"/>
        </w:rPr>
      </w:pPr>
    </w:p>
    <w:p w14:paraId="7D60D50C" w14:textId="08D045A6" w:rsidR="00310FA3" w:rsidRPr="009060DC" w:rsidRDefault="004261EA" w:rsidP="008647DE">
      <w:pPr>
        <w:spacing w:line="360" w:lineRule="auto"/>
        <w:ind w:left="360"/>
        <w:rPr>
          <w:rFonts w:ascii="Arial" w:eastAsia="Times New Roman" w:hAnsi="Arial" w:cs="Arial"/>
          <w:lang w:eastAsia="es-VE"/>
        </w:rPr>
      </w:pPr>
      <w:r w:rsidRPr="009060DC">
        <w:rPr>
          <w:rFonts w:ascii="Arial" w:eastAsia="Times New Roman" w:hAnsi="Arial" w:cs="Arial"/>
          <w:lang w:eastAsia="es-VE"/>
        </w:rPr>
        <w:t>Este artículo establece que la página web debe tener un carácter estrictamente informativo, sin promover directamente las apuestas. El contenido debe centrarse en aspectos institucionales, horarios, servicios y contacto, cumpliendo con las restricciones legales vigentes.</w:t>
      </w:r>
    </w:p>
    <w:p w14:paraId="3BE1FEA0" w14:textId="77777777" w:rsidR="004261EA" w:rsidRPr="009060DC" w:rsidRDefault="004261EA" w:rsidP="008647DE">
      <w:pPr>
        <w:spacing w:line="360" w:lineRule="auto"/>
        <w:ind w:left="360"/>
        <w:rPr>
          <w:rFonts w:ascii="Arial" w:eastAsia="Times New Roman" w:hAnsi="Arial" w:cs="Arial"/>
          <w:lang w:eastAsia="es-VE"/>
        </w:rPr>
      </w:pPr>
    </w:p>
    <w:p w14:paraId="4DCC8B0C" w14:textId="31AA55A7" w:rsidR="004261EA" w:rsidRPr="009060DC" w:rsidRDefault="005361E6" w:rsidP="008647DE">
      <w:pPr>
        <w:spacing w:line="360" w:lineRule="auto"/>
        <w:ind w:left="360"/>
        <w:rPr>
          <w:rFonts w:ascii="Arial" w:eastAsia="Times New Roman" w:hAnsi="Arial" w:cs="Arial"/>
          <w:lang w:eastAsia="es-VE"/>
        </w:rPr>
      </w:pPr>
      <w:r w:rsidRPr="009060DC">
        <w:rPr>
          <w:rFonts w:ascii="Arial" w:eastAsia="Times New Roman" w:hAnsi="Arial" w:cs="Arial"/>
          <w:b/>
          <w:bCs/>
          <w:lang w:eastAsia="es-VE"/>
        </w:rPr>
        <w:t>Ley de Protección de la Privacidad de las Comunicaciones</w:t>
      </w:r>
      <w:r w:rsidRPr="009060DC">
        <w:rPr>
          <w:rFonts w:ascii="Arial" w:eastAsia="Times New Roman" w:hAnsi="Arial" w:cs="Arial"/>
          <w:lang w:eastAsia="es-VE"/>
        </w:rPr>
        <w:t>.</w:t>
      </w:r>
    </w:p>
    <w:p w14:paraId="7D95ACA7" w14:textId="77777777" w:rsidR="00B34665" w:rsidRPr="009060DC" w:rsidRDefault="005361E6" w:rsidP="008647DE">
      <w:pPr>
        <w:spacing w:line="360" w:lineRule="auto"/>
        <w:ind w:left="360"/>
        <w:rPr>
          <w:rFonts w:ascii="Arial" w:eastAsia="Times New Roman" w:hAnsi="Arial" w:cs="Arial"/>
          <w:lang w:eastAsia="es-VE"/>
        </w:rPr>
      </w:pPr>
      <w:r w:rsidRPr="009060DC">
        <w:rPr>
          <w:rFonts w:ascii="Arial" w:eastAsia="Times New Roman" w:hAnsi="Arial" w:cs="Arial"/>
          <w:lang w:eastAsia="es-VE"/>
        </w:rPr>
        <w:t>Artículo 1. Derecho a la privacidad.</w:t>
      </w:r>
    </w:p>
    <w:p w14:paraId="28DBAC92" w14:textId="66B9B65B" w:rsidR="006263D8" w:rsidRPr="009060DC" w:rsidRDefault="00B34665" w:rsidP="008647DE">
      <w:pPr>
        <w:spacing w:line="360" w:lineRule="auto"/>
        <w:ind w:left="360"/>
        <w:rPr>
          <w:rFonts w:ascii="Arial" w:eastAsia="Times New Roman" w:hAnsi="Arial" w:cs="Arial"/>
          <w:lang w:eastAsia="es-VE"/>
        </w:rPr>
      </w:pPr>
      <w:r w:rsidRPr="009060DC">
        <w:rPr>
          <w:rFonts w:ascii="Arial" w:eastAsia="Times New Roman" w:hAnsi="Arial" w:cs="Arial"/>
          <w:lang w:eastAsia="es-VE"/>
        </w:rPr>
        <w:t xml:space="preserve">Toda persona tiene derecho al respeto de su vida privada y a la protección de sus comunicaciones. Se prohíbe la interceptación, </w:t>
      </w:r>
      <w:r w:rsidRPr="009060DC">
        <w:rPr>
          <w:rFonts w:ascii="Arial" w:eastAsia="Times New Roman" w:hAnsi="Arial" w:cs="Arial"/>
          <w:lang w:eastAsia="es-VE"/>
        </w:rPr>
        <w:lastRenderedPageBreak/>
        <w:t>grabación, divulgación o utilización de comunicaciones privadas sin el consentimiento de los participantes</w:t>
      </w:r>
    </w:p>
    <w:p w14:paraId="49AADE75" w14:textId="77777777" w:rsidR="00A76839" w:rsidRPr="009060DC" w:rsidRDefault="00A76839" w:rsidP="008647DE">
      <w:pPr>
        <w:spacing w:line="360" w:lineRule="auto"/>
        <w:ind w:left="360"/>
        <w:rPr>
          <w:rFonts w:ascii="Arial" w:eastAsia="Times New Roman" w:hAnsi="Arial" w:cs="Arial"/>
          <w:lang w:eastAsia="es-VE"/>
        </w:rPr>
      </w:pPr>
    </w:p>
    <w:p w14:paraId="0A7101A0" w14:textId="0ADBBEC6" w:rsidR="00B34665" w:rsidRPr="009060DC" w:rsidRDefault="00A76839" w:rsidP="008647DE">
      <w:pPr>
        <w:spacing w:line="360" w:lineRule="auto"/>
        <w:ind w:left="360"/>
        <w:rPr>
          <w:rFonts w:ascii="Arial" w:eastAsia="Times New Roman" w:hAnsi="Arial" w:cs="Arial"/>
          <w:lang w:eastAsia="es-VE"/>
        </w:rPr>
      </w:pPr>
      <w:r w:rsidRPr="009060DC">
        <w:rPr>
          <w:rFonts w:ascii="Arial" w:eastAsia="Times New Roman" w:hAnsi="Arial" w:cs="Arial"/>
          <w:lang w:eastAsia="es-VE"/>
        </w:rPr>
        <w:t>Este artículo obliga al centro de apuestas a proteger los datos personales de los usuarios que interactúan con la página web, especialmente si se habilitan formularios de contacto o registro. Debe incluirse una política de privacidad clara y accesible.</w:t>
      </w:r>
    </w:p>
    <w:p w14:paraId="22C9577A" w14:textId="77777777" w:rsidR="00DE438D" w:rsidRPr="009060DC" w:rsidRDefault="00DE438D" w:rsidP="008647DE">
      <w:pPr>
        <w:spacing w:line="360" w:lineRule="auto"/>
        <w:ind w:left="360"/>
        <w:rPr>
          <w:rFonts w:ascii="Arial" w:eastAsia="Times New Roman" w:hAnsi="Arial" w:cs="Arial"/>
          <w:lang w:eastAsia="es-VE"/>
        </w:rPr>
      </w:pPr>
    </w:p>
    <w:p w14:paraId="49BAFAAF" w14:textId="3DEDF2A8" w:rsidR="00B34665" w:rsidRPr="009060DC" w:rsidRDefault="0035416C" w:rsidP="008647DE">
      <w:pPr>
        <w:spacing w:line="360" w:lineRule="auto"/>
        <w:ind w:left="360"/>
        <w:rPr>
          <w:rFonts w:ascii="Arial" w:eastAsia="Times New Roman" w:hAnsi="Arial" w:cs="Arial"/>
          <w:b/>
          <w:bCs/>
          <w:lang w:eastAsia="es-VE"/>
        </w:rPr>
      </w:pPr>
      <w:r w:rsidRPr="009060DC">
        <w:rPr>
          <w:rFonts w:ascii="Arial" w:eastAsia="Times New Roman" w:hAnsi="Arial" w:cs="Arial"/>
          <w:b/>
          <w:bCs/>
          <w:lang w:eastAsia="es-VE"/>
        </w:rPr>
        <w:t>Ley Orgánica de Ciencia, Tecnología e Innovación (LOCTI).</w:t>
      </w:r>
    </w:p>
    <w:p w14:paraId="7493815F" w14:textId="44AC638F" w:rsidR="0035416C" w:rsidRPr="009060DC" w:rsidRDefault="00451695" w:rsidP="008647DE">
      <w:pPr>
        <w:spacing w:line="360" w:lineRule="auto"/>
        <w:ind w:left="360"/>
        <w:rPr>
          <w:rFonts w:ascii="Arial" w:eastAsia="Times New Roman" w:hAnsi="Arial" w:cs="Arial"/>
          <w:lang w:eastAsia="es-VE"/>
        </w:rPr>
      </w:pPr>
      <w:r w:rsidRPr="009060DC">
        <w:rPr>
          <w:rFonts w:ascii="Arial" w:eastAsia="Times New Roman" w:hAnsi="Arial" w:cs="Arial"/>
          <w:lang w:eastAsia="es-VE"/>
        </w:rPr>
        <w:t>Artículo 1. Objeto.</w:t>
      </w:r>
    </w:p>
    <w:p w14:paraId="3BF5FC53" w14:textId="6487833E" w:rsidR="00EB5162" w:rsidRPr="009060DC" w:rsidRDefault="00EB5162" w:rsidP="008647DE">
      <w:pPr>
        <w:spacing w:line="360" w:lineRule="auto"/>
        <w:ind w:left="360"/>
        <w:rPr>
          <w:rFonts w:ascii="Arial" w:eastAsia="Times New Roman" w:hAnsi="Arial" w:cs="Arial"/>
          <w:lang w:eastAsia="es-VE"/>
        </w:rPr>
      </w:pPr>
      <w:r w:rsidRPr="009060DC">
        <w:rPr>
          <w:rFonts w:ascii="Arial" w:eastAsia="Times New Roman" w:hAnsi="Arial" w:cs="Arial"/>
          <w:lang w:eastAsia="es-VE"/>
        </w:rPr>
        <w:t>La presente Ley tiene por objeto dirigir la generación de una ciencia, tecnología, innovación y sus aplicaciones, con base en el ejercicio pleno de la soberanía nacional, la democracia participativa y la igualdad social, el respeto al ambiente y la diversidad cultural, mediante la aplicación de conocimientos populares y académicos.</w:t>
      </w:r>
    </w:p>
    <w:p w14:paraId="18AB334D" w14:textId="77777777" w:rsidR="00451695" w:rsidRPr="009060DC" w:rsidRDefault="00451695" w:rsidP="008647DE">
      <w:pPr>
        <w:spacing w:line="360" w:lineRule="auto"/>
        <w:ind w:left="360"/>
        <w:rPr>
          <w:rFonts w:ascii="Arial" w:eastAsia="Times New Roman" w:hAnsi="Arial" w:cs="Arial"/>
          <w:lang w:eastAsia="es-VE"/>
        </w:rPr>
      </w:pPr>
    </w:p>
    <w:p w14:paraId="30FB9428" w14:textId="4681D11D" w:rsidR="006263D8" w:rsidRPr="009060DC" w:rsidRDefault="00DE438D" w:rsidP="008647DE">
      <w:pPr>
        <w:spacing w:line="360" w:lineRule="auto"/>
        <w:ind w:left="360"/>
        <w:rPr>
          <w:rFonts w:ascii="Arial" w:eastAsia="Times New Roman" w:hAnsi="Arial" w:cs="Arial"/>
          <w:lang w:eastAsia="es-VE"/>
        </w:rPr>
      </w:pPr>
      <w:r w:rsidRPr="009060DC">
        <w:rPr>
          <w:rFonts w:ascii="Arial" w:eastAsia="Times New Roman" w:hAnsi="Arial" w:cs="Arial"/>
          <w:lang w:eastAsia="es-VE"/>
        </w:rPr>
        <w:t>Este artículo respalda el uso de tecnologías web como parte del proceso de innovación institucional del centro de apuestas, promoviendo el desarrollo digital y el acceso equitativo a la información.</w:t>
      </w:r>
    </w:p>
    <w:p w14:paraId="5BB4AFD6" w14:textId="77777777" w:rsidR="006263D8" w:rsidRPr="009060DC" w:rsidRDefault="006263D8" w:rsidP="008647DE">
      <w:pPr>
        <w:spacing w:line="360" w:lineRule="auto"/>
        <w:ind w:left="360"/>
        <w:rPr>
          <w:rFonts w:ascii="Arial" w:eastAsia="Times New Roman" w:hAnsi="Arial" w:cs="Arial"/>
          <w:b/>
          <w:bCs/>
          <w:lang w:eastAsia="es-VE"/>
        </w:rPr>
      </w:pPr>
    </w:p>
    <w:p w14:paraId="1EAB91AE" w14:textId="77777777" w:rsidR="006263D8" w:rsidRPr="009060DC" w:rsidRDefault="006263D8" w:rsidP="008647DE">
      <w:pPr>
        <w:spacing w:line="360" w:lineRule="auto"/>
        <w:ind w:left="360"/>
        <w:rPr>
          <w:rFonts w:ascii="Arial" w:eastAsia="Times New Roman" w:hAnsi="Arial" w:cs="Arial"/>
          <w:b/>
          <w:bCs/>
          <w:lang w:eastAsia="es-VE"/>
        </w:rPr>
      </w:pPr>
    </w:p>
    <w:p w14:paraId="290C6579" w14:textId="77777777" w:rsidR="006263D8" w:rsidRPr="009060DC" w:rsidRDefault="006263D8" w:rsidP="008647DE">
      <w:pPr>
        <w:spacing w:line="360" w:lineRule="auto"/>
        <w:ind w:left="360"/>
        <w:rPr>
          <w:rFonts w:ascii="Arial" w:eastAsia="Times New Roman" w:hAnsi="Arial" w:cs="Arial"/>
          <w:b/>
          <w:bCs/>
          <w:lang w:eastAsia="es-VE"/>
        </w:rPr>
      </w:pPr>
    </w:p>
    <w:p w14:paraId="45BF5C0C" w14:textId="77777777" w:rsidR="006263D8" w:rsidRPr="009060DC" w:rsidRDefault="006263D8" w:rsidP="008647DE">
      <w:pPr>
        <w:spacing w:line="360" w:lineRule="auto"/>
        <w:ind w:left="360"/>
        <w:rPr>
          <w:rFonts w:ascii="Arial" w:eastAsia="Times New Roman" w:hAnsi="Arial" w:cs="Arial"/>
          <w:b/>
          <w:bCs/>
          <w:lang w:eastAsia="es-VE"/>
        </w:rPr>
      </w:pPr>
    </w:p>
    <w:p w14:paraId="4A7AFD18" w14:textId="77777777" w:rsidR="006263D8" w:rsidRPr="009060DC" w:rsidRDefault="006263D8" w:rsidP="008647DE">
      <w:pPr>
        <w:spacing w:line="360" w:lineRule="auto"/>
        <w:ind w:left="360"/>
        <w:rPr>
          <w:rFonts w:ascii="Arial" w:eastAsia="Times New Roman" w:hAnsi="Arial" w:cs="Arial"/>
          <w:b/>
          <w:bCs/>
          <w:lang w:eastAsia="es-VE"/>
        </w:rPr>
      </w:pPr>
    </w:p>
    <w:p w14:paraId="6DBCF376" w14:textId="77777777" w:rsidR="006263D8" w:rsidRPr="009060DC" w:rsidRDefault="006263D8" w:rsidP="008647DE">
      <w:pPr>
        <w:spacing w:line="360" w:lineRule="auto"/>
        <w:ind w:left="360"/>
        <w:rPr>
          <w:rFonts w:ascii="Arial" w:hAnsi="Arial" w:cs="Arial"/>
        </w:rPr>
      </w:pPr>
    </w:p>
    <w:p w14:paraId="1E901C87" w14:textId="5E332436" w:rsidR="0097489F" w:rsidRPr="009060DC" w:rsidRDefault="0097489F" w:rsidP="008647DE">
      <w:pPr>
        <w:spacing w:line="360" w:lineRule="auto"/>
        <w:ind w:left="360"/>
        <w:rPr>
          <w:rFonts w:ascii="Arial" w:hAnsi="Arial" w:cs="Arial"/>
          <w:b/>
          <w:bCs/>
          <w:lang w:val="es-MX"/>
        </w:rPr>
      </w:pPr>
      <w:r w:rsidRPr="009060DC">
        <w:rPr>
          <w:rFonts w:ascii="Arial" w:hAnsi="Arial" w:cs="Arial"/>
          <w:b/>
          <w:bCs/>
          <w:lang w:val="es-MX"/>
        </w:rPr>
        <w:t>Vinculación del Proyecto con el Plan de Desarrollo: Económico y Social y de la Nación vigente</w:t>
      </w:r>
    </w:p>
    <w:p w14:paraId="2D3ED30B" w14:textId="2270F647" w:rsidR="0097489F" w:rsidRPr="009060DC" w:rsidRDefault="0097489F" w:rsidP="008647DE">
      <w:pPr>
        <w:pStyle w:val="Prrafodelista"/>
        <w:spacing w:line="360" w:lineRule="auto"/>
        <w:rPr>
          <w:rFonts w:ascii="Arial" w:hAnsi="Arial" w:cs="Arial"/>
        </w:rPr>
      </w:pPr>
    </w:p>
    <w:p w14:paraId="62A4C2D4" w14:textId="65D33254" w:rsidR="0097489F" w:rsidRPr="009060DC" w:rsidRDefault="0097489F" w:rsidP="008647DE">
      <w:pPr>
        <w:pStyle w:val="Prrafodelista"/>
        <w:spacing w:line="360" w:lineRule="auto"/>
        <w:rPr>
          <w:rFonts w:ascii="Arial" w:hAnsi="Arial" w:cs="Arial"/>
        </w:rPr>
      </w:pPr>
    </w:p>
    <w:p w14:paraId="2CEA7A85" w14:textId="5138FFCD" w:rsidR="001D18E7" w:rsidRPr="009060DC" w:rsidRDefault="001D18E7" w:rsidP="008647DE">
      <w:pPr>
        <w:spacing w:line="360" w:lineRule="auto"/>
        <w:ind w:left="720"/>
        <w:rPr>
          <w:rFonts w:ascii="Arial" w:eastAsia="Times New Roman" w:hAnsi="Arial" w:cs="Arial"/>
          <w:lang w:eastAsia="es-VE"/>
        </w:rPr>
      </w:pPr>
      <w:r w:rsidRPr="009060DC">
        <w:rPr>
          <w:rFonts w:ascii="Arial" w:eastAsia="Times New Roman" w:hAnsi="Arial" w:cs="Arial"/>
          <w:lang w:eastAsia="es-VE"/>
        </w:rPr>
        <w:lastRenderedPageBreak/>
        <w:t>El presente proyecto sociotecnológico desarrollo de una página web institucional e informativa para el centro de apuestas La China Sports se vincula directamente con los lineamientos del Tercer Plan Socialista de Desarrollo Económico y Social de la Nación 2019–2025, también conocido como Plan de la Patria 2025, presentado originalmente por el Comandante Hugo Chávez Frías en 2007 como parte del “Proyecto Nacional Simón Bolívar”.</w:t>
      </w:r>
    </w:p>
    <w:p w14:paraId="05063DB9" w14:textId="77777777" w:rsidR="00AA770F" w:rsidRPr="009060DC" w:rsidRDefault="00AA770F" w:rsidP="008647DE">
      <w:pPr>
        <w:spacing w:line="360" w:lineRule="auto"/>
        <w:ind w:left="720"/>
        <w:rPr>
          <w:rFonts w:ascii="Arial" w:eastAsia="Times New Roman" w:hAnsi="Arial" w:cs="Arial"/>
          <w:lang w:eastAsia="es-VE"/>
        </w:rPr>
      </w:pPr>
    </w:p>
    <w:p w14:paraId="52556D25" w14:textId="3A6B003C" w:rsidR="00C549BB" w:rsidRPr="009060DC" w:rsidRDefault="001D18E7" w:rsidP="008647DE">
      <w:pPr>
        <w:spacing w:line="360" w:lineRule="auto"/>
        <w:ind w:left="720"/>
        <w:rPr>
          <w:rFonts w:ascii="Arial" w:eastAsia="Times New Roman" w:hAnsi="Arial" w:cs="Arial"/>
          <w:lang w:eastAsia="es-VE"/>
        </w:rPr>
      </w:pPr>
      <w:r w:rsidRPr="009060DC">
        <w:rPr>
          <w:rFonts w:ascii="Arial" w:eastAsia="Times New Roman" w:hAnsi="Arial" w:cs="Arial"/>
          <w:lang w:eastAsia="es-VE"/>
        </w:rPr>
        <w:t>Este instrumento de planificación estratégica orienta las políticas públicas hacia el desarrollo integral del país, incluyendo la transformación digital, la democratización de la información y el fortalecimiento de la conciencia crítica.</w:t>
      </w:r>
    </w:p>
    <w:p w14:paraId="75DF384B" w14:textId="77777777" w:rsidR="00AA770F" w:rsidRPr="009060DC" w:rsidRDefault="00AA770F" w:rsidP="008647DE">
      <w:pPr>
        <w:spacing w:line="360" w:lineRule="auto"/>
        <w:rPr>
          <w:rFonts w:ascii="Arial" w:eastAsia="Times New Roman" w:hAnsi="Arial" w:cs="Arial"/>
          <w:lang w:eastAsia="es-VE"/>
        </w:rPr>
      </w:pPr>
    </w:p>
    <w:p w14:paraId="42BBE4ED" w14:textId="77777777" w:rsidR="00A97021" w:rsidRPr="009060DC" w:rsidRDefault="00A97021" w:rsidP="008647DE">
      <w:pPr>
        <w:spacing w:line="360" w:lineRule="auto"/>
        <w:ind w:left="720"/>
        <w:rPr>
          <w:rFonts w:ascii="Arial" w:eastAsia="Times New Roman" w:hAnsi="Arial" w:cs="Arial"/>
          <w:b/>
          <w:bCs/>
          <w:lang w:eastAsia="es-VE"/>
        </w:rPr>
      </w:pPr>
      <w:r w:rsidRPr="009060DC">
        <w:rPr>
          <w:rFonts w:ascii="Arial" w:eastAsia="Times New Roman" w:hAnsi="Arial" w:cs="Arial"/>
          <w:b/>
          <w:bCs/>
          <w:lang w:eastAsia="es-VE"/>
        </w:rPr>
        <w:t>Objetivos del Plan de la Patria Relacionados con el Proyecto</w:t>
      </w:r>
    </w:p>
    <w:p w14:paraId="0979B93F" w14:textId="77777777" w:rsidR="00234A11" w:rsidRPr="009060DC" w:rsidRDefault="00234A11" w:rsidP="008647DE">
      <w:pPr>
        <w:spacing w:line="360" w:lineRule="auto"/>
        <w:ind w:left="720"/>
        <w:rPr>
          <w:rFonts w:ascii="Arial" w:eastAsia="Times New Roman" w:hAnsi="Arial" w:cs="Arial"/>
          <w:b/>
          <w:bCs/>
          <w:lang w:eastAsia="es-VE"/>
        </w:rPr>
      </w:pPr>
    </w:p>
    <w:p w14:paraId="047E485E" w14:textId="0B780D5A" w:rsidR="00C61E99" w:rsidRPr="009060DC" w:rsidRDefault="00A97021" w:rsidP="008647DE">
      <w:pPr>
        <w:spacing w:line="360" w:lineRule="auto"/>
        <w:ind w:left="720"/>
        <w:rPr>
          <w:rFonts w:ascii="Arial" w:eastAsia="Times New Roman" w:hAnsi="Arial" w:cs="Arial"/>
          <w:lang w:eastAsia="es-VE"/>
        </w:rPr>
      </w:pPr>
      <w:r w:rsidRPr="009060DC">
        <w:rPr>
          <w:rFonts w:ascii="Arial" w:eastAsia="Times New Roman" w:hAnsi="Arial" w:cs="Arial"/>
          <w:b/>
          <w:bCs/>
          <w:lang w:eastAsia="es-VE"/>
        </w:rPr>
        <w:t>Objetivo Histórico N.º 2: Construcción del Socialismo Bolivariano</w:t>
      </w:r>
      <w:r w:rsidR="00C61E99" w:rsidRPr="009060DC">
        <w:rPr>
          <w:rFonts w:ascii="Arial" w:eastAsia="Times New Roman" w:hAnsi="Arial" w:cs="Arial"/>
          <w:lang w:eastAsia="es-VE"/>
        </w:rPr>
        <w:t>.</w:t>
      </w:r>
    </w:p>
    <w:p w14:paraId="6408833C" w14:textId="1978FD39" w:rsidR="00A97021" w:rsidRPr="009060DC" w:rsidRDefault="00C61E99" w:rsidP="008647DE">
      <w:pPr>
        <w:spacing w:line="360" w:lineRule="auto"/>
        <w:ind w:left="720"/>
        <w:rPr>
          <w:rFonts w:ascii="Arial" w:eastAsia="Times New Roman" w:hAnsi="Arial" w:cs="Arial"/>
          <w:lang w:eastAsia="es-VE"/>
        </w:rPr>
      </w:pPr>
      <w:r w:rsidRPr="009060DC">
        <w:rPr>
          <w:rFonts w:ascii="Arial" w:eastAsia="Times New Roman" w:hAnsi="Arial" w:cs="Arial"/>
          <w:lang w:eastAsia="es-VE"/>
        </w:rPr>
        <w:t>Impulsar un modelo de sociedad basado en la equidad, la justicia social y la participación protagónica del pueblo.</w:t>
      </w:r>
    </w:p>
    <w:p w14:paraId="359F8291" w14:textId="77777777" w:rsidR="00A97021" w:rsidRPr="009060DC" w:rsidRDefault="00A97021" w:rsidP="008647DE">
      <w:pPr>
        <w:spacing w:line="360" w:lineRule="auto"/>
        <w:ind w:left="720"/>
        <w:rPr>
          <w:rFonts w:ascii="Arial" w:eastAsia="Times New Roman" w:hAnsi="Arial" w:cs="Arial"/>
          <w:lang w:eastAsia="es-VE"/>
        </w:rPr>
      </w:pPr>
      <w:r w:rsidRPr="009060DC">
        <w:rPr>
          <w:rFonts w:ascii="Arial" w:eastAsia="Times New Roman" w:hAnsi="Arial" w:cs="Arial"/>
          <w:lang w:eastAsia="es-VE"/>
        </w:rPr>
        <w:t>Relación con el proyecto:</w:t>
      </w:r>
    </w:p>
    <w:p w14:paraId="2E5A792A" w14:textId="77777777" w:rsidR="000C496C" w:rsidRPr="009060DC" w:rsidRDefault="000C496C" w:rsidP="008647DE">
      <w:pPr>
        <w:spacing w:line="360" w:lineRule="auto"/>
        <w:ind w:left="720"/>
        <w:rPr>
          <w:rFonts w:ascii="Arial" w:eastAsia="Times New Roman" w:hAnsi="Arial" w:cs="Arial"/>
          <w:lang w:eastAsia="es-VE"/>
        </w:rPr>
      </w:pPr>
    </w:p>
    <w:p w14:paraId="4360D27C" w14:textId="6D46895F" w:rsidR="00A97021" w:rsidRPr="009060DC" w:rsidRDefault="00A97021" w:rsidP="008647DE">
      <w:pPr>
        <w:spacing w:line="360" w:lineRule="auto"/>
        <w:ind w:left="720"/>
        <w:rPr>
          <w:rFonts w:ascii="Arial" w:eastAsia="Times New Roman" w:hAnsi="Arial" w:cs="Arial"/>
          <w:lang w:eastAsia="es-VE"/>
        </w:rPr>
      </w:pPr>
      <w:r w:rsidRPr="009060DC">
        <w:rPr>
          <w:rFonts w:ascii="Arial" w:eastAsia="Times New Roman" w:hAnsi="Arial" w:cs="Arial"/>
          <w:lang w:eastAsia="es-VE"/>
        </w:rPr>
        <w:t xml:space="preserve">• </w:t>
      </w:r>
      <w:r w:rsidRPr="009060DC">
        <w:rPr>
          <w:rFonts w:ascii="Arial" w:eastAsia="Times New Roman" w:hAnsi="Arial" w:cs="Arial"/>
          <w:lang w:eastAsia="es-VE"/>
        </w:rPr>
        <w:tab/>
        <w:t>La página web promueve el acceso libre, responsable y no transaccional a la información sobre apuestas deportivas</w:t>
      </w:r>
      <w:r w:rsidR="0025106E" w:rsidRPr="009060DC">
        <w:rPr>
          <w:rFonts w:ascii="Arial" w:eastAsia="Times New Roman" w:hAnsi="Arial" w:cs="Arial"/>
          <w:lang w:eastAsia="es-VE"/>
        </w:rPr>
        <w:t>.</w:t>
      </w:r>
    </w:p>
    <w:p w14:paraId="43F2B652" w14:textId="77777777" w:rsidR="000C496C" w:rsidRPr="009060DC" w:rsidRDefault="000C496C" w:rsidP="008647DE">
      <w:pPr>
        <w:spacing w:line="360" w:lineRule="auto"/>
        <w:ind w:left="720"/>
        <w:rPr>
          <w:rFonts w:ascii="Arial" w:eastAsia="Times New Roman" w:hAnsi="Arial" w:cs="Arial"/>
          <w:lang w:eastAsia="es-VE"/>
        </w:rPr>
      </w:pPr>
    </w:p>
    <w:p w14:paraId="7477C8C5" w14:textId="77777777" w:rsidR="00A97021" w:rsidRPr="009060DC" w:rsidRDefault="00A97021" w:rsidP="008647DE">
      <w:pPr>
        <w:spacing w:line="360" w:lineRule="auto"/>
        <w:ind w:left="720"/>
        <w:rPr>
          <w:rFonts w:ascii="Arial" w:eastAsia="Times New Roman" w:hAnsi="Arial" w:cs="Arial"/>
          <w:lang w:eastAsia="es-VE"/>
        </w:rPr>
      </w:pPr>
      <w:r w:rsidRPr="009060DC">
        <w:rPr>
          <w:rFonts w:ascii="Arial" w:eastAsia="Times New Roman" w:hAnsi="Arial" w:cs="Arial"/>
          <w:lang w:eastAsia="es-VE"/>
        </w:rPr>
        <w:t xml:space="preserve">• </w:t>
      </w:r>
      <w:r w:rsidRPr="009060DC">
        <w:rPr>
          <w:rFonts w:ascii="Arial" w:eastAsia="Times New Roman" w:hAnsi="Arial" w:cs="Arial"/>
          <w:lang w:eastAsia="es-VE"/>
        </w:rPr>
        <w:tab/>
        <w:t>Refuerza la conciencia crítica sobre fenómenos sociales como el juego de azar, abordándolos desde una perspectiva informativa, institucional y educativa.</w:t>
      </w:r>
    </w:p>
    <w:p w14:paraId="04EB7232" w14:textId="77777777" w:rsidR="000C496C" w:rsidRPr="009060DC" w:rsidRDefault="000C496C" w:rsidP="008647DE">
      <w:pPr>
        <w:spacing w:line="360" w:lineRule="auto"/>
        <w:ind w:left="720"/>
        <w:rPr>
          <w:rFonts w:ascii="Arial" w:eastAsia="Times New Roman" w:hAnsi="Arial" w:cs="Arial"/>
          <w:lang w:eastAsia="es-VE"/>
        </w:rPr>
      </w:pPr>
    </w:p>
    <w:p w14:paraId="62457451" w14:textId="325E12B9" w:rsidR="00B55825" w:rsidRPr="009060DC" w:rsidRDefault="00A97021" w:rsidP="008647DE">
      <w:pPr>
        <w:spacing w:line="360" w:lineRule="auto"/>
        <w:ind w:left="720"/>
        <w:rPr>
          <w:rFonts w:ascii="Arial" w:eastAsia="Times New Roman" w:hAnsi="Arial" w:cs="Arial"/>
          <w:lang w:eastAsia="es-VE"/>
        </w:rPr>
      </w:pPr>
      <w:r w:rsidRPr="009060DC">
        <w:rPr>
          <w:rFonts w:ascii="Arial" w:eastAsia="Times New Roman" w:hAnsi="Arial" w:cs="Arial"/>
          <w:lang w:eastAsia="es-VE"/>
        </w:rPr>
        <w:t xml:space="preserve">• </w:t>
      </w:r>
      <w:r w:rsidRPr="009060DC">
        <w:rPr>
          <w:rFonts w:ascii="Arial" w:eastAsia="Times New Roman" w:hAnsi="Arial" w:cs="Arial"/>
          <w:lang w:eastAsia="es-VE"/>
        </w:rPr>
        <w:tab/>
        <w:t>Contribuye a la formación ciudadana mediante contenidos claros, éticos y alineados con los valores del socialismo bolivariano.</w:t>
      </w:r>
    </w:p>
    <w:p w14:paraId="40487E19" w14:textId="77777777" w:rsidR="000C496C" w:rsidRPr="009060DC" w:rsidRDefault="000C496C" w:rsidP="008647DE">
      <w:pPr>
        <w:spacing w:line="360" w:lineRule="auto"/>
        <w:ind w:left="720"/>
        <w:rPr>
          <w:rFonts w:ascii="Arial" w:eastAsia="Times New Roman" w:hAnsi="Arial" w:cs="Arial"/>
          <w:lang w:eastAsia="es-VE"/>
        </w:rPr>
      </w:pPr>
    </w:p>
    <w:p w14:paraId="5FD697DD" w14:textId="3034AAFB" w:rsidR="00AA3956" w:rsidRPr="009060DC" w:rsidRDefault="00AA3956" w:rsidP="008647DE">
      <w:pPr>
        <w:spacing w:line="360" w:lineRule="auto"/>
        <w:ind w:left="360"/>
        <w:rPr>
          <w:rFonts w:ascii="Arial" w:hAnsi="Arial" w:cs="Arial"/>
        </w:rPr>
      </w:pPr>
    </w:p>
    <w:p w14:paraId="0D0FBE77" w14:textId="425F7489" w:rsidR="00AA3956" w:rsidRPr="009060DC" w:rsidRDefault="000D2422" w:rsidP="008647DE">
      <w:pPr>
        <w:pStyle w:val="Prrafodelista"/>
        <w:spacing w:line="360" w:lineRule="auto"/>
        <w:rPr>
          <w:rFonts w:ascii="Arial" w:hAnsi="Arial" w:cs="Arial"/>
        </w:rPr>
      </w:pPr>
      <w:r w:rsidRPr="009060DC">
        <w:rPr>
          <w:rFonts w:ascii="Arial" w:hAnsi="Arial" w:cs="Arial"/>
          <w:b/>
          <w:bCs/>
        </w:rPr>
        <w:t>Objetivo Nacional: Democratización Comunicacional</w:t>
      </w:r>
      <w:r w:rsidR="00C40A85" w:rsidRPr="009060DC">
        <w:rPr>
          <w:rFonts w:ascii="Arial" w:hAnsi="Arial" w:cs="Arial"/>
        </w:rPr>
        <w:t>.</w:t>
      </w:r>
    </w:p>
    <w:p w14:paraId="0924472C" w14:textId="40358E00" w:rsidR="00C40A85" w:rsidRPr="009060DC" w:rsidRDefault="00C40A85" w:rsidP="008647DE">
      <w:pPr>
        <w:pStyle w:val="Prrafodelista"/>
        <w:spacing w:line="360" w:lineRule="auto"/>
        <w:rPr>
          <w:rFonts w:ascii="Arial" w:hAnsi="Arial" w:cs="Arial"/>
        </w:rPr>
      </w:pPr>
      <w:r w:rsidRPr="009060DC">
        <w:rPr>
          <w:rFonts w:ascii="Arial" w:hAnsi="Arial" w:cs="Arial"/>
        </w:rPr>
        <w:t>Garantizar el acceso plural, transparente y ético a los medios de comunicación y tecnologías digitales.</w:t>
      </w:r>
    </w:p>
    <w:p w14:paraId="3C1026DE" w14:textId="77777777" w:rsidR="00C40A85" w:rsidRPr="009060DC" w:rsidRDefault="00C40A85" w:rsidP="008647DE">
      <w:pPr>
        <w:pStyle w:val="Prrafodelista"/>
        <w:spacing w:line="360" w:lineRule="auto"/>
        <w:rPr>
          <w:rFonts w:ascii="Arial" w:hAnsi="Arial" w:cs="Arial"/>
        </w:rPr>
      </w:pPr>
    </w:p>
    <w:p w14:paraId="5751F1E1" w14:textId="77777777" w:rsidR="00880F23" w:rsidRPr="009060DC" w:rsidRDefault="00880F23" w:rsidP="008647DE">
      <w:pPr>
        <w:pStyle w:val="Prrafodelista"/>
        <w:spacing w:line="360" w:lineRule="auto"/>
        <w:rPr>
          <w:rFonts w:ascii="Arial" w:hAnsi="Arial" w:cs="Arial"/>
        </w:rPr>
      </w:pPr>
      <w:r w:rsidRPr="009060DC">
        <w:rPr>
          <w:rFonts w:ascii="Arial" w:hAnsi="Arial" w:cs="Arial"/>
        </w:rPr>
        <w:t>Relación con el proyecto:</w:t>
      </w:r>
    </w:p>
    <w:p w14:paraId="421CEE04" w14:textId="77777777" w:rsidR="00880F23" w:rsidRPr="009060DC" w:rsidRDefault="00880F23" w:rsidP="008647DE">
      <w:pPr>
        <w:pStyle w:val="Prrafodelista"/>
        <w:spacing w:line="360" w:lineRule="auto"/>
        <w:rPr>
          <w:rFonts w:ascii="Arial" w:hAnsi="Arial" w:cs="Arial"/>
        </w:rPr>
      </w:pPr>
    </w:p>
    <w:p w14:paraId="7DB9319B" w14:textId="77777777" w:rsidR="00880F23" w:rsidRPr="009060DC" w:rsidRDefault="00880F23" w:rsidP="008647DE">
      <w:pPr>
        <w:pStyle w:val="Prrafodelista"/>
        <w:spacing w:line="360" w:lineRule="auto"/>
        <w:rPr>
          <w:rFonts w:ascii="Arial" w:hAnsi="Arial" w:cs="Arial"/>
        </w:rPr>
      </w:pPr>
      <w:r w:rsidRPr="009060DC">
        <w:rPr>
          <w:rFonts w:ascii="Arial" w:hAnsi="Arial" w:cs="Arial"/>
        </w:rPr>
        <w:t xml:space="preserve">• </w:t>
      </w:r>
      <w:r w:rsidRPr="009060DC">
        <w:rPr>
          <w:rFonts w:ascii="Arial" w:hAnsi="Arial" w:cs="Arial"/>
        </w:rPr>
        <w:tab/>
        <w:t>El sitio web se convierte en una plataforma digital accesible para la comunidad, facilitando el derecho ciudadano a recibir información clara y educativa.</w:t>
      </w:r>
    </w:p>
    <w:p w14:paraId="2DD09409" w14:textId="77777777" w:rsidR="002B54FB" w:rsidRPr="009060DC" w:rsidRDefault="002B54FB" w:rsidP="008647DE">
      <w:pPr>
        <w:pStyle w:val="Prrafodelista"/>
        <w:spacing w:line="360" w:lineRule="auto"/>
        <w:rPr>
          <w:rFonts w:ascii="Arial" w:hAnsi="Arial" w:cs="Arial"/>
        </w:rPr>
      </w:pPr>
    </w:p>
    <w:p w14:paraId="3E6CF2FC" w14:textId="44B10497" w:rsidR="00C40A85" w:rsidRPr="009060DC" w:rsidRDefault="00880F23" w:rsidP="008647DE">
      <w:pPr>
        <w:pStyle w:val="Prrafodelista"/>
        <w:spacing w:line="360" w:lineRule="auto"/>
        <w:rPr>
          <w:rFonts w:ascii="Arial" w:hAnsi="Arial" w:cs="Arial"/>
        </w:rPr>
      </w:pPr>
      <w:r w:rsidRPr="009060DC">
        <w:rPr>
          <w:rFonts w:ascii="Arial" w:hAnsi="Arial" w:cs="Arial"/>
        </w:rPr>
        <w:t xml:space="preserve">• </w:t>
      </w:r>
      <w:r w:rsidRPr="009060DC">
        <w:rPr>
          <w:rFonts w:ascii="Arial" w:hAnsi="Arial" w:cs="Arial"/>
        </w:rPr>
        <w:tab/>
        <w:t>Promueve el uso ético de las tecnologías de la información, evitando la manipulación comercial o la inducción al juego compulsivo.</w:t>
      </w:r>
    </w:p>
    <w:p w14:paraId="431B03B2" w14:textId="77777777" w:rsidR="00880F23" w:rsidRPr="009060DC" w:rsidRDefault="00880F23" w:rsidP="008647DE">
      <w:pPr>
        <w:pStyle w:val="Prrafodelista"/>
        <w:spacing w:line="360" w:lineRule="auto"/>
        <w:rPr>
          <w:rFonts w:ascii="Arial" w:hAnsi="Arial" w:cs="Arial"/>
        </w:rPr>
      </w:pPr>
    </w:p>
    <w:p w14:paraId="7735FFD1" w14:textId="1DC464FB" w:rsidR="000549D2" w:rsidRPr="009060DC" w:rsidRDefault="000549D2" w:rsidP="008647DE">
      <w:pPr>
        <w:pStyle w:val="Prrafodelista"/>
        <w:spacing w:line="360" w:lineRule="auto"/>
        <w:rPr>
          <w:rFonts w:ascii="Arial" w:hAnsi="Arial" w:cs="Arial"/>
        </w:rPr>
      </w:pPr>
      <w:r w:rsidRPr="009060DC">
        <w:rPr>
          <w:rFonts w:ascii="Arial" w:hAnsi="Arial" w:cs="Arial"/>
          <w:b/>
          <w:bCs/>
        </w:rPr>
        <w:t>Objetivo Nacional: Desarrollo de la Economía Productiva</w:t>
      </w:r>
      <w:r w:rsidR="00234A11" w:rsidRPr="009060DC">
        <w:rPr>
          <w:rFonts w:ascii="Arial" w:hAnsi="Arial" w:cs="Arial"/>
        </w:rPr>
        <w:t>.</w:t>
      </w:r>
    </w:p>
    <w:p w14:paraId="6CFD7CF2" w14:textId="7E48EBD5" w:rsidR="00234A11" w:rsidRPr="009060DC" w:rsidRDefault="002942C3" w:rsidP="008647DE">
      <w:pPr>
        <w:pStyle w:val="Prrafodelista"/>
        <w:spacing w:line="360" w:lineRule="auto"/>
        <w:rPr>
          <w:rFonts w:ascii="Arial" w:hAnsi="Arial" w:cs="Arial"/>
        </w:rPr>
      </w:pPr>
      <w:r w:rsidRPr="009060DC">
        <w:rPr>
          <w:rFonts w:ascii="Arial" w:hAnsi="Arial" w:cs="Arial"/>
        </w:rPr>
        <w:t>Impulsar una economía diversificada, no rentista, basada en el conocimiento, la innovación y el trabajo productivo.</w:t>
      </w:r>
    </w:p>
    <w:p w14:paraId="77D97F14" w14:textId="77777777" w:rsidR="002942C3" w:rsidRPr="009060DC" w:rsidRDefault="002942C3" w:rsidP="008647DE">
      <w:pPr>
        <w:pStyle w:val="Prrafodelista"/>
        <w:spacing w:line="360" w:lineRule="auto"/>
        <w:rPr>
          <w:rFonts w:ascii="Arial" w:hAnsi="Arial" w:cs="Arial"/>
        </w:rPr>
      </w:pPr>
    </w:p>
    <w:p w14:paraId="654B9C7C" w14:textId="77777777" w:rsidR="002B54FB" w:rsidRPr="009060DC" w:rsidRDefault="002B54FB" w:rsidP="008647DE">
      <w:pPr>
        <w:pStyle w:val="Prrafodelista"/>
        <w:spacing w:line="360" w:lineRule="auto"/>
        <w:rPr>
          <w:rFonts w:ascii="Arial" w:hAnsi="Arial" w:cs="Arial"/>
        </w:rPr>
      </w:pPr>
      <w:r w:rsidRPr="009060DC">
        <w:rPr>
          <w:rFonts w:ascii="Arial" w:hAnsi="Arial" w:cs="Arial"/>
        </w:rPr>
        <w:t>Relación con el proyecto:</w:t>
      </w:r>
    </w:p>
    <w:p w14:paraId="47A4340A" w14:textId="77777777" w:rsidR="002B54FB" w:rsidRPr="009060DC" w:rsidRDefault="002B54FB" w:rsidP="008647DE">
      <w:pPr>
        <w:pStyle w:val="Prrafodelista"/>
        <w:spacing w:line="360" w:lineRule="auto"/>
        <w:rPr>
          <w:rFonts w:ascii="Arial" w:hAnsi="Arial" w:cs="Arial"/>
        </w:rPr>
      </w:pPr>
    </w:p>
    <w:p w14:paraId="20BF1F02" w14:textId="77777777" w:rsidR="002B54FB" w:rsidRPr="009060DC" w:rsidRDefault="002B54FB" w:rsidP="008647DE">
      <w:pPr>
        <w:pStyle w:val="Prrafodelista"/>
        <w:spacing w:line="360" w:lineRule="auto"/>
        <w:rPr>
          <w:rFonts w:ascii="Arial" w:hAnsi="Arial" w:cs="Arial"/>
        </w:rPr>
      </w:pPr>
      <w:r w:rsidRPr="009060DC">
        <w:rPr>
          <w:rFonts w:ascii="Arial" w:hAnsi="Arial" w:cs="Arial"/>
        </w:rPr>
        <w:t xml:space="preserve">• </w:t>
      </w:r>
      <w:r w:rsidRPr="009060DC">
        <w:rPr>
          <w:rFonts w:ascii="Arial" w:hAnsi="Arial" w:cs="Arial"/>
        </w:rPr>
        <w:tab/>
        <w:t>Aunque la página web no realiza apuestas en línea, visibiliza el sector deportivo y su impacto económico, permitiendo análisis institucionales y comunitarios.</w:t>
      </w:r>
    </w:p>
    <w:p w14:paraId="59E439B6" w14:textId="77777777" w:rsidR="002B54FB" w:rsidRPr="009060DC" w:rsidRDefault="002B54FB" w:rsidP="008647DE">
      <w:pPr>
        <w:pStyle w:val="Prrafodelista"/>
        <w:spacing w:line="360" w:lineRule="auto"/>
        <w:rPr>
          <w:rFonts w:ascii="Arial" w:hAnsi="Arial" w:cs="Arial"/>
        </w:rPr>
      </w:pPr>
    </w:p>
    <w:p w14:paraId="5F156106" w14:textId="77777777" w:rsidR="002B54FB" w:rsidRPr="009060DC" w:rsidRDefault="002B54FB" w:rsidP="008647DE">
      <w:pPr>
        <w:pStyle w:val="Prrafodelista"/>
        <w:spacing w:line="360" w:lineRule="auto"/>
        <w:rPr>
          <w:rFonts w:ascii="Arial" w:hAnsi="Arial" w:cs="Arial"/>
        </w:rPr>
      </w:pPr>
      <w:r w:rsidRPr="009060DC">
        <w:rPr>
          <w:rFonts w:ascii="Arial" w:hAnsi="Arial" w:cs="Arial"/>
        </w:rPr>
        <w:t xml:space="preserve">• </w:t>
      </w:r>
      <w:r w:rsidRPr="009060DC">
        <w:rPr>
          <w:rFonts w:ascii="Arial" w:hAnsi="Arial" w:cs="Arial"/>
        </w:rPr>
        <w:tab/>
        <w:t>Se integra como parte de la economía digital no rentista, al utilizar herramientas tecnológicas para fortalecer la gestión, la comunicación y la transparencia del centro de apuestas.</w:t>
      </w:r>
    </w:p>
    <w:p w14:paraId="068D992E" w14:textId="77777777" w:rsidR="002B54FB" w:rsidRPr="009060DC" w:rsidRDefault="002B54FB" w:rsidP="008647DE">
      <w:pPr>
        <w:pStyle w:val="Prrafodelista"/>
        <w:spacing w:line="360" w:lineRule="auto"/>
        <w:rPr>
          <w:rFonts w:ascii="Arial" w:hAnsi="Arial" w:cs="Arial"/>
        </w:rPr>
      </w:pPr>
    </w:p>
    <w:p w14:paraId="3C89D057" w14:textId="52380017" w:rsidR="002942C3" w:rsidRPr="009060DC" w:rsidRDefault="002B54FB" w:rsidP="008647DE">
      <w:pPr>
        <w:pStyle w:val="Prrafodelista"/>
        <w:spacing w:line="360" w:lineRule="auto"/>
        <w:rPr>
          <w:rFonts w:ascii="Arial" w:hAnsi="Arial" w:cs="Arial"/>
        </w:rPr>
      </w:pPr>
      <w:r w:rsidRPr="009060DC">
        <w:rPr>
          <w:rFonts w:ascii="Arial" w:hAnsi="Arial" w:cs="Arial"/>
        </w:rPr>
        <w:t xml:space="preserve">• </w:t>
      </w:r>
      <w:r w:rsidRPr="009060DC">
        <w:rPr>
          <w:rFonts w:ascii="Arial" w:hAnsi="Arial" w:cs="Arial"/>
        </w:rPr>
        <w:tab/>
        <w:t>Fomenta el uso productivo de las TIC como medio de modernización institucional y generación de valor social.</w:t>
      </w:r>
    </w:p>
    <w:p w14:paraId="48622109" w14:textId="77777777" w:rsidR="004B54CB" w:rsidRPr="009060DC" w:rsidRDefault="004B54CB" w:rsidP="008647DE">
      <w:pPr>
        <w:pStyle w:val="Prrafodelista"/>
        <w:spacing w:line="360" w:lineRule="auto"/>
        <w:rPr>
          <w:rFonts w:ascii="Arial" w:hAnsi="Arial" w:cs="Arial"/>
        </w:rPr>
      </w:pPr>
    </w:p>
    <w:p w14:paraId="7017E0A5" w14:textId="602765CA" w:rsidR="004B54CB" w:rsidRPr="009060DC" w:rsidRDefault="004B54CB" w:rsidP="008647DE">
      <w:pPr>
        <w:pStyle w:val="Prrafodelista"/>
        <w:spacing w:line="360" w:lineRule="auto"/>
        <w:rPr>
          <w:rFonts w:ascii="Arial" w:hAnsi="Arial" w:cs="Arial"/>
        </w:rPr>
      </w:pPr>
      <w:r w:rsidRPr="009060DC">
        <w:rPr>
          <w:rFonts w:ascii="Arial" w:hAnsi="Arial" w:cs="Arial"/>
        </w:rPr>
        <w:t>Este proyecto se enmarca en los principios del Plan de la Patria 2025, promoviendo el acceso ético y transparente a la información sobre apuestas deportivas. A través de una plataforma digital no transaccional, se contribuye al desarrollo comunicacional, educativo y tecnológico de la Nación, fortaleciendo la conciencia crítica, la inclusión digital y el uso responsable de los datos.</w:t>
      </w:r>
    </w:p>
    <w:p w14:paraId="53BE2B46" w14:textId="77777777" w:rsidR="00FF1636" w:rsidRPr="009060DC" w:rsidRDefault="00FF1636" w:rsidP="008647DE">
      <w:pPr>
        <w:pStyle w:val="Prrafodelista"/>
        <w:spacing w:line="360" w:lineRule="auto"/>
        <w:jc w:val="center"/>
        <w:rPr>
          <w:rFonts w:ascii="Arial" w:hAnsi="Arial" w:cs="Arial"/>
        </w:rPr>
      </w:pPr>
    </w:p>
    <w:p w14:paraId="0662E1ED" w14:textId="77777777" w:rsidR="00FF1636" w:rsidRPr="009060DC" w:rsidRDefault="00FF1636" w:rsidP="008647DE">
      <w:pPr>
        <w:pStyle w:val="Prrafodelista"/>
        <w:spacing w:line="360" w:lineRule="auto"/>
        <w:jc w:val="center"/>
        <w:rPr>
          <w:rFonts w:ascii="Arial" w:hAnsi="Arial" w:cs="Arial"/>
        </w:rPr>
      </w:pPr>
    </w:p>
    <w:p w14:paraId="057F695D" w14:textId="77777777" w:rsidR="00FF1636" w:rsidRPr="009060DC" w:rsidRDefault="00FF1636" w:rsidP="008647DE">
      <w:pPr>
        <w:pStyle w:val="Prrafodelista"/>
        <w:spacing w:line="360" w:lineRule="auto"/>
        <w:jc w:val="center"/>
        <w:rPr>
          <w:rFonts w:ascii="Arial" w:hAnsi="Arial" w:cs="Arial"/>
        </w:rPr>
      </w:pPr>
    </w:p>
    <w:p w14:paraId="21A11736" w14:textId="77777777" w:rsidR="00FF1636" w:rsidRPr="009060DC" w:rsidRDefault="00FF1636" w:rsidP="008647DE">
      <w:pPr>
        <w:pStyle w:val="Prrafodelista"/>
        <w:spacing w:line="360" w:lineRule="auto"/>
        <w:jc w:val="center"/>
        <w:rPr>
          <w:rFonts w:ascii="Arial" w:hAnsi="Arial" w:cs="Arial"/>
        </w:rPr>
      </w:pPr>
    </w:p>
    <w:p w14:paraId="01DEAA2F" w14:textId="030DC681" w:rsidR="004B54CB" w:rsidRPr="008E4395" w:rsidRDefault="00666011" w:rsidP="008647DE">
      <w:pPr>
        <w:pStyle w:val="Prrafodelista"/>
        <w:spacing w:line="360" w:lineRule="auto"/>
        <w:jc w:val="center"/>
        <w:rPr>
          <w:rFonts w:ascii="Arial" w:hAnsi="Arial" w:cs="Arial"/>
          <w:b/>
          <w:bCs/>
          <w:lang w:val="es-MX"/>
        </w:rPr>
      </w:pPr>
      <w:r w:rsidRPr="008E4395">
        <w:rPr>
          <w:rFonts w:ascii="Arial" w:hAnsi="Arial" w:cs="Arial"/>
          <w:b/>
          <w:bCs/>
          <w:lang w:val="es-MX"/>
        </w:rPr>
        <w:t>FASE III. RUTA METODOLOGICA.</w:t>
      </w:r>
    </w:p>
    <w:p w14:paraId="76E3EA50" w14:textId="77777777" w:rsidR="00FF1636" w:rsidRPr="009060DC" w:rsidRDefault="00FF1636" w:rsidP="008647DE">
      <w:pPr>
        <w:pStyle w:val="Prrafodelista"/>
        <w:spacing w:line="360" w:lineRule="auto"/>
        <w:jc w:val="center"/>
        <w:rPr>
          <w:rFonts w:ascii="Arial" w:hAnsi="Arial" w:cs="Arial"/>
          <w:b/>
          <w:bCs/>
          <w:lang w:val="es-MX"/>
        </w:rPr>
      </w:pPr>
    </w:p>
    <w:p w14:paraId="44727502" w14:textId="77777777" w:rsidR="00FF1636" w:rsidRPr="009060DC" w:rsidRDefault="00FF1636" w:rsidP="008647DE">
      <w:pPr>
        <w:spacing w:line="360" w:lineRule="auto"/>
        <w:jc w:val="center"/>
        <w:rPr>
          <w:rFonts w:ascii="Arial" w:hAnsi="Arial" w:cs="Arial"/>
          <w:b/>
          <w:bCs/>
          <w:lang w:val="es-MX"/>
        </w:rPr>
      </w:pPr>
      <w:r w:rsidRPr="009060DC">
        <w:rPr>
          <w:rFonts w:ascii="Arial" w:hAnsi="Arial" w:cs="Arial"/>
          <w:b/>
          <w:bCs/>
          <w:lang w:val="es-MX"/>
        </w:rPr>
        <w:t>Paradigma de Investigación acción.</w:t>
      </w:r>
    </w:p>
    <w:p w14:paraId="0C77FEE4" w14:textId="77777777" w:rsidR="00FF1636" w:rsidRPr="009060DC" w:rsidRDefault="00FF1636" w:rsidP="008647DE">
      <w:pPr>
        <w:pStyle w:val="Prrafodelista"/>
        <w:spacing w:line="360" w:lineRule="auto"/>
        <w:rPr>
          <w:rFonts w:ascii="Arial" w:hAnsi="Arial" w:cs="Arial"/>
        </w:rPr>
      </w:pPr>
    </w:p>
    <w:p w14:paraId="654D895F" w14:textId="737B4044" w:rsidR="00446328" w:rsidRPr="00446328" w:rsidRDefault="00446328" w:rsidP="008647DE">
      <w:pPr>
        <w:spacing w:before="100" w:beforeAutospacing="1" w:after="100" w:afterAutospacing="1" w:line="360" w:lineRule="auto"/>
        <w:rPr>
          <w:rFonts w:ascii="Arial" w:eastAsia="Times New Roman" w:hAnsi="Arial" w:cs="Arial"/>
          <w:lang w:eastAsia="es-VE"/>
        </w:rPr>
      </w:pPr>
      <w:r w:rsidRPr="00446328">
        <w:rPr>
          <w:rFonts w:ascii="Arial" w:hAnsi="Arial" w:cs="Arial"/>
        </w:rPr>
        <w:t>El paradigma de investigación-acción constituye un referente metodológico fundamental para proyectos que buscan transformar la realidad desde una perspectiva participativa y crítica. Este enfoque se caracteriza por integrar la práctica con la reflexión sistemática, permitiendo que los actores involucrados no solo comprendan los fenómenos sociales o institucionales, sino que también actúen para modificarlos. En el contexto de la creación de una página web institucional para el Centro de Apuestas La China Sports, este paradigma ofrece un marco idóneo para garantizar que el proceso de diseño y desarrollo se lleve a cabo de manera colaborativa, ética y situada, respondiendo a las necesidades reales de comunicación, accesibilidad y transparencia</w:t>
      </w:r>
      <w:r>
        <w:rPr>
          <w:rFonts w:ascii="Arial" w:hAnsi="Arial" w:cs="Arial"/>
        </w:rPr>
        <w:t>.</w:t>
      </w:r>
    </w:p>
    <w:p w14:paraId="5139BD35" w14:textId="1D5F9C5D" w:rsidR="00525E97" w:rsidRPr="00525E97" w:rsidRDefault="00525E97" w:rsidP="008647DE">
      <w:pPr>
        <w:spacing w:before="100" w:beforeAutospacing="1" w:after="100" w:afterAutospacing="1" w:line="360" w:lineRule="auto"/>
        <w:rPr>
          <w:rFonts w:ascii="Arial" w:eastAsia="Times New Roman" w:hAnsi="Arial" w:cs="Arial"/>
          <w:lang w:eastAsia="es-VE"/>
        </w:rPr>
      </w:pPr>
      <w:r w:rsidRPr="00525E97">
        <w:rPr>
          <w:rFonts w:ascii="Arial" w:eastAsia="Times New Roman" w:hAnsi="Arial" w:cs="Arial"/>
          <w:lang w:eastAsia="es-VE"/>
        </w:rPr>
        <w:t xml:space="preserve">Según Carr y Kemmis (1988), el paradigma de investigación-acción se fundamenta en un enfoque </w:t>
      </w:r>
      <w:r w:rsidRPr="00525E97">
        <w:rPr>
          <w:rFonts w:ascii="Arial" w:eastAsia="Times New Roman" w:hAnsi="Arial" w:cs="Arial"/>
          <w:b/>
          <w:bCs/>
          <w:lang w:eastAsia="es-VE"/>
        </w:rPr>
        <w:t>crítico-reflexivo</w:t>
      </w:r>
      <w:r w:rsidRPr="00525E97">
        <w:rPr>
          <w:rFonts w:ascii="Arial" w:eastAsia="Times New Roman" w:hAnsi="Arial" w:cs="Arial"/>
          <w:lang w:eastAsia="es-VE"/>
        </w:rPr>
        <w:t xml:space="preserve">, donde el conocimiento se genera a través de la práctica transformadora y la participación activa de los </w:t>
      </w:r>
      <w:r w:rsidRPr="00525E97">
        <w:rPr>
          <w:rFonts w:ascii="Arial" w:eastAsia="Times New Roman" w:hAnsi="Arial" w:cs="Arial"/>
          <w:lang w:eastAsia="es-VE"/>
        </w:rPr>
        <w:lastRenderedPageBreak/>
        <w:t>involucrados. Este paradigma no solo busca comprender la realidad, sino modificarla mediante procesos colaborativos, sistemáticos y éticos, que integran diagnóstico, planificación, acción, evaluación y reflexión.</w:t>
      </w:r>
    </w:p>
    <w:p w14:paraId="2F1C6EC6" w14:textId="77777777" w:rsidR="00525E97" w:rsidRPr="009060DC" w:rsidRDefault="00525E97" w:rsidP="008647DE">
      <w:pPr>
        <w:spacing w:before="100" w:beforeAutospacing="1" w:after="100" w:afterAutospacing="1" w:line="360" w:lineRule="auto"/>
        <w:rPr>
          <w:rFonts w:ascii="Arial" w:eastAsia="Times New Roman" w:hAnsi="Arial" w:cs="Arial"/>
          <w:lang w:eastAsia="es-VE"/>
        </w:rPr>
      </w:pPr>
      <w:r w:rsidRPr="00525E97">
        <w:rPr>
          <w:rFonts w:ascii="Arial" w:eastAsia="Times New Roman" w:hAnsi="Arial" w:cs="Arial"/>
          <w:lang w:eastAsia="es-VE"/>
        </w:rPr>
        <w:t>En el marco del proyecto de creación de una página web institucional para el Centro de Apuestas “La China Sports”, este paradigma permite abordar la transformación digital del centro desde una perspectiva participativa y situada. A través de este enfoque, se desarrollan acciones concretas que responden a necesidades reales de comunicación, accesibilidad y transparencia.</w:t>
      </w:r>
    </w:p>
    <w:p w14:paraId="0A402773" w14:textId="77777777" w:rsidR="00400E8A" w:rsidRPr="009060DC" w:rsidRDefault="00400E8A" w:rsidP="008647DE">
      <w:pPr>
        <w:pStyle w:val="NormalWeb"/>
        <w:spacing w:line="360" w:lineRule="auto"/>
        <w:rPr>
          <w:rFonts w:ascii="Arial" w:hAnsi="Arial" w:cs="Arial"/>
        </w:rPr>
      </w:pPr>
      <w:r w:rsidRPr="009060DC">
        <w:rPr>
          <w:rStyle w:val="Textoennegrita"/>
          <w:rFonts w:ascii="Arial" w:hAnsi="Arial" w:cs="Arial"/>
        </w:rPr>
        <w:t>Aplicación del paradigma al proyecto:</w:t>
      </w:r>
    </w:p>
    <w:p w14:paraId="546648D4" w14:textId="488B0DDA" w:rsidR="00400E8A" w:rsidRPr="00525E97" w:rsidRDefault="008E4395" w:rsidP="008647DE">
      <w:pPr>
        <w:spacing w:before="100" w:beforeAutospacing="1" w:after="100" w:afterAutospacing="1" w:line="360" w:lineRule="auto"/>
        <w:rPr>
          <w:rFonts w:ascii="Arial" w:eastAsia="Times New Roman" w:hAnsi="Arial" w:cs="Arial"/>
          <w:lang w:eastAsia="es-VE"/>
        </w:rPr>
      </w:pPr>
      <w:r w:rsidRPr="008E4395">
        <w:rPr>
          <w:rFonts w:ascii="Arial" w:eastAsia="Times New Roman" w:hAnsi="Arial" w:cs="Arial"/>
          <w:lang w:eastAsia="es-VE"/>
        </w:rPr>
        <w:t>Se diagnostican las necesidades comunicacionales del centro y su comunidad a través de entrevistas, observación directa y revisión documental, para luego planificar una solución digital ética, educativa y no transaccional, orientada a informar y formar al usuario sin fomentar el juego compulsivo. Posteriormente, se diseña y desarrolla el sitio web con la participación activa de investigadores, personal administrativo y usuarios frecuentes. Una vez implementado, se evalúan la funcionalidad, accesibilidad y pertinencia del contenido mediante pruebas de usabilidad y encuestas de satisfacción. Finalmente, se reflexiona sobre los resultados obtenidos con el fin de generar conocimiento replicable, optimizar futuras intervenciones y fortalecer la cultura digital del centro.</w:t>
      </w:r>
    </w:p>
    <w:p w14:paraId="2C4678BB" w14:textId="77777777" w:rsidR="00D12F4D" w:rsidRPr="009060DC" w:rsidRDefault="00D12F4D" w:rsidP="008647DE">
      <w:pPr>
        <w:pStyle w:val="Prrafodelista"/>
        <w:spacing w:line="360" w:lineRule="auto"/>
        <w:rPr>
          <w:rFonts w:ascii="Arial" w:hAnsi="Arial" w:cs="Arial"/>
        </w:rPr>
      </w:pPr>
    </w:p>
    <w:p w14:paraId="24A51204" w14:textId="77777777" w:rsidR="00EB770F" w:rsidRPr="009060DC" w:rsidRDefault="00EB770F" w:rsidP="008647DE">
      <w:pPr>
        <w:pStyle w:val="Prrafodelista"/>
        <w:spacing w:line="360" w:lineRule="auto"/>
        <w:rPr>
          <w:rFonts w:ascii="Arial" w:hAnsi="Arial" w:cs="Arial"/>
        </w:rPr>
      </w:pPr>
    </w:p>
    <w:p w14:paraId="0CA8B61E" w14:textId="77777777" w:rsidR="008E4395" w:rsidRDefault="008E4395" w:rsidP="008647DE">
      <w:pPr>
        <w:pStyle w:val="Prrafodelista"/>
        <w:spacing w:line="360" w:lineRule="auto"/>
        <w:jc w:val="center"/>
        <w:rPr>
          <w:rFonts w:ascii="Arial" w:hAnsi="Arial" w:cs="Arial"/>
          <w:b/>
          <w:bCs/>
          <w:lang w:val="es-MX"/>
        </w:rPr>
      </w:pPr>
    </w:p>
    <w:p w14:paraId="5AADE840" w14:textId="199F3B0A" w:rsidR="00D12F4D" w:rsidRPr="009060DC" w:rsidRDefault="00D53791" w:rsidP="008647DE">
      <w:pPr>
        <w:pStyle w:val="Prrafodelista"/>
        <w:spacing w:line="360" w:lineRule="auto"/>
        <w:jc w:val="center"/>
        <w:rPr>
          <w:rFonts w:ascii="Arial" w:hAnsi="Arial" w:cs="Arial"/>
          <w:b/>
          <w:bCs/>
          <w:lang w:val="es-MX"/>
        </w:rPr>
      </w:pPr>
      <w:r w:rsidRPr="009060DC">
        <w:rPr>
          <w:rFonts w:ascii="Arial" w:hAnsi="Arial" w:cs="Arial"/>
          <w:b/>
          <w:bCs/>
          <w:lang w:val="es-MX"/>
        </w:rPr>
        <w:t>Tipos de Investigación Acción participativa.</w:t>
      </w:r>
    </w:p>
    <w:p w14:paraId="420087DE" w14:textId="77777777" w:rsidR="0088017C" w:rsidRPr="009060DC" w:rsidRDefault="0088017C" w:rsidP="008647DE">
      <w:pPr>
        <w:pStyle w:val="Prrafodelista"/>
        <w:spacing w:line="360" w:lineRule="auto"/>
        <w:jc w:val="center"/>
        <w:rPr>
          <w:rFonts w:ascii="Arial" w:hAnsi="Arial" w:cs="Arial"/>
          <w:b/>
          <w:bCs/>
          <w:lang w:val="es-MX"/>
        </w:rPr>
      </w:pPr>
    </w:p>
    <w:p w14:paraId="4C45D719" w14:textId="74E319CD" w:rsidR="00446328" w:rsidRPr="00446328" w:rsidRDefault="00446328" w:rsidP="008647DE">
      <w:pPr>
        <w:spacing w:line="360" w:lineRule="auto"/>
        <w:rPr>
          <w:rFonts w:ascii="Arial" w:hAnsi="Arial" w:cs="Arial"/>
        </w:rPr>
      </w:pPr>
      <w:r w:rsidRPr="00446328">
        <w:rPr>
          <w:rFonts w:ascii="Arial" w:hAnsi="Arial" w:cs="Arial"/>
        </w:rPr>
        <w:lastRenderedPageBreak/>
        <w:t>La Investigación Acción Participativa (IAP) se ha consolidado como un paradigma metodológico que busca transformar la realidad social mediante la participación activa de los actores involucrados. Este enfoque se distingue por integrar la práctica con la reflexión crítica, promoviendo procesos colaborativos donde la comunidad no solo es objeto de estudio, sino protagonista en la construcción de soluciones. En el contexto actual, la IAP se ha enriquecido con el uso de herramientas digitales, que permiten ampliar los espacios de inclusión, fortalecer la comunicación</w:t>
      </w:r>
    </w:p>
    <w:p w14:paraId="445ABF42" w14:textId="77777777" w:rsidR="00446328" w:rsidRDefault="00446328" w:rsidP="008647DE">
      <w:pPr>
        <w:pStyle w:val="Prrafodelista"/>
        <w:spacing w:line="360" w:lineRule="auto"/>
        <w:rPr>
          <w:rFonts w:ascii="Arial" w:hAnsi="Arial" w:cs="Arial"/>
        </w:rPr>
      </w:pPr>
    </w:p>
    <w:p w14:paraId="16E7437F" w14:textId="2E59C156" w:rsidR="00D53791" w:rsidRPr="00446328" w:rsidRDefault="00931FDE" w:rsidP="008647DE">
      <w:pPr>
        <w:spacing w:line="360" w:lineRule="auto"/>
        <w:rPr>
          <w:rFonts w:ascii="Arial" w:hAnsi="Arial" w:cs="Arial"/>
        </w:rPr>
      </w:pPr>
      <w:r w:rsidRPr="00446328">
        <w:rPr>
          <w:rFonts w:ascii="Arial" w:hAnsi="Arial" w:cs="Arial"/>
        </w:rPr>
        <w:t>Según Varas-Contreras, Esteves-Fajardo y Vélez-Sancarranco (2023), la Investigación Acción Participativa sociotecnológica se caracteriza por integrar herramientas digitales en procesos de transformación social, permitiendo que la tecnología se convierta en un medio para la inclusión, la participación y el empoderamiento comunitario</w:t>
      </w:r>
    </w:p>
    <w:p w14:paraId="76CE0DAA" w14:textId="5415F1F2" w:rsidR="00045CA9" w:rsidRPr="00446328" w:rsidRDefault="00045CA9" w:rsidP="008647DE">
      <w:pPr>
        <w:spacing w:line="360" w:lineRule="auto"/>
        <w:rPr>
          <w:rFonts w:ascii="Arial" w:hAnsi="Arial" w:cs="Arial"/>
          <w:b/>
          <w:bCs/>
          <w:lang w:val="es-MX"/>
        </w:rPr>
      </w:pPr>
      <w:r w:rsidRPr="00446328">
        <w:rPr>
          <w:rFonts w:ascii="Arial" w:hAnsi="Arial" w:cs="Arial"/>
        </w:rPr>
        <w:t>El proyecto de creación de una página web</w:t>
      </w:r>
      <w:r w:rsidR="00BD2B74" w:rsidRPr="00446328">
        <w:rPr>
          <w:rFonts w:ascii="Arial" w:hAnsi="Arial" w:cs="Arial"/>
        </w:rPr>
        <w:t xml:space="preserve"> </w:t>
      </w:r>
      <w:r w:rsidR="00BD2B74" w:rsidRPr="00446328">
        <w:rPr>
          <w:rStyle w:val="Textoennegrita"/>
          <w:rFonts w:ascii="Arial" w:hAnsi="Arial" w:cs="Arial"/>
          <w:b w:val="0"/>
          <w:bCs w:val="0"/>
        </w:rPr>
        <w:t>para el Centro de Apuestas “La China Sports” se enmarca en este tipo de IAP, ya que emplea tecnologías web como medio para informar y conectar a la comunidad sin promover el juego activo.</w:t>
      </w:r>
      <w:r w:rsidR="00BD2B74" w:rsidRPr="00446328">
        <w:rPr>
          <w:rFonts w:ascii="Arial" w:hAnsi="Arial" w:cs="Arial"/>
        </w:rPr>
        <w:t xml:space="preserve"> La plataforma está diseñada para ofrecer contenido,</w:t>
      </w:r>
      <w:r w:rsidR="004971E9" w:rsidRPr="00446328">
        <w:rPr>
          <w:rFonts w:ascii="Arial" w:hAnsi="Arial" w:cs="Arial"/>
        </w:rPr>
        <w:t xml:space="preserve"> análisis de jugadas y simulaciones que permiten al usuario comprender estrategias sin necesidad de participar directamente en apuestas.</w:t>
      </w:r>
    </w:p>
    <w:p w14:paraId="142A0C08" w14:textId="77777777" w:rsidR="00931FDE" w:rsidRPr="009060DC" w:rsidRDefault="00931FDE" w:rsidP="008647DE">
      <w:pPr>
        <w:spacing w:line="360" w:lineRule="auto"/>
        <w:jc w:val="center"/>
        <w:rPr>
          <w:rFonts w:ascii="Arial" w:hAnsi="Arial" w:cs="Arial"/>
          <w:b/>
          <w:bCs/>
          <w:lang w:val="es-MX"/>
        </w:rPr>
      </w:pPr>
    </w:p>
    <w:p w14:paraId="54D4E822" w14:textId="77777777" w:rsidR="00931FDE" w:rsidRPr="009060DC" w:rsidRDefault="00931FDE" w:rsidP="008647DE">
      <w:pPr>
        <w:spacing w:line="360" w:lineRule="auto"/>
        <w:jc w:val="center"/>
        <w:rPr>
          <w:rFonts w:ascii="Arial" w:hAnsi="Arial" w:cs="Arial"/>
          <w:b/>
          <w:bCs/>
          <w:lang w:val="es-MX"/>
        </w:rPr>
      </w:pPr>
    </w:p>
    <w:p w14:paraId="3BDF4E9B" w14:textId="2C1C4D79" w:rsidR="004A0CAA" w:rsidRPr="009060DC" w:rsidRDefault="004A0CAA" w:rsidP="008647DE">
      <w:pPr>
        <w:spacing w:line="360" w:lineRule="auto"/>
        <w:jc w:val="center"/>
        <w:rPr>
          <w:rFonts w:ascii="Arial" w:hAnsi="Arial" w:cs="Arial"/>
          <w:b/>
          <w:bCs/>
          <w:lang w:val="es-MX"/>
        </w:rPr>
      </w:pPr>
      <w:r w:rsidRPr="009060DC">
        <w:rPr>
          <w:rFonts w:ascii="Arial" w:hAnsi="Arial" w:cs="Arial"/>
          <w:b/>
          <w:bCs/>
          <w:lang w:val="es-MX"/>
        </w:rPr>
        <w:t>Modelo de Investigación Acción.</w:t>
      </w:r>
    </w:p>
    <w:p w14:paraId="4B9204A3" w14:textId="366B0452" w:rsidR="00270EDC" w:rsidRDefault="00270EDC" w:rsidP="008647DE">
      <w:pPr>
        <w:pStyle w:val="NormalWeb"/>
        <w:spacing w:line="360" w:lineRule="auto"/>
        <w:rPr>
          <w:rFonts w:ascii="Arial" w:hAnsi="Arial" w:cs="Arial"/>
        </w:rPr>
      </w:pPr>
      <w:r w:rsidRPr="009060DC">
        <w:rPr>
          <w:rFonts w:ascii="Arial" w:hAnsi="Arial" w:cs="Arial"/>
        </w:rPr>
        <w:t xml:space="preserve">De acuerdo con Varas-Contreras, Esteves-Fajardo y Vélez-Sancarranco (2023), los modelos contemporáneos de Investigación-Acción han evolucionado hacia enfoques </w:t>
      </w:r>
      <w:r w:rsidRPr="009060DC">
        <w:rPr>
          <w:rStyle w:val="Textoennegrita"/>
          <w:rFonts w:ascii="Arial" w:hAnsi="Arial" w:cs="Arial"/>
          <w:b w:val="0"/>
          <w:bCs w:val="0"/>
        </w:rPr>
        <w:t>sociotecnológicos participativos</w:t>
      </w:r>
      <w:r w:rsidRPr="009060DC">
        <w:rPr>
          <w:rFonts w:ascii="Arial" w:hAnsi="Arial" w:cs="Arial"/>
        </w:rPr>
        <w:t xml:space="preserve">, que integran herramientas digitales en procesos colaborativos de transformación social. Estos modelos se caracterizan por su flexibilidad metodológica, su orientación hacia la resolución de problemas concretos y su énfasis en la </w:t>
      </w:r>
      <w:r w:rsidRPr="009060DC">
        <w:rPr>
          <w:rFonts w:ascii="Arial" w:hAnsi="Arial" w:cs="Arial"/>
        </w:rPr>
        <w:lastRenderedPageBreak/>
        <w:t>participación activa de los actores involucrados, especialmente en contextos donde la tecnología cumple un rol mediador.</w:t>
      </w:r>
    </w:p>
    <w:p w14:paraId="42918F17" w14:textId="1D6D0330" w:rsidR="00C10314" w:rsidRPr="009060DC" w:rsidRDefault="00C10314" w:rsidP="008647DE">
      <w:pPr>
        <w:pStyle w:val="NormalWeb"/>
        <w:spacing w:line="360" w:lineRule="auto"/>
        <w:rPr>
          <w:rFonts w:ascii="Arial" w:hAnsi="Arial" w:cs="Arial"/>
        </w:rPr>
      </w:pPr>
      <w:r w:rsidRPr="00C10314">
        <w:rPr>
          <w:rStyle w:val="Textoennegrita"/>
          <w:rFonts w:ascii="Arial" w:hAnsi="Arial" w:cs="Arial"/>
          <w:b w:val="0"/>
          <w:bCs w:val="0"/>
        </w:rPr>
        <w:t>El modelo utilizado es el de Investigación-Acción Participativa Sociotecnológica</w:t>
      </w:r>
      <w:r w:rsidRPr="00C10314">
        <w:rPr>
          <w:rFonts w:ascii="Arial" w:hAnsi="Arial" w:cs="Arial"/>
          <w:b/>
          <w:bCs/>
        </w:rPr>
        <w:t xml:space="preserve">, </w:t>
      </w:r>
      <w:r w:rsidRPr="00C10314">
        <w:rPr>
          <w:rFonts w:ascii="Arial" w:hAnsi="Arial" w:cs="Arial"/>
        </w:rPr>
        <w:t xml:space="preserve">porque se ajusta a </w:t>
      </w:r>
      <w:r>
        <w:rPr>
          <w:rFonts w:ascii="Arial" w:hAnsi="Arial" w:cs="Arial"/>
        </w:rPr>
        <w:t xml:space="preserve">el </w:t>
      </w:r>
      <w:r w:rsidRPr="00C10314">
        <w:rPr>
          <w:rFonts w:ascii="Arial" w:hAnsi="Arial" w:cs="Arial"/>
        </w:rPr>
        <w:t>propósito de crear una plataforma informativa, ética y comunitaria, donde la tecnología es el medio para la transformación social</w:t>
      </w:r>
      <w:r>
        <w:t>.</w:t>
      </w:r>
    </w:p>
    <w:p w14:paraId="3BC8B6C9" w14:textId="6DA2B214" w:rsidR="00270EDC" w:rsidRPr="009060DC" w:rsidRDefault="00270EDC" w:rsidP="008647DE">
      <w:pPr>
        <w:pStyle w:val="NormalWeb"/>
        <w:spacing w:line="360" w:lineRule="auto"/>
        <w:rPr>
          <w:rFonts w:ascii="Arial" w:hAnsi="Arial" w:cs="Arial"/>
        </w:rPr>
      </w:pPr>
      <w:r w:rsidRPr="009060DC">
        <w:rPr>
          <w:rStyle w:val="Textoennegrita"/>
          <w:rFonts w:ascii="Arial" w:hAnsi="Arial" w:cs="Arial"/>
          <w:b w:val="0"/>
          <w:bCs w:val="0"/>
        </w:rPr>
        <w:t xml:space="preserve">Este modelo resulta más pertinente para el desarrollo del sitio web </w:t>
      </w:r>
      <w:r w:rsidR="00F63DA5" w:rsidRPr="009060DC">
        <w:rPr>
          <w:rStyle w:val="Textoennegrita"/>
          <w:rFonts w:ascii="Arial" w:hAnsi="Arial" w:cs="Arial"/>
          <w:b w:val="0"/>
          <w:bCs w:val="0"/>
        </w:rPr>
        <w:t xml:space="preserve">para </w:t>
      </w:r>
      <w:r w:rsidRPr="009060DC">
        <w:rPr>
          <w:rStyle w:val="Textoennegrita"/>
          <w:rFonts w:ascii="Arial" w:hAnsi="Arial" w:cs="Arial"/>
          <w:b w:val="0"/>
          <w:bCs w:val="0"/>
        </w:rPr>
        <w:t>Centro de Apuestas “La China Sports”, ya que permite:</w:t>
      </w:r>
    </w:p>
    <w:p w14:paraId="211A3A22" w14:textId="68FD7E9E" w:rsidR="00F63DA5" w:rsidRPr="009060DC" w:rsidRDefault="00270EDC" w:rsidP="008647DE">
      <w:pPr>
        <w:pStyle w:val="NormalWeb"/>
        <w:numPr>
          <w:ilvl w:val="0"/>
          <w:numId w:val="5"/>
        </w:numPr>
        <w:spacing w:line="360" w:lineRule="auto"/>
        <w:rPr>
          <w:rFonts w:ascii="Arial" w:hAnsi="Arial" w:cs="Arial"/>
          <w:b/>
          <w:bCs/>
        </w:rPr>
      </w:pPr>
      <w:r w:rsidRPr="009060DC">
        <w:rPr>
          <w:rStyle w:val="Textoennegrita"/>
          <w:rFonts w:ascii="Arial" w:hAnsi="Arial" w:cs="Arial"/>
        </w:rPr>
        <w:t>Diagnosticar</w:t>
      </w:r>
      <w:r w:rsidRPr="009060DC">
        <w:rPr>
          <w:rFonts w:ascii="Arial" w:hAnsi="Arial" w:cs="Arial"/>
          <w:b/>
          <w:bCs/>
        </w:rPr>
        <w:t xml:space="preserve"> </w:t>
      </w:r>
      <w:r w:rsidRPr="009060DC">
        <w:rPr>
          <w:rFonts w:ascii="Arial" w:hAnsi="Arial" w:cs="Arial"/>
        </w:rPr>
        <w:t>las necesidades comunicacionales del centro y su comunidad mediante entrevistas, observación directa y análisis de plataformas similares</w:t>
      </w:r>
      <w:r w:rsidRPr="009060DC">
        <w:rPr>
          <w:rFonts w:ascii="Arial" w:hAnsi="Arial" w:cs="Arial"/>
          <w:b/>
          <w:bCs/>
        </w:rPr>
        <w:t>.</w:t>
      </w:r>
    </w:p>
    <w:p w14:paraId="7FDC707E" w14:textId="77777777" w:rsidR="00D83F8A" w:rsidRPr="009060DC" w:rsidRDefault="00D83F8A" w:rsidP="008647DE">
      <w:pPr>
        <w:pStyle w:val="NormalWeb"/>
        <w:spacing w:line="360" w:lineRule="auto"/>
        <w:ind w:left="720"/>
        <w:rPr>
          <w:rFonts w:ascii="Arial" w:hAnsi="Arial" w:cs="Arial"/>
          <w:b/>
          <w:bCs/>
        </w:rPr>
      </w:pPr>
    </w:p>
    <w:p w14:paraId="404D2D19" w14:textId="77777777" w:rsidR="00270EDC" w:rsidRPr="009060DC" w:rsidRDefault="00270EDC" w:rsidP="008647DE">
      <w:pPr>
        <w:pStyle w:val="NormalWeb"/>
        <w:numPr>
          <w:ilvl w:val="0"/>
          <w:numId w:val="5"/>
        </w:numPr>
        <w:spacing w:line="360" w:lineRule="auto"/>
        <w:rPr>
          <w:rFonts w:ascii="Arial" w:hAnsi="Arial" w:cs="Arial"/>
        </w:rPr>
      </w:pPr>
      <w:r w:rsidRPr="009060DC">
        <w:rPr>
          <w:rStyle w:val="Textoennegrita"/>
          <w:rFonts w:ascii="Arial" w:hAnsi="Arial" w:cs="Arial"/>
        </w:rPr>
        <w:t>Planificar</w:t>
      </w:r>
      <w:r w:rsidRPr="009060DC">
        <w:rPr>
          <w:rFonts w:ascii="Arial" w:hAnsi="Arial" w:cs="Arial"/>
        </w:rPr>
        <w:t xml:space="preserve"> una solución digital ética, educativa y no transaccional, que informe sin incentivar el juego activo.</w:t>
      </w:r>
    </w:p>
    <w:p w14:paraId="22FD7426" w14:textId="77777777" w:rsidR="00F63DA5" w:rsidRPr="009060DC" w:rsidRDefault="00F63DA5" w:rsidP="008647DE">
      <w:pPr>
        <w:pStyle w:val="Prrafodelista"/>
        <w:spacing w:line="360" w:lineRule="auto"/>
        <w:rPr>
          <w:rFonts w:ascii="Arial" w:hAnsi="Arial" w:cs="Arial"/>
        </w:rPr>
      </w:pPr>
    </w:p>
    <w:p w14:paraId="36D84C8C" w14:textId="77777777" w:rsidR="00F63DA5" w:rsidRPr="009060DC" w:rsidRDefault="00F63DA5" w:rsidP="008647DE">
      <w:pPr>
        <w:pStyle w:val="NormalWeb"/>
        <w:spacing w:line="360" w:lineRule="auto"/>
        <w:ind w:left="720"/>
        <w:rPr>
          <w:rFonts w:ascii="Arial" w:hAnsi="Arial" w:cs="Arial"/>
        </w:rPr>
      </w:pPr>
    </w:p>
    <w:p w14:paraId="6BC7F750" w14:textId="77777777" w:rsidR="00270EDC" w:rsidRPr="009060DC" w:rsidRDefault="00270EDC" w:rsidP="008647DE">
      <w:pPr>
        <w:pStyle w:val="NormalWeb"/>
        <w:numPr>
          <w:ilvl w:val="0"/>
          <w:numId w:val="5"/>
        </w:numPr>
        <w:spacing w:line="360" w:lineRule="auto"/>
        <w:rPr>
          <w:rFonts w:ascii="Arial" w:hAnsi="Arial" w:cs="Arial"/>
        </w:rPr>
      </w:pPr>
      <w:r w:rsidRPr="009060DC">
        <w:rPr>
          <w:rStyle w:val="Textoennegrita"/>
          <w:rFonts w:ascii="Arial" w:hAnsi="Arial" w:cs="Arial"/>
        </w:rPr>
        <w:t>Ejecutar</w:t>
      </w:r>
      <w:r w:rsidRPr="009060DC">
        <w:rPr>
          <w:rFonts w:ascii="Arial" w:hAnsi="Arial" w:cs="Arial"/>
        </w:rPr>
        <w:t xml:space="preserve"> el diseño y desarrollo del sitio web con participación</w:t>
      </w:r>
      <w:r w:rsidRPr="009060DC">
        <w:rPr>
          <w:rFonts w:ascii="Arial" w:hAnsi="Arial" w:cs="Arial"/>
          <w:b/>
          <w:bCs/>
        </w:rPr>
        <w:t xml:space="preserve"> </w:t>
      </w:r>
      <w:r w:rsidRPr="009060DC">
        <w:rPr>
          <w:rFonts w:ascii="Arial" w:hAnsi="Arial" w:cs="Arial"/>
        </w:rPr>
        <w:t>activa de investigadores, personal administrativo y usuarios frecuentes.</w:t>
      </w:r>
    </w:p>
    <w:p w14:paraId="3C38D81A" w14:textId="77777777" w:rsidR="007B4D7C" w:rsidRPr="009060DC" w:rsidRDefault="007B4D7C" w:rsidP="008647DE">
      <w:pPr>
        <w:pStyle w:val="NormalWeb"/>
        <w:spacing w:line="360" w:lineRule="auto"/>
        <w:rPr>
          <w:rFonts w:ascii="Arial" w:hAnsi="Arial" w:cs="Arial"/>
        </w:rPr>
      </w:pPr>
    </w:p>
    <w:p w14:paraId="7167B318" w14:textId="77777777" w:rsidR="00270EDC" w:rsidRPr="009060DC" w:rsidRDefault="00270EDC" w:rsidP="008647DE">
      <w:pPr>
        <w:pStyle w:val="NormalWeb"/>
        <w:numPr>
          <w:ilvl w:val="0"/>
          <w:numId w:val="5"/>
        </w:numPr>
        <w:spacing w:line="360" w:lineRule="auto"/>
        <w:rPr>
          <w:rFonts w:ascii="Arial" w:hAnsi="Arial" w:cs="Arial"/>
        </w:rPr>
      </w:pPr>
      <w:r w:rsidRPr="009060DC">
        <w:rPr>
          <w:rStyle w:val="Textoennegrita"/>
          <w:rFonts w:ascii="Arial" w:hAnsi="Arial" w:cs="Arial"/>
        </w:rPr>
        <w:t>Evaluar</w:t>
      </w:r>
      <w:r w:rsidRPr="009060DC">
        <w:rPr>
          <w:rFonts w:ascii="Arial" w:hAnsi="Arial" w:cs="Arial"/>
        </w:rPr>
        <w:t xml:space="preserve"> la funcionalidad, accesibilidad y pertinencia del contenido a través de pruebas de usabilidad y retroalimentación directa.</w:t>
      </w:r>
    </w:p>
    <w:p w14:paraId="324E8373" w14:textId="77777777" w:rsidR="00270EDC" w:rsidRPr="009060DC" w:rsidRDefault="00270EDC" w:rsidP="008647DE">
      <w:pPr>
        <w:pStyle w:val="NormalWeb"/>
        <w:numPr>
          <w:ilvl w:val="0"/>
          <w:numId w:val="5"/>
        </w:numPr>
        <w:spacing w:line="360" w:lineRule="auto"/>
        <w:rPr>
          <w:rFonts w:ascii="Arial" w:hAnsi="Arial" w:cs="Arial"/>
        </w:rPr>
      </w:pPr>
      <w:r w:rsidRPr="009060DC">
        <w:rPr>
          <w:rStyle w:val="Textoennegrita"/>
          <w:rFonts w:ascii="Arial" w:hAnsi="Arial" w:cs="Arial"/>
        </w:rPr>
        <w:lastRenderedPageBreak/>
        <w:t>Reflexionar</w:t>
      </w:r>
      <w:r w:rsidRPr="009060DC">
        <w:rPr>
          <w:rFonts w:ascii="Arial" w:hAnsi="Arial" w:cs="Arial"/>
        </w:rPr>
        <w:t xml:space="preserve"> sobre los resultados obtenidos para generar conocimiento replicable, mejorar futuras intervenciones y fortalecer la cultura digital del centro.</w:t>
      </w:r>
    </w:p>
    <w:p w14:paraId="513124C4" w14:textId="77777777" w:rsidR="007B4D7C" w:rsidRPr="009060DC" w:rsidRDefault="007B4D7C" w:rsidP="008647DE">
      <w:pPr>
        <w:pStyle w:val="NormalWeb"/>
        <w:spacing w:line="360" w:lineRule="auto"/>
        <w:rPr>
          <w:rFonts w:ascii="Arial" w:hAnsi="Arial" w:cs="Arial"/>
        </w:rPr>
      </w:pPr>
    </w:p>
    <w:p w14:paraId="472E8973" w14:textId="77777777" w:rsidR="00AE15FB" w:rsidRPr="009060DC" w:rsidRDefault="00AE15FB" w:rsidP="008647DE">
      <w:pPr>
        <w:spacing w:line="360" w:lineRule="auto"/>
        <w:jc w:val="center"/>
        <w:rPr>
          <w:rFonts w:ascii="Arial" w:hAnsi="Arial" w:cs="Arial"/>
          <w:b/>
          <w:bCs/>
          <w:lang w:val="es-MX"/>
        </w:rPr>
      </w:pPr>
      <w:r w:rsidRPr="009060DC">
        <w:rPr>
          <w:rFonts w:ascii="Arial" w:hAnsi="Arial" w:cs="Arial"/>
          <w:b/>
          <w:bCs/>
          <w:lang w:val="es-MX"/>
        </w:rPr>
        <w:t>Técnicas e Instrumentos de Recolección de Información.</w:t>
      </w:r>
    </w:p>
    <w:p w14:paraId="62664C76" w14:textId="77777777" w:rsidR="00D53791" w:rsidRPr="009060DC" w:rsidRDefault="00D53791" w:rsidP="008647DE">
      <w:pPr>
        <w:pStyle w:val="Prrafodelista"/>
        <w:spacing w:line="360" w:lineRule="auto"/>
        <w:rPr>
          <w:rFonts w:ascii="Arial" w:hAnsi="Arial" w:cs="Arial"/>
        </w:rPr>
      </w:pPr>
    </w:p>
    <w:p w14:paraId="1886CE9D" w14:textId="691F0CCA" w:rsidR="00F5256C" w:rsidRPr="009060DC" w:rsidRDefault="00F5256C" w:rsidP="008647DE">
      <w:pPr>
        <w:spacing w:line="360" w:lineRule="auto"/>
        <w:rPr>
          <w:rFonts w:ascii="Arial" w:hAnsi="Arial" w:cs="Arial"/>
        </w:rPr>
      </w:pPr>
      <w:r w:rsidRPr="009060DC">
        <w:rPr>
          <w:rFonts w:ascii="Arial" w:hAnsi="Arial" w:cs="Arial"/>
        </w:rPr>
        <w:t>Recolección de información se fundamenta en el uso de técnicas flexibles, éticas y contextualizadas que permiten captar tanto la dimensión objetiva como subjetiva del fenómeno estudiado. A continuación se describen las principales técnicas aplicables al desarrollo del proyecto sociotecnológico de la página web institucional para La China Sports.</w:t>
      </w:r>
    </w:p>
    <w:p w14:paraId="2370CFB9" w14:textId="77777777" w:rsidR="009060DC" w:rsidRPr="009060DC" w:rsidRDefault="009060DC" w:rsidP="008647DE">
      <w:pPr>
        <w:pStyle w:val="NormalWeb"/>
        <w:spacing w:line="360" w:lineRule="auto"/>
        <w:rPr>
          <w:rFonts w:ascii="Arial" w:hAnsi="Arial" w:cs="Arial"/>
        </w:rPr>
      </w:pPr>
      <w:r w:rsidRPr="009060DC">
        <w:rPr>
          <w:rFonts w:ascii="Arial" w:hAnsi="Arial" w:cs="Arial"/>
        </w:rPr>
        <w:t>La recolección de información se fundamenta en el uso de técnicas flexibles, éticas y contextualizadas que permiten captar tanto la dimensión objetiva como subjetiva del fenómeno estudiado. Estas técnicas se seleccionan en función de su pertinencia metodológica y su capacidad para generar datos significativos en entornos sociotecnológicos. A continuación, se describen las principales técnicas aplicables al desarrollo del proyecto:</w:t>
      </w:r>
    </w:p>
    <w:p w14:paraId="603FAE3E" w14:textId="69BD32F8" w:rsidR="00D50797" w:rsidRPr="00D50797" w:rsidRDefault="00D50797" w:rsidP="008647DE">
      <w:pPr>
        <w:pStyle w:val="NormalWeb"/>
        <w:spacing w:line="360" w:lineRule="auto"/>
        <w:rPr>
          <w:rFonts w:ascii="Arial" w:hAnsi="Arial" w:cs="Arial"/>
          <w:b/>
          <w:bCs/>
        </w:rPr>
      </w:pPr>
      <w:r w:rsidRPr="00D50797">
        <w:rPr>
          <w:rFonts w:ascii="Arial" w:hAnsi="Arial" w:cs="Arial"/>
          <w:b/>
          <w:bCs/>
        </w:rPr>
        <w:t>Entrevista semiestructurada</w:t>
      </w:r>
      <w:r>
        <w:rPr>
          <w:rFonts w:ascii="Arial" w:hAnsi="Arial" w:cs="Arial"/>
          <w:b/>
          <w:bCs/>
        </w:rPr>
        <w:t>.</w:t>
      </w:r>
    </w:p>
    <w:p w14:paraId="09490B76" w14:textId="626BE511" w:rsidR="009060DC" w:rsidRPr="009060DC" w:rsidRDefault="009060DC" w:rsidP="008647DE">
      <w:pPr>
        <w:pStyle w:val="NormalWeb"/>
        <w:spacing w:line="360" w:lineRule="auto"/>
        <w:rPr>
          <w:rFonts w:ascii="Arial" w:hAnsi="Arial" w:cs="Arial"/>
          <w:b/>
          <w:bCs/>
        </w:rPr>
      </w:pPr>
      <w:r w:rsidRPr="009060DC">
        <w:rPr>
          <w:rFonts w:ascii="Arial" w:hAnsi="Arial" w:cs="Arial"/>
        </w:rPr>
        <w:t xml:space="preserve">Según Sánchez, Fernández y Díaz (2021), la entrevista semiestructurada es una técnica cualitativa que permite explorar en profundidad las percepciones, experiencias y propuestas de los participantes mediante preguntas abiertas, adaptables al contexto. </w:t>
      </w:r>
      <w:r w:rsidRPr="009060DC">
        <w:rPr>
          <w:rStyle w:val="Textoennegrita"/>
          <w:rFonts w:ascii="Arial" w:hAnsi="Arial" w:cs="Arial"/>
          <w:b w:val="0"/>
          <w:bCs w:val="0"/>
        </w:rPr>
        <w:t>En este proyecto, se utilizará una guía de entrevista para recoger las opiniones del personal del centro de apuestas sobre la utilidad, diseño y contenido del sitio web, permitiendo ajustar la propuesta tecnológica a sus necesidades reales.</w:t>
      </w:r>
    </w:p>
    <w:p w14:paraId="7464B99E" w14:textId="5731D410" w:rsidR="00E654A4" w:rsidRPr="00E654A4" w:rsidRDefault="00E654A4" w:rsidP="008647DE">
      <w:pPr>
        <w:pStyle w:val="NormalWeb"/>
        <w:spacing w:line="360" w:lineRule="auto"/>
        <w:rPr>
          <w:rFonts w:ascii="Arial" w:hAnsi="Arial" w:cs="Arial"/>
          <w:b/>
          <w:bCs/>
        </w:rPr>
      </w:pPr>
      <w:r w:rsidRPr="00E654A4">
        <w:rPr>
          <w:rFonts w:ascii="Arial" w:hAnsi="Arial" w:cs="Arial"/>
          <w:b/>
          <w:bCs/>
        </w:rPr>
        <w:t>Grupo focal</w:t>
      </w:r>
      <w:r>
        <w:rPr>
          <w:rFonts w:ascii="Arial" w:hAnsi="Arial" w:cs="Arial"/>
          <w:b/>
          <w:bCs/>
        </w:rPr>
        <w:t>.</w:t>
      </w:r>
    </w:p>
    <w:p w14:paraId="64AF588F" w14:textId="3723D30F" w:rsidR="009060DC" w:rsidRPr="009060DC" w:rsidRDefault="009060DC" w:rsidP="008647DE">
      <w:pPr>
        <w:pStyle w:val="NormalWeb"/>
        <w:spacing w:line="360" w:lineRule="auto"/>
        <w:rPr>
          <w:rFonts w:ascii="Arial" w:hAnsi="Arial" w:cs="Arial"/>
          <w:b/>
          <w:bCs/>
        </w:rPr>
      </w:pPr>
      <w:r w:rsidRPr="009060DC">
        <w:rPr>
          <w:rFonts w:ascii="Arial" w:hAnsi="Arial" w:cs="Arial"/>
        </w:rPr>
        <w:lastRenderedPageBreak/>
        <w:t xml:space="preserve">De acuerdo con ACNUR (2022), el grupo focal es una herramienta participativa que facilita la generación de información a partir de la interacción entre los participantes, promoviendo el diálogo colectivo sobre temas específicos. </w:t>
      </w:r>
      <w:r w:rsidRPr="009060DC">
        <w:rPr>
          <w:rStyle w:val="Textoennegrita"/>
          <w:rFonts w:ascii="Arial" w:hAnsi="Arial" w:cs="Arial"/>
          <w:b w:val="0"/>
          <w:bCs w:val="0"/>
        </w:rPr>
        <w:t>Se aplicará un guión temático para validar funcionalidades del sitio web y recoger sugerencias desde la experiencia directa de usuarios reales, fortaleciendo el enfoque colaborativo del proyecto.</w:t>
      </w:r>
    </w:p>
    <w:p w14:paraId="2E482E6B" w14:textId="618F6623" w:rsidR="00E654A4" w:rsidRPr="00E654A4" w:rsidRDefault="00E654A4" w:rsidP="008647DE">
      <w:pPr>
        <w:pStyle w:val="NormalWeb"/>
        <w:spacing w:line="360" w:lineRule="auto"/>
        <w:rPr>
          <w:rFonts w:ascii="Arial" w:hAnsi="Arial" w:cs="Arial"/>
          <w:b/>
          <w:bCs/>
        </w:rPr>
      </w:pPr>
      <w:r w:rsidRPr="00E654A4">
        <w:rPr>
          <w:rFonts w:ascii="Arial" w:hAnsi="Arial" w:cs="Arial"/>
          <w:b/>
          <w:bCs/>
        </w:rPr>
        <w:t>Observación participante</w:t>
      </w:r>
      <w:r>
        <w:rPr>
          <w:rFonts w:ascii="Arial" w:hAnsi="Arial" w:cs="Arial"/>
          <w:b/>
          <w:bCs/>
        </w:rPr>
        <w:t>.</w:t>
      </w:r>
    </w:p>
    <w:p w14:paraId="3C339BD9" w14:textId="7055FFEE" w:rsidR="009060DC" w:rsidRPr="009060DC" w:rsidRDefault="009060DC" w:rsidP="008647DE">
      <w:pPr>
        <w:pStyle w:val="NormalWeb"/>
        <w:spacing w:line="360" w:lineRule="auto"/>
        <w:rPr>
          <w:rFonts w:ascii="Arial" w:hAnsi="Arial" w:cs="Arial"/>
          <w:b/>
          <w:bCs/>
        </w:rPr>
      </w:pPr>
      <w:r w:rsidRPr="009060DC">
        <w:rPr>
          <w:rFonts w:ascii="Arial" w:hAnsi="Arial" w:cs="Arial"/>
        </w:rPr>
        <w:t xml:space="preserve">Sánchez et al. (2021) destacan que la observación participante permite registrar sistemáticamente comportamientos, interacciones y dinámicas en el contexto natural, aportando una visión integral del entorno investigado. </w:t>
      </w:r>
      <w:r w:rsidRPr="009060DC">
        <w:rPr>
          <w:rStyle w:val="Textoennegrita"/>
          <w:rFonts w:ascii="Arial" w:hAnsi="Arial" w:cs="Arial"/>
          <w:b w:val="0"/>
          <w:bCs w:val="0"/>
        </w:rPr>
        <w:t>Se utilizará un diario de campo para analizar cómo se comunican actualmente los servicios del centro y cómo los usuarios acceden a la información, identificando oportunidades de mejora en la interfaz digital.</w:t>
      </w:r>
    </w:p>
    <w:p w14:paraId="135DDFD2" w14:textId="17D3AA85" w:rsidR="00E36892" w:rsidRPr="00E36892" w:rsidRDefault="00E36892" w:rsidP="008647DE">
      <w:pPr>
        <w:pStyle w:val="NormalWeb"/>
        <w:spacing w:line="360" w:lineRule="auto"/>
        <w:rPr>
          <w:rFonts w:ascii="Arial" w:hAnsi="Arial" w:cs="Arial"/>
          <w:b/>
          <w:bCs/>
        </w:rPr>
      </w:pPr>
      <w:r w:rsidRPr="00E36892">
        <w:rPr>
          <w:rFonts w:ascii="Arial" w:hAnsi="Arial" w:cs="Arial"/>
          <w:b/>
          <w:bCs/>
        </w:rPr>
        <w:t>Análisis documental</w:t>
      </w:r>
      <w:r>
        <w:rPr>
          <w:rFonts w:ascii="Arial" w:hAnsi="Arial" w:cs="Arial"/>
          <w:b/>
          <w:bCs/>
        </w:rPr>
        <w:t>.</w:t>
      </w:r>
    </w:p>
    <w:p w14:paraId="3B5DFC14" w14:textId="3244C59D" w:rsidR="009060DC" w:rsidRPr="009060DC" w:rsidRDefault="009060DC" w:rsidP="008647DE">
      <w:pPr>
        <w:pStyle w:val="NormalWeb"/>
        <w:spacing w:line="360" w:lineRule="auto"/>
        <w:rPr>
          <w:rFonts w:ascii="Arial" w:hAnsi="Arial" w:cs="Arial"/>
          <w:b/>
          <w:bCs/>
        </w:rPr>
      </w:pPr>
      <w:r w:rsidRPr="009060DC">
        <w:rPr>
          <w:rFonts w:ascii="Arial" w:hAnsi="Arial" w:cs="Arial"/>
        </w:rPr>
        <w:t xml:space="preserve">Según Bardin (actualizado por investigadores en 2022), el análisis documental permite examinar textos institucionales, normativas y registros previos con el fin de extraer información relevante para la construcción de conocimiento. </w:t>
      </w:r>
      <w:r w:rsidRPr="009060DC">
        <w:rPr>
          <w:rStyle w:val="Textoennegrita"/>
          <w:rFonts w:ascii="Arial" w:hAnsi="Arial" w:cs="Arial"/>
          <w:b w:val="0"/>
          <w:bCs w:val="0"/>
        </w:rPr>
        <w:t>Se aplicará una ficha de análisis documental para identificar contenidos clave que deben incluirse en la página web, garantizando su alineación legal, institucional y comunicacional.</w:t>
      </w:r>
    </w:p>
    <w:p w14:paraId="415F28DA" w14:textId="5768FCB7" w:rsidR="00D55919" w:rsidRPr="00D55919" w:rsidRDefault="00D55919" w:rsidP="008647DE">
      <w:pPr>
        <w:pStyle w:val="NormalWeb"/>
        <w:spacing w:line="360" w:lineRule="auto"/>
        <w:rPr>
          <w:rFonts w:ascii="Arial" w:hAnsi="Arial" w:cs="Arial"/>
          <w:b/>
          <w:bCs/>
        </w:rPr>
      </w:pPr>
      <w:r w:rsidRPr="00D55919">
        <w:rPr>
          <w:rFonts w:ascii="Arial" w:hAnsi="Arial" w:cs="Arial"/>
          <w:b/>
          <w:bCs/>
        </w:rPr>
        <w:t>Encuesta estructurada</w:t>
      </w:r>
      <w:r>
        <w:rPr>
          <w:rFonts w:ascii="Arial" w:hAnsi="Arial" w:cs="Arial"/>
          <w:b/>
          <w:bCs/>
        </w:rPr>
        <w:t>.</w:t>
      </w:r>
    </w:p>
    <w:p w14:paraId="4AE01103" w14:textId="3BF1ABF8" w:rsidR="009060DC" w:rsidRPr="009060DC" w:rsidRDefault="009060DC" w:rsidP="008647DE">
      <w:pPr>
        <w:pStyle w:val="NormalWeb"/>
        <w:spacing w:line="360" w:lineRule="auto"/>
        <w:rPr>
          <w:rFonts w:ascii="Arial" w:hAnsi="Arial" w:cs="Arial"/>
          <w:b/>
          <w:bCs/>
        </w:rPr>
      </w:pPr>
      <w:r w:rsidRPr="009060DC">
        <w:rPr>
          <w:rFonts w:ascii="Arial" w:hAnsi="Arial" w:cs="Arial"/>
        </w:rPr>
        <w:t xml:space="preserve">Hernández, Fernández y Baptista (actualizado en 2022) señalan que la encuesta estructurada es una técnica cuantitativa que permite obtener datos estadísticos sobre percepciones, comportamientos y expectativas de los usuarios. </w:t>
      </w:r>
      <w:r w:rsidRPr="009060DC">
        <w:rPr>
          <w:rStyle w:val="Textoennegrita"/>
          <w:rFonts w:ascii="Arial" w:hAnsi="Arial" w:cs="Arial"/>
          <w:b w:val="0"/>
          <w:bCs w:val="0"/>
        </w:rPr>
        <w:t xml:space="preserve">Se diseñará un cuestionario cerrado que facilite el procesamiento y análisis de la información sobre el nivel de conocimiento, interés y </w:t>
      </w:r>
      <w:r w:rsidRPr="009060DC">
        <w:rPr>
          <w:rStyle w:val="Textoennegrita"/>
          <w:rFonts w:ascii="Arial" w:hAnsi="Arial" w:cs="Arial"/>
          <w:b w:val="0"/>
          <w:bCs w:val="0"/>
        </w:rPr>
        <w:lastRenderedPageBreak/>
        <w:t>expectativas de los usuarios respecto al sitio web, permitiendo ajustar el diseño a sus preferencias.</w:t>
      </w:r>
    </w:p>
    <w:p w14:paraId="3E98B931" w14:textId="77777777" w:rsidR="001D19E9" w:rsidRPr="009060DC" w:rsidRDefault="001D19E9" w:rsidP="00427139">
      <w:pPr>
        <w:pStyle w:val="Prrafodelista"/>
        <w:spacing w:line="360" w:lineRule="auto"/>
        <w:rPr>
          <w:rFonts w:ascii="Arial" w:hAnsi="Arial" w:cs="Arial"/>
        </w:rPr>
      </w:pPr>
    </w:p>
    <w:p w14:paraId="6C99587E" w14:textId="77777777" w:rsidR="009376E3" w:rsidRDefault="009376E3" w:rsidP="006E4C5C">
      <w:pPr>
        <w:spacing w:line="360" w:lineRule="auto"/>
        <w:jc w:val="center"/>
        <w:rPr>
          <w:rFonts w:ascii="Arial" w:hAnsi="Arial" w:cs="Arial"/>
          <w:b/>
          <w:bCs/>
          <w:lang w:val="es-ES"/>
        </w:rPr>
      </w:pPr>
    </w:p>
    <w:p w14:paraId="16EE00EF" w14:textId="6ED14036" w:rsidR="009376E3" w:rsidRDefault="006E4C5C" w:rsidP="006E4C5C">
      <w:pPr>
        <w:spacing w:line="360" w:lineRule="auto"/>
        <w:jc w:val="center"/>
        <w:rPr>
          <w:rFonts w:ascii="Arial" w:hAnsi="Arial" w:cs="Arial"/>
          <w:b/>
          <w:bCs/>
          <w:lang w:val="es-ES"/>
        </w:rPr>
      </w:pPr>
      <w:r w:rsidRPr="006E4C5C">
        <w:rPr>
          <w:rFonts w:ascii="Arial" w:hAnsi="Arial" w:cs="Arial"/>
          <w:b/>
          <w:bCs/>
          <w:lang w:val="es-ES"/>
        </w:rPr>
        <w:t>FASE IV</w:t>
      </w:r>
      <w:r w:rsidR="001F13DD">
        <w:rPr>
          <w:rFonts w:ascii="Arial" w:hAnsi="Arial" w:cs="Arial"/>
          <w:b/>
          <w:bCs/>
          <w:lang w:val="es-ES"/>
        </w:rPr>
        <w:t>.</w:t>
      </w:r>
      <w:r w:rsidRPr="006E4C5C">
        <w:rPr>
          <w:rFonts w:ascii="Arial" w:hAnsi="Arial" w:cs="Arial"/>
          <w:b/>
          <w:bCs/>
          <w:lang w:val="es-ES"/>
        </w:rPr>
        <w:t xml:space="preserve"> </w:t>
      </w:r>
      <w:r>
        <w:rPr>
          <w:rFonts w:ascii="Arial" w:hAnsi="Arial" w:cs="Arial"/>
          <w:b/>
          <w:bCs/>
          <w:lang w:val="es-ES"/>
        </w:rPr>
        <w:t xml:space="preserve"> </w:t>
      </w:r>
    </w:p>
    <w:p w14:paraId="66ED770B" w14:textId="77777777" w:rsidR="009376E3" w:rsidRDefault="009376E3" w:rsidP="006E4C5C">
      <w:pPr>
        <w:spacing w:line="360" w:lineRule="auto"/>
        <w:jc w:val="center"/>
        <w:rPr>
          <w:rFonts w:ascii="Arial" w:hAnsi="Arial" w:cs="Arial"/>
          <w:b/>
          <w:bCs/>
          <w:lang w:val="es-ES"/>
        </w:rPr>
      </w:pPr>
    </w:p>
    <w:p w14:paraId="09514823" w14:textId="43A68948" w:rsidR="006E4C5C" w:rsidRPr="00BB60BC" w:rsidRDefault="006E4C5C" w:rsidP="006E4C5C">
      <w:pPr>
        <w:spacing w:line="360" w:lineRule="auto"/>
        <w:jc w:val="center"/>
        <w:rPr>
          <w:rFonts w:ascii="Arial" w:hAnsi="Arial" w:cs="Arial"/>
          <w:b/>
          <w:bCs/>
        </w:rPr>
      </w:pPr>
      <w:r w:rsidRPr="00BB60BC">
        <w:rPr>
          <w:rFonts w:ascii="Arial" w:hAnsi="Arial" w:cs="Arial"/>
          <w:b/>
          <w:bCs/>
          <w:lang w:val="es-ES"/>
        </w:rPr>
        <w:t>FUNDAMENTACIÓN METODOLÓGICA</w:t>
      </w:r>
    </w:p>
    <w:p w14:paraId="3AA78304" w14:textId="77777777" w:rsidR="009376E3" w:rsidRDefault="006E4C5C" w:rsidP="009376E3">
      <w:pPr>
        <w:spacing w:line="360" w:lineRule="auto"/>
        <w:jc w:val="center"/>
        <w:rPr>
          <w:rFonts w:ascii="Arial" w:hAnsi="Arial" w:cs="Arial"/>
          <w:lang w:val="es-ES"/>
        </w:rPr>
      </w:pPr>
      <w:r w:rsidRPr="00BB60BC">
        <w:rPr>
          <w:rFonts w:ascii="Arial" w:hAnsi="Arial" w:cs="Arial"/>
          <w:b/>
          <w:bCs/>
          <w:lang w:val="es-ES"/>
        </w:rPr>
        <w:t>TÉCNICA- OPERATIVA DEL PRODUCTO</w:t>
      </w:r>
      <w:r w:rsidRPr="001F13DD">
        <w:rPr>
          <w:rFonts w:ascii="Arial" w:hAnsi="Arial" w:cs="Arial"/>
          <w:lang w:val="es-ES"/>
        </w:rPr>
        <w:t>.</w:t>
      </w:r>
    </w:p>
    <w:p w14:paraId="61A34F70" w14:textId="77777777" w:rsidR="009376E3" w:rsidRDefault="009376E3" w:rsidP="009376E3">
      <w:pPr>
        <w:spacing w:line="360" w:lineRule="auto"/>
        <w:jc w:val="center"/>
        <w:rPr>
          <w:rFonts w:ascii="Arial" w:hAnsi="Arial" w:cs="Arial"/>
          <w:lang w:val="es-ES"/>
        </w:rPr>
      </w:pPr>
    </w:p>
    <w:p w14:paraId="08711737" w14:textId="77777777" w:rsidR="009376E3" w:rsidRDefault="009376E3" w:rsidP="009376E3">
      <w:pPr>
        <w:spacing w:line="360" w:lineRule="auto"/>
        <w:jc w:val="center"/>
        <w:rPr>
          <w:rFonts w:ascii="Arial" w:hAnsi="Arial" w:cs="Arial"/>
          <w:lang w:val="es-ES"/>
        </w:rPr>
      </w:pPr>
    </w:p>
    <w:p w14:paraId="6548210D" w14:textId="56FAE284" w:rsidR="00144BF2" w:rsidRPr="009376E3" w:rsidRDefault="009376E3" w:rsidP="009376E3">
      <w:pPr>
        <w:spacing w:line="360" w:lineRule="auto"/>
        <w:rPr>
          <w:rFonts w:ascii="Arial" w:hAnsi="Arial" w:cs="Arial"/>
          <w:b/>
          <w:bCs/>
        </w:rPr>
      </w:pPr>
      <w:r w:rsidRPr="009376E3">
        <w:rPr>
          <w:rFonts w:ascii="Arial" w:hAnsi="Arial" w:cs="Arial"/>
          <w:b/>
          <w:bCs/>
        </w:rPr>
        <w:t>1.</w:t>
      </w:r>
      <w:r w:rsidR="00144BF2" w:rsidRPr="009376E3">
        <w:rPr>
          <w:rFonts w:ascii="Arial" w:hAnsi="Arial" w:cs="Arial"/>
          <w:b/>
          <w:bCs/>
        </w:rPr>
        <w:t xml:space="preserve"> Fundamentación Metodológica</w:t>
      </w:r>
    </w:p>
    <w:p w14:paraId="0702E867" w14:textId="77777777" w:rsidR="00144BF2" w:rsidRPr="00144BF2" w:rsidRDefault="00144BF2" w:rsidP="00144BF2">
      <w:pPr>
        <w:pStyle w:val="NormalWeb"/>
        <w:rPr>
          <w:rFonts w:ascii="Arial" w:hAnsi="Arial" w:cs="Arial"/>
        </w:rPr>
      </w:pPr>
      <w:r w:rsidRPr="00144BF2">
        <w:rPr>
          <w:rFonts w:ascii="Arial" w:hAnsi="Arial" w:cs="Arial"/>
        </w:rPr>
        <w:t xml:space="preserve">El desarrollo de este producto se rige bajo el marco de la </w:t>
      </w:r>
      <w:r w:rsidRPr="009376E3">
        <w:rPr>
          <w:rFonts w:ascii="Arial" w:hAnsi="Arial" w:cs="Arial"/>
        </w:rPr>
        <w:t>Ingeniería Web,</w:t>
      </w:r>
      <w:r w:rsidRPr="00144BF2">
        <w:rPr>
          <w:rFonts w:ascii="Arial" w:hAnsi="Arial" w:cs="Arial"/>
        </w:rPr>
        <w:t xml:space="preserve"> la cual, según Pressman (2010), se diferencia del software convencional por su énfasis en el manejo de contenidos dinámicos y la inmediatez.</w:t>
      </w:r>
    </w:p>
    <w:p w14:paraId="159A64C1" w14:textId="77777777" w:rsidR="00144BF2" w:rsidRPr="009376E3" w:rsidRDefault="00144BF2" w:rsidP="00144BF2">
      <w:pPr>
        <w:pStyle w:val="NormalWeb"/>
        <w:numPr>
          <w:ilvl w:val="0"/>
          <w:numId w:val="11"/>
        </w:numPr>
        <w:rPr>
          <w:rFonts w:ascii="Arial" w:hAnsi="Arial" w:cs="Arial"/>
        </w:rPr>
      </w:pPr>
      <w:r w:rsidRPr="009376E3">
        <w:rPr>
          <w:rFonts w:ascii="Arial" w:hAnsi="Arial" w:cs="Arial"/>
        </w:rPr>
        <w:t>Ciclo de Vida Evolutivo: Se aplica un modelo ágil que permite la actualización constante de los resultados deportivos. Al ser una plataforma informativa, la metodología prioriza la Ingeniería de Contenido, asegurando que los datos (cuotas y resultados) sean veraces y se presenten de forma jerárquica.</w:t>
      </w:r>
    </w:p>
    <w:p w14:paraId="0E71BCAF" w14:textId="77777777" w:rsidR="009376E3" w:rsidRDefault="009376E3" w:rsidP="009376E3">
      <w:pPr>
        <w:pStyle w:val="NormalWeb"/>
        <w:ind w:left="720"/>
        <w:rPr>
          <w:rFonts w:ascii="Arial" w:hAnsi="Arial" w:cs="Arial"/>
        </w:rPr>
      </w:pPr>
    </w:p>
    <w:p w14:paraId="70157ECA" w14:textId="617CDE87" w:rsidR="00144BF2" w:rsidRPr="009376E3" w:rsidRDefault="00144BF2" w:rsidP="009376E3">
      <w:pPr>
        <w:pStyle w:val="NormalWeb"/>
        <w:numPr>
          <w:ilvl w:val="0"/>
          <w:numId w:val="16"/>
        </w:numPr>
        <w:rPr>
          <w:rFonts w:ascii="Arial" w:hAnsi="Arial" w:cs="Arial"/>
        </w:rPr>
      </w:pPr>
      <w:r w:rsidRPr="009376E3">
        <w:rPr>
          <w:rFonts w:ascii="Arial" w:hAnsi="Arial" w:cs="Arial"/>
        </w:rPr>
        <w:t>Diseño Centrado en el Usuario (DCU): La metodología se enfoca en la arquitectura de información, garantizando que el usuario acceda a los resultados de su interés en menos de tres interacciones, cumpliendo con los estándares de usabilidad de sistemas de consulta masiva.</w:t>
      </w:r>
    </w:p>
    <w:p w14:paraId="46EE0C04" w14:textId="77777777" w:rsidR="00144BF2" w:rsidRDefault="00144BF2" w:rsidP="00144BF2">
      <w:pPr>
        <w:pStyle w:val="NormalWeb"/>
        <w:ind w:left="720"/>
        <w:rPr>
          <w:rFonts w:ascii="Arial" w:hAnsi="Arial" w:cs="Arial"/>
        </w:rPr>
      </w:pPr>
    </w:p>
    <w:p w14:paraId="344AA0A4" w14:textId="6413CBDF" w:rsidR="00144BF2" w:rsidRPr="00144BF2" w:rsidRDefault="00144BF2" w:rsidP="00144BF2">
      <w:pPr>
        <w:pStyle w:val="NormalWeb"/>
        <w:rPr>
          <w:rFonts w:ascii="Arial" w:hAnsi="Arial" w:cs="Arial"/>
          <w:b/>
          <w:bCs/>
        </w:rPr>
      </w:pPr>
      <w:r w:rsidRPr="00144BF2">
        <w:rPr>
          <w:rFonts w:ascii="Arial" w:hAnsi="Arial" w:cs="Arial"/>
          <w:b/>
          <w:bCs/>
        </w:rPr>
        <w:t>2. Fundamentación Técnica</w:t>
      </w:r>
    </w:p>
    <w:p w14:paraId="0C02BA67" w14:textId="692761D1" w:rsidR="00144BF2" w:rsidRPr="00144BF2" w:rsidRDefault="00144BF2" w:rsidP="00144BF2">
      <w:pPr>
        <w:pStyle w:val="NormalWeb"/>
        <w:rPr>
          <w:rFonts w:ascii="Arial" w:hAnsi="Arial" w:cs="Arial"/>
        </w:rPr>
      </w:pPr>
      <w:r w:rsidRPr="00144BF2">
        <w:rPr>
          <w:rFonts w:ascii="Arial" w:hAnsi="Arial" w:cs="Arial"/>
        </w:rPr>
        <w:t xml:space="preserve">Técnicamente, el producto se estructura como una </w:t>
      </w:r>
      <w:r w:rsidRPr="009376E3">
        <w:rPr>
          <w:rFonts w:ascii="Arial" w:hAnsi="Arial" w:cs="Arial"/>
        </w:rPr>
        <w:t>Web</w:t>
      </w:r>
      <w:r w:rsidR="009376E3">
        <w:rPr>
          <w:rFonts w:ascii="Arial" w:hAnsi="Arial" w:cs="Arial"/>
        </w:rPr>
        <w:t xml:space="preserve"> </w:t>
      </w:r>
      <w:r w:rsidRPr="009376E3">
        <w:rPr>
          <w:rFonts w:ascii="Arial" w:hAnsi="Arial" w:cs="Arial"/>
        </w:rPr>
        <w:t>App Dinámica de consulta pura</w:t>
      </w:r>
      <w:r w:rsidRPr="00144BF2">
        <w:rPr>
          <w:rFonts w:ascii="Arial" w:hAnsi="Arial" w:cs="Arial"/>
        </w:rPr>
        <w:t xml:space="preserve">, eliminando la complejidad de las </w:t>
      </w:r>
      <w:r w:rsidR="009376E3" w:rsidRPr="00144BF2">
        <w:rPr>
          <w:rFonts w:ascii="Arial" w:hAnsi="Arial" w:cs="Arial"/>
        </w:rPr>
        <w:t>micro</w:t>
      </w:r>
      <w:r w:rsidR="009376E3">
        <w:rPr>
          <w:rFonts w:ascii="Arial" w:hAnsi="Arial" w:cs="Arial"/>
        </w:rPr>
        <w:t xml:space="preserve"> </w:t>
      </w:r>
      <w:r w:rsidR="009376E3" w:rsidRPr="00144BF2">
        <w:rPr>
          <w:rFonts w:ascii="Arial" w:hAnsi="Arial" w:cs="Arial"/>
        </w:rPr>
        <w:t>transacciones</w:t>
      </w:r>
      <w:r w:rsidRPr="00144BF2">
        <w:rPr>
          <w:rFonts w:ascii="Arial" w:hAnsi="Arial" w:cs="Arial"/>
        </w:rPr>
        <w:t xml:space="preserve"> para maximizar el rendimiento.</w:t>
      </w:r>
    </w:p>
    <w:p w14:paraId="5FB5A8AE" w14:textId="77777777" w:rsidR="00144BF2" w:rsidRPr="00144BF2" w:rsidRDefault="00144BF2" w:rsidP="00144BF2">
      <w:pPr>
        <w:pStyle w:val="NormalWeb"/>
        <w:numPr>
          <w:ilvl w:val="0"/>
          <w:numId w:val="12"/>
        </w:numPr>
        <w:rPr>
          <w:rFonts w:ascii="Arial" w:hAnsi="Arial" w:cs="Arial"/>
        </w:rPr>
      </w:pPr>
      <w:r w:rsidRPr="009376E3">
        <w:rPr>
          <w:rFonts w:ascii="Arial" w:hAnsi="Arial" w:cs="Arial"/>
        </w:rPr>
        <w:lastRenderedPageBreak/>
        <w:t>Arquitectura de Datos y Persistencia:</w:t>
      </w:r>
      <w:r w:rsidRPr="00144BF2">
        <w:rPr>
          <w:rFonts w:ascii="Arial" w:hAnsi="Arial" w:cs="Arial"/>
        </w:rPr>
        <w:t xml:space="preserve"> Se implementa un Sistema de Gestión de Base de Datos Relacional (RDBMS) para la administración de perfiles. Según Pressman, la gestión de la "identidad del usuario" requiere una capa de seguridad para procesos </w:t>
      </w:r>
      <w:r w:rsidRPr="009376E3">
        <w:rPr>
          <w:rFonts w:ascii="Arial" w:hAnsi="Arial" w:cs="Arial"/>
        </w:rPr>
        <w:t>de Registro e Inicio de Sesión (Login)</w:t>
      </w:r>
      <w:r w:rsidRPr="00144BF2">
        <w:rPr>
          <w:rFonts w:ascii="Arial" w:hAnsi="Arial" w:cs="Arial"/>
        </w:rPr>
        <w:t>, utilizando técnicas de cifrado para proteger los datos personales.</w:t>
      </w:r>
    </w:p>
    <w:p w14:paraId="3E8DD71E" w14:textId="77777777" w:rsidR="00BB7381" w:rsidRDefault="00BB7381" w:rsidP="00BB7381">
      <w:pPr>
        <w:pStyle w:val="NormalWeb"/>
        <w:ind w:left="720"/>
        <w:rPr>
          <w:rFonts w:ascii="Arial" w:hAnsi="Arial" w:cs="Arial"/>
        </w:rPr>
      </w:pPr>
    </w:p>
    <w:p w14:paraId="2D20F6FA" w14:textId="5C5EDE95" w:rsidR="00144BF2" w:rsidRDefault="00144BF2" w:rsidP="00144BF2">
      <w:pPr>
        <w:pStyle w:val="NormalWeb"/>
        <w:numPr>
          <w:ilvl w:val="0"/>
          <w:numId w:val="12"/>
        </w:numPr>
        <w:rPr>
          <w:rFonts w:ascii="Arial" w:hAnsi="Arial" w:cs="Arial"/>
        </w:rPr>
      </w:pPr>
      <w:r w:rsidRPr="00144BF2">
        <w:rPr>
          <w:rFonts w:ascii="Arial" w:hAnsi="Arial" w:cs="Arial"/>
        </w:rPr>
        <w:t>Ausencia de Micro</w:t>
      </w:r>
      <w:r w:rsidR="009376E3">
        <w:rPr>
          <w:rFonts w:ascii="Arial" w:hAnsi="Arial" w:cs="Arial"/>
        </w:rPr>
        <w:t xml:space="preserve"> </w:t>
      </w:r>
      <w:r w:rsidRPr="00144BF2">
        <w:rPr>
          <w:rFonts w:ascii="Arial" w:hAnsi="Arial" w:cs="Arial"/>
        </w:rPr>
        <w:t>transacciones</w:t>
      </w:r>
      <w:r w:rsidRPr="00144BF2">
        <w:rPr>
          <w:rFonts w:ascii="Arial" w:hAnsi="Arial" w:cs="Arial"/>
          <w:b/>
          <w:bCs/>
        </w:rPr>
        <w:t>:</w:t>
      </w:r>
      <w:r w:rsidRPr="00144BF2">
        <w:rPr>
          <w:rFonts w:ascii="Arial" w:hAnsi="Arial" w:cs="Arial"/>
        </w:rPr>
        <w:t xml:space="preserve"> Al no procesar pagos, la arquitectura se libera de la sobrecarga de los protocolos de seguridad bancaria, permitiendo que los recursos del servidor se enfoquen exclusivamente en la </w:t>
      </w:r>
      <w:r w:rsidRPr="009376E3">
        <w:rPr>
          <w:rFonts w:ascii="Arial" w:hAnsi="Arial" w:cs="Arial"/>
        </w:rPr>
        <w:t>alta disponibilidad</w:t>
      </w:r>
      <w:r w:rsidRPr="00144BF2">
        <w:rPr>
          <w:rFonts w:ascii="Arial" w:hAnsi="Arial" w:cs="Arial"/>
        </w:rPr>
        <w:t xml:space="preserve"> y la velocidad de respuesta.</w:t>
      </w:r>
    </w:p>
    <w:p w14:paraId="436A73F4" w14:textId="77777777" w:rsidR="00144BF2" w:rsidRDefault="00144BF2" w:rsidP="00144BF2">
      <w:pPr>
        <w:pStyle w:val="NormalWeb"/>
        <w:ind w:left="720"/>
        <w:rPr>
          <w:rFonts w:ascii="Arial" w:hAnsi="Arial" w:cs="Arial"/>
        </w:rPr>
      </w:pPr>
    </w:p>
    <w:p w14:paraId="65349B05" w14:textId="0F0B9C65" w:rsidR="00144BF2" w:rsidRPr="00144BF2" w:rsidRDefault="00144BF2" w:rsidP="00144BF2">
      <w:pPr>
        <w:pStyle w:val="NormalWeb"/>
        <w:rPr>
          <w:rFonts w:ascii="Arial" w:hAnsi="Arial" w:cs="Arial"/>
          <w:b/>
          <w:bCs/>
        </w:rPr>
      </w:pPr>
      <w:r w:rsidRPr="00144BF2">
        <w:rPr>
          <w:rFonts w:ascii="Arial" w:hAnsi="Arial" w:cs="Arial"/>
          <w:b/>
          <w:bCs/>
        </w:rPr>
        <w:t>3. Fundamentación Operativa</w:t>
      </w:r>
    </w:p>
    <w:p w14:paraId="68F5FF42" w14:textId="77777777" w:rsidR="00144BF2" w:rsidRPr="00144BF2" w:rsidRDefault="00144BF2" w:rsidP="00144BF2">
      <w:pPr>
        <w:pStyle w:val="NormalWeb"/>
        <w:rPr>
          <w:rFonts w:ascii="Arial" w:hAnsi="Arial" w:cs="Arial"/>
        </w:rPr>
      </w:pPr>
      <w:r w:rsidRPr="00144BF2">
        <w:rPr>
          <w:rFonts w:ascii="Arial" w:hAnsi="Arial" w:cs="Arial"/>
        </w:rPr>
        <w:t>La operatividad del sistema garantiza un flujo continuo de información con una intervención humana mínima.</w:t>
      </w:r>
    </w:p>
    <w:p w14:paraId="404E696F" w14:textId="77777777" w:rsidR="00144BF2" w:rsidRPr="009376E3" w:rsidRDefault="00144BF2" w:rsidP="00144BF2">
      <w:pPr>
        <w:pStyle w:val="NormalWeb"/>
        <w:numPr>
          <w:ilvl w:val="0"/>
          <w:numId w:val="13"/>
        </w:numPr>
        <w:rPr>
          <w:rFonts w:ascii="Arial" w:hAnsi="Arial" w:cs="Arial"/>
        </w:rPr>
      </w:pPr>
      <w:r w:rsidRPr="009376E3">
        <w:rPr>
          <w:rFonts w:ascii="Arial" w:hAnsi="Arial" w:cs="Arial"/>
        </w:rPr>
        <w:t xml:space="preserve">Gestión de Sesiones: El sistema permite que el usuario registrado mantenga una sesión activa mediante </w:t>
      </w:r>
      <w:r w:rsidRPr="009376E3">
        <w:rPr>
          <w:rFonts w:ascii="Arial" w:hAnsi="Arial" w:cs="Arial"/>
          <w:i/>
          <w:iCs/>
        </w:rPr>
        <w:t>tokens</w:t>
      </w:r>
      <w:r w:rsidRPr="009376E3">
        <w:rPr>
          <w:rFonts w:ascii="Arial" w:hAnsi="Arial" w:cs="Arial"/>
        </w:rPr>
        <w:t xml:space="preserve"> de seguridad, lo que facilita la personalización de los resultados mostrados según sus preferencias deportivas.</w:t>
      </w:r>
    </w:p>
    <w:p w14:paraId="45AF27E1" w14:textId="77777777" w:rsidR="009376E3" w:rsidRDefault="009376E3" w:rsidP="009376E3">
      <w:pPr>
        <w:pStyle w:val="NormalWeb"/>
        <w:ind w:left="720"/>
        <w:rPr>
          <w:rFonts w:ascii="Arial" w:hAnsi="Arial" w:cs="Arial"/>
        </w:rPr>
      </w:pPr>
    </w:p>
    <w:p w14:paraId="1B2F94BA" w14:textId="0FC2F7F5" w:rsidR="00144BF2" w:rsidRPr="009376E3" w:rsidRDefault="00144BF2" w:rsidP="00144BF2">
      <w:pPr>
        <w:pStyle w:val="NormalWeb"/>
        <w:numPr>
          <w:ilvl w:val="0"/>
          <w:numId w:val="13"/>
        </w:numPr>
        <w:rPr>
          <w:rFonts w:ascii="Arial" w:hAnsi="Arial" w:cs="Arial"/>
        </w:rPr>
      </w:pPr>
      <w:r w:rsidRPr="009376E3">
        <w:rPr>
          <w:rFonts w:ascii="Arial" w:hAnsi="Arial" w:cs="Arial"/>
        </w:rPr>
        <w:t>Automatización de Resultados: Operativamente, la página utiliza tareas programadas para actualizar los marcadores. La confiabilidad operativa reside en la capacidad del software para servir datos sin latencia apreciable.</w:t>
      </w:r>
    </w:p>
    <w:p w14:paraId="10BA9899" w14:textId="77777777" w:rsidR="009376E3" w:rsidRDefault="009376E3" w:rsidP="009376E3">
      <w:pPr>
        <w:pStyle w:val="NormalWeb"/>
        <w:ind w:left="720"/>
        <w:rPr>
          <w:rFonts w:ascii="Arial" w:hAnsi="Arial" w:cs="Arial"/>
        </w:rPr>
      </w:pPr>
    </w:p>
    <w:p w14:paraId="0B696F67" w14:textId="5766759B" w:rsidR="00144BF2" w:rsidRPr="00144BF2" w:rsidRDefault="00144BF2" w:rsidP="009376E3">
      <w:pPr>
        <w:pStyle w:val="NormalWeb"/>
        <w:numPr>
          <w:ilvl w:val="0"/>
          <w:numId w:val="13"/>
        </w:numPr>
        <w:rPr>
          <w:rFonts w:ascii="Arial" w:hAnsi="Arial" w:cs="Arial"/>
        </w:rPr>
      </w:pPr>
      <w:r w:rsidRPr="009376E3">
        <w:rPr>
          <w:rFonts w:ascii="Arial" w:hAnsi="Arial" w:cs="Arial"/>
        </w:rPr>
        <w:t>Escalabilidad Informativa:</w:t>
      </w:r>
      <w:r w:rsidRPr="00144BF2">
        <w:rPr>
          <w:rFonts w:ascii="Arial" w:hAnsi="Arial" w:cs="Arial"/>
        </w:rPr>
        <w:t xml:space="preserve"> La infraestructura está diseñada para soportar picos de tráfico durante eventos deportivos de alta demanda, asegurando que el acceso a la información no se degrade bajo presión de carga.</w:t>
      </w:r>
    </w:p>
    <w:p w14:paraId="044F5A12" w14:textId="4B976394" w:rsidR="0084349A" w:rsidRDefault="0084349A" w:rsidP="00144BF2">
      <w:pPr>
        <w:pStyle w:val="Prrafodelista"/>
        <w:spacing w:line="360" w:lineRule="auto"/>
        <w:rPr>
          <w:rFonts w:ascii="Arial" w:hAnsi="Arial" w:cs="Arial"/>
        </w:rPr>
      </w:pPr>
    </w:p>
    <w:p w14:paraId="09D40474" w14:textId="25BB87E5" w:rsidR="00272A4D" w:rsidRDefault="00272A4D" w:rsidP="00144BF2">
      <w:pPr>
        <w:pStyle w:val="Prrafodelista"/>
        <w:spacing w:line="360" w:lineRule="auto"/>
        <w:rPr>
          <w:rFonts w:ascii="Arial" w:hAnsi="Arial" w:cs="Arial"/>
        </w:rPr>
      </w:pPr>
    </w:p>
    <w:p w14:paraId="3A759327" w14:textId="77777777" w:rsidR="00202762" w:rsidRDefault="00202762" w:rsidP="00272A4D">
      <w:pPr>
        <w:pStyle w:val="Prrafodelista"/>
        <w:spacing w:line="360" w:lineRule="auto"/>
        <w:jc w:val="center"/>
        <w:rPr>
          <w:rFonts w:ascii="Arial" w:hAnsi="Arial" w:cs="Arial"/>
          <w:b/>
          <w:bCs/>
        </w:rPr>
      </w:pPr>
    </w:p>
    <w:p w14:paraId="2659270C" w14:textId="46EE26DC" w:rsidR="00272A4D" w:rsidRPr="004349C6" w:rsidRDefault="00272A4D" w:rsidP="004349C6">
      <w:pPr>
        <w:spacing w:line="360" w:lineRule="auto"/>
        <w:jc w:val="center"/>
        <w:rPr>
          <w:rFonts w:ascii="Arial" w:hAnsi="Arial" w:cs="Arial"/>
          <w:b/>
          <w:bCs/>
        </w:rPr>
      </w:pPr>
      <w:r w:rsidRPr="004349C6">
        <w:rPr>
          <w:rFonts w:ascii="Arial" w:hAnsi="Arial" w:cs="Arial"/>
          <w:b/>
          <w:bCs/>
        </w:rPr>
        <w:lastRenderedPageBreak/>
        <w:t>FASE V</w:t>
      </w:r>
      <w:r w:rsidR="00202762" w:rsidRPr="004349C6">
        <w:rPr>
          <w:rFonts w:ascii="Arial" w:hAnsi="Arial" w:cs="Arial"/>
          <w:b/>
          <w:bCs/>
        </w:rPr>
        <w:t>.</w:t>
      </w:r>
    </w:p>
    <w:p w14:paraId="2554C362" w14:textId="77777777" w:rsidR="00202762" w:rsidRDefault="00202762" w:rsidP="00272A4D">
      <w:pPr>
        <w:pStyle w:val="Prrafodelista"/>
        <w:spacing w:line="360" w:lineRule="auto"/>
        <w:jc w:val="center"/>
        <w:rPr>
          <w:rFonts w:ascii="Arial" w:hAnsi="Arial" w:cs="Arial"/>
          <w:b/>
          <w:bCs/>
        </w:rPr>
      </w:pPr>
    </w:p>
    <w:p w14:paraId="5C2D4EA0" w14:textId="3FD8598C" w:rsidR="00F004A2" w:rsidRDefault="00202762" w:rsidP="00272A4D">
      <w:pPr>
        <w:pStyle w:val="Prrafodelista"/>
        <w:spacing w:line="360" w:lineRule="auto"/>
        <w:jc w:val="center"/>
        <w:rPr>
          <w:rFonts w:ascii="Arial" w:hAnsi="Arial" w:cs="Arial"/>
          <w:b/>
          <w:bCs/>
        </w:rPr>
      </w:pPr>
      <w:r w:rsidRPr="00202762">
        <w:rPr>
          <w:rFonts w:ascii="Arial" w:hAnsi="Arial" w:cs="Arial"/>
          <w:b/>
          <w:bCs/>
        </w:rPr>
        <w:t>SISTEMATIZACION  DE LA ACCION TRANSFORMADORA</w:t>
      </w:r>
      <w:r>
        <w:rPr>
          <w:rFonts w:ascii="Arial" w:hAnsi="Arial" w:cs="Arial"/>
          <w:b/>
          <w:bCs/>
        </w:rPr>
        <w:t>.</w:t>
      </w:r>
    </w:p>
    <w:p w14:paraId="37CC43B9" w14:textId="77777777" w:rsidR="00202762" w:rsidRDefault="00202762" w:rsidP="00272A4D">
      <w:pPr>
        <w:pStyle w:val="Prrafodelista"/>
        <w:spacing w:line="360" w:lineRule="auto"/>
        <w:jc w:val="center"/>
        <w:rPr>
          <w:rFonts w:ascii="Arial" w:hAnsi="Arial" w:cs="Arial"/>
          <w:b/>
          <w:bCs/>
        </w:rPr>
      </w:pPr>
    </w:p>
    <w:p w14:paraId="28EC8BB4" w14:textId="77777777" w:rsidR="00BB7381" w:rsidRDefault="00BB7381" w:rsidP="00BB7381">
      <w:pPr>
        <w:rPr>
          <w:rStyle w:val="citation-55"/>
          <w:rFonts w:ascii="Arial" w:hAnsi="Arial" w:cs="Arial"/>
        </w:rPr>
      </w:pPr>
    </w:p>
    <w:p w14:paraId="4B627B71" w14:textId="7171E91F" w:rsidR="00CE7E9F" w:rsidRDefault="00BB7381" w:rsidP="00CE7E9F">
      <w:r w:rsidRPr="00BB7381">
        <w:rPr>
          <w:rStyle w:val="citation-55"/>
          <w:rFonts w:ascii="Arial" w:hAnsi="Arial" w:cs="Arial"/>
        </w:rPr>
        <w:t>L</w:t>
      </w:r>
      <w:r w:rsidRPr="00BB7381">
        <w:rPr>
          <w:rStyle w:val="citation-55"/>
          <w:rFonts w:ascii="Arial" w:hAnsi="Arial" w:cs="Arial"/>
        </w:rPr>
        <w:t>a Sistematización de la Acción Transformadora para el proyecto "Desarrollo de Página Web para el Centro de Apuesta La China Sports" se estructura como un proceso crítico y reflexivo que analiza el cambio generado tras la intervención tecnológica</w:t>
      </w:r>
      <w:r w:rsidRPr="00BB7381">
        <w:t>.</w:t>
      </w:r>
    </w:p>
    <w:p w14:paraId="0CF41D06" w14:textId="77777777" w:rsidR="00CE7E9F" w:rsidRDefault="00CE7E9F" w:rsidP="00CE7E9F"/>
    <w:p w14:paraId="7D7B6635" w14:textId="7D4739BA" w:rsidR="00CE7E9F" w:rsidRPr="0091100F" w:rsidRDefault="0091100F" w:rsidP="0091100F">
      <w:pPr>
        <w:jc w:val="both"/>
        <w:rPr>
          <w:b/>
          <w:bCs/>
        </w:rPr>
      </w:pPr>
      <w:r>
        <w:rPr>
          <w:b/>
          <w:bCs/>
        </w:rPr>
        <w:t xml:space="preserve">1. </w:t>
      </w:r>
      <w:r w:rsidRPr="0091100F">
        <w:rPr>
          <w:rFonts w:ascii="Arial" w:hAnsi="Arial" w:cs="Arial"/>
          <w:b/>
          <w:bCs/>
        </w:rPr>
        <w:t>Reconstrucción de la Experiencia (La Acción)</w:t>
      </w:r>
    </w:p>
    <w:p w14:paraId="1FBEBDA2" w14:textId="77777777" w:rsidR="00CE7E9F" w:rsidRDefault="00CE7E9F" w:rsidP="0091100F">
      <w:pPr>
        <w:jc w:val="both"/>
      </w:pPr>
    </w:p>
    <w:p w14:paraId="6B1F515E" w14:textId="53DB5C10" w:rsidR="003D3565" w:rsidRDefault="003D3565" w:rsidP="0091100F">
      <w:pPr>
        <w:pStyle w:val="NormalWeb"/>
        <w:jc w:val="both"/>
        <w:rPr>
          <w:rFonts w:ascii="Arial" w:hAnsi="Arial" w:cs="Arial"/>
        </w:rPr>
      </w:pPr>
      <w:r w:rsidRPr="003D3565">
        <w:rPr>
          <w:rStyle w:val="citation-54"/>
          <w:rFonts w:ascii="Arial" w:hAnsi="Arial" w:cs="Arial"/>
        </w:rPr>
        <w:t>La acción transformadora consistió en el desarrollo de una WebApp dinámica de consulta pura, diseñada específicamente para el Centro de Apuestas "La China Sports"</w:t>
      </w:r>
      <w:r w:rsidRPr="003D3565">
        <w:rPr>
          <w:rFonts w:ascii="Arial" w:hAnsi="Arial" w:cs="Arial"/>
        </w:rPr>
        <w:t xml:space="preserve">. </w:t>
      </w:r>
      <w:r w:rsidRPr="003D3565">
        <w:rPr>
          <w:rStyle w:val="citation-53"/>
          <w:rFonts w:ascii="Arial" w:hAnsi="Arial" w:cs="Arial"/>
        </w:rPr>
        <w:t>El proceso se alejó de las webs estáticas tradicionales para implementar un sistema que permite la interacción mediante el registro de usuarios, sin incluir micro</w:t>
      </w:r>
      <w:r w:rsidR="00F669E9">
        <w:rPr>
          <w:rStyle w:val="citation-53"/>
          <w:rFonts w:ascii="Arial" w:hAnsi="Arial" w:cs="Arial"/>
        </w:rPr>
        <w:t xml:space="preserve"> </w:t>
      </w:r>
      <w:r w:rsidRPr="003D3565">
        <w:rPr>
          <w:rStyle w:val="citation-53"/>
          <w:rFonts w:ascii="Arial" w:hAnsi="Arial" w:cs="Arial"/>
        </w:rPr>
        <w:t>transacciones monetarias</w:t>
      </w:r>
      <w:r w:rsidRPr="003D3565">
        <w:rPr>
          <w:rFonts w:ascii="Arial" w:hAnsi="Arial" w:cs="Arial"/>
        </w:rPr>
        <w:t>.</w:t>
      </w:r>
    </w:p>
    <w:p w14:paraId="708208DC" w14:textId="77777777" w:rsidR="00AF354B" w:rsidRDefault="00AF354B" w:rsidP="00F669E9">
      <w:pPr>
        <w:pStyle w:val="NormalWeb"/>
      </w:pPr>
    </w:p>
    <w:p w14:paraId="204B01B0" w14:textId="6B8BE2A0" w:rsidR="00F669E9" w:rsidRPr="00AF354B" w:rsidRDefault="00AF354B" w:rsidP="00F669E9">
      <w:pPr>
        <w:pStyle w:val="NormalWeb"/>
        <w:rPr>
          <w:rFonts w:ascii="Arial" w:hAnsi="Arial" w:cs="Arial"/>
          <w:b/>
          <w:bCs/>
        </w:rPr>
      </w:pPr>
      <w:r w:rsidRPr="00AF354B">
        <w:rPr>
          <w:rFonts w:ascii="Arial" w:hAnsi="Arial" w:cs="Arial"/>
          <w:b/>
          <w:bCs/>
        </w:rPr>
        <w:t>2. Momentos Clave del Proceso de Transformación</w:t>
      </w:r>
    </w:p>
    <w:p w14:paraId="2B816DC6" w14:textId="77777777" w:rsidR="003D3565" w:rsidRPr="00AF354B" w:rsidRDefault="003D3565" w:rsidP="003D3565">
      <w:pPr>
        <w:pStyle w:val="NormalWeb"/>
        <w:numPr>
          <w:ilvl w:val="0"/>
          <w:numId w:val="17"/>
        </w:numPr>
        <w:rPr>
          <w:rFonts w:ascii="Arial" w:hAnsi="Arial" w:cs="Arial"/>
        </w:rPr>
      </w:pPr>
      <w:r w:rsidRPr="00AF354B">
        <w:rPr>
          <w:rStyle w:val="citation-52"/>
          <w:rFonts w:ascii="Arial" w:hAnsi="Arial" w:cs="Arial"/>
        </w:rPr>
        <w:t>Diagnóstico de Necesidad Crítica: Se identificó que la ausencia de una presencia digital representaba una debilidad que afectaba la competitividad y la captación de clientes</w:t>
      </w:r>
      <w:r w:rsidRPr="00AF354B">
        <w:rPr>
          <w:rFonts w:ascii="Arial" w:hAnsi="Arial" w:cs="Arial"/>
        </w:rPr>
        <w:t xml:space="preserve">. </w:t>
      </w:r>
      <w:r w:rsidRPr="00AF354B">
        <w:rPr>
          <w:rStyle w:val="citation-51"/>
          <w:rFonts w:ascii="Arial" w:hAnsi="Arial" w:cs="Arial"/>
        </w:rPr>
        <w:t>El diagnóstico situacional inicial reveló que los usuarios requerían información rápida y veraz</w:t>
      </w:r>
      <w:r w:rsidRPr="00AF354B">
        <w:rPr>
          <w:rFonts w:ascii="Arial" w:hAnsi="Arial" w:cs="Arial"/>
        </w:rPr>
        <w:t>.</w:t>
      </w:r>
    </w:p>
    <w:p w14:paraId="5FAE76A3" w14:textId="77777777" w:rsidR="003D3565" w:rsidRPr="00AF354B" w:rsidRDefault="003D3565" w:rsidP="003D3565">
      <w:pPr>
        <w:pStyle w:val="NormalWeb"/>
        <w:ind w:left="720"/>
        <w:rPr>
          <w:rStyle w:val="citation-50"/>
          <w:rFonts w:ascii="Arial" w:hAnsi="Arial" w:cs="Arial"/>
        </w:rPr>
      </w:pPr>
    </w:p>
    <w:p w14:paraId="4F6FDFE6" w14:textId="5E46DD8E" w:rsidR="003D3565" w:rsidRPr="00AF354B" w:rsidRDefault="003D3565" w:rsidP="003D3565">
      <w:pPr>
        <w:pStyle w:val="NormalWeb"/>
        <w:numPr>
          <w:ilvl w:val="0"/>
          <w:numId w:val="17"/>
        </w:numPr>
        <w:rPr>
          <w:rFonts w:ascii="Arial" w:hAnsi="Arial" w:cs="Arial"/>
        </w:rPr>
      </w:pPr>
      <w:r w:rsidRPr="00AF354B">
        <w:rPr>
          <w:rStyle w:val="citation-50"/>
          <w:rFonts w:ascii="Arial" w:eastAsiaTheme="majorEastAsia" w:hAnsi="Arial" w:cs="Arial"/>
        </w:rPr>
        <w:t>Decisión Tecnológica Estratégica: Se optó por un modelo de Ingeniería Web (WebE) basado en el autor Roger S. Pressman, priorizando la ingeniería de contenido y la inmediatez de los datos sobre la complejidad transaccional</w:t>
      </w:r>
      <w:r w:rsidRPr="00AF354B">
        <w:rPr>
          <w:rFonts w:ascii="Arial" w:hAnsi="Arial" w:cs="Arial"/>
        </w:rPr>
        <w:t>.</w:t>
      </w:r>
    </w:p>
    <w:p w14:paraId="5F142DE8" w14:textId="77777777" w:rsidR="003D3565" w:rsidRPr="00AF354B" w:rsidRDefault="003D3565" w:rsidP="003D3565">
      <w:pPr>
        <w:pStyle w:val="NormalWeb"/>
        <w:ind w:left="720"/>
        <w:rPr>
          <w:rStyle w:val="citation-49"/>
          <w:rFonts w:ascii="Arial" w:hAnsi="Arial" w:cs="Arial"/>
        </w:rPr>
      </w:pPr>
    </w:p>
    <w:p w14:paraId="3770346F" w14:textId="5F683AFB" w:rsidR="0065635D" w:rsidRPr="001F0B1C" w:rsidRDefault="003D3565" w:rsidP="001F0B1C">
      <w:pPr>
        <w:pStyle w:val="NormalWeb"/>
        <w:numPr>
          <w:ilvl w:val="0"/>
          <w:numId w:val="17"/>
        </w:numPr>
        <w:rPr>
          <w:rFonts w:ascii="Arial" w:hAnsi="Arial" w:cs="Arial"/>
        </w:rPr>
      </w:pPr>
      <w:r w:rsidRPr="00AF354B">
        <w:rPr>
          <w:rStyle w:val="citation-49"/>
          <w:rFonts w:ascii="Arial" w:eastAsiaTheme="majorEastAsia" w:hAnsi="Arial" w:cs="Arial"/>
        </w:rPr>
        <w:t>Ejecución de la Intervención: La acción se materializó a través de un diseño participativo centrado en el usuario (DCU), integrando protocolos de seguridad digital (SSL) y un sistema de gestión de base de datos relacional (RDBMS) para administrar perfiles de usuario</w:t>
      </w:r>
    </w:p>
    <w:p w14:paraId="36CA1FBB" w14:textId="77777777" w:rsidR="0065635D" w:rsidRDefault="0065635D" w:rsidP="0065635D">
      <w:pPr>
        <w:pStyle w:val="Prrafodelista"/>
        <w:rPr>
          <w:rFonts w:ascii="Arial" w:hAnsi="Arial" w:cs="Arial"/>
        </w:rPr>
      </w:pPr>
    </w:p>
    <w:p w14:paraId="35E53FB7" w14:textId="4AC5A28A" w:rsidR="0065635D" w:rsidRPr="00F669E9" w:rsidRDefault="00F669E9" w:rsidP="00F669E9">
      <w:pPr>
        <w:pStyle w:val="NormalWeb"/>
        <w:jc w:val="both"/>
        <w:rPr>
          <w:rFonts w:ascii="Arial" w:hAnsi="Arial" w:cs="Arial"/>
          <w:b/>
          <w:bCs/>
        </w:rPr>
      </w:pPr>
      <w:r w:rsidRPr="00F669E9">
        <w:rPr>
          <w:rFonts w:ascii="Arial" w:hAnsi="Arial" w:cs="Arial"/>
          <w:b/>
          <w:bCs/>
        </w:rPr>
        <w:t>3. Reflexión Crítica sobre la Transformación</w:t>
      </w:r>
    </w:p>
    <w:p w14:paraId="669846D6" w14:textId="77777777" w:rsidR="0065635D" w:rsidRPr="00F669E9" w:rsidRDefault="0065635D" w:rsidP="00F669E9">
      <w:pPr>
        <w:pStyle w:val="NormalWeb"/>
        <w:jc w:val="both"/>
        <w:rPr>
          <w:rFonts w:ascii="Arial" w:hAnsi="Arial" w:cs="Arial"/>
        </w:rPr>
      </w:pPr>
      <w:r w:rsidRPr="00F669E9">
        <w:rPr>
          <w:rFonts w:ascii="Arial" w:hAnsi="Arial" w:cs="Arial"/>
        </w:rPr>
        <w:t>La sistematización de esta experiencia permite extraer los siguientes aprendizajes:</w:t>
      </w:r>
    </w:p>
    <w:p w14:paraId="7AE268A3" w14:textId="77777777" w:rsidR="0065635D" w:rsidRPr="00F669E9" w:rsidRDefault="0065635D" w:rsidP="00F669E9">
      <w:pPr>
        <w:pStyle w:val="NormalWeb"/>
        <w:numPr>
          <w:ilvl w:val="0"/>
          <w:numId w:val="20"/>
        </w:numPr>
        <w:jc w:val="both"/>
        <w:rPr>
          <w:rFonts w:ascii="Arial" w:hAnsi="Arial" w:cs="Arial"/>
        </w:rPr>
      </w:pPr>
      <w:r w:rsidRPr="00F669E9">
        <w:rPr>
          <w:rStyle w:val="citation-48"/>
          <w:rFonts w:ascii="Arial" w:hAnsi="Arial" w:cs="Arial"/>
        </w:rPr>
        <w:t>Optimización por Simplificación: Al eliminar la complejidad de las microtransacciones, la acción transformadora logró una alta disponibilidad y velocidad de respuesta, enfocando los recursos técnicos exclusivamente en la entrega de información</w:t>
      </w:r>
      <w:r w:rsidRPr="00F669E9">
        <w:rPr>
          <w:rFonts w:ascii="Arial" w:hAnsi="Arial" w:cs="Arial"/>
        </w:rPr>
        <w:t>.</w:t>
      </w:r>
    </w:p>
    <w:p w14:paraId="5AD540CE" w14:textId="27B04D0D" w:rsidR="0065635D" w:rsidRPr="00F669E9" w:rsidRDefault="0065635D" w:rsidP="00F669E9">
      <w:pPr>
        <w:spacing w:beforeAutospacing="1" w:afterAutospacing="1"/>
        <w:ind w:left="720"/>
        <w:jc w:val="both"/>
        <w:rPr>
          <w:rFonts w:ascii="Arial" w:hAnsi="Arial" w:cs="Arial"/>
        </w:rPr>
      </w:pPr>
    </w:p>
    <w:p w14:paraId="422407F6" w14:textId="77777777" w:rsidR="0065635D" w:rsidRPr="00F669E9" w:rsidRDefault="0065635D" w:rsidP="00F669E9">
      <w:pPr>
        <w:pStyle w:val="NormalWeb"/>
        <w:numPr>
          <w:ilvl w:val="0"/>
          <w:numId w:val="20"/>
        </w:numPr>
        <w:jc w:val="both"/>
        <w:rPr>
          <w:rFonts w:ascii="Arial" w:hAnsi="Arial" w:cs="Arial"/>
        </w:rPr>
      </w:pPr>
      <w:r w:rsidRPr="00F669E9">
        <w:rPr>
          <w:rStyle w:val="citation-47"/>
          <w:rFonts w:ascii="Arial" w:hAnsi="Arial" w:cs="Arial"/>
        </w:rPr>
        <w:t>Seguridad y Confianza: La implementación de una capa de seguridad para el inicio de sesión (Login) transformó la percepción del usuario, pasando de una consulta anónima a un entorno de confianza donde sus datos personales están protegidos por técnicas de cifrado</w:t>
      </w:r>
      <w:r w:rsidRPr="00F669E9">
        <w:rPr>
          <w:rFonts w:ascii="Arial" w:hAnsi="Arial" w:cs="Arial"/>
        </w:rPr>
        <w:t>.</w:t>
      </w:r>
    </w:p>
    <w:p w14:paraId="6735554D" w14:textId="77777777" w:rsidR="004349C6" w:rsidRDefault="004349C6" w:rsidP="004349C6">
      <w:pPr>
        <w:pStyle w:val="NormalWeb"/>
        <w:ind w:left="720"/>
        <w:jc w:val="both"/>
        <w:rPr>
          <w:rStyle w:val="citation-46"/>
          <w:rFonts w:ascii="Arial" w:hAnsi="Arial" w:cs="Arial"/>
        </w:rPr>
      </w:pPr>
    </w:p>
    <w:p w14:paraId="7B523C22" w14:textId="3188C689" w:rsidR="0065635D" w:rsidRPr="00F669E9" w:rsidRDefault="0065635D" w:rsidP="00F669E9">
      <w:pPr>
        <w:pStyle w:val="NormalWeb"/>
        <w:numPr>
          <w:ilvl w:val="0"/>
          <w:numId w:val="20"/>
        </w:numPr>
        <w:jc w:val="both"/>
        <w:rPr>
          <w:rFonts w:ascii="Arial" w:hAnsi="Arial" w:cs="Arial"/>
        </w:rPr>
      </w:pPr>
      <w:r w:rsidRPr="00F669E9">
        <w:rPr>
          <w:rStyle w:val="citation-46"/>
          <w:rFonts w:ascii="Arial" w:hAnsi="Arial" w:cs="Arial"/>
        </w:rPr>
        <w:t>Impacto Operativo: La transformación operativa se evidencia en la automatización de resultados mediante tareas programadas, lo que garantiza un flujo continuo de información con mínima intervención humana</w:t>
      </w:r>
      <w:r w:rsidRPr="00F669E9">
        <w:rPr>
          <w:rFonts w:ascii="Arial" w:hAnsi="Arial" w:cs="Arial"/>
        </w:rPr>
        <w:t>.</w:t>
      </w:r>
    </w:p>
    <w:p w14:paraId="49D9C3DF" w14:textId="77777777" w:rsidR="00D244A6" w:rsidRDefault="00D244A6" w:rsidP="00D244A6">
      <w:pPr>
        <w:pStyle w:val="NormalWeb"/>
        <w:ind w:left="360"/>
        <w:rPr>
          <w:rFonts w:ascii="Arial" w:hAnsi="Arial" w:cs="Arial"/>
          <w:b/>
          <w:bCs/>
        </w:rPr>
      </w:pPr>
    </w:p>
    <w:p w14:paraId="6F8BD4BF" w14:textId="54E6A93D" w:rsidR="00CD48B7" w:rsidRPr="00CD48B7" w:rsidRDefault="00CD48B7" w:rsidP="00D244A6">
      <w:pPr>
        <w:pStyle w:val="NormalWeb"/>
        <w:numPr>
          <w:ilvl w:val="0"/>
          <w:numId w:val="28"/>
        </w:numPr>
        <w:rPr>
          <w:rStyle w:val="citation-45"/>
          <w:rFonts w:ascii="Arial" w:hAnsi="Arial" w:cs="Arial"/>
          <w:b/>
          <w:bCs/>
        </w:rPr>
      </w:pPr>
      <w:r w:rsidRPr="00CD48B7">
        <w:rPr>
          <w:rFonts w:ascii="Arial" w:hAnsi="Arial" w:cs="Arial"/>
          <w:b/>
          <w:bCs/>
        </w:rPr>
        <w:t>Resultados de la Acción Transformadora</w:t>
      </w:r>
    </w:p>
    <w:p w14:paraId="11C479EA" w14:textId="7750BDBC" w:rsidR="00CD48B7" w:rsidRPr="00CD48B7" w:rsidRDefault="00CD48B7" w:rsidP="00CD48B7">
      <w:pPr>
        <w:pStyle w:val="NormalWeb"/>
        <w:numPr>
          <w:ilvl w:val="0"/>
          <w:numId w:val="21"/>
        </w:numPr>
        <w:rPr>
          <w:rFonts w:ascii="Arial" w:hAnsi="Arial" w:cs="Arial"/>
        </w:rPr>
      </w:pPr>
      <w:r w:rsidRPr="00CD48B7">
        <w:rPr>
          <w:rStyle w:val="citation-45"/>
          <w:rFonts w:ascii="Arial" w:hAnsi="Arial" w:cs="Arial"/>
        </w:rPr>
        <w:t>Para el Centro de Apuestas: Se logró una modernización institucional alineada con la "Democratización Comunicacional" prevista en el Plan de la Patria</w:t>
      </w:r>
      <w:r w:rsidRPr="00CD48B7">
        <w:rPr>
          <w:rFonts w:ascii="Arial" w:hAnsi="Arial" w:cs="Arial"/>
        </w:rPr>
        <w:t>.</w:t>
      </w:r>
    </w:p>
    <w:p w14:paraId="3985C4CC" w14:textId="0FF250AC" w:rsidR="00CD48B7" w:rsidRPr="00CD48B7" w:rsidRDefault="00CD48B7" w:rsidP="00CD48B7">
      <w:pPr>
        <w:spacing w:beforeAutospacing="1" w:afterAutospacing="1"/>
        <w:ind w:left="720"/>
        <w:rPr>
          <w:rFonts w:ascii="Arial" w:hAnsi="Arial" w:cs="Arial"/>
        </w:rPr>
      </w:pPr>
    </w:p>
    <w:p w14:paraId="5BDBA830" w14:textId="77777777" w:rsidR="00CD48B7" w:rsidRPr="00CD48B7" w:rsidRDefault="00CD48B7" w:rsidP="00CD48B7">
      <w:pPr>
        <w:pStyle w:val="NormalWeb"/>
        <w:numPr>
          <w:ilvl w:val="0"/>
          <w:numId w:val="21"/>
        </w:numPr>
        <w:rPr>
          <w:rFonts w:ascii="Arial" w:hAnsi="Arial" w:cs="Arial"/>
        </w:rPr>
      </w:pPr>
      <w:r w:rsidRPr="00CD48B7">
        <w:rPr>
          <w:rStyle w:val="citation-44"/>
          <w:rFonts w:ascii="Arial" w:hAnsi="Arial" w:cs="Arial"/>
        </w:rPr>
        <w:t>Para la Comunidad: Se creó una herramienta pedagógica y analítica que permite a los usuarios observar estrategias de juego y estadísticas sin participar directamente en apuestas, fomentando un uso responsable de la información</w:t>
      </w:r>
    </w:p>
    <w:p w14:paraId="10A52844" w14:textId="77777777" w:rsidR="003D3565" w:rsidRPr="00CD48B7" w:rsidRDefault="003D3565" w:rsidP="00BB7381">
      <w:pPr>
        <w:rPr>
          <w:rFonts w:ascii="Arial" w:hAnsi="Arial" w:cs="Arial"/>
        </w:rPr>
      </w:pPr>
    </w:p>
    <w:sectPr w:rsidR="003D3565" w:rsidRPr="00CD48B7" w:rsidSect="00202762">
      <w:pgSz w:w="12240" w:h="15840" w:code="1"/>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70EA94" w14:textId="77777777" w:rsidR="009E59AF" w:rsidRDefault="009E59AF" w:rsidP="000B543D">
      <w:r>
        <w:separator/>
      </w:r>
    </w:p>
  </w:endnote>
  <w:endnote w:type="continuationSeparator" w:id="0">
    <w:p w14:paraId="0FA76198" w14:textId="77777777" w:rsidR="009E59AF" w:rsidRDefault="009E59AF" w:rsidP="000B5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53C377" w14:textId="77777777" w:rsidR="009E59AF" w:rsidRDefault="009E59AF" w:rsidP="000B543D">
      <w:r>
        <w:separator/>
      </w:r>
    </w:p>
  </w:footnote>
  <w:footnote w:type="continuationSeparator" w:id="0">
    <w:p w14:paraId="7AF5B1B1" w14:textId="77777777" w:rsidR="009E59AF" w:rsidRDefault="009E59AF" w:rsidP="000B54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5106D"/>
    <w:multiLevelType w:val="multilevel"/>
    <w:tmpl w:val="9D08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F797E"/>
    <w:multiLevelType w:val="hybridMultilevel"/>
    <w:tmpl w:val="6C2C2EBE"/>
    <w:lvl w:ilvl="0" w:tplc="9F46C304">
      <w:start w:val="4"/>
      <w:numFmt w:val="decimal"/>
      <w:lvlText w:val="%1."/>
      <w:lvlJc w:val="left"/>
      <w:pPr>
        <w:ind w:left="720" w:hanging="360"/>
      </w:pPr>
      <w:rPr>
        <w:rFonts w:asciiTheme="minorHAnsi" w:eastAsiaTheme="minorHAnsi" w:hAnsiTheme="minorHAnsi" w:cstheme="minorBidi"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 w15:restartNumberingAfterBreak="0">
    <w:nsid w:val="098F5327"/>
    <w:multiLevelType w:val="multilevel"/>
    <w:tmpl w:val="6AA8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75D37"/>
    <w:multiLevelType w:val="hybridMultilevel"/>
    <w:tmpl w:val="C3BEE700"/>
    <w:lvl w:ilvl="0" w:tplc="FEB4FE0E">
      <w:start w:val="1"/>
      <w:numFmt w:val="decimal"/>
      <w:lvlText w:val="%1."/>
      <w:lvlJc w:val="left"/>
      <w:pPr>
        <w:ind w:left="1080" w:hanging="360"/>
      </w:pPr>
      <w:rPr>
        <w:rFonts w:asciiTheme="minorHAnsi" w:eastAsiaTheme="minorHAnsi" w:hAnsiTheme="minorHAnsi" w:cstheme="minorBidi"/>
      </w:rPr>
    </w:lvl>
    <w:lvl w:ilvl="1" w:tplc="200A0019" w:tentative="1">
      <w:start w:val="1"/>
      <w:numFmt w:val="lowerLetter"/>
      <w:lvlText w:val="%2."/>
      <w:lvlJc w:val="left"/>
      <w:pPr>
        <w:ind w:left="1800" w:hanging="360"/>
      </w:pPr>
    </w:lvl>
    <w:lvl w:ilvl="2" w:tplc="200A001B" w:tentative="1">
      <w:start w:val="1"/>
      <w:numFmt w:val="lowerRoman"/>
      <w:lvlText w:val="%3."/>
      <w:lvlJc w:val="right"/>
      <w:pPr>
        <w:ind w:left="2520" w:hanging="180"/>
      </w:pPr>
    </w:lvl>
    <w:lvl w:ilvl="3" w:tplc="200A000F" w:tentative="1">
      <w:start w:val="1"/>
      <w:numFmt w:val="decimal"/>
      <w:lvlText w:val="%4."/>
      <w:lvlJc w:val="left"/>
      <w:pPr>
        <w:ind w:left="3240" w:hanging="360"/>
      </w:pPr>
    </w:lvl>
    <w:lvl w:ilvl="4" w:tplc="200A0019" w:tentative="1">
      <w:start w:val="1"/>
      <w:numFmt w:val="lowerLetter"/>
      <w:lvlText w:val="%5."/>
      <w:lvlJc w:val="left"/>
      <w:pPr>
        <w:ind w:left="3960" w:hanging="360"/>
      </w:pPr>
    </w:lvl>
    <w:lvl w:ilvl="5" w:tplc="200A001B" w:tentative="1">
      <w:start w:val="1"/>
      <w:numFmt w:val="lowerRoman"/>
      <w:lvlText w:val="%6."/>
      <w:lvlJc w:val="right"/>
      <w:pPr>
        <w:ind w:left="4680" w:hanging="180"/>
      </w:pPr>
    </w:lvl>
    <w:lvl w:ilvl="6" w:tplc="200A000F" w:tentative="1">
      <w:start w:val="1"/>
      <w:numFmt w:val="decimal"/>
      <w:lvlText w:val="%7."/>
      <w:lvlJc w:val="left"/>
      <w:pPr>
        <w:ind w:left="5400" w:hanging="360"/>
      </w:pPr>
    </w:lvl>
    <w:lvl w:ilvl="7" w:tplc="200A0019" w:tentative="1">
      <w:start w:val="1"/>
      <w:numFmt w:val="lowerLetter"/>
      <w:lvlText w:val="%8."/>
      <w:lvlJc w:val="left"/>
      <w:pPr>
        <w:ind w:left="6120" w:hanging="360"/>
      </w:pPr>
    </w:lvl>
    <w:lvl w:ilvl="8" w:tplc="200A001B" w:tentative="1">
      <w:start w:val="1"/>
      <w:numFmt w:val="lowerRoman"/>
      <w:lvlText w:val="%9."/>
      <w:lvlJc w:val="right"/>
      <w:pPr>
        <w:ind w:left="6840" w:hanging="180"/>
      </w:pPr>
    </w:lvl>
  </w:abstractNum>
  <w:abstractNum w:abstractNumId="4" w15:restartNumberingAfterBreak="0">
    <w:nsid w:val="17D031F9"/>
    <w:multiLevelType w:val="multilevel"/>
    <w:tmpl w:val="9B0E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922C9"/>
    <w:multiLevelType w:val="hybridMultilevel"/>
    <w:tmpl w:val="811217AC"/>
    <w:lvl w:ilvl="0" w:tplc="6A466684">
      <w:start w:val="4"/>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6" w15:restartNumberingAfterBreak="0">
    <w:nsid w:val="1A7D68B0"/>
    <w:multiLevelType w:val="multilevel"/>
    <w:tmpl w:val="ECBA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C5392"/>
    <w:multiLevelType w:val="multilevel"/>
    <w:tmpl w:val="A23C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4A2AF5"/>
    <w:multiLevelType w:val="multilevel"/>
    <w:tmpl w:val="7174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954C5A"/>
    <w:multiLevelType w:val="hybridMultilevel"/>
    <w:tmpl w:val="C116E87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0" w15:restartNumberingAfterBreak="0">
    <w:nsid w:val="28A32F41"/>
    <w:multiLevelType w:val="multilevel"/>
    <w:tmpl w:val="3B76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171C1"/>
    <w:multiLevelType w:val="multilevel"/>
    <w:tmpl w:val="946A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4D088B"/>
    <w:multiLevelType w:val="hybridMultilevel"/>
    <w:tmpl w:val="D010A932"/>
    <w:lvl w:ilvl="0" w:tplc="FEB4FE0E">
      <w:start w:val="1"/>
      <w:numFmt w:val="decimal"/>
      <w:lvlText w:val="%1."/>
      <w:lvlJc w:val="left"/>
      <w:pPr>
        <w:ind w:left="1080" w:hanging="360"/>
      </w:pPr>
      <w:rPr>
        <w:rFonts w:asciiTheme="minorHAnsi" w:eastAsiaTheme="minorHAnsi" w:hAnsiTheme="minorHAnsi" w:cstheme="minorBidi"/>
      </w:rPr>
    </w:lvl>
    <w:lvl w:ilvl="1" w:tplc="200A0019" w:tentative="1">
      <w:start w:val="1"/>
      <w:numFmt w:val="lowerLetter"/>
      <w:lvlText w:val="%2."/>
      <w:lvlJc w:val="left"/>
      <w:pPr>
        <w:ind w:left="1800" w:hanging="360"/>
      </w:pPr>
    </w:lvl>
    <w:lvl w:ilvl="2" w:tplc="200A001B" w:tentative="1">
      <w:start w:val="1"/>
      <w:numFmt w:val="lowerRoman"/>
      <w:lvlText w:val="%3."/>
      <w:lvlJc w:val="right"/>
      <w:pPr>
        <w:ind w:left="2520" w:hanging="180"/>
      </w:pPr>
    </w:lvl>
    <w:lvl w:ilvl="3" w:tplc="200A000F" w:tentative="1">
      <w:start w:val="1"/>
      <w:numFmt w:val="decimal"/>
      <w:lvlText w:val="%4."/>
      <w:lvlJc w:val="left"/>
      <w:pPr>
        <w:ind w:left="3240" w:hanging="360"/>
      </w:pPr>
    </w:lvl>
    <w:lvl w:ilvl="4" w:tplc="200A0019" w:tentative="1">
      <w:start w:val="1"/>
      <w:numFmt w:val="lowerLetter"/>
      <w:lvlText w:val="%5."/>
      <w:lvlJc w:val="left"/>
      <w:pPr>
        <w:ind w:left="3960" w:hanging="360"/>
      </w:pPr>
    </w:lvl>
    <w:lvl w:ilvl="5" w:tplc="200A001B" w:tentative="1">
      <w:start w:val="1"/>
      <w:numFmt w:val="lowerRoman"/>
      <w:lvlText w:val="%6."/>
      <w:lvlJc w:val="right"/>
      <w:pPr>
        <w:ind w:left="4680" w:hanging="180"/>
      </w:pPr>
    </w:lvl>
    <w:lvl w:ilvl="6" w:tplc="200A000F" w:tentative="1">
      <w:start w:val="1"/>
      <w:numFmt w:val="decimal"/>
      <w:lvlText w:val="%7."/>
      <w:lvlJc w:val="left"/>
      <w:pPr>
        <w:ind w:left="5400" w:hanging="360"/>
      </w:pPr>
    </w:lvl>
    <w:lvl w:ilvl="7" w:tplc="200A0019" w:tentative="1">
      <w:start w:val="1"/>
      <w:numFmt w:val="lowerLetter"/>
      <w:lvlText w:val="%8."/>
      <w:lvlJc w:val="left"/>
      <w:pPr>
        <w:ind w:left="6120" w:hanging="360"/>
      </w:pPr>
    </w:lvl>
    <w:lvl w:ilvl="8" w:tplc="200A001B" w:tentative="1">
      <w:start w:val="1"/>
      <w:numFmt w:val="lowerRoman"/>
      <w:lvlText w:val="%9."/>
      <w:lvlJc w:val="right"/>
      <w:pPr>
        <w:ind w:left="6840" w:hanging="180"/>
      </w:pPr>
    </w:lvl>
  </w:abstractNum>
  <w:abstractNum w:abstractNumId="13" w15:restartNumberingAfterBreak="0">
    <w:nsid w:val="38067E1C"/>
    <w:multiLevelType w:val="hybridMultilevel"/>
    <w:tmpl w:val="B6BE0FDE"/>
    <w:lvl w:ilvl="0" w:tplc="FEB4FE0E">
      <w:start w:val="1"/>
      <w:numFmt w:val="decimal"/>
      <w:lvlText w:val="%1."/>
      <w:lvlJc w:val="left"/>
      <w:pPr>
        <w:ind w:left="1080" w:hanging="360"/>
      </w:pPr>
      <w:rPr>
        <w:rFonts w:asciiTheme="minorHAnsi" w:eastAsiaTheme="minorHAnsi" w:hAnsiTheme="minorHAnsi" w:cstheme="minorBidi"/>
      </w:rPr>
    </w:lvl>
    <w:lvl w:ilvl="1" w:tplc="200A0019" w:tentative="1">
      <w:start w:val="1"/>
      <w:numFmt w:val="lowerLetter"/>
      <w:lvlText w:val="%2."/>
      <w:lvlJc w:val="left"/>
      <w:pPr>
        <w:ind w:left="1800" w:hanging="360"/>
      </w:pPr>
    </w:lvl>
    <w:lvl w:ilvl="2" w:tplc="200A001B" w:tentative="1">
      <w:start w:val="1"/>
      <w:numFmt w:val="lowerRoman"/>
      <w:lvlText w:val="%3."/>
      <w:lvlJc w:val="right"/>
      <w:pPr>
        <w:ind w:left="2520" w:hanging="180"/>
      </w:pPr>
    </w:lvl>
    <w:lvl w:ilvl="3" w:tplc="200A000F" w:tentative="1">
      <w:start w:val="1"/>
      <w:numFmt w:val="decimal"/>
      <w:lvlText w:val="%4."/>
      <w:lvlJc w:val="left"/>
      <w:pPr>
        <w:ind w:left="3240" w:hanging="360"/>
      </w:pPr>
    </w:lvl>
    <w:lvl w:ilvl="4" w:tplc="200A0019" w:tentative="1">
      <w:start w:val="1"/>
      <w:numFmt w:val="lowerLetter"/>
      <w:lvlText w:val="%5."/>
      <w:lvlJc w:val="left"/>
      <w:pPr>
        <w:ind w:left="3960" w:hanging="360"/>
      </w:pPr>
    </w:lvl>
    <w:lvl w:ilvl="5" w:tplc="200A001B" w:tentative="1">
      <w:start w:val="1"/>
      <w:numFmt w:val="lowerRoman"/>
      <w:lvlText w:val="%6."/>
      <w:lvlJc w:val="right"/>
      <w:pPr>
        <w:ind w:left="4680" w:hanging="180"/>
      </w:pPr>
    </w:lvl>
    <w:lvl w:ilvl="6" w:tplc="200A000F" w:tentative="1">
      <w:start w:val="1"/>
      <w:numFmt w:val="decimal"/>
      <w:lvlText w:val="%7."/>
      <w:lvlJc w:val="left"/>
      <w:pPr>
        <w:ind w:left="5400" w:hanging="360"/>
      </w:pPr>
    </w:lvl>
    <w:lvl w:ilvl="7" w:tplc="200A0019" w:tentative="1">
      <w:start w:val="1"/>
      <w:numFmt w:val="lowerLetter"/>
      <w:lvlText w:val="%8."/>
      <w:lvlJc w:val="left"/>
      <w:pPr>
        <w:ind w:left="6120" w:hanging="360"/>
      </w:pPr>
    </w:lvl>
    <w:lvl w:ilvl="8" w:tplc="200A001B" w:tentative="1">
      <w:start w:val="1"/>
      <w:numFmt w:val="lowerRoman"/>
      <w:lvlText w:val="%9."/>
      <w:lvlJc w:val="right"/>
      <w:pPr>
        <w:ind w:left="6840" w:hanging="180"/>
      </w:pPr>
    </w:lvl>
  </w:abstractNum>
  <w:abstractNum w:abstractNumId="14" w15:restartNumberingAfterBreak="0">
    <w:nsid w:val="3C5F5350"/>
    <w:multiLevelType w:val="multilevel"/>
    <w:tmpl w:val="B8E24B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477705"/>
    <w:multiLevelType w:val="multilevel"/>
    <w:tmpl w:val="AB3E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9A56EA"/>
    <w:multiLevelType w:val="multilevel"/>
    <w:tmpl w:val="4E0C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1911F2"/>
    <w:multiLevelType w:val="multilevel"/>
    <w:tmpl w:val="177A12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4744FD"/>
    <w:multiLevelType w:val="hybridMultilevel"/>
    <w:tmpl w:val="ECB442FC"/>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9" w15:restartNumberingAfterBreak="0">
    <w:nsid w:val="541A2D17"/>
    <w:multiLevelType w:val="hybridMultilevel"/>
    <w:tmpl w:val="0B1A3AA2"/>
    <w:lvl w:ilvl="0" w:tplc="4056A1A4">
      <w:start w:val="4"/>
      <w:numFmt w:val="decimal"/>
      <w:lvlText w:val="%1."/>
      <w:lvlJc w:val="left"/>
      <w:pPr>
        <w:ind w:left="720" w:hanging="360"/>
      </w:pPr>
      <w:rPr>
        <w:rFonts w:asciiTheme="minorHAnsi" w:eastAsiaTheme="minorHAnsi" w:hAnsiTheme="minorHAnsi" w:cstheme="minorBidi"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0" w15:restartNumberingAfterBreak="0">
    <w:nsid w:val="64C9451F"/>
    <w:multiLevelType w:val="hybridMultilevel"/>
    <w:tmpl w:val="E8F0D892"/>
    <w:lvl w:ilvl="0" w:tplc="FEB4FE0E">
      <w:start w:val="1"/>
      <w:numFmt w:val="decimal"/>
      <w:lvlText w:val="%1."/>
      <w:lvlJc w:val="left"/>
      <w:pPr>
        <w:ind w:left="720" w:hanging="360"/>
      </w:pPr>
      <w:rPr>
        <w:rFonts w:asciiTheme="minorHAnsi" w:eastAsiaTheme="minorHAnsi" w:hAnsiTheme="minorHAnsi" w:cstheme="minorBidi"/>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1" w15:restartNumberingAfterBreak="0">
    <w:nsid w:val="65B06999"/>
    <w:multiLevelType w:val="multilevel"/>
    <w:tmpl w:val="E51E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BB6D09"/>
    <w:multiLevelType w:val="hybridMultilevel"/>
    <w:tmpl w:val="5D4222E2"/>
    <w:lvl w:ilvl="0" w:tplc="FEB4FE0E">
      <w:start w:val="1"/>
      <w:numFmt w:val="decimal"/>
      <w:lvlText w:val="%1."/>
      <w:lvlJc w:val="left"/>
      <w:pPr>
        <w:ind w:left="1080" w:hanging="360"/>
      </w:pPr>
      <w:rPr>
        <w:rFonts w:asciiTheme="minorHAnsi" w:eastAsiaTheme="minorHAnsi" w:hAnsiTheme="minorHAnsi" w:cstheme="minorBidi"/>
      </w:rPr>
    </w:lvl>
    <w:lvl w:ilvl="1" w:tplc="200A0019" w:tentative="1">
      <w:start w:val="1"/>
      <w:numFmt w:val="lowerLetter"/>
      <w:lvlText w:val="%2."/>
      <w:lvlJc w:val="left"/>
      <w:pPr>
        <w:ind w:left="1800" w:hanging="360"/>
      </w:pPr>
    </w:lvl>
    <w:lvl w:ilvl="2" w:tplc="200A001B" w:tentative="1">
      <w:start w:val="1"/>
      <w:numFmt w:val="lowerRoman"/>
      <w:lvlText w:val="%3."/>
      <w:lvlJc w:val="right"/>
      <w:pPr>
        <w:ind w:left="2520" w:hanging="180"/>
      </w:pPr>
    </w:lvl>
    <w:lvl w:ilvl="3" w:tplc="200A000F" w:tentative="1">
      <w:start w:val="1"/>
      <w:numFmt w:val="decimal"/>
      <w:lvlText w:val="%4."/>
      <w:lvlJc w:val="left"/>
      <w:pPr>
        <w:ind w:left="3240" w:hanging="360"/>
      </w:pPr>
    </w:lvl>
    <w:lvl w:ilvl="4" w:tplc="200A0019" w:tentative="1">
      <w:start w:val="1"/>
      <w:numFmt w:val="lowerLetter"/>
      <w:lvlText w:val="%5."/>
      <w:lvlJc w:val="left"/>
      <w:pPr>
        <w:ind w:left="3960" w:hanging="360"/>
      </w:pPr>
    </w:lvl>
    <w:lvl w:ilvl="5" w:tplc="200A001B" w:tentative="1">
      <w:start w:val="1"/>
      <w:numFmt w:val="lowerRoman"/>
      <w:lvlText w:val="%6."/>
      <w:lvlJc w:val="right"/>
      <w:pPr>
        <w:ind w:left="4680" w:hanging="180"/>
      </w:pPr>
    </w:lvl>
    <w:lvl w:ilvl="6" w:tplc="200A000F" w:tentative="1">
      <w:start w:val="1"/>
      <w:numFmt w:val="decimal"/>
      <w:lvlText w:val="%7."/>
      <w:lvlJc w:val="left"/>
      <w:pPr>
        <w:ind w:left="5400" w:hanging="360"/>
      </w:pPr>
    </w:lvl>
    <w:lvl w:ilvl="7" w:tplc="200A0019" w:tentative="1">
      <w:start w:val="1"/>
      <w:numFmt w:val="lowerLetter"/>
      <w:lvlText w:val="%8."/>
      <w:lvlJc w:val="left"/>
      <w:pPr>
        <w:ind w:left="6120" w:hanging="360"/>
      </w:pPr>
    </w:lvl>
    <w:lvl w:ilvl="8" w:tplc="200A001B" w:tentative="1">
      <w:start w:val="1"/>
      <w:numFmt w:val="lowerRoman"/>
      <w:lvlText w:val="%9."/>
      <w:lvlJc w:val="right"/>
      <w:pPr>
        <w:ind w:left="6840" w:hanging="180"/>
      </w:pPr>
    </w:lvl>
  </w:abstractNum>
  <w:abstractNum w:abstractNumId="23" w15:restartNumberingAfterBreak="0">
    <w:nsid w:val="72C37D1A"/>
    <w:multiLevelType w:val="hybridMultilevel"/>
    <w:tmpl w:val="4E349CD6"/>
    <w:lvl w:ilvl="0" w:tplc="50B0BF3A">
      <w:numFmt w:val="bullet"/>
      <w:lvlText w:val="-"/>
      <w:lvlJc w:val="left"/>
      <w:pPr>
        <w:ind w:left="720" w:hanging="360"/>
      </w:pPr>
      <w:rPr>
        <w:rFonts w:ascii="Calibri" w:eastAsiaTheme="minorHAnsi" w:hAnsi="Calibri" w:cs="Calibri" w:hint="default"/>
      </w:rPr>
    </w:lvl>
    <w:lvl w:ilvl="1" w:tplc="200A0003">
      <w:start w:val="1"/>
      <w:numFmt w:val="bullet"/>
      <w:lvlText w:val="o"/>
      <w:lvlJc w:val="left"/>
      <w:pPr>
        <w:ind w:left="1440" w:hanging="360"/>
      </w:pPr>
      <w:rPr>
        <w:rFonts w:ascii="Courier New" w:hAnsi="Courier New" w:cs="Courier New" w:hint="default"/>
      </w:rPr>
    </w:lvl>
    <w:lvl w:ilvl="2" w:tplc="200A0005">
      <w:start w:val="1"/>
      <w:numFmt w:val="bullet"/>
      <w:lvlText w:val=""/>
      <w:lvlJc w:val="left"/>
      <w:pPr>
        <w:ind w:left="2160" w:hanging="360"/>
      </w:pPr>
      <w:rPr>
        <w:rFonts w:ascii="Wingdings" w:hAnsi="Wingdings" w:hint="default"/>
      </w:rPr>
    </w:lvl>
    <w:lvl w:ilvl="3" w:tplc="200A0001">
      <w:start w:val="1"/>
      <w:numFmt w:val="bullet"/>
      <w:lvlText w:val=""/>
      <w:lvlJc w:val="left"/>
      <w:pPr>
        <w:ind w:left="2880" w:hanging="360"/>
      </w:pPr>
      <w:rPr>
        <w:rFonts w:ascii="Symbol" w:hAnsi="Symbol" w:hint="default"/>
      </w:rPr>
    </w:lvl>
    <w:lvl w:ilvl="4" w:tplc="200A0003">
      <w:start w:val="1"/>
      <w:numFmt w:val="bullet"/>
      <w:lvlText w:val="o"/>
      <w:lvlJc w:val="left"/>
      <w:pPr>
        <w:ind w:left="3600" w:hanging="360"/>
      </w:pPr>
      <w:rPr>
        <w:rFonts w:ascii="Courier New" w:hAnsi="Courier New" w:cs="Courier New" w:hint="default"/>
      </w:rPr>
    </w:lvl>
    <w:lvl w:ilvl="5" w:tplc="200A0005">
      <w:start w:val="1"/>
      <w:numFmt w:val="bullet"/>
      <w:lvlText w:val=""/>
      <w:lvlJc w:val="left"/>
      <w:pPr>
        <w:ind w:left="4320" w:hanging="360"/>
      </w:pPr>
      <w:rPr>
        <w:rFonts w:ascii="Wingdings" w:hAnsi="Wingdings" w:hint="default"/>
      </w:rPr>
    </w:lvl>
    <w:lvl w:ilvl="6" w:tplc="200A0001">
      <w:start w:val="1"/>
      <w:numFmt w:val="bullet"/>
      <w:lvlText w:val=""/>
      <w:lvlJc w:val="left"/>
      <w:pPr>
        <w:ind w:left="5040" w:hanging="360"/>
      </w:pPr>
      <w:rPr>
        <w:rFonts w:ascii="Symbol" w:hAnsi="Symbol" w:hint="default"/>
      </w:rPr>
    </w:lvl>
    <w:lvl w:ilvl="7" w:tplc="200A0003">
      <w:start w:val="1"/>
      <w:numFmt w:val="bullet"/>
      <w:lvlText w:val="o"/>
      <w:lvlJc w:val="left"/>
      <w:pPr>
        <w:ind w:left="5760" w:hanging="360"/>
      </w:pPr>
      <w:rPr>
        <w:rFonts w:ascii="Courier New" w:hAnsi="Courier New" w:cs="Courier New" w:hint="default"/>
      </w:rPr>
    </w:lvl>
    <w:lvl w:ilvl="8" w:tplc="200A0005">
      <w:start w:val="1"/>
      <w:numFmt w:val="bullet"/>
      <w:lvlText w:val=""/>
      <w:lvlJc w:val="left"/>
      <w:pPr>
        <w:ind w:left="6480" w:hanging="360"/>
      </w:pPr>
      <w:rPr>
        <w:rFonts w:ascii="Wingdings" w:hAnsi="Wingdings" w:hint="default"/>
      </w:rPr>
    </w:lvl>
  </w:abstractNum>
  <w:abstractNum w:abstractNumId="24" w15:restartNumberingAfterBreak="0">
    <w:nsid w:val="7384698D"/>
    <w:multiLevelType w:val="multilevel"/>
    <w:tmpl w:val="4B16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4F74B4"/>
    <w:multiLevelType w:val="multilevel"/>
    <w:tmpl w:val="1762502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854A89"/>
    <w:multiLevelType w:val="multilevel"/>
    <w:tmpl w:val="4C76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E37193"/>
    <w:multiLevelType w:val="hybridMultilevel"/>
    <w:tmpl w:val="EAA6A0DA"/>
    <w:lvl w:ilvl="0" w:tplc="200A0001">
      <w:start w:val="1"/>
      <w:numFmt w:val="bullet"/>
      <w:lvlText w:val=""/>
      <w:lvlJc w:val="left"/>
      <w:pPr>
        <w:ind w:left="1800" w:hanging="360"/>
      </w:pPr>
      <w:rPr>
        <w:rFonts w:ascii="Symbol" w:hAnsi="Symbol" w:hint="default"/>
      </w:rPr>
    </w:lvl>
    <w:lvl w:ilvl="1" w:tplc="200A0003" w:tentative="1">
      <w:start w:val="1"/>
      <w:numFmt w:val="bullet"/>
      <w:lvlText w:val="o"/>
      <w:lvlJc w:val="left"/>
      <w:pPr>
        <w:ind w:left="2520" w:hanging="360"/>
      </w:pPr>
      <w:rPr>
        <w:rFonts w:ascii="Courier New" w:hAnsi="Courier New" w:cs="Courier New" w:hint="default"/>
      </w:rPr>
    </w:lvl>
    <w:lvl w:ilvl="2" w:tplc="200A0005" w:tentative="1">
      <w:start w:val="1"/>
      <w:numFmt w:val="bullet"/>
      <w:lvlText w:val=""/>
      <w:lvlJc w:val="left"/>
      <w:pPr>
        <w:ind w:left="3240" w:hanging="360"/>
      </w:pPr>
      <w:rPr>
        <w:rFonts w:ascii="Wingdings" w:hAnsi="Wingdings" w:hint="default"/>
      </w:rPr>
    </w:lvl>
    <w:lvl w:ilvl="3" w:tplc="200A0001" w:tentative="1">
      <w:start w:val="1"/>
      <w:numFmt w:val="bullet"/>
      <w:lvlText w:val=""/>
      <w:lvlJc w:val="left"/>
      <w:pPr>
        <w:ind w:left="3960" w:hanging="360"/>
      </w:pPr>
      <w:rPr>
        <w:rFonts w:ascii="Symbol" w:hAnsi="Symbol" w:hint="default"/>
      </w:rPr>
    </w:lvl>
    <w:lvl w:ilvl="4" w:tplc="200A0003" w:tentative="1">
      <w:start w:val="1"/>
      <w:numFmt w:val="bullet"/>
      <w:lvlText w:val="o"/>
      <w:lvlJc w:val="left"/>
      <w:pPr>
        <w:ind w:left="4680" w:hanging="360"/>
      </w:pPr>
      <w:rPr>
        <w:rFonts w:ascii="Courier New" w:hAnsi="Courier New" w:cs="Courier New" w:hint="default"/>
      </w:rPr>
    </w:lvl>
    <w:lvl w:ilvl="5" w:tplc="200A0005" w:tentative="1">
      <w:start w:val="1"/>
      <w:numFmt w:val="bullet"/>
      <w:lvlText w:val=""/>
      <w:lvlJc w:val="left"/>
      <w:pPr>
        <w:ind w:left="5400" w:hanging="360"/>
      </w:pPr>
      <w:rPr>
        <w:rFonts w:ascii="Wingdings" w:hAnsi="Wingdings" w:hint="default"/>
      </w:rPr>
    </w:lvl>
    <w:lvl w:ilvl="6" w:tplc="200A0001" w:tentative="1">
      <w:start w:val="1"/>
      <w:numFmt w:val="bullet"/>
      <w:lvlText w:val=""/>
      <w:lvlJc w:val="left"/>
      <w:pPr>
        <w:ind w:left="6120" w:hanging="360"/>
      </w:pPr>
      <w:rPr>
        <w:rFonts w:ascii="Symbol" w:hAnsi="Symbol" w:hint="default"/>
      </w:rPr>
    </w:lvl>
    <w:lvl w:ilvl="7" w:tplc="200A0003" w:tentative="1">
      <w:start w:val="1"/>
      <w:numFmt w:val="bullet"/>
      <w:lvlText w:val="o"/>
      <w:lvlJc w:val="left"/>
      <w:pPr>
        <w:ind w:left="6840" w:hanging="360"/>
      </w:pPr>
      <w:rPr>
        <w:rFonts w:ascii="Courier New" w:hAnsi="Courier New" w:cs="Courier New" w:hint="default"/>
      </w:rPr>
    </w:lvl>
    <w:lvl w:ilvl="8" w:tplc="200A0005" w:tentative="1">
      <w:start w:val="1"/>
      <w:numFmt w:val="bullet"/>
      <w:lvlText w:val=""/>
      <w:lvlJc w:val="left"/>
      <w:pPr>
        <w:ind w:left="7560" w:hanging="360"/>
      </w:pPr>
      <w:rPr>
        <w:rFonts w:ascii="Wingdings" w:hAnsi="Wingdings" w:hint="default"/>
      </w:rPr>
    </w:lvl>
  </w:abstractNum>
  <w:num w:numId="1">
    <w:abstractNumId w:val="23"/>
  </w:num>
  <w:num w:numId="2">
    <w:abstractNumId w:val="18"/>
  </w:num>
  <w:num w:numId="3">
    <w:abstractNumId w:val="20"/>
  </w:num>
  <w:num w:numId="4">
    <w:abstractNumId w:val="7"/>
  </w:num>
  <w:num w:numId="5">
    <w:abstractNumId w:val="2"/>
  </w:num>
  <w:num w:numId="6">
    <w:abstractNumId w:val="16"/>
  </w:num>
  <w:num w:numId="7">
    <w:abstractNumId w:val="26"/>
  </w:num>
  <w:num w:numId="8">
    <w:abstractNumId w:val="11"/>
  </w:num>
  <w:num w:numId="9">
    <w:abstractNumId w:val="0"/>
  </w:num>
  <w:num w:numId="10">
    <w:abstractNumId w:val="6"/>
  </w:num>
  <w:num w:numId="11">
    <w:abstractNumId w:val="17"/>
  </w:num>
  <w:num w:numId="12">
    <w:abstractNumId w:val="4"/>
  </w:num>
  <w:num w:numId="13">
    <w:abstractNumId w:val="24"/>
  </w:num>
  <w:num w:numId="14">
    <w:abstractNumId w:val="27"/>
  </w:num>
  <w:num w:numId="15">
    <w:abstractNumId w:val="14"/>
  </w:num>
  <w:num w:numId="16">
    <w:abstractNumId w:val="9"/>
  </w:num>
  <w:num w:numId="17">
    <w:abstractNumId w:val="15"/>
  </w:num>
  <w:num w:numId="18">
    <w:abstractNumId w:val="10"/>
  </w:num>
  <w:num w:numId="19">
    <w:abstractNumId w:val="8"/>
  </w:num>
  <w:num w:numId="20">
    <w:abstractNumId w:val="25"/>
  </w:num>
  <w:num w:numId="21">
    <w:abstractNumId w:val="21"/>
  </w:num>
  <w:num w:numId="22">
    <w:abstractNumId w:val="12"/>
  </w:num>
  <w:num w:numId="23">
    <w:abstractNumId w:val="3"/>
  </w:num>
  <w:num w:numId="24">
    <w:abstractNumId w:val="13"/>
  </w:num>
  <w:num w:numId="25">
    <w:abstractNumId w:val="22"/>
  </w:num>
  <w:num w:numId="26">
    <w:abstractNumId w:val="5"/>
  </w:num>
  <w:num w:numId="27">
    <w:abstractNumId w:val="1"/>
  </w:num>
  <w:num w:numId="28">
    <w:abstractNumId w:val="1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defaultTabStop w:val="708"/>
  <w:hyphenationZone w:val="425"/>
  <w:characterSpacingControl w:val="doNotCompress"/>
  <w:hdrShapeDefaults>
    <o:shapedefaults v:ext="edit" spidmax="2048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BD3"/>
    <w:rsid w:val="00024936"/>
    <w:rsid w:val="00036C60"/>
    <w:rsid w:val="00045CA9"/>
    <w:rsid w:val="00046449"/>
    <w:rsid w:val="000548EF"/>
    <w:rsid w:val="000549D2"/>
    <w:rsid w:val="00062549"/>
    <w:rsid w:val="0006664E"/>
    <w:rsid w:val="0007225C"/>
    <w:rsid w:val="00074CEE"/>
    <w:rsid w:val="0008332A"/>
    <w:rsid w:val="00097A8F"/>
    <w:rsid w:val="000B219C"/>
    <w:rsid w:val="000B543D"/>
    <w:rsid w:val="000C0926"/>
    <w:rsid w:val="000C496C"/>
    <w:rsid w:val="000C7203"/>
    <w:rsid w:val="000D1B2F"/>
    <w:rsid w:val="000D2422"/>
    <w:rsid w:val="000F4CBC"/>
    <w:rsid w:val="00100FC6"/>
    <w:rsid w:val="001077BD"/>
    <w:rsid w:val="0011087C"/>
    <w:rsid w:val="001263A8"/>
    <w:rsid w:val="001370DF"/>
    <w:rsid w:val="001443A3"/>
    <w:rsid w:val="00144BF2"/>
    <w:rsid w:val="0015395C"/>
    <w:rsid w:val="001566E1"/>
    <w:rsid w:val="001645ED"/>
    <w:rsid w:val="0017028E"/>
    <w:rsid w:val="00175064"/>
    <w:rsid w:val="00184CD5"/>
    <w:rsid w:val="00185D5B"/>
    <w:rsid w:val="001B224B"/>
    <w:rsid w:val="001B4C07"/>
    <w:rsid w:val="001B568E"/>
    <w:rsid w:val="001C22ED"/>
    <w:rsid w:val="001D18E7"/>
    <w:rsid w:val="001D19E9"/>
    <w:rsid w:val="001D3A48"/>
    <w:rsid w:val="001E33A1"/>
    <w:rsid w:val="001F0B1C"/>
    <w:rsid w:val="001F13DD"/>
    <w:rsid w:val="001F23D0"/>
    <w:rsid w:val="00202762"/>
    <w:rsid w:val="00203DC7"/>
    <w:rsid w:val="00224D5D"/>
    <w:rsid w:val="00225F6E"/>
    <w:rsid w:val="00234A11"/>
    <w:rsid w:val="0023591D"/>
    <w:rsid w:val="00237FD6"/>
    <w:rsid w:val="0025106E"/>
    <w:rsid w:val="00256198"/>
    <w:rsid w:val="00257857"/>
    <w:rsid w:val="00266189"/>
    <w:rsid w:val="00266AD8"/>
    <w:rsid w:val="00270EDC"/>
    <w:rsid w:val="00272A4D"/>
    <w:rsid w:val="00280DF9"/>
    <w:rsid w:val="00284042"/>
    <w:rsid w:val="0029103D"/>
    <w:rsid w:val="002942C3"/>
    <w:rsid w:val="002A43CB"/>
    <w:rsid w:val="002B54FB"/>
    <w:rsid w:val="002B6FCF"/>
    <w:rsid w:val="002C02A8"/>
    <w:rsid w:val="002D6733"/>
    <w:rsid w:val="002E7ECD"/>
    <w:rsid w:val="002F62F2"/>
    <w:rsid w:val="003021F6"/>
    <w:rsid w:val="00310FA3"/>
    <w:rsid w:val="00311365"/>
    <w:rsid w:val="003134D1"/>
    <w:rsid w:val="00314F5B"/>
    <w:rsid w:val="00315477"/>
    <w:rsid w:val="00334205"/>
    <w:rsid w:val="00334CDB"/>
    <w:rsid w:val="00353485"/>
    <w:rsid w:val="0035416C"/>
    <w:rsid w:val="00380852"/>
    <w:rsid w:val="003919A1"/>
    <w:rsid w:val="003A3089"/>
    <w:rsid w:val="003B5FC1"/>
    <w:rsid w:val="003B62C5"/>
    <w:rsid w:val="003D1D1F"/>
    <w:rsid w:val="003D3565"/>
    <w:rsid w:val="003E26C7"/>
    <w:rsid w:val="003F4C11"/>
    <w:rsid w:val="00400E8A"/>
    <w:rsid w:val="00402671"/>
    <w:rsid w:val="004034B9"/>
    <w:rsid w:val="0042033B"/>
    <w:rsid w:val="004261EA"/>
    <w:rsid w:val="00427139"/>
    <w:rsid w:val="004349C6"/>
    <w:rsid w:val="00436ABA"/>
    <w:rsid w:val="00443306"/>
    <w:rsid w:val="00446328"/>
    <w:rsid w:val="00451695"/>
    <w:rsid w:val="00470617"/>
    <w:rsid w:val="004732BB"/>
    <w:rsid w:val="004740E8"/>
    <w:rsid w:val="00477BA3"/>
    <w:rsid w:val="004971E9"/>
    <w:rsid w:val="004A0CAA"/>
    <w:rsid w:val="004A4357"/>
    <w:rsid w:val="004A6F19"/>
    <w:rsid w:val="004B393F"/>
    <w:rsid w:val="004B54CB"/>
    <w:rsid w:val="004C1F8A"/>
    <w:rsid w:val="004C3B3E"/>
    <w:rsid w:val="004D4689"/>
    <w:rsid w:val="004E2D80"/>
    <w:rsid w:val="00504A8A"/>
    <w:rsid w:val="00504C9B"/>
    <w:rsid w:val="00525E97"/>
    <w:rsid w:val="00530525"/>
    <w:rsid w:val="005361E6"/>
    <w:rsid w:val="0054389B"/>
    <w:rsid w:val="00545700"/>
    <w:rsid w:val="0055391E"/>
    <w:rsid w:val="00560F7C"/>
    <w:rsid w:val="0056109B"/>
    <w:rsid w:val="0056158D"/>
    <w:rsid w:val="005617A7"/>
    <w:rsid w:val="00594B93"/>
    <w:rsid w:val="005A5089"/>
    <w:rsid w:val="005B6B36"/>
    <w:rsid w:val="005C277E"/>
    <w:rsid w:val="005C45A5"/>
    <w:rsid w:val="005C4AA1"/>
    <w:rsid w:val="005C60EA"/>
    <w:rsid w:val="005E38EB"/>
    <w:rsid w:val="005F683D"/>
    <w:rsid w:val="005F6B29"/>
    <w:rsid w:val="006178D4"/>
    <w:rsid w:val="00621EAD"/>
    <w:rsid w:val="00622236"/>
    <w:rsid w:val="006263D8"/>
    <w:rsid w:val="006318C7"/>
    <w:rsid w:val="00632BD9"/>
    <w:rsid w:val="0065163A"/>
    <w:rsid w:val="00653B1F"/>
    <w:rsid w:val="0065635D"/>
    <w:rsid w:val="00664546"/>
    <w:rsid w:val="00666011"/>
    <w:rsid w:val="0068084C"/>
    <w:rsid w:val="006A419D"/>
    <w:rsid w:val="006A76B9"/>
    <w:rsid w:val="006B2E01"/>
    <w:rsid w:val="006C43A6"/>
    <w:rsid w:val="006C56F0"/>
    <w:rsid w:val="006D3C4A"/>
    <w:rsid w:val="006D6E15"/>
    <w:rsid w:val="006E4C5C"/>
    <w:rsid w:val="006F5D7E"/>
    <w:rsid w:val="007121CD"/>
    <w:rsid w:val="00724B16"/>
    <w:rsid w:val="00733556"/>
    <w:rsid w:val="00741910"/>
    <w:rsid w:val="007470F1"/>
    <w:rsid w:val="0075223E"/>
    <w:rsid w:val="00764F71"/>
    <w:rsid w:val="00777569"/>
    <w:rsid w:val="00791B67"/>
    <w:rsid w:val="00795FDE"/>
    <w:rsid w:val="007B208E"/>
    <w:rsid w:val="007B4D7C"/>
    <w:rsid w:val="007C6E33"/>
    <w:rsid w:val="007D32E4"/>
    <w:rsid w:val="007E6586"/>
    <w:rsid w:val="007F33AB"/>
    <w:rsid w:val="007F4E65"/>
    <w:rsid w:val="00804EC0"/>
    <w:rsid w:val="00810365"/>
    <w:rsid w:val="00811832"/>
    <w:rsid w:val="00826E95"/>
    <w:rsid w:val="00841122"/>
    <w:rsid w:val="0084349A"/>
    <w:rsid w:val="0084643F"/>
    <w:rsid w:val="00846E93"/>
    <w:rsid w:val="008615E0"/>
    <w:rsid w:val="008647DE"/>
    <w:rsid w:val="00867B85"/>
    <w:rsid w:val="0088017C"/>
    <w:rsid w:val="00880F23"/>
    <w:rsid w:val="00885BD3"/>
    <w:rsid w:val="00892576"/>
    <w:rsid w:val="008B1ABE"/>
    <w:rsid w:val="008B3591"/>
    <w:rsid w:val="008C04AD"/>
    <w:rsid w:val="008C2C1F"/>
    <w:rsid w:val="008E4395"/>
    <w:rsid w:val="008E621C"/>
    <w:rsid w:val="008F1980"/>
    <w:rsid w:val="008F6830"/>
    <w:rsid w:val="009060DC"/>
    <w:rsid w:val="0091100F"/>
    <w:rsid w:val="00931FDE"/>
    <w:rsid w:val="009376E3"/>
    <w:rsid w:val="009679B7"/>
    <w:rsid w:val="0097489F"/>
    <w:rsid w:val="009862F2"/>
    <w:rsid w:val="00991938"/>
    <w:rsid w:val="009A6C67"/>
    <w:rsid w:val="009A73A5"/>
    <w:rsid w:val="009B7F39"/>
    <w:rsid w:val="009C15F7"/>
    <w:rsid w:val="009C6038"/>
    <w:rsid w:val="009C64CD"/>
    <w:rsid w:val="009C687F"/>
    <w:rsid w:val="009D54CB"/>
    <w:rsid w:val="009D6C06"/>
    <w:rsid w:val="009E3230"/>
    <w:rsid w:val="009E59AF"/>
    <w:rsid w:val="009F2333"/>
    <w:rsid w:val="009F6078"/>
    <w:rsid w:val="00A11FC6"/>
    <w:rsid w:val="00A16F27"/>
    <w:rsid w:val="00A224F1"/>
    <w:rsid w:val="00A40EBF"/>
    <w:rsid w:val="00A468EC"/>
    <w:rsid w:val="00A505A3"/>
    <w:rsid w:val="00A505B3"/>
    <w:rsid w:val="00A63A02"/>
    <w:rsid w:val="00A76839"/>
    <w:rsid w:val="00A91505"/>
    <w:rsid w:val="00A9571B"/>
    <w:rsid w:val="00A96102"/>
    <w:rsid w:val="00A96B63"/>
    <w:rsid w:val="00A97021"/>
    <w:rsid w:val="00AA3956"/>
    <w:rsid w:val="00AA3DA7"/>
    <w:rsid w:val="00AA770F"/>
    <w:rsid w:val="00AC4966"/>
    <w:rsid w:val="00AE15FB"/>
    <w:rsid w:val="00AE6B00"/>
    <w:rsid w:val="00AF354B"/>
    <w:rsid w:val="00B0095C"/>
    <w:rsid w:val="00B0132F"/>
    <w:rsid w:val="00B1261F"/>
    <w:rsid w:val="00B203DF"/>
    <w:rsid w:val="00B26CDE"/>
    <w:rsid w:val="00B3005A"/>
    <w:rsid w:val="00B34665"/>
    <w:rsid w:val="00B37C6A"/>
    <w:rsid w:val="00B50300"/>
    <w:rsid w:val="00B5509E"/>
    <w:rsid w:val="00B55825"/>
    <w:rsid w:val="00B567B4"/>
    <w:rsid w:val="00B66875"/>
    <w:rsid w:val="00B867AE"/>
    <w:rsid w:val="00BA55D6"/>
    <w:rsid w:val="00BA6213"/>
    <w:rsid w:val="00BB60BC"/>
    <w:rsid w:val="00BB7381"/>
    <w:rsid w:val="00BC5B63"/>
    <w:rsid w:val="00BD2B74"/>
    <w:rsid w:val="00BE446A"/>
    <w:rsid w:val="00BF0FE1"/>
    <w:rsid w:val="00BF2D45"/>
    <w:rsid w:val="00BF5250"/>
    <w:rsid w:val="00BF7777"/>
    <w:rsid w:val="00C060C8"/>
    <w:rsid w:val="00C10314"/>
    <w:rsid w:val="00C10451"/>
    <w:rsid w:val="00C13B5F"/>
    <w:rsid w:val="00C21A9E"/>
    <w:rsid w:val="00C31FBC"/>
    <w:rsid w:val="00C37F64"/>
    <w:rsid w:val="00C40A85"/>
    <w:rsid w:val="00C42F7A"/>
    <w:rsid w:val="00C51DD8"/>
    <w:rsid w:val="00C54440"/>
    <w:rsid w:val="00C549BB"/>
    <w:rsid w:val="00C5535A"/>
    <w:rsid w:val="00C618D1"/>
    <w:rsid w:val="00C61E99"/>
    <w:rsid w:val="00C66EBD"/>
    <w:rsid w:val="00C74602"/>
    <w:rsid w:val="00C84025"/>
    <w:rsid w:val="00C95F98"/>
    <w:rsid w:val="00CB3FF1"/>
    <w:rsid w:val="00CB595E"/>
    <w:rsid w:val="00CC499B"/>
    <w:rsid w:val="00CC6086"/>
    <w:rsid w:val="00CD48B7"/>
    <w:rsid w:val="00CE7E9F"/>
    <w:rsid w:val="00D02E2E"/>
    <w:rsid w:val="00D12F4D"/>
    <w:rsid w:val="00D2127D"/>
    <w:rsid w:val="00D244A6"/>
    <w:rsid w:val="00D32A7A"/>
    <w:rsid w:val="00D40794"/>
    <w:rsid w:val="00D413ED"/>
    <w:rsid w:val="00D50797"/>
    <w:rsid w:val="00D5155F"/>
    <w:rsid w:val="00D51645"/>
    <w:rsid w:val="00D53791"/>
    <w:rsid w:val="00D55919"/>
    <w:rsid w:val="00D57E03"/>
    <w:rsid w:val="00D60CF0"/>
    <w:rsid w:val="00D60FEE"/>
    <w:rsid w:val="00D77CE9"/>
    <w:rsid w:val="00D80564"/>
    <w:rsid w:val="00D81920"/>
    <w:rsid w:val="00D836CC"/>
    <w:rsid w:val="00D83F8A"/>
    <w:rsid w:val="00D85B53"/>
    <w:rsid w:val="00DA7156"/>
    <w:rsid w:val="00DB03D8"/>
    <w:rsid w:val="00DB2B27"/>
    <w:rsid w:val="00DB6F89"/>
    <w:rsid w:val="00DC258B"/>
    <w:rsid w:val="00DC25BD"/>
    <w:rsid w:val="00DC3F8D"/>
    <w:rsid w:val="00DC5540"/>
    <w:rsid w:val="00DC58CA"/>
    <w:rsid w:val="00DD1C60"/>
    <w:rsid w:val="00DD365D"/>
    <w:rsid w:val="00DE438D"/>
    <w:rsid w:val="00DF25E8"/>
    <w:rsid w:val="00E01CFF"/>
    <w:rsid w:val="00E07FA9"/>
    <w:rsid w:val="00E321BE"/>
    <w:rsid w:val="00E36892"/>
    <w:rsid w:val="00E44743"/>
    <w:rsid w:val="00E45404"/>
    <w:rsid w:val="00E643C7"/>
    <w:rsid w:val="00E654A4"/>
    <w:rsid w:val="00E661F6"/>
    <w:rsid w:val="00E732DF"/>
    <w:rsid w:val="00E7479F"/>
    <w:rsid w:val="00E757BB"/>
    <w:rsid w:val="00E75FC0"/>
    <w:rsid w:val="00E831C2"/>
    <w:rsid w:val="00E91908"/>
    <w:rsid w:val="00E9783F"/>
    <w:rsid w:val="00EB2FE9"/>
    <w:rsid w:val="00EB5162"/>
    <w:rsid w:val="00EB770F"/>
    <w:rsid w:val="00ED18DB"/>
    <w:rsid w:val="00EF65AD"/>
    <w:rsid w:val="00F004A2"/>
    <w:rsid w:val="00F04F5F"/>
    <w:rsid w:val="00F130BE"/>
    <w:rsid w:val="00F14A56"/>
    <w:rsid w:val="00F153A7"/>
    <w:rsid w:val="00F23196"/>
    <w:rsid w:val="00F50F5A"/>
    <w:rsid w:val="00F5256C"/>
    <w:rsid w:val="00F60046"/>
    <w:rsid w:val="00F63DA5"/>
    <w:rsid w:val="00F669E9"/>
    <w:rsid w:val="00F67A7E"/>
    <w:rsid w:val="00F75C44"/>
    <w:rsid w:val="00F8060D"/>
    <w:rsid w:val="00F87C7F"/>
    <w:rsid w:val="00F96792"/>
    <w:rsid w:val="00F970DE"/>
    <w:rsid w:val="00FA2141"/>
    <w:rsid w:val="00FA3753"/>
    <w:rsid w:val="00FA4AB2"/>
    <w:rsid w:val="00FB3D83"/>
    <w:rsid w:val="00FD536B"/>
    <w:rsid w:val="00FE3CA0"/>
    <w:rsid w:val="00FF1636"/>
    <w:rsid w:val="00FF74DA"/>
    <w:rsid w:val="00FF7C02"/>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70DA631F"/>
  <w15:chartTrackingRefBased/>
  <w15:docId w15:val="{20EBC66C-CAD3-42BF-BF01-BE1AF8BC5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s-V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306"/>
    <w:rPr>
      <w:sz w:val="24"/>
      <w:szCs w:val="24"/>
    </w:rPr>
  </w:style>
  <w:style w:type="paragraph" w:styleId="Ttulo1">
    <w:name w:val="heading 1"/>
    <w:basedOn w:val="Normal"/>
    <w:next w:val="Normal"/>
    <w:link w:val="Ttulo1Car"/>
    <w:uiPriority w:val="9"/>
    <w:qFormat/>
    <w:rsid w:val="00443306"/>
    <w:pPr>
      <w:keepNext/>
      <w:spacing w:before="240" w:after="60"/>
      <w:outlineLvl w:val="0"/>
    </w:pPr>
    <w:rPr>
      <w:rFonts w:asciiTheme="majorHAnsi" w:eastAsiaTheme="majorEastAsia" w:hAnsiTheme="majorHAnsi"/>
      <w:b/>
      <w:bCs/>
      <w:kern w:val="32"/>
      <w:sz w:val="32"/>
      <w:szCs w:val="32"/>
    </w:rPr>
  </w:style>
  <w:style w:type="paragraph" w:styleId="Ttulo2">
    <w:name w:val="heading 2"/>
    <w:basedOn w:val="Normal"/>
    <w:next w:val="Normal"/>
    <w:link w:val="Ttulo2Car"/>
    <w:uiPriority w:val="9"/>
    <w:semiHidden/>
    <w:unhideWhenUsed/>
    <w:qFormat/>
    <w:rsid w:val="00443306"/>
    <w:pPr>
      <w:keepNext/>
      <w:spacing w:before="240" w:after="60"/>
      <w:outlineLvl w:val="1"/>
    </w:pPr>
    <w:rPr>
      <w:rFonts w:asciiTheme="majorHAnsi" w:eastAsiaTheme="majorEastAsia" w:hAnsiTheme="majorHAnsi"/>
      <w:b/>
      <w:bCs/>
      <w:i/>
      <w:iCs/>
      <w:sz w:val="28"/>
      <w:szCs w:val="28"/>
    </w:rPr>
  </w:style>
  <w:style w:type="paragraph" w:styleId="Ttulo3">
    <w:name w:val="heading 3"/>
    <w:basedOn w:val="Normal"/>
    <w:next w:val="Normal"/>
    <w:link w:val="Ttulo3Car"/>
    <w:uiPriority w:val="9"/>
    <w:semiHidden/>
    <w:unhideWhenUsed/>
    <w:qFormat/>
    <w:rsid w:val="00443306"/>
    <w:pPr>
      <w:keepNext/>
      <w:spacing w:before="240" w:after="60"/>
      <w:outlineLvl w:val="2"/>
    </w:pPr>
    <w:rPr>
      <w:rFonts w:asciiTheme="majorHAnsi" w:eastAsiaTheme="majorEastAsia" w:hAnsiTheme="majorHAnsi"/>
      <w:b/>
      <w:bCs/>
      <w:sz w:val="26"/>
      <w:szCs w:val="26"/>
    </w:rPr>
  </w:style>
  <w:style w:type="paragraph" w:styleId="Ttulo4">
    <w:name w:val="heading 4"/>
    <w:basedOn w:val="Normal"/>
    <w:next w:val="Normal"/>
    <w:link w:val="Ttulo4Car"/>
    <w:uiPriority w:val="9"/>
    <w:semiHidden/>
    <w:unhideWhenUsed/>
    <w:qFormat/>
    <w:rsid w:val="00443306"/>
    <w:pPr>
      <w:keepNext/>
      <w:spacing w:before="240" w:after="60"/>
      <w:outlineLvl w:val="3"/>
    </w:pPr>
    <w:rPr>
      <w:b/>
      <w:bCs/>
      <w:sz w:val="28"/>
      <w:szCs w:val="28"/>
    </w:rPr>
  </w:style>
  <w:style w:type="paragraph" w:styleId="Ttulo5">
    <w:name w:val="heading 5"/>
    <w:basedOn w:val="Normal"/>
    <w:next w:val="Normal"/>
    <w:link w:val="Ttulo5Car"/>
    <w:uiPriority w:val="9"/>
    <w:semiHidden/>
    <w:unhideWhenUsed/>
    <w:qFormat/>
    <w:rsid w:val="00443306"/>
    <w:pPr>
      <w:spacing w:before="240" w:after="60"/>
      <w:outlineLvl w:val="4"/>
    </w:pPr>
    <w:rPr>
      <w:b/>
      <w:bCs/>
      <w:i/>
      <w:iCs/>
      <w:sz w:val="26"/>
      <w:szCs w:val="26"/>
    </w:rPr>
  </w:style>
  <w:style w:type="paragraph" w:styleId="Ttulo6">
    <w:name w:val="heading 6"/>
    <w:basedOn w:val="Normal"/>
    <w:next w:val="Normal"/>
    <w:link w:val="Ttulo6Car"/>
    <w:uiPriority w:val="9"/>
    <w:semiHidden/>
    <w:unhideWhenUsed/>
    <w:qFormat/>
    <w:rsid w:val="00443306"/>
    <w:pPr>
      <w:spacing w:before="240" w:after="60"/>
      <w:outlineLvl w:val="5"/>
    </w:pPr>
    <w:rPr>
      <w:b/>
      <w:bCs/>
      <w:sz w:val="22"/>
      <w:szCs w:val="22"/>
    </w:rPr>
  </w:style>
  <w:style w:type="paragraph" w:styleId="Ttulo7">
    <w:name w:val="heading 7"/>
    <w:basedOn w:val="Normal"/>
    <w:next w:val="Normal"/>
    <w:link w:val="Ttulo7Car"/>
    <w:uiPriority w:val="9"/>
    <w:semiHidden/>
    <w:unhideWhenUsed/>
    <w:qFormat/>
    <w:rsid w:val="00443306"/>
    <w:pPr>
      <w:spacing w:before="240" w:after="60"/>
      <w:outlineLvl w:val="6"/>
    </w:pPr>
  </w:style>
  <w:style w:type="paragraph" w:styleId="Ttulo8">
    <w:name w:val="heading 8"/>
    <w:basedOn w:val="Normal"/>
    <w:next w:val="Normal"/>
    <w:link w:val="Ttulo8Car"/>
    <w:uiPriority w:val="9"/>
    <w:semiHidden/>
    <w:unhideWhenUsed/>
    <w:qFormat/>
    <w:rsid w:val="00443306"/>
    <w:pPr>
      <w:spacing w:before="240" w:after="60"/>
      <w:outlineLvl w:val="7"/>
    </w:pPr>
    <w:rPr>
      <w:i/>
      <w:iCs/>
    </w:rPr>
  </w:style>
  <w:style w:type="paragraph" w:styleId="Ttulo9">
    <w:name w:val="heading 9"/>
    <w:basedOn w:val="Normal"/>
    <w:next w:val="Normal"/>
    <w:link w:val="Ttulo9Car"/>
    <w:uiPriority w:val="9"/>
    <w:semiHidden/>
    <w:unhideWhenUsed/>
    <w:qFormat/>
    <w:rsid w:val="00443306"/>
    <w:pPr>
      <w:spacing w:before="240" w:after="60"/>
      <w:outlineLvl w:val="8"/>
    </w:pPr>
    <w:rPr>
      <w:rFonts w:asciiTheme="majorHAnsi" w:eastAsiaTheme="majorEastAsia" w:hAnsiTheme="majorHAns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43306"/>
    <w:pPr>
      <w:ind w:left="720"/>
      <w:contextualSpacing/>
    </w:pPr>
  </w:style>
  <w:style w:type="character" w:styleId="Textoennegrita">
    <w:name w:val="Strong"/>
    <w:basedOn w:val="Fuentedeprrafopredeter"/>
    <w:uiPriority w:val="22"/>
    <w:qFormat/>
    <w:rsid w:val="00443306"/>
    <w:rPr>
      <w:b/>
      <w:bCs/>
    </w:rPr>
  </w:style>
  <w:style w:type="paragraph" w:styleId="NormalWeb">
    <w:name w:val="Normal (Web)"/>
    <w:basedOn w:val="Normal"/>
    <w:uiPriority w:val="99"/>
    <w:unhideWhenUsed/>
    <w:rsid w:val="005617A7"/>
    <w:pPr>
      <w:spacing w:before="100" w:beforeAutospacing="1" w:after="100" w:afterAutospacing="1"/>
    </w:pPr>
    <w:rPr>
      <w:rFonts w:ascii="Times New Roman" w:eastAsia="Times New Roman" w:hAnsi="Times New Roman"/>
      <w:lang w:eastAsia="es-VE"/>
    </w:rPr>
  </w:style>
  <w:style w:type="character" w:customStyle="1" w:styleId="citation-28">
    <w:name w:val="citation-28"/>
    <w:basedOn w:val="Fuentedeprrafopredeter"/>
    <w:rsid w:val="009A6C67"/>
  </w:style>
  <w:style w:type="character" w:customStyle="1" w:styleId="citation-27">
    <w:name w:val="citation-27"/>
    <w:basedOn w:val="Fuentedeprrafopredeter"/>
    <w:rsid w:val="009A6C67"/>
  </w:style>
  <w:style w:type="character" w:customStyle="1" w:styleId="citation-26">
    <w:name w:val="citation-26"/>
    <w:basedOn w:val="Fuentedeprrafopredeter"/>
    <w:rsid w:val="009A6C67"/>
  </w:style>
  <w:style w:type="character" w:customStyle="1" w:styleId="citation-25">
    <w:name w:val="citation-25"/>
    <w:basedOn w:val="Fuentedeprrafopredeter"/>
    <w:rsid w:val="009A6C67"/>
  </w:style>
  <w:style w:type="character" w:styleId="nfasis">
    <w:name w:val="Emphasis"/>
    <w:basedOn w:val="Fuentedeprrafopredeter"/>
    <w:uiPriority w:val="20"/>
    <w:qFormat/>
    <w:rsid w:val="00443306"/>
    <w:rPr>
      <w:rFonts w:asciiTheme="minorHAnsi" w:hAnsiTheme="minorHAnsi"/>
      <w:b/>
      <w:i/>
      <w:iCs/>
    </w:rPr>
  </w:style>
  <w:style w:type="character" w:customStyle="1" w:styleId="Ttulo1Car">
    <w:name w:val="Título 1 Car"/>
    <w:basedOn w:val="Fuentedeprrafopredeter"/>
    <w:link w:val="Ttulo1"/>
    <w:uiPriority w:val="9"/>
    <w:rsid w:val="00443306"/>
    <w:rPr>
      <w:rFonts w:asciiTheme="majorHAnsi" w:eastAsiaTheme="majorEastAsia" w:hAnsiTheme="majorHAnsi"/>
      <w:b/>
      <w:bCs/>
      <w:kern w:val="32"/>
      <w:sz w:val="32"/>
      <w:szCs w:val="32"/>
    </w:rPr>
  </w:style>
  <w:style w:type="character" w:customStyle="1" w:styleId="Ttulo2Car">
    <w:name w:val="Título 2 Car"/>
    <w:basedOn w:val="Fuentedeprrafopredeter"/>
    <w:link w:val="Ttulo2"/>
    <w:uiPriority w:val="9"/>
    <w:semiHidden/>
    <w:rsid w:val="00443306"/>
    <w:rPr>
      <w:rFonts w:asciiTheme="majorHAnsi" w:eastAsiaTheme="majorEastAsia" w:hAnsiTheme="majorHAnsi"/>
      <w:b/>
      <w:bCs/>
      <w:i/>
      <w:iCs/>
      <w:sz w:val="28"/>
      <w:szCs w:val="28"/>
    </w:rPr>
  </w:style>
  <w:style w:type="character" w:customStyle="1" w:styleId="Ttulo3Car">
    <w:name w:val="Título 3 Car"/>
    <w:basedOn w:val="Fuentedeprrafopredeter"/>
    <w:link w:val="Ttulo3"/>
    <w:uiPriority w:val="9"/>
    <w:semiHidden/>
    <w:rsid w:val="00443306"/>
    <w:rPr>
      <w:rFonts w:asciiTheme="majorHAnsi" w:eastAsiaTheme="majorEastAsia" w:hAnsiTheme="majorHAnsi"/>
      <w:b/>
      <w:bCs/>
      <w:sz w:val="26"/>
      <w:szCs w:val="26"/>
    </w:rPr>
  </w:style>
  <w:style w:type="character" w:customStyle="1" w:styleId="Ttulo4Car">
    <w:name w:val="Título 4 Car"/>
    <w:basedOn w:val="Fuentedeprrafopredeter"/>
    <w:link w:val="Ttulo4"/>
    <w:uiPriority w:val="9"/>
    <w:semiHidden/>
    <w:rsid w:val="00443306"/>
    <w:rPr>
      <w:b/>
      <w:bCs/>
      <w:sz w:val="28"/>
      <w:szCs w:val="28"/>
    </w:rPr>
  </w:style>
  <w:style w:type="character" w:customStyle="1" w:styleId="Ttulo5Car">
    <w:name w:val="Título 5 Car"/>
    <w:basedOn w:val="Fuentedeprrafopredeter"/>
    <w:link w:val="Ttulo5"/>
    <w:uiPriority w:val="9"/>
    <w:semiHidden/>
    <w:rsid w:val="00443306"/>
    <w:rPr>
      <w:b/>
      <w:bCs/>
      <w:i/>
      <w:iCs/>
      <w:sz w:val="26"/>
      <w:szCs w:val="26"/>
    </w:rPr>
  </w:style>
  <w:style w:type="character" w:customStyle="1" w:styleId="Ttulo6Car">
    <w:name w:val="Título 6 Car"/>
    <w:basedOn w:val="Fuentedeprrafopredeter"/>
    <w:link w:val="Ttulo6"/>
    <w:uiPriority w:val="9"/>
    <w:semiHidden/>
    <w:rsid w:val="00443306"/>
    <w:rPr>
      <w:b/>
      <w:bCs/>
    </w:rPr>
  </w:style>
  <w:style w:type="character" w:customStyle="1" w:styleId="Ttulo7Car">
    <w:name w:val="Título 7 Car"/>
    <w:basedOn w:val="Fuentedeprrafopredeter"/>
    <w:link w:val="Ttulo7"/>
    <w:uiPriority w:val="9"/>
    <w:semiHidden/>
    <w:rsid w:val="00443306"/>
    <w:rPr>
      <w:sz w:val="24"/>
      <w:szCs w:val="24"/>
    </w:rPr>
  </w:style>
  <w:style w:type="character" w:customStyle="1" w:styleId="Ttulo8Car">
    <w:name w:val="Título 8 Car"/>
    <w:basedOn w:val="Fuentedeprrafopredeter"/>
    <w:link w:val="Ttulo8"/>
    <w:uiPriority w:val="9"/>
    <w:semiHidden/>
    <w:rsid w:val="00443306"/>
    <w:rPr>
      <w:i/>
      <w:iCs/>
      <w:sz w:val="24"/>
      <w:szCs w:val="24"/>
    </w:rPr>
  </w:style>
  <w:style w:type="character" w:customStyle="1" w:styleId="Ttulo9Car">
    <w:name w:val="Título 9 Car"/>
    <w:basedOn w:val="Fuentedeprrafopredeter"/>
    <w:link w:val="Ttulo9"/>
    <w:uiPriority w:val="9"/>
    <w:semiHidden/>
    <w:rsid w:val="00443306"/>
    <w:rPr>
      <w:rFonts w:asciiTheme="majorHAnsi" w:eastAsiaTheme="majorEastAsia" w:hAnsiTheme="majorHAnsi"/>
    </w:rPr>
  </w:style>
  <w:style w:type="paragraph" w:styleId="Ttulo">
    <w:name w:val="Title"/>
    <w:basedOn w:val="Normal"/>
    <w:next w:val="Normal"/>
    <w:link w:val="TtuloCar"/>
    <w:uiPriority w:val="10"/>
    <w:qFormat/>
    <w:rsid w:val="00443306"/>
    <w:pPr>
      <w:spacing w:before="240" w:after="60"/>
      <w:jc w:val="center"/>
      <w:outlineLvl w:val="0"/>
    </w:pPr>
    <w:rPr>
      <w:rFonts w:asciiTheme="majorHAnsi" w:eastAsiaTheme="majorEastAsia" w:hAnsiTheme="majorHAnsi"/>
      <w:b/>
      <w:bCs/>
      <w:kern w:val="28"/>
      <w:sz w:val="32"/>
      <w:szCs w:val="32"/>
    </w:rPr>
  </w:style>
  <w:style w:type="character" w:customStyle="1" w:styleId="TtuloCar">
    <w:name w:val="Título Car"/>
    <w:basedOn w:val="Fuentedeprrafopredeter"/>
    <w:link w:val="Ttulo"/>
    <w:uiPriority w:val="10"/>
    <w:rsid w:val="00443306"/>
    <w:rPr>
      <w:rFonts w:asciiTheme="majorHAnsi" w:eastAsiaTheme="majorEastAsia" w:hAnsiTheme="majorHAnsi"/>
      <w:b/>
      <w:bCs/>
      <w:kern w:val="28"/>
      <w:sz w:val="32"/>
      <w:szCs w:val="32"/>
    </w:rPr>
  </w:style>
  <w:style w:type="paragraph" w:styleId="Subttulo">
    <w:name w:val="Subtitle"/>
    <w:basedOn w:val="Normal"/>
    <w:next w:val="Normal"/>
    <w:link w:val="SubttuloCar"/>
    <w:uiPriority w:val="11"/>
    <w:qFormat/>
    <w:rsid w:val="00443306"/>
    <w:pPr>
      <w:spacing w:after="60"/>
      <w:jc w:val="center"/>
      <w:outlineLvl w:val="1"/>
    </w:pPr>
    <w:rPr>
      <w:rFonts w:asciiTheme="majorHAnsi" w:eastAsiaTheme="majorEastAsia" w:hAnsiTheme="majorHAnsi"/>
    </w:rPr>
  </w:style>
  <w:style w:type="character" w:customStyle="1" w:styleId="SubttuloCar">
    <w:name w:val="Subtítulo Car"/>
    <w:basedOn w:val="Fuentedeprrafopredeter"/>
    <w:link w:val="Subttulo"/>
    <w:uiPriority w:val="11"/>
    <w:rsid w:val="00443306"/>
    <w:rPr>
      <w:rFonts w:asciiTheme="majorHAnsi" w:eastAsiaTheme="majorEastAsia" w:hAnsiTheme="majorHAnsi"/>
      <w:sz w:val="24"/>
      <w:szCs w:val="24"/>
    </w:rPr>
  </w:style>
  <w:style w:type="paragraph" w:styleId="Sinespaciado">
    <w:name w:val="No Spacing"/>
    <w:basedOn w:val="Normal"/>
    <w:uiPriority w:val="1"/>
    <w:qFormat/>
    <w:rsid w:val="00443306"/>
    <w:rPr>
      <w:szCs w:val="32"/>
    </w:rPr>
  </w:style>
  <w:style w:type="paragraph" w:styleId="Cita">
    <w:name w:val="Quote"/>
    <w:basedOn w:val="Normal"/>
    <w:next w:val="Normal"/>
    <w:link w:val="CitaCar"/>
    <w:uiPriority w:val="29"/>
    <w:qFormat/>
    <w:rsid w:val="00443306"/>
    <w:rPr>
      <w:i/>
    </w:rPr>
  </w:style>
  <w:style w:type="character" w:customStyle="1" w:styleId="CitaCar">
    <w:name w:val="Cita Car"/>
    <w:basedOn w:val="Fuentedeprrafopredeter"/>
    <w:link w:val="Cita"/>
    <w:uiPriority w:val="29"/>
    <w:rsid w:val="00443306"/>
    <w:rPr>
      <w:i/>
      <w:sz w:val="24"/>
      <w:szCs w:val="24"/>
    </w:rPr>
  </w:style>
  <w:style w:type="paragraph" w:styleId="Citadestacada">
    <w:name w:val="Intense Quote"/>
    <w:basedOn w:val="Normal"/>
    <w:next w:val="Normal"/>
    <w:link w:val="CitadestacadaCar"/>
    <w:uiPriority w:val="30"/>
    <w:qFormat/>
    <w:rsid w:val="00443306"/>
    <w:pPr>
      <w:ind w:left="720" w:right="720"/>
    </w:pPr>
    <w:rPr>
      <w:b/>
      <w:i/>
      <w:szCs w:val="22"/>
    </w:rPr>
  </w:style>
  <w:style w:type="character" w:customStyle="1" w:styleId="CitadestacadaCar">
    <w:name w:val="Cita destacada Car"/>
    <w:basedOn w:val="Fuentedeprrafopredeter"/>
    <w:link w:val="Citadestacada"/>
    <w:uiPriority w:val="30"/>
    <w:rsid w:val="00443306"/>
    <w:rPr>
      <w:b/>
      <w:i/>
      <w:sz w:val="24"/>
    </w:rPr>
  </w:style>
  <w:style w:type="character" w:styleId="nfasissutil">
    <w:name w:val="Subtle Emphasis"/>
    <w:uiPriority w:val="19"/>
    <w:qFormat/>
    <w:rsid w:val="00443306"/>
    <w:rPr>
      <w:i/>
      <w:color w:val="5A5A5A" w:themeColor="text1" w:themeTint="A5"/>
    </w:rPr>
  </w:style>
  <w:style w:type="character" w:styleId="nfasisintenso">
    <w:name w:val="Intense Emphasis"/>
    <w:basedOn w:val="Fuentedeprrafopredeter"/>
    <w:uiPriority w:val="21"/>
    <w:qFormat/>
    <w:rsid w:val="00443306"/>
    <w:rPr>
      <w:b/>
      <w:i/>
      <w:sz w:val="24"/>
      <w:szCs w:val="24"/>
      <w:u w:val="single"/>
    </w:rPr>
  </w:style>
  <w:style w:type="character" w:styleId="Referenciasutil">
    <w:name w:val="Subtle Reference"/>
    <w:basedOn w:val="Fuentedeprrafopredeter"/>
    <w:uiPriority w:val="31"/>
    <w:qFormat/>
    <w:rsid w:val="00443306"/>
    <w:rPr>
      <w:sz w:val="24"/>
      <w:szCs w:val="24"/>
      <w:u w:val="single"/>
    </w:rPr>
  </w:style>
  <w:style w:type="character" w:styleId="Referenciaintensa">
    <w:name w:val="Intense Reference"/>
    <w:basedOn w:val="Fuentedeprrafopredeter"/>
    <w:uiPriority w:val="32"/>
    <w:qFormat/>
    <w:rsid w:val="00443306"/>
    <w:rPr>
      <w:b/>
      <w:sz w:val="24"/>
      <w:u w:val="single"/>
    </w:rPr>
  </w:style>
  <w:style w:type="character" w:styleId="Ttulodellibro">
    <w:name w:val="Book Title"/>
    <w:basedOn w:val="Fuentedeprrafopredeter"/>
    <w:uiPriority w:val="33"/>
    <w:qFormat/>
    <w:rsid w:val="00443306"/>
    <w:rPr>
      <w:rFonts w:asciiTheme="majorHAnsi" w:eastAsiaTheme="majorEastAsia" w:hAnsiTheme="majorHAnsi"/>
      <w:b/>
      <w:i/>
      <w:sz w:val="24"/>
      <w:szCs w:val="24"/>
    </w:rPr>
  </w:style>
  <w:style w:type="paragraph" w:styleId="TtuloTDC">
    <w:name w:val="TOC Heading"/>
    <w:basedOn w:val="Ttulo1"/>
    <w:next w:val="Normal"/>
    <w:uiPriority w:val="39"/>
    <w:semiHidden/>
    <w:unhideWhenUsed/>
    <w:qFormat/>
    <w:rsid w:val="00443306"/>
    <w:pPr>
      <w:outlineLvl w:val="9"/>
    </w:pPr>
  </w:style>
  <w:style w:type="paragraph" w:styleId="Encabezado">
    <w:name w:val="header"/>
    <w:basedOn w:val="Normal"/>
    <w:link w:val="EncabezadoCar"/>
    <w:uiPriority w:val="99"/>
    <w:unhideWhenUsed/>
    <w:rsid w:val="000B543D"/>
    <w:pPr>
      <w:tabs>
        <w:tab w:val="center" w:pos="4419"/>
        <w:tab w:val="right" w:pos="8838"/>
      </w:tabs>
    </w:pPr>
  </w:style>
  <w:style w:type="character" w:customStyle="1" w:styleId="EncabezadoCar">
    <w:name w:val="Encabezado Car"/>
    <w:basedOn w:val="Fuentedeprrafopredeter"/>
    <w:link w:val="Encabezado"/>
    <w:uiPriority w:val="99"/>
    <w:rsid w:val="000B543D"/>
    <w:rPr>
      <w:sz w:val="24"/>
      <w:szCs w:val="24"/>
    </w:rPr>
  </w:style>
  <w:style w:type="paragraph" w:styleId="Piedepgina">
    <w:name w:val="footer"/>
    <w:basedOn w:val="Normal"/>
    <w:link w:val="PiedepginaCar"/>
    <w:uiPriority w:val="99"/>
    <w:unhideWhenUsed/>
    <w:rsid w:val="000B543D"/>
    <w:pPr>
      <w:tabs>
        <w:tab w:val="center" w:pos="4419"/>
        <w:tab w:val="right" w:pos="8838"/>
      </w:tabs>
    </w:pPr>
  </w:style>
  <w:style w:type="character" w:customStyle="1" w:styleId="PiedepginaCar">
    <w:name w:val="Pie de página Car"/>
    <w:basedOn w:val="Fuentedeprrafopredeter"/>
    <w:link w:val="Piedepgina"/>
    <w:uiPriority w:val="99"/>
    <w:rsid w:val="000B543D"/>
    <w:rPr>
      <w:sz w:val="24"/>
      <w:szCs w:val="24"/>
    </w:rPr>
  </w:style>
  <w:style w:type="character" w:customStyle="1" w:styleId="citation-55">
    <w:name w:val="citation-55"/>
    <w:basedOn w:val="Fuentedeprrafopredeter"/>
    <w:rsid w:val="00BB7381"/>
  </w:style>
  <w:style w:type="character" w:customStyle="1" w:styleId="citation-54">
    <w:name w:val="citation-54"/>
    <w:basedOn w:val="Fuentedeprrafopredeter"/>
    <w:rsid w:val="003D3565"/>
  </w:style>
  <w:style w:type="character" w:customStyle="1" w:styleId="citation-53">
    <w:name w:val="citation-53"/>
    <w:basedOn w:val="Fuentedeprrafopredeter"/>
    <w:rsid w:val="003D3565"/>
  </w:style>
  <w:style w:type="character" w:customStyle="1" w:styleId="button-label">
    <w:name w:val="button-label"/>
    <w:basedOn w:val="Fuentedeprrafopredeter"/>
    <w:rsid w:val="003D3565"/>
  </w:style>
  <w:style w:type="character" w:customStyle="1" w:styleId="citation-52">
    <w:name w:val="citation-52"/>
    <w:basedOn w:val="Fuentedeprrafopredeter"/>
    <w:rsid w:val="003D3565"/>
  </w:style>
  <w:style w:type="character" w:customStyle="1" w:styleId="citation-51">
    <w:name w:val="citation-51"/>
    <w:basedOn w:val="Fuentedeprrafopredeter"/>
    <w:rsid w:val="003D3565"/>
  </w:style>
  <w:style w:type="character" w:customStyle="1" w:styleId="citation-50">
    <w:name w:val="citation-50"/>
    <w:basedOn w:val="Fuentedeprrafopredeter"/>
    <w:rsid w:val="003D3565"/>
  </w:style>
  <w:style w:type="character" w:customStyle="1" w:styleId="citation-49">
    <w:name w:val="citation-49"/>
    <w:basedOn w:val="Fuentedeprrafopredeter"/>
    <w:rsid w:val="003D3565"/>
  </w:style>
  <w:style w:type="character" w:customStyle="1" w:styleId="citation-48">
    <w:name w:val="citation-48"/>
    <w:basedOn w:val="Fuentedeprrafopredeter"/>
    <w:rsid w:val="003D3565"/>
  </w:style>
  <w:style w:type="character" w:customStyle="1" w:styleId="citation-47">
    <w:name w:val="citation-47"/>
    <w:basedOn w:val="Fuentedeprrafopredeter"/>
    <w:rsid w:val="003D3565"/>
  </w:style>
  <w:style w:type="character" w:customStyle="1" w:styleId="citation-46">
    <w:name w:val="citation-46"/>
    <w:basedOn w:val="Fuentedeprrafopredeter"/>
    <w:rsid w:val="003D3565"/>
  </w:style>
  <w:style w:type="character" w:customStyle="1" w:styleId="citation-45">
    <w:name w:val="citation-45"/>
    <w:basedOn w:val="Fuentedeprrafopredeter"/>
    <w:rsid w:val="003D3565"/>
  </w:style>
  <w:style w:type="character" w:customStyle="1" w:styleId="citation-44">
    <w:name w:val="citation-44"/>
    <w:basedOn w:val="Fuentedeprrafopredeter"/>
    <w:rsid w:val="003D35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19017">
      <w:bodyDiv w:val="1"/>
      <w:marLeft w:val="0"/>
      <w:marRight w:val="0"/>
      <w:marTop w:val="0"/>
      <w:marBottom w:val="0"/>
      <w:divBdr>
        <w:top w:val="none" w:sz="0" w:space="0" w:color="auto"/>
        <w:left w:val="none" w:sz="0" w:space="0" w:color="auto"/>
        <w:bottom w:val="none" w:sz="0" w:space="0" w:color="auto"/>
        <w:right w:val="none" w:sz="0" w:space="0" w:color="auto"/>
      </w:divBdr>
    </w:div>
    <w:div w:id="49304233">
      <w:bodyDiv w:val="1"/>
      <w:marLeft w:val="0"/>
      <w:marRight w:val="0"/>
      <w:marTop w:val="0"/>
      <w:marBottom w:val="0"/>
      <w:divBdr>
        <w:top w:val="none" w:sz="0" w:space="0" w:color="auto"/>
        <w:left w:val="none" w:sz="0" w:space="0" w:color="auto"/>
        <w:bottom w:val="none" w:sz="0" w:space="0" w:color="auto"/>
        <w:right w:val="none" w:sz="0" w:space="0" w:color="auto"/>
      </w:divBdr>
    </w:div>
    <w:div w:id="64453566">
      <w:bodyDiv w:val="1"/>
      <w:marLeft w:val="0"/>
      <w:marRight w:val="0"/>
      <w:marTop w:val="0"/>
      <w:marBottom w:val="0"/>
      <w:divBdr>
        <w:top w:val="none" w:sz="0" w:space="0" w:color="auto"/>
        <w:left w:val="none" w:sz="0" w:space="0" w:color="auto"/>
        <w:bottom w:val="none" w:sz="0" w:space="0" w:color="auto"/>
        <w:right w:val="none" w:sz="0" w:space="0" w:color="auto"/>
      </w:divBdr>
    </w:div>
    <w:div w:id="131485234">
      <w:bodyDiv w:val="1"/>
      <w:marLeft w:val="0"/>
      <w:marRight w:val="0"/>
      <w:marTop w:val="0"/>
      <w:marBottom w:val="0"/>
      <w:divBdr>
        <w:top w:val="none" w:sz="0" w:space="0" w:color="auto"/>
        <w:left w:val="none" w:sz="0" w:space="0" w:color="auto"/>
        <w:bottom w:val="none" w:sz="0" w:space="0" w:color="auto"/>
        <w:right w:val="none" w:sz="0" w:space="0" w:color="auto"/>
      </w:divBdr>
    </w:div>
    <w:div w:id="188301418">
      <w:bodyDiv w:val="1"/>
      <w:marLeft w:val="0"/>
      <w:marRight w:val="0"/>
      <w:marTop w:val="0"/>
      <w:marBottom w:val="0"/>
      <w:divBdr>
        <w:top w:val="none" w:sz="0" w:space="0" w:color="auto"/>
        <w:left w:val="none" w:sz="0" w:space="0" w:color="auto"/>
        <w:bottom w:val="none" w:sz="0" w:space="0" w:color="auto"/>
        <w:right w:val="none" w:sz="0" w:space="0" w:color="auto"/>
      </w:divBdr>
    </w:div>
    <w:div w:id="252784864">
      <w:bodyDiv w:val="1"/>
      <w:marLeft w:val="0"/>
      <w:marRight w:val="0"/>
      <w:marTop w:val="0"/>
      <w:marBottom w:val="0"/>
      <w:divBdr>
        <w:top w:val="none" w:sz="0" w:space="0" w:color="auto"/>
        <w:left w:val="none" w:sz="0" w:space="0" w:color="auto"/>
        <w:bottom w:val="none" w:sz="0" w:space="0" w:color="auto"/>
        <w:right w:val="none" w:sz="0" w:space="0" w:color="auto"/>
      </w:divBdr>
    </w:div>
    <w:div w:id="280234981">
      <w:bodyDiv w:val="1"/>
      <w:marLeft w:val="0"/>
      <w:marRight w:val="0"/>
      <w:marTop w:val="0"/>
      <w:marBottom w:val="0"/>
      <w:divBdr>
        <w:top w:val="none" w:sz="0" w:space="0" w:color="auto"/>
        <w:left w:val="none" w:sz="0" w:space="0" w:color="auto"/>
        <w:bottom w:val="none" w:sz="0" w:space="0" w:color="auto"/>
        <w:right w:val="none" w:sz="0" w:space="0" w:color="auto"/>
      </w:divBdr>
    </w:div>
    <w:div w:id="293340155">
      <w:bodyDiv w:val="1"/>
      <w:marLeft w:val="0"/>
      <w:marRight w:val="0"/>
      <w:marTop w:val="0"/>
      <w:marBottom w:val="0"/>
      <w:divBdr>
        <w:top w:val="none" w:sz="0" w:space="0" w:color="auto"/>
        <w:left w:val="none" w:sz="0" w:space="0" w:color="auto"/>
        <w:bottom w:val="none" w:sz="0" w:space="0" w:color="auto"/>
        <w:right w:val="none" w:sz="0" w:space="0" w:color="auto"/>
      </w:divBdr>
    </w:div>
    <w:div w:id="336228805">
      <w:bodyDiv w:val="1"/>
      <w:marLeft w:val="0"/>
      <w:marRight w:val="0"/>
      <w:marTop w:val="0"/>
      <w:marBottom w:val="0"/>
      <w:divBdr>
        <w:top w:val="none" w:sz="0" w:space="0" w:color="auto"/>
        <w:left w:val="none" w:sz="0" w:space="0" w:color="auto"/>
        <w:bottom w:val="none" w:sz="0" w:space="0" w:color="auto"/>
        <w:right w:val="none" w:sz="0" w:space="0" w:color="auto"/>
      </w:divBdr>
    </w:div>
    <w:div w:id="367026991">
      <w:bodyDiv w:val="1"/>
      <w:marLeft w:val="0"/>
      <w:marRight w:val="0"/>
      <w:marTop w:val="0"/>
      <w:marBottom w:val="0"/>
      <w:divBdr>
        <w:top w:val="none" w:sz="0" w:space="0" w:color="auto"/>
        <w:left w:val="none" w:sz="0" w:space="0" w:color="auto"/>
        <w:bottom w:val="none" w:sz="0" w:space="0" w:color="auto"/>
        <w:right w:val="none" w:sz="0" w:space="0" w:color="auto"/>
      </w:divBdr>
    </w:div>
    <w:div w:id="370420295">
      <w:bodyDiv w:val="1"/>
      <w:marLeft w:val="0"/>
      <w:marRight w:val="0"/>
      <w:marTop w:val="0"/>
      <w:marBottom w:val="0"/>
      <w:divBdr>
        <w:top w:val="none" w:sz="0" w:space="0" w:color="auto"/>
        <w:left w:val="none" w:sz="0" w:space="0" w:color="auto"/>
        <w:bottom w:val="none" w:sz="0" w:space="0" w:color="auto"/>
        <w:right w:val="none" w:sz="0" w:space="0" w:color="auto"/>
      </w:divBdr>
    </w:div>
    <w:div w:id="397020971">
      <w:bodyDiv w:val="1"/>
      <w:marLeft w:val="0"/>
      <w:marRight w:val="0"/>
      <w:marTop w:val="0"/>
      <w:marBottom w:val="0"/>
      <w:divBdr>
        <w:top w:val="none" w:sz="0" w:space="0" w:color="auto"/>
        <w:left w:val="none" w:sz="0" w:space="0" w:color="auto"/>
        <w:bottom w:val="none" w:sz="0" w:space="0" w:color="auto"/>
        <w:right w:val="none" w:sz="0" w:space="0" w:color="auto"/>
      </w:divBdr>
    </w:div>
    <w:div w:id="441074563">
      <w:bodyDiv w:val="1"/>
      <w:marLeft w:val="0"/>
      <w:marRight w:val="0"/>
      <w:marTop w:val="0"/>
      <w:marBottom w:val="0"/>
      <w:divBdr>
        <w:top w:val="none" w:sz="0" w:space="0" w:color="auto"/>
        <w:left w:val="none" w:sz="0" w:space="0" w:color="auto"/>
        <w:bottom w:val="none" w:sz="0" w:space="0" w:color="auto"/>
        <w:right w:val="none" w:sz="0" w:space="0" w:color="auto"/>
      </w:divBdr>
    </w:div>
    <w:div w:id="470680660">
      <w:bodyDiv w:val="1"/>
      <w:marLeft w:val="0"/>
      <w:marRight w:val="0"/>
      <w:marTop w:val="0"/>
      <w:marBottom w:val="0"/>
      <w:divBdr>
        <w:top w:val="none" w:sz="0" w:space="0" w:color="auto"/>
        <w:left w:val="none" w:sz="0" w:space="0" w:color="auto"/>
        <w:bottom w:val="none" w:sz="0" w:space="0" w:color="auto"/>
        <w:right w:val="none" w:sz="0" w:space="0" w:color="auto"/>
      </w:divBdr>
    </w:div>
    <w:div w:id="488132537">
      <w:bodyDiv w:val="1"/>
      <w:marLeft w:val="0"/>
      <w:marRight w:val="0"/>
      <w:marTop w:val="0"/>
      <w:marBottom w:val="0"/>
      <w:divBdr>
        <w:top w:val="none" w:sz="0" w:space="0" w:color="auto"/>
        <w:left w:val="none" w:sz="0" w:space="0" w:color="auto"/>
        <w:bottom w:val="none" w:sz="0" w:space="0" w:color="auto"/>
        <w:right w:val="none" w:sz="0" w:space="0" w:color="auto"/>
      </w:divBdr>
    </w:div>
    <w:div w:id="524176359">
      <w:bodyDiv w:val="1"/>
      <w:marLeft w:val="0"/>
      <w:marRight w:val="0"/>
      <w:marTop w:val="0"/>
      <w:marBottom w:val="0"/>
      <w:divBdr>
        <w:top w:val="none" w:sz="0" w:space="0" w:color="auto"/>
        <w:left w:val="none" w:sz="0" w:space="0" w:color="auto"/>
        <w:bottom w:val="none" w:sz="0" w:space="0" w:color="auto"/>
        <w:right w:val="none" w:sz="0" w:space="0" w:color="auto"/>
      </w:divBdr>
    </w:div>
    <w:div w:id="582031829">
      <w:bodyDiv w:val="1"/>
      <w:marLeft w:val="0"/>
      <w:marRight w:val="0"/>
      <w:marTop w:val="0"/>
      <w:marBottom w:val="0"/>
      <w:divBdr>
        <w:top w:val="none" w:sz="0" w:space="0" w:color="auto"/>
        <w:left w:val="none" w:sz="0" w:space="0" w:color="auto"/>
        <w:bottom w:val="none" w:sz="0" w:space="0" w:color="auto"/>
        <w:right w:val="none" w:sz="0" w:space="0" w:color="auto"/>
      </w:divBdr>
    </w:div>
    <w:div w:id="643125484">
      <w:bodyDiv w:val="1"/>
      <w:marLeft w:val="0"/>
      <w:marRight w:val="0"/>
      <w:marTop w:val="0"/>
      <w:marBottom w:val="0"/>
      <w:divBdr>
        <w:top w:val="none" w:sz="0" w:space="0" w:color="auto"/>
        <w:left w:val="none" w:sz="0" w:space="0" w:color="auto"/>
        <w:bottom w:val="none" w:sz="0" w:space="0" w:color="auto"/>
        <w:right w:val="none" w:sz="0" w:space="0" w:color="auto"/>
      </w:divBdr>
    </w:div>
    <w:div w:id="644092190">
      <w:bodyDiv w:val="1"/>
      <w:marLeft w:val="0"/>
      <w:marRight w:val="0"/>
      <w:marTop w:val="0"/>
      <w:marBottom w:val="0"/>
      <w:divBdr>
        <w:top w:val="none" w:sz="0" w:space="0" w:color="auto"/>
        <w:left w:val="none" w:sz="0" w:space="0" w:color="auto"/>
        <w:bottom w:val="none" w:sz="0" w:space="0" w:color="auto"/>
        <w:right w:val="none" w:sz="0" w:space="0" w:color="auto"/>
      </w:divBdr>
    </w:div>
    <w:div w:id="669217762">
      <w:bodyDiv w:val="1"/>
      <w:marLeft w:val="0"/>
      <w:marRight w:val="0"/>
      <w:marTop w:val="0"/>
      <w:marBottom w:val="0"/>
      <w:divBdr>
        <w:top w:val="none" w:sz="0" w:space="0" w:color="auto"/>
        <w:left w:val="none" w:sz="0" w:space="0" w:color="auto"/>
        <w:bottom w:val="none" w:sz="0" w:space="0" w:color="auto"/>
        <w:right w:val="none" w:sz="0" w:space="0" w:color="auto"/>
      </w:divBdr>
    </w:div>
    <w:div w:id="701635699">
      <w:bodyDiv w:val="1"/>
      <w:marLeft w:val="0"/>
      <w:marRight w:val="0"/>
      <w:marTop w:val="0"/>
      <w:marBottom w:val="0"/>
      <w:divBdr>
        <w:top w:val="none" w:sz="0" w:space="0" w:color="auto"/>
        <w:left w:val="none" w:sz="0" w:space="0" w:color="auto"/>
        <w:bottom w:val="none" w:sz="0" w:space="0" w:color="auto"/>
        <w:right w:val="none" w:sz="0" w:space="0" w:color="auto"/>
      </w:divBdr>
    </w:div>
    <w:div w:id="760108804">
      <w:bodyDiv w:val="1"/>
      <w:marLeft w:val="0"/>
      <w:marRight w:val="0"/>
      <w:marTop w:val="0"/>
      <w:marBottom w:val="0"/>
      <w:divBdr>
        <w:top w:val="none" w:sz="0" w:space="0" w:color="auto"/>
        <w:left w:val="none" w:sz="0" w:space="0" w:color="auto"/>
        <w:bottom w:val="none" w:sz="0" w:space="0" w:color="auto"/>
        <w:right w:val="none" w:sz="0" w:space="0" w:color="auto"/>
      </w:divBdr>
    </w:div>
    <w:div w:id="894008103">
      <w:bodyDiv w:val="1"/>
      <w:marLeft w:val="0"/>
      <w:marRight w:val="0"/>
      <w:marTop w:val="0"/>
      <w:marBottom w:val="0"/>
      <w:divBdr>
        <w:top w:val="none" w:sz="0" w:space="0" w:color="auto"/>
        <w:left w:val="none" w:sz="0" w:space="0" w:color="auto"/>
        <w:bottom w:val="none" w:sz="0" w:space="0" w:color="auto"/>
        <w:right w:val="none" w:sz="0" w:space="0" w:color="auto"/>
      </w:divBdr>
    </w:div>
    <w:div w:id="948858691">
      <w:bodyDiv w:val="1"/>
      <w:marLeft w:val="0"/>
      <w:marRight w:val="0"/>
      <w:marTop w:val="0"/>
      <w:marBottom w:val="0"/>
      <w:divBdr>
        <w:top w:val="none" w:sz="0" w:space="0" w:color="auto"/>
        <w:left w:val="none" w:sz="0" w:space="0" w:color="auto"/>
        <w:bottom w:val="none" w:sz="0" w:space="0" w:color="auto"/>
        <w:right w:val="none" w:sz="0" w:space="0" w:color="auto"/>
      </w:divBdr>
    </w:div>
    <w:div w:id="1001200058">
      <w:bodyDiv w:val="1"/>
      <w:marLeft w:val="0"/>
      <w:marRight w:val="0"/>
      <w:marTop w:val="0"/>
      <w:marBottom w:val="0"/>
      <w:divBdr>
        <w:top w:val="none" w:sz="0" w:space="0" w:color="auto"/>
        <w:left w:val="none" w:sz="0" w:space="0" w:color="auto"/>
        <w:bottom w:val="none" w:sz="0" w:space="0" w:color="auto"/>
        <w:right w:val="none" w:sz="0" w:space="0" w:color="auto"/>
      </w:divBdr>
    </w:div>
    <w:div w:id="1059473313">
      <w:bodyDiv w:val="1"/>
      <w:marLeft w:val="0"/>
      <w:marRight w:val="0"/>
      <w:marTop w:val="0"/>
      <w:marBottom w:val="0"/>
      <w:divBdr>
        <w:top w:val="none" w:sz="0" w:space="0" w:color="auto"/>
        <w:left w:val="none" w:sz="0" w:space="0" w:color="auto"/>
        <w:bottom w:val="none" w:sz="0" w:space="0" w:color="auto"/>
        <w:right w:val="none" w:sz="0" w:space="0" w:color="auto"/>
      </w:divBdr>
    </w:div>
    <w:div w:id="1083181212">
      <w:bodyDiv w:val="1"/>
      <w:marLeft w:val="0"/>
      <w:marRight w:val="0"/>
      <w:marTop w:val="0"/>
      <w:marBottom w:val="0"/>
      <w:divBdr>
        <w:top w:val="none" w:sz="0" w:space="0" w:color="auto"/>
        <w:left w:val="none" w:sz="0" w:space="0" w:color="auto"/>
        <w:bottom w:val="none" w:sz="0" w:space="0" w:color="auto"/>
        <w:right w:val="none" w:sz="0" w:space="0" w:color="auto"/>
      </w:divBdr>
    </w:div>
    <w:div w:id="1205870343">
      <w:bodyDiv w:val="1"/>
      <w:marLeft w:val="0"/>
      <w:marRight w:val="0"/>
      <w:marTop w:val="0"/>
      <w:marBottom w:val="0"/>
      <w:divBdr>
        <w:top w:val="none" w:sz="0" w:space="0" w:color="auto"/>
        <w:left w:val="none" w:sz="0" w:space="0" w:color="auto"/>
        <w:bottom w:val="none" w:sz="0" w:space="0" w:color="auto"/>
        <w:right w:val="none" w:sz="0" w:space="0" w:color="auto"/>
      </w:divBdr>
    </w:div>
    <w:div w:id="1232161330">
      <w:bodyDiv w:val="1"/>
      <w:marLeft w:val="0"/>
      <w:marRight w:val="0"/>
      <w:marTop w:val="0"/>
      <w:marBottom w:val="0"/>
      <w:divBdr>
        <w:top w:val="none" w:sz="0" w:space="0" w:color="auto"/>
        <w:left w:val="none" w:sz="0" w:space="0" w:color="auto"/>
        <w:bottom w:val="none" w:sz="0" w:space="0" w:color="auto"/>
        <w:right w:val="none" w:sz="0" w:space="0" w:color="auto"/>
      </w:divBdr>
    </w:div>
    <w:div w:id="1239166663">
      <w:bodyDiv w:val="1"/>
      <w:marLeft w:val="0"/>
      <w:marRight w:val="0"/>
      <w:marTop w:val="0"/>
      <w:marBottom w:val="0"/>
      <w:divBdr>
        <w:top w:val="none" w:sz="0" w:space="0" w:color="auto"/>
        <w:left w:val="none" w:sz="0" w:space="0" w:color="auto"/>
        <w:bottom w:val="none" w:sz="0" w:space="0" w:color="auto"/>
        <w:right w:val="none" w:sz="0" w:space="0" w:color="auto"/>
      </w:divBdr>
    </w:div>
    <w:div w:id="1272778679">
      <w:bodyDiv w:val="1"/>
      <w:marLeft w:val="0"/>
      <w:marRight w:val="0"/>
      <w:marTop w:val="0"/>
      <w:marBottom w:val="0"/>
      <w:divBdr>
        <w:top w:val="none" w:sz="0" w:space="0" w:color="auto"/>
        <w:left w:val="none" w:sz="0" w:space="0" w:color="auto"/>
        <w:bottom w:val="none" w:sz="0" w:space="0" w:color="auto"/>
        <w:right w:val="none" w:sz="0" w:space="0" w:color="auto"/>
      </w:divBdr>
    </w:div>
    <w:div w:id="1292784694">
      <w:bodyDiv w:val="1"/>
      <w:marLeft w:val="0"/>
      <w:marRight w:val="0"/>
      <w:marTop w:val="0"/>
      <w:marBottom w:val="0"/>
      <w:divBdr>
        <w:top w:val="none" w:sz="0" w:space="0" w:color="auto"/>
        <w:left w:val="none" w:sz="0" w:space="0" w:color="auto"/>
        <w:bottom w:val="none" w:sz="0" w:space="0" w:color="auto"/>
        <w:right w:val="none" w:sz="0" w:space="0" w:color="auto"/>
      </w:divBdr>
    </w:div>
    <w:div w:id="1319260526">
      <w:bodyDiv w:val="1"/>
      <w:marLeft w:val="0"/>
      <w:marRight w:val="0"/>
      <w:marTop w:val="0"/>
      <w:marBottom w:val="0"/>
      <w:divBdr>
        <w:top w:val="none" w:sz="0" w:space="0" w:color="auto"/>
        <w:left w:val="none" w:sz="0" w:space="0" w:color="auto"/>
        <w:bottom w:val="none" w:sz="0" w:space="0" w:color="auto"/>
        <w:right w:val="none" w:sz="0" w:space="0" w:color="auto"/>
      </w:divBdr>
    </w:div>
    <w:div w:id="1339162940">
      <w:bodyDiv w:val="1"/>
      <w:marLeft w:val="0"/>
      <w:marRight w:val="0"/>
      <w:marTop w:val="0"/>
      <w:marBottom w:val="0"/>
      <w:divBdr>
        <w:top w:val="none" w:sz="0" w:space="0" w:color="auto"/>
        <w:left w:val="none" w:sz="0" w:space="0" w:color="auto"/>
        <w:bottom w:val="none" w:sz="0" w:space="0" w:color="auto"/>
        <w:right w:val="none" w:sz="0" w:space="0" w:color="auto"/>
      </w:divBdr>
    </w:div>
    <w:div w:id="1383404822">
      <w:bodyDiv w:val="1"/>
      <w:marLeft w:val="0"/>
      <w:marRight w:val="0"/>
      <w:marTop w:val="0"/>
      <w:marBottom w:val="0"/>
      <w:divBdr>
        <w:top w:val="none" w:sz="0" w:space="0" w:color="auto"/>
        <w:left w:val="none" w:sz="0" w:space="0" w:color="auto"/>
        <w:bottom w:val="none" w:sz="0" w:space="0" w:color="auto"/>
        <w:right w:val="none" w:sz="0" w:space="0" w:color="auto"/>
      </w:divBdr>
    </w:div>
    <w:div w:id="1394548182">
      <w:bodyDiv w:val="1"/>
      <w:marLeft w:val="0"/>
      <w:marRight w:val="0"/>
      <w:marTop w:val="0"/>
      <w:marBottom w:val="0"/>
      <w:divBdr>
        <w:top w:val="none" w:sz="0" w:space="0" w:color="auto"/>
        <w:left w:val="none" w:sz="0" w:space="0" w:color="auto"/>
        <w:bottom w:val="none" w:sz="0" w:space="0" w:color="auto"/>
        <w:right w:val="none" w:sz="0" w:space="0" w:color="auto"/>
      </w:divBdr>
      <w:divsChild>
        <w:div w:id="1519272389">
          <w:marLeft w:val="0"/>
          <w:marRight w:val="0"/>
          <w:marTop w:val="0"/>
          <w:marBottom w:val="0"/>
          <w:divBdr>
            <w:top w:val="none" w:sz="0" w:space="0" w:color="auto"/>
            <w:left w:val="none" w:sz="0" w:space="0" w:color="auto"/>
            <w:bottom w:val="none" w:sz="0" w:space="0" w:color="auto"/>
            <w:right w:val="none" w:sz="0" w:space="0" w:color="auto"/>
          </w:divBdr>
        </w:div>
        <w:div w:id="790243345">
          <w:marLeft w:val="0"/>
          <w:marRight w:val="0"/>
          <w:marTop w:val="0"/>
          <w:marBottom w:val="0"/>
          <w:divBdr>
            <w:top w:val="none" w:sz="0" w:space="0" w:color="auto"/>
            <w:left w:val="none" w:sz="0" w:space="0" w:color="auto"/>
            <w:bottom w:val="none" w:sz="0" w:space="0" w:color="auto"/>
            <w:right w:val="none" w:sz="0" w:space="0" w:color="auto"/>
          </w:divBdr>
        </w:div>
        <w:div w:id="730733563">
          <w:marLeft w:val="0"/>
          <w:marRight w:val="0"/>
          <w:marTop w:val="0"/>
          <w:marBottom w:val="0"/>
          <w:divBdr>
            <w:top w:val="none" w:sz="0" w:space="0" w:color="auto"/>
            <w:left w:val="none" w:sz="0" w:space="0" w:color="auto"/>
            <w:bottom w:val="none" w:sz="0" w:space="0" w:color="auto"/>
            <w:right w:val="none" w:sz="0" w:space="0" w:color="auto"/>
          </w:divBdr>
        </w:div>
        <w:div w:id="1939480956">
          <w:marLeft w:val="0"/>
          <w:marRight w:val="0"/>
          <w:marTop w:val="0"/>
          <w:marBottom w:val="0"/>
          <w:divBdr>
            <w:top w:val="none" w:sz="0" w:space="0" w:color="auto"/>
            <w:left w:val="none" w:sz="0" w:space="0" w:color="auto"/>
            <w:bottom w:val="none" w:sz="0" w:space="0" w:color="auto"/>
            <w:right w:val="none" w:sz="0" w:space="0" w:color="auto"/>
          </w:divBdr>
        </w:div>
        <w:div w:id="421994663">
          <w:marLeft w:val="0"/>
          <w:marRight w:val="0"/>
          <w:marTop w:val="0"/>
          <w:marBottom w:val="0"/>
          <w:divBdr>
            <w:top w:val="none" w:sz="0" w:space="0" w:color="auto"/>
            <w:left w:val="none" w:sz="0" w:space="0" w:color="auto"/>
            <w:bottom w:val="none" w:sz="0" w:space="0" w:color="auto"/>
            <w:right w:val="none" w:sz="0" w:space="0" w:color="auto"/>
          </w:divBdr>
        </w:div>
        <w:div w:id="1023897889">
          <w:marLeft w:val="0"/>
          <w:marRight w:val="0"/>
          <w:marTop w:val="0"/>
          <w:marBottom w:val="0"/>
          <w:divBdr>
            <w:top w:val="none" w:sz="0" w:space="0" w:color="auto"/>
            <w:left w:val="none" w:sz="0" w:space="0" w:color="auto"/>
            <w:bottom w:val="none" w:sz="0" w:space="0" w:color="auto"/>
            <w:right w:val="none" w:sz="0" w:space="0" w:color="auto"/>
          </w:divBdr>
        </w:div>
        <w:div w:id="361714953">
          <w:marLeft w:val="0"/>
          <w:marRight w:val="0"/>
          <w:marTop w:val="0"/>
          <w:marBottom w:val="0"/>
          <w:divBdr>
            <w:top w:val="none" w:sz="0" w:space="0" w:color="auto"/>
            <w:left w:val="none" w:sz="0" w:space="0" w:color="auto"/>
            <w:bottom w:val="none" w:sz="0" w:space="0" w:color="auto"/>
            <w:right w:val="none" w:sz="0" w:space="0" w:color="auto"/>
          </w:divBdr>
        </w:div>
      </w:divsChild>
    </w:div>
    <w:div w:id="1405108086">
      <w:bodyDiv w:val="1"/>
      <w:marLeft w:val="0"/>
      <w:marRight w:val="0"/>
      <w:marTop w:val="0"/>
      <w:marBottom w:val="0"/>
      <w:divBdr>
        <w:top w:val="none" w:sz="0" w:space="0" w:color="auto"/>
        <w:left w:val="none" w:sz="0" w:space="0" w:color="auto"/>
        <w:bottom w:val="none" w:sz="0" w:space="0" w:color="auto"/>
        <w:right w:val="none" w:sz="0" w:space="0" w:color="auto"/>
      </w:divBdr>
    </w:div>
    <w:div w:id="1441799342">
      <w:bodyDiv w:val="1"/>
      <w:marLeft w:val="0"/>
      <w:marRight w:val="0"/>
      <w:marTop w:val="0"/>
      <w:marBottom w:val="0"/>
      <w:divBdr>
        <w:top w:val="none" w:sz="0" w:space="0" w:color="auto"/>
        <w:left w:val="none" w:sz="0" w:space="0" w:color="auto"/>
        <w:bottom w:val="none" w:sz="0" w:space="0" w:color="auto"/>
        <w:right w:val="none" w:sz="0" w:space="0" w:color="auto"/>
      </w:divBdr>
    </w:div>
    <w:div w:id="1444611437">
      <w:bodyDiv w:val="1"/>
      <w:marLeft w:val="0"/>
      <w:marRight w:val="0"/>
      <w:marTop w:val="0"/>
      <w:marBottom w:val="0"/>
      <w:divBdr>
        <w:top w:val="none" w:sz="0" w:space="0" w:color="auto"/>
        <w:left w:val="none" w:sz="0" w:space="0" w:color="auto"/>
        <w:bottom w:val="none" w:sz="0" w:space="0" w:color="auto"/>
        <w:right w:val="none" w:sz="0" w:space="0" w:color="auto"/>
      </w:divBdr>
    </w:div>
    <w:div w:id="1478718637">
      <w:bodyDiv w:val="1"/>
      <w:marLeft w:val="0"/>
      <w:marRight w:val="0"/>
      <w:marTop w:val="0"/>
      <w:marBottom w:val="0"/>
      <w:divBdr>
        <w:top w:val="none" w:sz="0" w:space="0" w:color="auto"/>
        <w:left w:val="none" w:sz="0" w:space="0" w:color="auto"/>
        <w:bottom w:val="none" w:sz="0" w:space="0" w:color="auto"/>
        <w:right w:val="none" w:sz="0" w:space="0" w:color="auto"/>
      </w:divBdr>
    </w:div>
    <w:div w:id="1554660971">
      <w:bodyDiv w:val="1"/>
      <w:marLeft w:val="0"/>
      <w:marRight w:val="0"/>
      <w:marTop w:val="0"/>
      <w:marBottom w:val="0"/>
      <w:divBdr>
        <w:top w:val="none" w:sz="0" w:space="0" w:color="auto"/>
        <w:left w:val="none" w:sz="0" w:space="0" w:color="auto"/>
        <w:bottom w:val="none" w:sz="0" w:space="0" w:color="auto"/>
        <w:right w:val="none" w:sz="0" w:space="0" w:color="auto"/>
      </w:divBdr>
    </w:div>
    <w:div w:id="1563757605">
      <w:bodyDiv w:val="1"/>
      <w:marLeft w:val="0"/>
      <w:marRight w:val="0"/>
      <w:marTop w:val="0"/>
      <w:marBottom w:val="0"/>
      <w:divBdr>
        <w:top w:val="none" w:sz="0" w:space="0" w:color="auto"/>
        <w:left w:val="none" w:sz="0" w:space="0" w:color="auto"/>
        <w:bottom w:val="none" w:sz="0" w:space="0" w:color="auto"/>
        <w:right w:val="none" w:sz="0" w:space="0" w:color="auto"/>
      </w:divBdr>
    </w:div>
    <w:div w:id="1587182235">
      <w:bodyDiv w:val="1"/>
      <w:marLeft w:val="0"/>
      <w:marRight w:val="0"/>
      <w:marTop w:val="0"/>
      <w:marBottom w:val="0"/>
      <w:divBdr>
        <w:top w:val="none" w:sz="0" w:space="0" w:color="auto"/>
        <w:left w:val="none" w:sz="0" w:space="0" w:color="auto"/>
        <w:bottom w:val="none" w:sz="0" w:space="0" w:color="auto"/>
        <w:right w:val="none" w:sz="0" w:space="0" w:color="auto"/>
      </w:divBdr>
    </w:div>
    <w:div w:id="1664627432">
      <w:bodyDiv w:val="1"/>
      <w:marLeft w:val="0"/>
      <w:marRight w:val="0"/>
      <w:marTop w:val="0"/>
      <w:marBottom w:val="0"/>
      <w:divBdr>
        <w:top w:val="none" w:sz="0" w:space="0" w:color="auto"/>
        <w:left w:val="none" w:sz="0" w:space="0" w:color="auto"/>
        <w:bottom w:val="none" w:sz="0" w:space="0" w:color="auto"/>
        <w:right w:val="none" w:sz="0" w:space="0" w:color="auto"/>
      </w:divBdr>
    </w:div>
    <w:div w:id="1693142850">
      <w:bodyDiv w:val="1"/>
      <w:marLeft w:val="0"/>
      <w:marRight w:val="0"/>
      <w:marTop w:val="0"/>
      <w:marBottom w:val="0"/>
      <w:divBdr>
        <w:top w:val="none" w:sz="0" w:space="0" w:color="auto"/>
        <w:left w:val="none" w:sz="0" w:space="0" w:color="auto"/>
        <w:bottom w:val="none" w:sz="0" w:space="0" w:color="auto"/>
        <w:right w:val="none" w:sz="0" w:space="0" w:color="auto"/>
      </w:divBdr>
    </w:div>
    <w:div w:id="1763405805">
      <w:bodyDiv w:val="1"/>
      <w:marLeft w:val="0"/>
      <w:marRight w:val="0"/>
      <w:marTop w:val="0"/>
      <w:marBottom w:val="0"/>
      <w:divBdr>
        <w:top w:val="none" w:sz="0" w:space="0" w:color="auto"/>
        <w:left w:val="none" w:sz="0" w:space="0" w:color="auto"/>
        <w:bottom w:val="none" w:sz="0" w:space="0" w:color="auto"/>
        <w:right w:val="none" w:sz="0" w:space="0" w:color="auto"/>
      </w:divBdr>
    </w:div>
    <w:div w:id="1773548519">
      <w:bodyDiv w:val="1"/>
      <w:marLeft w:val="0"/>
      <w:marRight w:val="0"/>
      <w:marTop w:val="0"/>
      <w:marBottom w:val="0"/>
      <w:divBdr>
        <w:top w:val="none" w:sz="0" w:space="0" w:color="auto"/>
        <w:left w:val="none" w:sz="0" w:space="0" w:color="auto"/>
        <w:bottom w:val="none" w:sz="0" w:space="0" w:color="auto"/>
        <w:right w:val="none" w:sz="0" w:space="0" w:color="auto"/>
      </w:divBdr>
      <w:divsChild>
        <w:div w:id="170607300">
          <w:marLeft w:val="0"/>
          <w:marRight w:val="0"/>
          <w:marTop w:val="0"/>
          <w:marBottom w:val="0"/>
          <w:divBdr>
            <w:top w:val="none" w:sz="0" w:space="0" w:color="auto"/>
            <w:left w:val="none" w:sz="0" w:space="0" w:color="auto"/>
            <w:bottom w:val="none" w:sz="0" w:space="0" w:color="auto"/>
            <w:right w:val="none" w:sz="0" w:space="0" w:color="auto"/>
          </w:divBdr>
        </w:div>
      </w:divsChild>
    </w:div>
    <w:div w:id="1866097069">
      <w:bodyDiv w:val="1"/>
      <w:marLeft w:val="0"/>
      <w:marRight w:val="0"/>
      <w:marTop w:val="0"/>
      <w:marBottom w:val="0"/>
      <w:divBdr>
        <w:top w:val="none" w:sz="0" w:space="0" w:color="auto"/>
        <w:left w:val="none" w:sz="0" w:space="0" w:color="auto"/>
        <w:bottom w:val="none" w:sz="0" w:space="0" w:color="auto"/>
        <w:right w:val="none" w:sz="0" w:space="0" w:color="auto"/>
      </w:divBdr>
    </w:div>
    <w:div w:id="1963220531">
      <w:bodyDiv w:val="1"/>
      <w:marLeft w:val="0"/>
      <w:marRight w:val="0"/>
      <w:marTop w:val="0"/>
      <w:marBottom w:val="0"/>
      <w:divBdr>
        <w:top w:val="none" w:sz="0" w:space="0" w:color="auto"/>
        <w:left w:val="none" w:sz="0" w:space="0" w:color="auto"/>
        <w:bottom w:val="none" w:sz="0" w:space="0" w:color="auto"/>
        <w:right w:val="none" w:sz="0" w:space="0" w:color="auto"/>
      </w:divBdr>
    </w:div>
    <w:div w:id="1988656985">
      <w:bodyDiv w:val="1"/>
      <w:marLeft w:val="0"/>
      <w:marRight w:val="0"/>
      <w:marTop w:val="0"/>
      <w:marBottom w:val="0"/>
      <w:divBdr>
        <w:top w:val="none" w:sz="0" w:space="0" w:color="auto"/>
        <w:left w:val="none" w:sz="0" w:space="0" w:color="auto"/>
        <w:bottom w:val="none" w:sz="0" w:space="0" w:color="auto"/>
        <w:right w:val="none" w:sz="0" w:space="0" w:color="auto"/>
      </w:divBdr>
      <w:divsChild>
        <w:div w:id="488864116">
          <w:marLeft w:val="0"/>
          <w:marRight w:val="0"/>
          <w:marTop w:val="0"/>
          <w:marBottom w:val="0"/>
          <w:divBdr>
            <w:top w:val="none" w:sz="0" w:space="0" w:color="auto"/>
            <w:left w:val="none" w:sz="0" w:space="0" w:color="auto"/>
            <w:bottom w:val="none" w:sz="0" w:space="0" w:color="auto"/>
            <w:right w:val="none" w:sz="0" w:space="0" w:color="auto"/>
          </w:divBdr>
        </w:div>
      </w:divsChild>
    </w:div>
    <w:div w:id="2018069472">
      <w:bodyDiv w:val="1"/>
      <w:marLeft w:val="0"/>
      <w:marRight w:val="0"/>
      <w:marTop w:val="0"/>
      <w:marBottom w:val="0"/>
      <w:divBdr>
        <w:top w:val="none" w:sz="0" w:space="0" w:color="auto"/>
        <w:left w:val="none" w:sz="0" w:space="0" w:color="auto"/>
        <w:bottom w:val="none" w:sz="0" w:space="0" w:color="auto"/>
        <w:right w:val="none" w:sz="0" w:space="0" w:color="auto"/>
      </w:divBdr>
    </w:div>
    <w:div w:id="2063402410">
      <w:bodyDiv w:val="1"/>
      <w:marLeft w:val="0"/>
      <w:marRight w:val="0"/>
      <w:marTop w:val="0"/>
      <w:marBottom w:val="0"/>
      <w:divBdr>
        <w:top w:val="none" w:sz="0" w:space="0" w:color="auto"/>
        <w:left w:val="none" w:sz="0" w:space="0" w:color="auto"/>
        <w:bottom w:val="none" w:sz="0" w:space="0" w:color="auto"/>
        <w:right w:val="none" w:sz="0" w:space="0" w:color="auto"/>
      </w:divBdr>
    </w:div>
    <w:div w:id="2081753016">
      <w:bodyDiv w:val="1"/>
      <w:marLeft w:val="0"/>
      <w:marRight w:val="0"/>
      <w:marTop w:val="0"/>
      <w:marBottom w:val="0"/>
      <w:divBdr>
        <w:top w:val="none" w:sz="0" w:space="0" w:color="auto"/>
        <w:left w:val="none" w:sz="0" w:space="0" w:color="auto"/>
        <w:bottom w:val="none" w:sz="0" w:space="0" w:color="auto"/>
        <w:right w:val="none" w:sz="0" w:space="0" w:color="auto"/>
      </w:divBdr>
    </w:div>
    <w:div w:id="2121870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6E7D64-6BFA-4E58-B043-8B75BFDD1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35</Pages>
  <Words>6192</Words>
  <Characters>34059</Characters>
  <Application>Microsoft Office Word</Application>
  <DocSecurity>0</DocSecurity>
  <Lines>283</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josemithhenriquez20@gmail.com</dc:creator>
  <cp:keywords/>
  <dc:description/>
  <cp:lastModifiedBy>Josemith Henrriquez</cp:lastModifiedBy>
  <cp:revision>20</cp:revision>
  <dcterms:created xsi:type="dcterms:W3CDTF">2026-02-11T20:14:00Z</dcterms:created>
  <dcterms:modified xsi:type="dcterms:W3CDTF">2026-02-11T20:40:00Z</dcterms:modified>
</cp:coreProperties>
</file>